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9C627F" w14:textId="77777777" w:rsidR="00D822ED" w:rsidRPr="003532C9" w:rsidRDefault="00D822ED" w:rsidP="00D822ED">
      <w:pPr>
        <w:spacing w:line="20" w:lineRule="atLeast"/>
        <w:ind w:firstLine="709"/>
        <w:jc w:val="center"/>
        <w:rPr>
          <w:color w:val="C00000"/>
        </w:rPr>
      </w:pPr>
      <w:r w:rsidRPr="003532C9">
        <w:rPr>
          <w:b/>
          <w:bCs/>
          <w:noProof/>
          <w:color w:val="C00000"/>
        </w:rPr>
        <w:drawing>
          <wp:inline distT="0" distB="0" distL="0" distR="0" wp14:anchorId="71406AB4" wp14:editId="4F4A626B">
            <wp:extent cx="1661160" cy="896112"/>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_NII PG_цв.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61160" cy="896112"/>
                    </a:xfrm>
                    <a:prstGeom prst="rect">
                      <a:avLst/>
                    </a:prstGeom>
                  </pic:spPr>
                </pic:pic>
              </a:graphicData>
            </a:graphic>
          </wp:inline>
        </w:drawing>
      </w:r>
    </w:p>
    <w:p w14:paraId="6F7B700F" w14:textId="77777777" w:rsidR="00D822ED" w:rsidRPr="003532C9" w:rsidRDefault="00D822ED" w:rsidP="00D822ED">
      <w:pPr>
        <w:spacing w:line="20" w:lineRule="atLeast"/>
        <w:ind w:firstLine="709"/>
        <w:jc w:val="center"/>
        <w:rPr>
          <w:color w:val="C00000"/>
        </w:rPr>
      </w:pPr>
    </w:p>
    <w:p w14:paraId="6D86EC0D" w14:textId="77777777" w:rsidR="00D822ED" w:rsidRPr="0061714B" w:rsidRDefault="00D822ED" w:rsidP="00D822ED">
      <w:pPr>
        <w:spacing w:line="20" w:lineRule="atLeast"/>
        <w:ind w:firstLine="709"/>
        <w:jc w:val="center"/>
        <w:rPr>
          <w:b/>
          <w:lang w:eastAsia="ar-SA"/>
        </w:rPr>
      </w:pPr>
      <w:bookmarkStart w:id="0" w:name="_Hlk488662392"/>
      <w:r w:rsidRPr="0061714B">
        <w:rPr>
          <w:b/>
          <w:lang w:eastAsia="ar-SA"/>
        </w:rPr>
        <w:t>Общество</w:t>
      </w:r>
      <w:r w:rsidR="00B252BA" w:rsidRPr="0061714B">
        <w:rPr>
          <w:b/>
          <w:lang w:eastAsia="ar-SA"/>
        </w:rPr>
        <w:t xml:space="preserve"> </w:t>
      </w:r>
      <w:r w:rsidRPr="0061714B">
        <w:rPr>
          <w:b/>
          <w:lang w:eastAsia="ar-SA"/>
        </w:rPr>
        <w:t>с</w:t>
      </w:r>
      <w:r w:rsidR="00B252BA" w:rsidRPr="0061714B">
        <w:rPr>
          <w:b/>
          <w:lang w:eastAsia="ar-SA"/>
        </w:rPr>
        <w:t xml:space="preserve"> </w:t>
      </w:r>
      <w:r w:rsidRPr="0061714B">
        <w:rPr>
          <w:b/>
          <w:lang w:eastAsia="ar-SA"/>
        </w:rPr>
        <w:t>ограниченной</w:t>
      </w:r>
      <w:r w:rsidR="00B252BA" w:rsidRPr="0061714B">
        <w:rPr>
          <w:b/>
          <w:lang w:eastAsia="ar-SA"/>
        </w:rPr>
        <w:t xml:space="preserve"> </w:t>
      </w:r>
      <w:r w:rsidRPr="0061714B">
        <w:rPr>
          <w:b/>
          <w:lang w:eastAsia="ar-SA"/>
        </w:rPr>
        <w:t>ответственностью</w:t>
      </w:r>
    </w:p>
    <w:p w14:paraId="6C1AB19F" w14:textId="77777777" w:rsidR="00D822ED" w:rsidRPr="0061714B" w:rsidRDefault="00D822ED" w:rsidP="00D822ED">
      <w:pPr>
        <w:spacing w:line="20" w:lineRule="atLeast"/>
        <w:ind w:firstLine="709"/>
        <w:jc w:val="center"/>
        <w:rPr>
          <w:b/>
        </w:rPr>
      </w:pPr>
      <w:r w:rsidRPr="0061714B">
        <w:rPr>
          <w:b/>
          <w:lang w:eastAsia="ar-SA"/>
        </w:rPr>
        <w:t>«Научно-Исследовательский</w:t>
      </w:r>
      <w:r w:rsidR="00B252BA" w:rsidRPr="0061714B">
        <w:rPr>
          <w:b/>
          <w:lang w:eastAsia="ar-SA"/>
        </w:rPr>
        <w:t xml:space="preserve"> </w:t>
      </w:r>
      <w:r w:rsidRPr="0061714B">
        <w:rPr>
          <w:b/>
          <w:lang w:eastAsia="ar-SA"/>
        </w:rPr>
        <w:t>Институт</w:t>
      </w:r>
      <w:r w:rsidR="00B252BA" w:rsidRPr="0061714B">
        <w:rPr>
          <w:b/>
          <w:lang w:eastAsia="ar-SA"/>
        </w:rPr>
        <w:t xml:space="preserve"> </w:t>
      </w:r>
      <w:r w:rsidRPr="0061714B">
        <w:rPr>
          <w:b/>
          <w:lang w:eastAsia="ar-SA"/>
        </w:rPr>
        <w:t>Перспективного</w:t>
      </w:r>
      <w:r w:rsidR="00B252BA" w:rsidRPr="0061714B">
        <w:rPr>
          <w:b/>
          <w:lang w:eastAsia="ar-SA"/>
        </w:rPr>
        <w:t xml:space="preserve"> </w:t>
      </w:r>
      <w:r w:rsidRPr="0061714B">
        <w:rPr>
          <w:b/>
          <w:lang w:eastAsia="ar-SA"/>
        </w:rPr>
        <w:t>Градостроительства»</w:t>
      </w:r>
      <w:bookmarkEnd w:id="0"/>
    </w:p>
    <w:p w14:paraId="571D0730" w14:textId="77777777" w:rsidR="00D822ED" w:rsidRPr="0061714B" w:rsidRDefault="00D822ED" w:rsidP="00D822ED">
      <w:pPr>
        <w:spacing w:line="20" w:lineRule="atLeast"/>
        <w:ind w:firstLine="709"/>
        <w:jc w:val="center"/>
      </w:pPr>
    </w:p>
    <w:p w14:paraId="0FA9A1F8" w14:textId="77777777" w:rsidR="00D822ED" w:rsidRPr="003532C9" w:rsidRDefault="00D822ED" w:rsidP="00D822ED">
      <w:pPr>
        <w:spacing w:line="20" w:lineRule="atLeast"/>
        <w:ind w:firstLine="709"/>
        <w:jc w:val="center"/>
        <w:rPr>
          <w:color w:val="C00000"/>
        </w:rPr>
      </w:pPr>
    </w:p>
    <w:p w14:paraId="79B75F49" w14:textId="77777777" w:rsidR="00D822ED" w:rsidRPr="003532C9" w:rsidRDefault="00D822ED" w:rsidP="00D822ED">
      <w:pPr>
        <w:spacing w:line="20" w:lineRule="atLeast"/>
        <w:ind w:firstLine="709"/>
        <w:jc w:val="center"/>
        <w:rPr>
          <w:b/>
          <w:color w:val="C00000"/>
        </w:rPr>
      </w:pPr>
    </w:p>
    <w:p w14:paraId="0ACF7C91" w14:textId="77777777" w:rsidR="00CC50D0" w:rsidRPr="003532C9" w:rsidRDefault="00CC50D0" w:rsidP="00D822ED">
      <w:pPr>
        <w:spacing w:line="20" w:lineRule="atLeast"/>
        <w:ind w:firstLine="709"/>
        <w:jc w:val="center"/>
        <w:rPr>
          <w:b/>
          <w:color w:val="C00000"/>
        </w:rPr>
      </w:pPr>
    </w:p>
    <w:p w14:paraId="54EA82B1" w14:textId="77777777" w:rsidR="00CC50D0" w:rsidRPr="003532C9" w:rsidRDefault="00CC50D0" w:rsidP="00D822ED">
      <w:pPr>
        <w:spacing w:line="20" w:lineRule="atLeast"/>
        <w:ind w:firstLine="709"/>
        <w:jc w:val="center"/>
        <w:rPr>
          <w:b/>
          <w:color w:val="C00000"/>
        </w:rPr>
      </w:pPr>
    </w:p>
    <w:p w14:paraId="43A4AD19" w14:textId="77777777" w:rsidR="00CC50D0" w:rsidRPr="003532C9" w:rsidRDefault="00CC50D0" w:rsidP="00D822ED">
      <w:pPr>
        <w:spacing w:line="20" w:lineRule="atLeast"/>
        <w:ind w:firstLine="709"/>
        <w:jc w:val="center"/>
        <w:rPr>
          <w:b/>
          <w:color w:val="C00000"/>
        </w:rPr>
      </w:pPr>
    </w:p>
    <w:p w14:paraId="1F916808" w14:textId="77777777" w:rsidR="00956E0A" w:rsidRPr="003532C9" w:rsidRDefault="00956E0A" w:rsidP="00D822ED">
      <w:pPr>
        <w:spacing w:line="20" w:lineRule="atLeast"/>
        <w:ind w:firstLine="709"/>
        <w:jc w:val="center"/>
        <w:rPr>
          <w:b/>
          <w:color w:val="C00000"/>
        </w:rPr>
      </w:pPr>
    </w:p>
    <w:p w14:paraId="2850CD7B" w14:textId="77777777" w:rsidR="00956E0A" w:rsidRPr="003532C9" w:rsidRDefault="00956E0A" w:rsidP="00D822ED">
      <w:pPr>
        <w:spacing w:line="20" w:lineRule="atLeast"/>
        <w:ind w:firstLine="709"/>
        <w:jc w:val="center"/>
        <w:rPr>
          <w:b/>
          <w:color w:val="C00000"/>
        </w:rPr>
      </w:pPr>
    </w:p>
    <w:p w14:paraId="3EE7A19B" w14:textId="77777777" w:rsidR="00956E0A" w:rsidRPr="003532C9" w:rsidRDefault="00956E0A" w:rsidP="00D822ED">
      <w:pPr>
        <w:spacing w:line="20" w:lineRule="atLeast"/>
        <w:ind w:firstLine="709"/>
        <w:jc w:val="center"/>
        <w:rPr>
          <w:b/>
          <w:color w:val="C00000"/>
        </w:rPr>
      </w:pPr>
    </w:p>
    <w:p w14:paraId="572F7A71" w14:textId="77777777" w:rsidR="00CC50D0" w:rsidRPr="003532C9" w:rsidRDefault="00CC50D0" w:rsidP="00D822ED">
      <w:pPr>
        <w:spacing w:line="20" w:lineRule="atLeast"/>
        <w:ind w:firstLine="709"/>
        <w:jc w:val="center"/>
        <w:rPr>
          <w:color w:val="C00000"/>
        </w:rPr>
      </w:pPr>
    </w:p>
    <w:p w14:paraId="537937A9" w14:textId="77777777" w:rsidR="00956E0A" w:rsidRPr="003532C9" w:rsidRDefault="00956E0A" w:rsidP="00D822ED">
      <w:pPr>
        <w:spacing w:line="20" w:lineRule="atLeast"/>
        <w:ind w:firstLine="709"/>
        <w:jc w:val="center"/>
        <w:rPr>
          <w:color w:val="C00000"/>
        </w:rPr>
      </w:pPr>
    </w:p>
    <w:p w14:paraId="6C593CD6" w14:textId="77777777" w:rsidR="00D822ED" w:rsidRPr="003532C9" w:rsidRDefault="00D822ED" w:rsidP="00D822ED">
      <w:pPr>
        <w:spacing w:line="20" w:lineRule="atLeast"/>
        <w:ind w:firstLine="709"/>
        <w:jc w:val="center"/>
        <w:rPr>
          <w:color w:val="C00000"/>
        </w:rPr>
      </w:pPr>
    </w:p>
    <w:p w14:paraId="367FD3E8" w14:textId="33F9C0E9" w:rsidR="00956E0A" w:rsidRPr="00950795" w:rsidRDefault="00956E0A" w:rsidP="00956E0A">
      <w:pPr>
        <w:ind w:right="57"/>
        <w:jc w:val="center"/>
        <w:rPr>
          <w:b/>
          <w:caps/>
          <w:szCs w:val="28"/>
        </w:rPr>
      </w:pPr>
      <w:r w:rsidRPr="00950795">
        <w:rPr>
          <w:b/>
          <w:caps/>
          <w:szCs w:val="28"/>
        </w:rPr>
        <w:t>ГЕНЕРАЛЬН</w:t>
      </w:r>
      <w:r w:rsidR="009128CB">
        <w:rPr>
          <w:b/>
          <w:caps/>
          <w:szCs w:val="28"/>
        </w:rPr>
        <w:t>ЫЙ</w:t>
      </w:r>
      <w:r w:rsidRPr="00950795">
        <w:rPr>
          <w:b/>
          <w:caps/>
          <w:szCs w:val="28"/>
        </w:rPr>
        <w:t xml:space="preserve"> ПЛАН</w:t>
      </w:r>
    </w:p>
    <w:p w14:paraId="60F12FFD" w14:textId="77777777" w:rsidR="00956E0A" w:rsidRPr="00950795" w:rsidRDefault="00956E0A" w:rsidP="00956E0A">
      <w:pPr>
        <w:ind w:right="57"/>
        <w:jc w:val="center"/>
        <w:rPr>
          <w:b/>
          <w:caps/>
          <w:szCs w:val="28"/>
        </w:rPr>
      </w:pPr>
      <w:r w:rsidRPr="00950795">
        <w:rPr>
          <w:b/>
          <w:caps/>
          <w:szCs w:val="28"/>
        </w:rPr>
        <w:t>муниципального образования «</w:t>
      </w:r>
      <w:r w:rsidR="00950795" w:rsidRPr="00950795">
        <w:rPr>
          <w:b/>
          <w:caps/>
          <w:szCs w:val="28"/>
        </w:rPr>
        <w:t>Матигорское</w:t>
      </w:r>
      <w:r w:rsidRPr="00950795">
        <w:rPr>
          <w:b/>
          <w:caps/>
          <w:szCs w:val="28"/>
        </w:rPr>
        <w:t xml:space="preserve">» </w:t>
      </w:r>
    </w:p>
    <w:p w14:paraId="1FCAEC68" w14:textId="77777777" w:rsidR="00956E0A" w:rsidRPr="00950795" w:rsidRDefault="00950795" w:rsidP="00956E0A">
      <w:pPr>
        <w:ind w:right="57"/>
        <w:jc w:val="center"/>
        <w:rPr>
          <w:b/>
          <w:caps/>
          <w:szCs w:val="28"/>
        </w:rPr>
      </w:pPr>
      <w:r w:rsidRPr="00950795">
        <w:rPr>
          <w:b/>
          <w:caps/>
          <w:szCs w:val="28"/>
        </w:rPr>
        <w:t>Холмогорского</w:t>
      </w:r>
      <w:r w:rsidR="00956E0A" w:rsidRPr="00950795">
        <w:rPr>
          <w:b/>
          <w:caps/>
          <w:szCs w:val="28"/>
        </w:rPr>
        <w:t xml:space="preserve"> муниципального района</w:t>
      </w:r>
    </w:p>
    <w:p w14:paraId="46DC100C" w14:textId="77777777" w:rsidR="00D822ED" w:rsidRPr="00950795" w:rsidRDefault="00956E0A" w:rsidP="00576608">
      <w:pPr>
        <w:spacing w:line="20" w:lineRule="atLeast"/>
        <w:jc w:val="center"/>
        <w:rPr>
          <w:b/>
          <w:caps/>
          <w:szCs w:val="28"/>
        </w:rPr>
      </w:pPr>
      <w:r w:rsidRPr="00950795">
        <w:rPr>
          <w:b/>
          <w:caps/>
          <w:szCs w:val="28"/>
        </w:rPr>
        <w:t>архангельской области</w:t>
      </w:r>
    </w:p>
    <w:p w14:paraId="03607408" w14:textId="77777777" w:rsidR="00956E0A" w:rsidRPr="00950795" w:rsidRDefault="00956E0A" w:rsidP="00956E0A">
      <w:pPr>
        <w:spacing w:line="20" w:lineRule="atLeast"/>
        <w:ind w:firstLine="709"/>
        <w:jc w:val="center"/>
        <w:rPr>
          <w:b/>
          <w:caps/>
          <w:szCs w:val="28"/>
        </w:rPr>
      </w:pPr>
    </w:p>
    <w:p w14:paraId="264FF7F4" w14:textId="77777777" w:rsidR="00956E0A" w:rsidRPr="00950795" w:rsidRDefault="00956E0A" w:rsidP="00956E0A">
      <w:pPr>
        <w:spacing w:line="20" w:lineRule="atLeast"/>
        <w:ind w:firstLine="709"/>
        <w:jc w:val="center"/>
        <w:rPr>
          <w:b/>
          <w:caps/>
        </w:rPr>
      </w:pPr>
    </w:p>
    <w:p w14:paraId="64E80316" w14:textId="77777777" w:rsidR="00956E0A" w:rsidRPr="00950795" w:rsidRDefault="00956E0A" w:rsidP="00956E0A">
      <w:pPr>
        <w:spacing w:line="20" w:lineRule="atLeast"/>
        <w:ind w:firstLine="709"/>
        <w:jc w:val="center"/>
        <w:rPr>
          <w:b/>
          <w:caps/>
        </w:rPr>
      </w:pPr>
    </w:p>
    <w:p w14:paraId="33CB4CB8" w14:textId="77777777" w:rsidR="00D822ED" w:rsidRPr="00950795" w:rsidRDefault="00D822ED" w:rsidP="00D822ED">
      <w:pPr>
        <w:shd w:val="clear" w:color="auto" w:fill="FFFFFF"/>
        <w:suppressAutoHyphens/>
        <w:overflowPunct w:val="0"/>
        <w:autoSpaceDE w:val="0"/>
        <w:spacing w:line="20" w:lineRule="atLeast"/>
        <w:ind w:firstLine="709"/>
        <w:jc w:val="center"/>
        <w:textAlignment w:val="baseline"/>
        <w:rPr>
          <w:lang w:eastAsia="ar-SA"/>
        </w:rPr>
      </w:pPr>
    </w:p>
    <w:p w14:paraId="194AEDA3" w14:textId="77777777" w:rsidR="00F07BCB" w:rsidRDefault="00F07BCB" w:rsidP="00F07BCB">
      <w:pPr>
        <w:spacing w:line="20" w:lineRule="atLeast"/>
        <w:ind w:firstLine="709"/>
        <w:jc w:val="center"/>
        <w:rPr>
          <w:sz w:val="28"/>
          <w:szCs w:val="28"/>
        </w:rPr>
      </w:pPr>
      <w:r>
        <w:rPr>
          <w:sz w:val="28"/>
          <w:szCs w:val="28"/>
        </w:rPr>
        <w:t>Материалы по обоснованию генерального плана в текстовой форме</w:t>
      </w:r>
    </w:p>
    <w:p w14:paraId="6A8B41EE" w14:textId="77777777" w:rsidR="00D822ED" w:rsidRPr="00950795" w:rsidRDefault="00D822ED" w:rsidP="00D822ED">
      <w:pPr>
        <w:shd w:val="clear" w:color="auto" w:fill="FFFFFF"/>
        <w:suppressAutoHyphens/>
        <w:overflowPunct w:val="0"/>
        <w:autoSpaceDE w:val="0"/>
        <w:spacing w:line="20" w:lineRule="atLeast"/>
        <w:ind w:firstLine="709"/>
        <w:jc w:val="center"/>
        <w:textAlignment w:val="baseline"/>
        <w:rPr>
          <w:b/>
          <w:lang w:eastAsia="ar-SA"/>
        </w:rPr>
      </w:pPr>
    </w:p>
    <w:p w14:paraId="7B6D3EBE" w14:textId="77777777" w:rsidR="00D822ED" w:rsidRPr="00950795" w:rsidRDefault="00D822ED" w:rsidP="00D822ED">
      <w:pPr>
        <w:shd w:val="clear" w:color="auto" w:fill="FFFFFF"/>
        <w:suppressAutoHyphens/>
        <w:overflowPunct w:val="0"/>
        <w:autoSpaceDE w:val="0"/>
        <w:spacing w:line="20" w:lineRule="atLeast"/>
        <w:ind w:firstLine="709"/>
        <w:jc w:val="center"/>
        <w:textAlignment w:val="baseline"/>
        <w:rPr>
          <w:lang w:eastAsia="ar-SA"/>
        </w:rPr>
      </w:pPr>
    </w:p>
    <w:p w14:paraId="290D05D2" w14:textId="77777777" w:rsidR="00D822ED" w:rsidRPr="00950795" w:rsidRDefault="00D822ED" w:rsidP="00D822ED">
      <w:pPr>
        <w:spacing w:line="20" w:lineRule="atLeast"/>
        <w:ind w:firstLine="709"/>
        <w:jc w:val="center"/>
      </w:pPr>
    </w:p>
    <w:p w14:paraId="73A51A6F" w14:textId="77777777" w:rsidR="00956E0A" w:rsidRPr="00950795" w:rsidRDefault="00956E0A" w:rsidP="00D822ED">
      <w:pPr>
        <w:spacing w:line="20" w:lineRule="atLeast"/>
        <w:ind w:firstLine="709"/>
        <w:jc w:val="center"/>
      </w:pPr>
    </w:p>
    <w:p w14:paraId="1FF409AA" w14:textId="77777777" w:rsidR="00956E0A" w:rsidRPr="00950795" w:rsidRDefault="00956E0A" w:rsidP="00D822ED">
      <w:pPr>
        <w:spacing w:line="20" w:lineRule="atLeast"/>
        <w:ind w:firstLine="709"/>
        <w:jc w:val="center"/>
      </w:pPr>
    </w:p>
    <w:p w14:paraId="7023839D" w14:textId="77777777" w:rsidR="00956E0A" w:rsidRPr="00950795" w:rsidRDefault="00956E0A" w:rsidP="00D822ED">
      <w:pPr>
        <w:spacing w:line="20" w:lineRule="atLeast"/>
        <w:ind w:firstLine="709"/>
        <w:jc w:val="center"/>
      </w:pPr>
    </w:p>
    <w:p w14:paraId="1D7D1B78" w14:textId="77777777" w:rsidR="00956E0A" w:rsidRPr="00950795" w:rsidRDefault="00956E0A" w:rsidP="00D822ED">
      <w:pPr>
        <w:spacing w:line="20" w:lineRule="atLeast"/>
        <w:ind w:firstLine="709"/>
        <w:jc w:val="center"/>
      </w:pPr>
    </w:p>
    <w:p w14:paraId="639380C4" w14:textId="77777777" w:rsidR="00956E0A" w:rsidRPr="00950795" w:rsidRDefault="00956E0A" w:rsidP="00D822ED">
      <w:pPr>
        <w:spacing w:line="20" w:lineRule="atLeast"/>
        <w:ind w:firstLine="709"/>
        <w:jc w:val="center"/>
      </w:pPr>
    </w:p>
    <w:p w14:paraId="2CBFC58F" w14:textId="77777777" w:rsidR="00956E0A" w:rsidRPr="00950795" w:rsidRDefault="00956E0A" w:rsidP="00D822ED">
      <w:pPr>
        <w:spacing w:line="20" w:lineRule="atLeast"/>
        <w:ind w:firstLine="709"/>
        <w:jc w:val="center"/>
      </w:pPr>
    </w:p>
    <w:p w14:paraId="540AB712" w14:textId="77777777" w:rsidR="00956E0A" w:rsidRPr="00950795" w:rsidRDefault="00956E0A" w:rsidP="00D822ED">
      <w:pPr>
        <w:spacing w:line="20" w:lineRule="atLeast"/>
        <w:ind w:firstLine="709"/>
        <w:jc w:val="center"/>
      </w:pPr>
    </w:p>
    <w:p w14:paraId="3A1E0941" w14:textId="77777777" w:rsidR="00956E0A" w:rsidRPr="00950795" w:rsidRDefault="00956E0A" w:rsidP="00D822ED">
      <w:pPr>
        <w:spacing w:line="20" w:lineRule="atLeast"/>
        <w:ind w:firstLine="709"/>
        <w:jc w:val="center"/>
      </w:pPr>
    </w:p>
    <w:p w14:paraId="2D55C2AE" w14:textId="77777777" w:rsidR="00D822ED" w:rsidRPr="00950795" w:rsidRDefault="00D822ED" w:rsidP="00D822ED">
      <w:pPr>
        <w:spacing w:line="20" w:lineRule="atLeast"/>
        <w:ind w:firstLine="709"/>
        <w:jc w:val="center"/>
      </w:pPr>
    </w:p>
    <w:tbl>
      <w:tblPr>
        <w:tblStyle w:val="5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2"/>
        <w:gridCol w:w="2123"/>
      </w:tblGrid>
      <w:tr w:rsidR="00950795" w:rsidRPr="00950795" w14:paraId="0225641E" w14:textId="77777777" w:rsidTr="0066226D">
        <w:tc>
          <w:tcPr>
            <w:tcW w:w="3960" w:type="pct"/>
          </w:tcPr>
          <w:p w14:paraId="4E1A4C4D" w14:textId="77777777" w:rsidR="00D822ED" w:rsidRPr="00950795" w:rsidRDefault="00D822ED" w:rsidP="00D822ED">
            <w:pPr>
              <w:spacing w:line="20" w:lineRule="atLeast"/>
            </w:pPr>
            <w:r w:rsidRPr="00950795">
              <w:t>Генеральный</w:t>
            </w:r>
            <w:r w:rsidR="00B252BA" w:rsidRPr="00950795">
              <w:t xml:space="preserve"> </w:t>
            </w:r>
            <w:r w:rsidRPr="00950795">
              <w:t>директор</w:t>
            </w:r>
          </w:p>
        </w:tc>
        <w:tc>
          <w:tcPr>
            <w:tcW w:w="1040" w:type="pct"/>
          </w:tcPr>
          <w:p w14:paraId="61EDFD90" w14:textId="77777777" w:rsidR="00D822ED" w:rsidRPr="00950795" w:rsidRDefault="00D822ED" w:rsidP="00D822ED">
            <w:pPr>
              <w:spacing w:line="20" w:lineRule="atLeast"/>
            </w:pPr>
            <w:r w:rsidRPr="00950795">
              <w:t>С.Д.</w:t>
            </w:r>
            <w:r w:rsidR="00B252BA" w:rsidRPr="00950795">
              <w:t xml:space="preserve"> </w:t>
            </w:r>
            <w:r w:rsidRPr="00950795">
              <w:t>Митягин</w:t>
            </w:r>
          </w:p>
        </w:tc>
      </w:tr>
      <w:tr w:rsidR="00950795" w:rsidRPr="00950795" w14:paraId="70B5B184" w14:textId="77777777" w:rsidTr="0066226D">
        <w:tc>
          <w:tcPr>
            <w:tcW w:w="3960" w:type="pct"/>
          </w:tcPr>
          <w:p w14:paraId="6F7E8E77" w14:textId="77777777" w:rsidR="00D822ED" w:rsidRPr="00950795" w:rsidRDefault="00D822ED" w:rsidP="00D822ED">
            <w:pPr>
              <w:spacing w:line="20" w:lineRule="atLeast"/>
            </w:pPr>
            <w:r w:rsidRPr="00950795">
              <w:t>Руководитель</w:t>
            </w:r>
            <w:r w:rsidR="00B252BA" w:rsidRPr="00950795">
              <w:t xml:space="preserve"> </w:t>
            </w:r>
            <w:r w:rsidRPr="00950795">
              <w:t>проекта</w:t>
            </w:r>
          </w:p>
        </w:tc>
        <w:tc>
          <w:tcPr>
            <w:tcW w:w="1040" w:type="pct"/>
          </w:tcPr>
          <w:p w14:paraId="652C5494" w14:textId="77777777" w:rsidR="00D822ED" w:rsidRPr="00950795" w:rsidRDefault="00956E0A" w:rsidP="00D822ED">
            <w:pPr>
              <w:spacing w:line="20" w:lineRule="atLeast"/>
            </w:pPr>
            <w:r w:rsidRPr="00950795">
              <w:t>В</w:t>
            </w:r>
            <w:r w:rsidR="00D822ED" w:rsidRPr="00950795">
              <w:t>.А.</w:t>
            </w:r>
            <w:r w:rsidR="00B252BA" w:rsidRPr="00950795">
              <w:t xml:space="preserve"> </w:t>
            </w:r>
            <w:r w:rsidRPr="00950795">
              <w:t>Орешкова</w:t>
            </w:r>
          </w:p>
        </w:tc>
      </w:tr>
      <w:tr w:rsidR="00D822ED" w:rsidRPr="00950795" w14:paraId="3861943A" w14:textId="77777777" w:rsidTr="0066226D">
        <w:tc>
          <w:tcPr>
            <w:tcW w:w="3960" w:type="pct"/>
          </w:tcPr>
          <w:p w14:paraId="0568098C" w14:textId="77777777" w:rsidR="00D822ED" w:rsidRPr="00950795" w:rsidRDefault="00D822ED" w:rsidP="00D822ED">
            <w:pPr>
              <w:spacing w:line="20" w:lineRule="atLeast"/>
            </w:pPr>
            <w:r w:rsidRPr="00950795">
              <w:t>Главный</w:t>
            </w:r>
            <w:r w:rsidR="00B252BA" w:rsidRPr="00950795">
              <w:t xml:space="preserve"> </w:t>
            </w:r>
            <w:r w:rsidRPr="00950795">
              <w:t>инженер</w:t>
            </w:r>
            <w:r w:rsidR="00B252BA" w:rsidRPr="00950795">
              <w:t xml:space="preserve"> </w:t>
            </w:r>
            <w:r w:rsidRPr="00950795">
              <w:t>проекта</w:t>
            </w:r>
          </w:p>
        </w:tc>
        <w:tc>
          <w:tcPr>
            <w:tcW w:w="1040" w:type="pct"/>
          </w:tcPr>
          <w:p w14:paraId="0342E541" w14:textId="77777777" w:rsidR="00D822ED" w:rsidRPr="00950795" w:rsidRDefault="00D822ED" w:rsidP="00D822ED">
            <w:pPr>
              <w:spacing w:line="20" w:lineRule="atLeast"/>
            </w:pPr>
            <w:r w:rsidRPr="00950795">
              <w:t>Д.В.</w:t>
            </w:r>
            <w:r w:rsidR="00B252BA" w:rsidRPr="00950795">
              <w:t xml:space="preserve"> </w:t>
            </w:r>
            <w:r w:rsidRPr="00950795">
              <w:t>Морозов</w:t>
            </w:r>
          </w:p>
        </w:tc>
      </w:tr>
    </w:tbl>
    <w:p w14:paraId="128055F5" w14:textId="77777777" w:rsidR="00D822ED" w:rsidRPr="00950795" w:rsidRDefault="00D822ED" w:rsidP="00D822ED">
      <w:pPr>
        <w:spacing w:line="20" w:lineRule="atLeast"/>
        <w:ind w:firstLine="709"/>
        <w:jc w:val="center"/>
      </w:pPr>
    </w:p>
    <w:p w14:paraId="606E5D29" w14:textId="77777777" w:rsidR="00D822ED" w:rsidRPr="00950795" w:rsidRDefault="00D822ED" w:rsidP="00D822ED">
      <w:pPr>
        <w:spacing w:line="20" w:lineRule="atLeast"/>
        <w:ind w:firstLine="709"/>
        <w:jc w:val="center"/>
      </w:pPr>
    </w:p>
    <w:p w14:paraId="04F8E0D7" w14:textId="77777777" w:rsidR="00D822ED" w:rsidRPr="00950795" w:rsidRDefault="00D822ED" w:rsidP="00D822ED">
      <w:pPr>
        <w:spacing w:line="20" w:lineRule="atLeast"/>
        <w:ind w:firstLine="709"/>
        <w:jc w:val="center"/>
      </w:pPr>
    </w:p>
    <w:p w14:paraId="5AD63DA5" w14:textId="77777777" w:rsidR="00956E0A" w:rsidRPr="00950795" w:rsidRDefault="00956E0A" w:rsidP="00D822ED">
      <w:pPr>
        <w:spacing w:line="20" w:lineRule="atLeast"/>
        <w:ind w:firstLine="709"/>
        <w:jc w:val="center"/>
      </w:pPr>
    </w:p>
    <w:p w14:paraId="6807BCDA" w14:textId="77777777" w:rsidR="00D822ED" w:rsidRPr="00950795" w:rsidRDefault="00D822ED" w:rsidP="00D822ED">
      <w:pPr>
        <w:spacing w:line="20" w:lineRule="atLeast"/>
        <w:ind w:firstLine="709"/>
        <w:jc w:val="center"/>
      </w:pPr>
    </w:p>
    <w:p w14:paraId="0BE4F634" w14:textId="77777777" w:rsidR="00D822ED" w:rsidRPr="00950795" w:rsidRDefault="00D822ED" w:rsidP="00D822ED">
      <w:pPr>
        <w:spacing w:line="20" w:lineRule="atLeast"/>
        <w:ind w:firstLine="709"/>
        <w:jc w:val="center"/>
      </w:pPr>
    </w:p>
    <w:p w14:paraId="69C5D7CB" w14:textId="77777777" w:rsidR="00D822ED" w:rsidRPr="00950795" w:rsidRDefault="00D822ED" w:rsidP="00D822ED">
      <w:pPr>
        <w:spacing w:line="20" w:lineRule="atLeast"/>
        <w:ind w:firstLine="709"/>
        <w:jc w:val="center"/>
        <w:rPr>
          <w:b/>
        </w:rPr>
      </w:pPr>
      <w:r w:rsidRPr="00950795">
        <w:rPr>
          <w:b/>
        </w:rPr>
        <w:t>Санкт-Петербург</w:t>
      </w:r>
      <w:r w:rsidR="00B252BA" w:rsidRPr="00950795">
        <w:rPr>
          <w:b/>
        </w:rPr>
        <w:t xml:space="preserve"> </w:t>
      </w:r>
    </w:p>
    <w:p w14:paraId="65F47BB5" w14:textId="77777777" w:rsidR="00F947B6" w:rsidRPr="00950795" w:rsidRDefault="00D822ED" w:rsidP="00D822ED">
      <w:pPr>
        <w:spacing w:line="20" w:lineRule="atLeast"/>
        <w:ind w:firstLine="709"/>
        <w:jc w:val="center"/>
        <w:rPr>
          <w:kern w:val="1"/>
        </w:rPr>
        <w:sectPr w:rsidR="00F947B6" w:rsidRPr="00950795" w:rsidSect="004F3347">
          <w:headerReference w:type="default" r:id="rId9"/>
          <w:footerReference w:type="default" r:id="rId10"/>
          <w:headerReference w:type="first" r:id="rId11"/>
          <w:pgSz w:w="11906" w:h="16838"/>
          <w:pgMar w:top="1134" w:right="567" w:bottom="1134" w:left="1134" w:header="709" w:footer="709" w:gutter="0"/>
          <w:cols w:space="708"/>
          <w:docGrid w:linePitch="360"/>
        </w:sectPr>
      </w:pPr>
      <w:r w:rsidRPr="00950795">
        <w:rPr>
          <w:b/>
        </w:rPr>
        <w:t>201</w:t>
      </w:r>
      <w:r w:rsidR="00901BB2" w:rsidRPr="00950795">
        <w:rPr>
          <w:b/>
        </w:rPr>
        <w:t>9</w:t>
      </w:r>
      <w:r w:rsidR="00B252BA" w:rsidRPr="00950795">
        <w:rPr>
          <w:b/>
        </w:rPr>
        <w:t xml:space="preserve"> </w:t>
      </w:r>
      <w:r w:rsidRPr="00950795">
        <w:rPr>
          <w:b/>
        </w:rPr>
        <w:t>г.</w:t>
      </w:r>
    </w:p>
    <w:p w14:paraId="6F3ABD58" w14:textId="77777777" w:rsidR="00753D20" w:rsidRPr="0061714B" w:rsidRDefault="00753D20" w:rsidP="00753D20">
      <w:pPr>
        <w:suppressAutoHyphens/>
        <w:ind w:firstLine="709"/>
        <w:jc w:val="center"/>
        <w:rPr>
          <w:lang w:eastAsia="zh-CN"/>
        </w:rPr>
      </w:pPr>
      <w:r w:rsidRPr="0061714B">
        <w:rPr>
          <w:b/>
          <w:lang w:eastAsia="zh-CN"/>
        </w:rPr>
        <w:lastRenderedPageBreak/>
        <w:t>Состав</w:t>
      </w:r>
      <w:r w:rsidR="00B252BA" w:rsidRPr="0061714B">
        <w:rPr>
          <w:b/>
          <w:lang w:eastAsia="zh-CN"/>
        </w:rPr>
        <w:t xml:space="preserve"> </w:t>
      </w:r>
      <w:r w:rsidRPr="0061714B">
        <w:rPr>
          <w:b/>
          <w:lang w:eastAsia="zh-CN"/>
        </w:rPr>
        <w:t>авторского</w:t>
      </w:r>
      <w:r w:rsidR="00B252BA" w:rsidRPr="0061714B">
        <w:rPr>
          <w:b/>
          <w:lang w:eastAsia="zh-CN"/>
        </w:rPr>
        <w:t xml:space="preserve"> </w:t>
      </w:r>
      <w:r w:rsidRPr="0061714B">
        <w:rPr>
          <w:b/>
          <w:lang w:eastAsia="zh-CN"/>
        </w:rPr>
        <w:t>коллектива</w:t>
      </w:r>
      <w:r w:rsidR="00B252BA" w:rsidRPr="0061714B">
        <w:rPr>
          <w:b/>
          <w:lang w:eastAsia="zh-CN"/>
        </w:rPr>
        <w:t xml:space="preserve"> </w:t>
      </w:r>
    </w:p>
    <w:p w14:paraId="3B7EDD11" w14:textId="77777777" w:rsidR="00753D20" w:rsidRPr="0061714B" w:rsidRDefault="00753D20" w:rsidP="00753D20">
      <w:pPr>
        <w:widowControl w:val="0"/>
        <w:suppressAutoHyphens/>
        <w:ind w:firstLine="709"/>
        <w:jc w:val="center"/>
        <w:rPr>
          <w:b/>
          <w:lang w:eastAsia="zh-CN"/>
        </w:rPr>
      </w:pPr>
      <w:bookmarkStart w:id="1" w:name="_Hlk522971228"/>
    </w:p>
    <w:tbl>
      <w:tblPr>
        <w:tblW w:w="5000" w:type="pct"/>
        <w:tblLook w:val="04A0" w:firstRow="1" w:lastRow="0" w:firstColumn="1" w:lastColumn="0" w:noHBand="0" w:noVBand="1"/>
      </w:tblPr>
      <w:tblGrid>
        <w:gridCol w:w="6092"/>
        <w:gridCol w:w="4113"/>
      </w:tblGrid>
      <w:tr w:rsidR="0061714B" w:rsidRPr="0061714B" w14:paraId="425C8DE5" w14:textId="77777777" w:rsidTr="0066226D">
        <w:tc>
          <w:tcPr>
            <w:tcW w:w="2985" w:type="pct"/>
            <w:shd w:val="clear" w:color="auto" w:fill="auto"/>
          </w:tcPr>
          <w:bookmarkEnd w:id="1"/>
          <w:p w14:paraId="0CF3B802" w14:textId="77777777" w:rsidR="00533D21" w:rsidRPr="0061714B" w:rsidRDefault="00533D21" w:rsidP="00533D21">
            <w:pPr>
              <w:suppressAutoHyphens/>
              <w:overflowPunct w:val="0"/>
              <w:autoSpaceDE w:val="0"/>
              <w:spacing w:before="120" w:after="120" w:line="20" w:lineRule="atLeast"/>
              <w:ind w:firstLine="709"/>
              <w:jc w:val="both"/>
              <w:textAlignment w:val="baseline"/>
              <w:rPr>
                <w:b/>
                <w:lang w:eastAsia="ar-SA"/>
              </w:rPr>
            </w:pPr>
            <w:r w:rsidRPr="0061714B">
              <w:rPr>
                <w:b/>
                <w:lang w:eastAsia="ar-SA"/>
              </w:rPr>
              <w:t>Должность</w:t>
            </w:r>
          </w:p>
        </w:tc>
        <w:tc>
          <w:tcPr>
            <w:tcW w:w="2015" w:type="pct"/>
            <w:shd w:val="clear" w:color="auto" w:fill="auto"/>
          </w:tcPr>
          <w:p w14:paraId="7CE6EE9A" w14:textId="77777777" w:rsidR="00533D21" w:rsidRPr="0061714B" w:rsidRDefault="00533D21" w:rsidP="00533D21">
            <w:pPr>
              <w:suppressAutoHyphens/>
              <w:overflowPunct w:val="0"/>
              <w:autoSpaceDE w:val="0"/>
              <w:spacing w:before="120" w:after="120" w:line="20" w:lineRule="atLeast"/>
              <w:ind w:firstLine="709"/>
              <w:jc w:val="both"/>
              <w:textAlignment w:val="baseline"/>
              <w:rPr>
                <w:b/>
                <w:lang w:eastAsia="ar-SA"/>
              </w:rPr>
            </w:pPr>
            <w:r w:rsidRPr="0061714B">
              <w:rPr>
                <w:b/>
                <w:lang w:eastAsia="ar-SA"/>
              </w:rPr>
              <w:t>Фамилия,</w:t>
            </w:r>
            <w:r w:rsidR="00B252BA" w:rsidRPr="0061714B">
              <w:rPr>
                <w:b/>
                <w:lang w:eastAsia="ar-SA"/>
              </w:rPr>
              <w:t xml:space="preserve"> </w:t>
            </w:r>
            <w:r w:rsidRPr="0061714B">
              <w:rPr>
                <w:b/>
                <w:lang w:eastAsia="ar-SA"/>
              </w:rPr>
              <w:t>инициалы</w:t>
            </w:r>
          </w:p>
        </w:tc>
      </w:tr>
      <w:tr w:rsidR="0061714B" w:rsidRPr="0061714B" w14:paraId="2669B260" w14:textId="77777777" w:rsidTr="0066226D">
        <w:tc>
          <w:tcPr>
            <w:tcW w:w="2985" w:type="pct"/>
            <w:shd w:val="clear" w:color="auto" w:fill="auto"/>
          </w:tcPr>
          <w:p w14:paraId="73BC5F15" w14:textId="77777777" w:rsidR="00533D21" w:rsidRPr="0061714B" w:rsidRDefault="00533D21" w:rsidP="00533D21">
            <w:pPr>
              <w:suppressAutoHyphens/>
              <w:overflowPunct w:val="0"/>
              <w:autoSpaceDE w:val="0"/>
              <w:spacing w:line="20" w:lineRule="atLeast"/>
              <w:ind w:firstLine="709"/>
              <w:jc w:val="both"/>
              <w:textAlignment w:val="baseline"/>
              <w:rPr>
                <w:lang w:eastAsia="ar-SA"/>
              </w:rPr>
            </w:pPr>
            <w:r w:rsidRPr="0061714B">
              <w:rPr>
                <w:lang w:eastAsia="ar-SA"/>
              </w:rPr>
              <w:t>Генеральный</w:t>
            </w:r>
            <w:r w:rsidR="00B252BA" w:rsidRPr="0061714B">
              <w:rPr>
                <w:lang w:eastAsia="ar-SA"/>
              </w:rPr>
              <w:t xml:space="preserve"> </w:t>
            </w:r>
            <w:r w:rsidRPr="0061714B">
              <w:rPr>
                <w:lang w:eastAsia="ar-SA"/>
              </w:rPr>
              <w:t>директор</w:t>
            </w:r>
          </w:p>
        </w:tc>
        <w:tc>
          <w:tcPr>
            <w:tcW w:w="2015" w:type="pct"/>
            <w:shd w:val="clear" w:color="auto" w:fill="auto"/>
          </w:tcPr>
          <w:p w14:paraId="1C98A11E" w14:textId="77777777" w:rsidR="00533D21" w:rsidRPr="0061714B" w:rsidRDefault="00533D21" w:rsidP="00533D21">
            <w:pPr>
              <w:suppressAutoHyphens/>
              <w:overflowPunct w:val="0"/>
              <w:autoSpaceDE w:val="0"/>
              <w:spacing w:line="20" w:lineRule="atLeast"/>
              <w:ind w:firstLine="709"/>
              <w:jc w:val="both"/>
              <w:textAlignment w:val="baseline"/>
              <w:rPr>
                <w:lang w:eastAsia="ar-SA"/>
              </w:rPr>
            </w:pPr>
            <w:r w:rsidRPr="0061714B">
              <w:rPr>
                <w:lang w:eastAsia="ar-SA"/>
              </w:rPr>
              <w:t>Митягин</w:t>
            </w:r>
            <w:r w:rsidR="00B252BA" w:rsidRPr="0061714B">
              <w:rPr>
                <w:lang w:eastAsia="ar-SA"/>
              </w:rPr>
              <w:t xml:space="preserve"> </w:t>
            </w:r>
            <w:r w:rsidRPr="0061714B">
              <w:rPr>
                <w:lang w:eastAsia="ar-SA"/>
              </w:rPr>
              <w:t>С.Д.</w:t>
            </w:r>
          </w:p>
        </w:tc>
      </w:tr>
      <w:tr w:rsidR="0061714B" w:rsidRPr="0061714B" w14:paraId="374D3096" w14:textId="77777777" w:rsidTr="0066226D">
        <w:tc>
          <w:tcPr>
            <w:tcW w:w="2985" w:type="pct"/>
            <w:shd w:val="clear" w:color="auto" w:fill="auto"/>
          </w:tcPr>
          <w:p w14:paraId="3FECC260" w14:textId="77777777" w:rsidR="00533D21" w:rsidRPr="0061714B" w:rsidRDefault="0034229E" w:rsidP="00533D21">
            <w:pPr>
              <w:suppressAutoHyphens/>
              <w:overflowPunct w:val="0"/>
              <w:autoSpaceDE w:val="0"/>
              <w:spacing w:line="20" w:lineRule="atLeast"/>
              <w:ind w:firstLine="709"/>
              <w:jc w:val="both"/>
              <w:textAlignment w:val="baseline"/>
              <w:rPr>
                <w:lang w:eastAsia="ar-SA"/>
              </w:rPr>
            </w:pPr>
            <w:r w:rsidRPr="0061714B">
              <w:rPr>
                <w:lang w:eastAsia="ar-SA"/>
              </w:rPr>
              <w:t>Управляющий директор</w:t>
            </w:r>
          </w:p>
        </w:tc>
        <w:tc>
          <w:tcPr>
            <w:tcW w:w="2015" w:type="pct"/>
            <w:shd w:val="clear" w:color="auto" w:fill="auto"/>
          </w:tcPr>
          <w:p w14:paraId="78E9AADF" w14:textId="77777777" w:rsidR="00533D21" w:rsidRPr="0061714B" w:rsidRDefault="00533D21" w:rsidP="00533D21">
            <w:pPr>
              <w:suppressAutoHyphens/>
              <w:overflowPunct w:val="0"/>
              <w:autoSpaceDE w:val="0"/>
              <w:spacing w:line="20" w:lineRule="atLeast"/>
              <w:ind w:firstLine="709"/>
              <w:jc w:val="both"/>
              <w:textAlignment w:val="baseline"/>
              <w:rPr>
                <w:lang w:eastAsia="ar-SA"/>
              </w:rPr>
            </w:pPr>
            <w:r w:rsidRPr="0061714B">
              <w:rPr>
                <w:lang w:eastAsia="ar-SA"/>
              </w:rPr>
              <w:t>Спирин</w:t>
            </w:r>
            <w:r w:rsidR="00B252BA" w:rsidRPr="0061714B">
              <w:rPr>
                <w:lang w:eastAsia="ar-SA"/>
              </w:rPr>
              <w:t xml:space="preserve"> </w:t>
            </w:r>
            <w:r w:rsidRPr="0061714B">
              <w:rPr>
                <w:lang w:eastAsia="ar-SA"/>
              </w:rPr>
              <w:t>П.П.</w:t>
            </w:r>
          </w:p>
        </w:tc>
      </w:tr>
      <w:tr w:rsidR="0061714B" w:rsidRPr="0061714B" w14:paraId="22C12ECD" w14:textId="77777777" w:rsidTr="0066226D">
        <w:tc>
          <w:tcPr>
            <w:tcW w:w="2985" w:type="pct"/>
            <w:shd w:val="clear" w:color="auto" w:fill="auto"/>
          </w:tcPr>
          <w:p w14:paraId="274DC2D6" w14:textId="77777777" w:rsidR="00533D21" w:rsidRPr="0061714B" w:rsidRDefault="00533D21" w:rsidP="00533D21">
            <w:pPr>
              <w:suppressAutoHyphens/>
              <w:overflowPunct w:val="0"/>
              <w:autoSpaceDE w:val="0"/>
              <w:spacing w:line="20" w:lineRule="atLeast"/>
              <w:ind w:firstLine="709"/>
              <w:jc w:val="both"/>
              <w:textAlignment w:val="baseline"/>
            </w:pPr>
            <w:r w:rsidRPr="0061714B">
              <w:t>Руководитель</w:t>
            </w:r>
            <w:r w:rsidR="00B252BA" w:rsidRPr="0061714B">
              <w:t xml:space="preserve"> </w:t>
            </w:r>
            <w:r w:rsidRPr="0061714B">
              <w:t>проекта</w:t>
            </w:r>
          </w:p>
        </w:tc>
        <w:tc>
          <w:tcPr>
            <w:tcW w:w="2015" w:type="pct"/>
            <w:shd w:val="clear" w:color="auto" w:fill="auto"/>
          </w:tcPr>
          <w:p w14:paraId="6D384523" w14:textId="77777777" w:rsidR="00533D21" w:rsidRPr="0061714B" w:rsidRDefault="0034229E" w:rsidP="00533D21">
            <w:pPr>
              <w:suppressAutoHyphens/>
              <w:overflowPunct w:val="0"/>
              <w:autoSpaceDE w:val="0"/>
              <w:spacing w:line="20" w:lineRule="atLeast"/>
              <w:ind w:firstLine="709"/>
              <w:jc w:val="both"/>
              <w:textAlignment w:val="baseline"/>
            </w:pPr>
            <w:r w:rsidRPr="0061714B">
              <w:t>Орешкова</w:t>
            </w:r>
            <w:r w:rsidR="00B252BA" w:rsidRPr="0061714B">
              <w:t xml:space="preserve"> </w:t>
            </w:r>
            <w:r w:rsidRPr="0061714B">
              <w:t>В</w:t>
            </w:r>
            <w:r w:rsidR="00533D21" w:rsidRPr="0061714B">
              <w:t>.А.</w:t>
            </w:r>
          </w:p>
        </w:tc>
      </w:tr>
      <w:tr w:rsidR="0061714B" w:rsidRPr="0061714B" w14:paraId="29985376" w14:textId="77777777" w:rsidTr="0066226D">
        <w:tc>
          <w:tcPr>
            <w:tcW w:w="2985" w:type="pct"/>
            <w:shd w:val="clear" w:color="auto" w:fill="auto"/>
          </w:tcPr>
          <w:p w14:paraId="682D3547" w14:textId="77777777" w:rsidR="00533D21" w:rsidRPr="0061714B" w:rsidRDefault="00533D21" w:rsidP="00533D21">
            <w:pPr>
              <w:suppressAutoHyphens/>
              <w:overflowPunct w:val="0"/>
              <w:autoSpaceDE w:val="0"/>
              <w:spacing w:line="20" w:lineRule="atLeast"/>
              <w:ind w:firstLine="709"/>
              <w:jc w:val="both"/>
              <w:textAlignment w:val="baseline"/>
            </w:pPr>
            <w:r w:rsidRPr="0061714B">
              <w:t>Главный</w:t>
            </w:r>
            <w:r w:rsidR="00B252BA" w:rsidRPr="0061714B">
              <w:t xml:space="preserve"> </w:t>
            </w:r>
            <w:r w:rsidRPr="0061714B">
              <w:t>архитектор</w:t>
            </w:r>
            <w:r w:rsidR="00B252BA" w:rsidRPr="0061714B">
              <w:t xml:space="preserve"> </w:t>
            </w:r>
            <w:r w:rsidRPr="0061714B">
              <w:t>проекта</w:t>
            </w:r>
          </w:p>
        </w:tc>
        <w:tc>
          <w:tcPr>
            <w:tcW w:w="2015" w:type="pct"/>
            <w:shd w:val="clear" w:color="auto" w:fill="auto"/>
          </w:tcPr>
          <w:p w14:paraId="2961D796" w14:textId="77777777" w:rsidR="00533D21" w:rsidRPr="0061714B" w:rsidRDefault="0007686D" w:rsidP="00533D21">
            <w:pPr>
              <w:suppressAutoHyphens/>
              <w:overflowPunct w:val="0"/>
              <w:autoSpaceDE w:val="0"/>
              <w:spacing w:line="20" w:lineRule="atLeast"/>
              <w:ind w:firstLine="709"/>
              <w:jc w:val="both"/>
              <w:textAlignment w:val="baseline"/>
              <w:rPr>
                <w:lang w:eastAsia="ar-SA"/>
              </w:rPr>
            </w:pPr>
            <w:r w:rsidRPr="0061714B">
              <w:rPr>
                <w:lang w:eastAsia="ar-SA"/>
              </w:rPr>
              <w:t>Гончарова</w:t>
            </w:r>
            <w:r w:rsidR="00B252BA" w:rsidRPr="0061714B">
              <w:rPr>
                <w:lang w:eastAsia="ar-SA"/>
              </w:rPr>
              <w:t xml:space="preserve"> </w:t>
            </w:r>
            <w:r w:rsidR="00533D21" w:rsidRPr="0061714B">
              <w:rPr>
                <w:lang w:eastAsia="ar-SA"/>
              </w:rPr>
              <w:t>Т.</w:t>
            </w:r>
            <w:r w:rsidRPr="0061714B">
              <w:rPr>
                <w:lang w:eastAsia="ar-SA"/>
              </w:rPr>
              <w:t>Л</w:t>
            </w:r>
            <w:r w:rsidR="00533D21" w:rsidRPr="0061714B">
              <w:rPr>
                <w:lang w:eastAsia="ar-SA"/>
              </w:rPr>
              <w:t>.</w:t>
            </w:r>
          </w:p>
        </w:tc>
      </w:tr>
      <w:tr w:rsidR="0061714B" w:rsidRPr="0061714B" w14:paraId="314C44D5" w14:textId="77777777" w:rsidTr="0066226D">
        <w:tc>
          <w:tcPr>
            <w:tcW w:w="2985" w:type="pct"/>
            <w:shd w:val="clear" w:color="auto" w:fill="auto"/>
          </w:tcPr>
          <w:p w14:paraId="53C691A9" w14:textId="77777777" w:rsidR="00533D21" w:rsidRPr="0061714B" w:rsidRDefault="00533D21" w:rsidP="00533D21">
            <w:pPr>
              <w:suppressAutoHyphens/>
              <w:overflowPunct w:val="0"/>
              <w:autoSpaceDE w:val="0"/>
              <w:spacing w:line="20" w:lineRule="atLeast"/>
              <w:ind w:firstLine="709"/>
              <w:jc w:val="both"/>
              <w:textAlignment w:val="baseline"/>
            </w:pPr>
            <w:r w:rsidRPr="0061714B">
              <w:t>Главный</w:t>
            </w:r>
            <w:r w:rsidR="00B252BA" w:rsidRPr="0061714B">
              <w:t xml:space="preserve"> </w:t>
            </w:r>
            <w:r w:rsidRPr="0061714B">
              <w:t>инженер</w:t>
            </w:r>
            <w:r w:rsidR="00B252BA" w:rsidRPr="0061714B">
              <w:t xml:space="preserve"> </w:t>
            </w:r>
            <w:r w:rsidRPr="0061714B">
              <w:t>проекта</w:t>
            </w:r>
          </w:p>
        </w:tc>
        <w:tc>
          <w:tcPr>
            <w:tcW w:w="2015" w:type="pct"/>
            <w:shd w:val="clear" w:color="auto" w:fill="auto"/>
          </w:tcPr>
          <w:p w14:paraId="03CED84A" w14:textId="77777777" w:rsidR="00533D21" w:rsidRPr="0061714B" w:rsidRDefault="00533D21" w:rsidP="00533D21">
            <w:pPr>
              <w:suppressAutoHyphens/>
              <w:overflowPunct w:val="0"/>
              <w:autoSpaceDE w:val="0"/>
              <w:spacing w:line="20" w:lineRule="atLeast"/>
              <w:ind w:firstLine="709"/>
              <w:jc w:val="both"/>
              <w:textAlignment w:val="baseline"/>
              <w:rPr>
                <w:lang w:eastAsia="ar-SA"/>
              </w:rPr>
            </w:pPr>
            <w:r w:rsidRPr="0061714B">
              <w:rPr>
                <w:lang w:eastAsia="ar-SA"/>
              </w:rPr>
              <w:t>Морозов</w:t>
            </w:r>
            <w:r w:rsidR="00B252BA" w:rsidRPr="0061714B">
              <w:rPr>
                <w:lang w:eastAsia="ar-SA"/>
              </w:rPr>
              <w:t xml:space="preserve"> </w:t>
            </w:r>
            <w:r w:rsidRPr="0061714B">
              <w:rPr>
                <w:lang w:eastAsia="ar-SA"/>
              </w:rPr>
              <w:t>Д.</w:t>
            </w:r>
            <w:r w:rsidR="00B252BA" w:rsidRPr="0061714B">
              <w:rPr>
                <w:lang w:eastAsia="ar-SA"/>
              </w:rPr>
              <w:t xml:space="preserve"> </w:t>
            </w:r>
            <w:r w:rsidRPr="0061714B">
              <w:rPr>
                <w:lang w:eastAsia="ar-SA"/>
              </w:rPr>
              <w:t>В.</w:t>
            </w:r>
          </w:p>
        </w:tc>
      </w:tr>
      <w:tr w:rsidR="0061714B" w:rsidRPr="0061714B" w14:paraId="4D679417" w14:textId="77777777" w:rsidTr="0066226D">
        <w:tc>
          <w:tcPr>
            <w:tcW w:w="2985" w:type="pct"/>
            <w:shd w:val="clear" w:color="auto" w:fill="auto"/>
          </w:tcPr>
          <w:p w14:paraId="55F970D3" w14:textId="77777777" w:rsidR="00533D21" w:rsidRDefault="00533D21" w:rsidP="00533D21">
            <w:pPr>
              <w:suppressAutoHyphens/>
              <w:overflowPunct w:val="0"/>
              <w:autoSpaceDE w:val="0"/>
              <w:spacing w:line="20" w:lineRule="atLeast"/>
              <w:ind w:firstLine="709"/>
              <w:jc w:val="both"/>
              <w:textAlignment w:val="baseline"/>
            </w:pPr>
            <w:r w:rsidRPr="0061714B">
              <w:t>Ведущий</w:t>
            </w:r>
            <w:r w:rsidR="00B252BA" w:rsidRPr="0061714B">
              <w:t xml:space="preserve"> </w:t>
            </w:r>
            <w:r w:rsidRPr="0061714B">
              <w:t>инженер</w:t>
            </w:r>
          </w:p>
          <w:p w14:paraId="5D6A3980" w14:textId="77777777" w:rsidR="0061714B" w:rsidRPr="0061714B" w:rsidRDefault="0061714B" w:rsidP="00533D21">
            <w:pPr>
              <w:suppressAutoHyphens/>
              <w:overflowPunct w:val="0"/>
              <w:autoSpaceDE w:val="0"/>
              <w:spacing w:line="20" w:lineRule="atLeast"/>
              <w:ind w:firstLine="709"/>
              <w:jc w:val="both"/>
              <w:textAlignment w:val="baseline"/>
            </w:pPr>
            <w:r>
              <w:t>Ведущий архитектор</w:t>
            </w:r>
          </w:p>
        </w:tc>
        <w:tc>
          <w:tcPr>
            <w:tcW w:w="2015" w:type="pct"/>
            <w:shd w:val="clear" w:color="auto" w:fill="auto"/>
          </w:tcPr>
          <w:p w14:paraId="4F2CBE16" w14:textId="77777777" w:rsidR="00533D21" w:rsidRDefault="00533D21" w:rsidP="00533D21">
            <w:pPr>
              <w:suppressAutoHyphens/>
              <w:overflowPunct w:val="0"/>
              <w:autoSpaceDE w:val="0"/>
              <w:spacing w:line="20" w:lineRule="atLeast"/>
              <w:ind w:firstLine="709"/>
              <w:jc w:val="both"/>
              <w:textAlignment w:val="baseline"/>
              <w:rPr>
                <w:lang w:eastAsia="ar-SA"/>
              </w:rPr>
            </w:pPr>
            <w:r w:rsidRPr="0061714B">
              <w:rPr>
                <w:lang w:eastAsia="ar-SA"/>
              </w:rPr>
              <w:t>Кирсанов</w:t>
            </w:r>
            <w:r w:rsidR="00B252BA" w:rsidRPr="0061714B">
              <w:rPr>
                <w:lang w:eastAsia="ar-SA"/>
              </w:rPr>
              <w:t xml:space="preserve"> </w:t>
            </w:r>
            <w:r w:rsidRPr="0061714B">
              <w:rPr>
                <w:lang w:eastAsia="ar-SA"/>
              </w:rPr>
              <w:t>Д.С.</w:t>
            </w:r>
          </w:p>
          <w:p w14:paraId="028542FD" w14:textId="77777777" w:rsidR="0061714B" w:rsidRPr="0061714B" w:rsidRDefault="0061714B" w:rsidP="00533D21">
            <w:pPr>
              <w:suppressAutoHyphens/>
              <w:overflowPunct w:val="0"/>
              <w:autoSpaceDE w:val="0"/>
              <w:spacing w:line="20" w:lineRule="atLeast"/>
              <w:ind w:firstLine="709"/>
              <w:jc w:val="both"/>
              <w:textAlignment w:val="baseline"/>
              <w:rPr>
                <w:lang w:eastAsia="ar-SA"/>
              </w:rPr>
            </w:pPr>
            <w:r>
              <w:rPr>
                <w:lang w:eastAsia="ar-SA"/>
              </w:rPr>
              <w:t>Мареева Е.Д.</w:t>
            </w:r>
          </w:p>
        </w:tc>
      </w:tr>
      <w:tr w:rsidR="0061714B" w:rsidRPr="0061714B" w14:paraId="246637E9" w14:textId="77777777" w:rsidTr="0066226D">
        <w:tc>
          <w:tcPr>
            <w:tcW w:w="2985" w:type="pct"/>
            <w:shd w:val="clear" w:color="auto" w:fill="auto"/>
          </w:tcPr>
          <w:p w14:paraId="19A90855" w14:textId="77777777" w:rsidR="00533D21" w:rsidRPr="0061714B" w:rsidRDefault="0007686D" w:rsidP="00533D21">
            <w:pPr>
              <w:suppressAutoHyphens/>
              <w:overflowPunct w:val="0"/>
              <w:autoSpaceDE w:val="0"/>
              <w:spacing w:line="20" w:lineRule="atLeast"/>
              <w:ind w:firstLine="709"/>
              <w:jc w:val="both"/>
              <w:textAlignment w:val="baseline"/>
            </w:pPr>
            <w:r w:rsidRPr="0061714B">
              <w:t>Архитектор</w:t>
            </w:r>
          </w:p>
        </w:tc>
        <w:tc>
          <w:tcPr>
            <w:tcW w:w="2015" w:type="pct"/>
            <w:shd w:val="clear" w:color="auto" w:fill="auto"/>
          </w:tcPr>
          <w:p w14:paraId="04B1646C" w14:textId="77777777" w:rsidR="00533D21" w:rsidRPr="0061714B" w:rsidRDefault="0034229E" w:rsidP="00533D21">
            <w:pPr>
              <w:suppressAutoHyphens/>
              <w:overflowPunct w:val="0"/>
              <w:autoSpaceDE w:val="0"/>
              <w:spacing w:line="20" w:lineRule="atLeast"/>
              <w:ind w:firstLine="709"/>
              <w:jc w:val="both"/>
              <w:textAlignment w:val="baseline"/>
              <w:rPr>
                <w:lang w:eastAsia="ar-SA"/>
              </w:rPr>
            </w:pPr>
            <w:r w:rsidRPr="0061714B">
              <w:rPr>
                <w:lang w:eastAsia="ar-SA"/>
              </w:rPr>
              <w:t>Холуянова Е.О</w:t>
            </w:r>
            <w:r w:rsidR="00533D21" w:rsidRPr="0061714B">
              <w:rPr>
                <w:lang w:eastAsia="ar-SA"/>
              </w:rPr>
              <w:t>.</w:t>
            </w:r>
          </w:p>
        </w:tc>
      </w:tr>
      <w:tr w:rsidR="0061714B" w:rsidRPr="0061714B" w14:paraId="3BB18067" w14:textId="77777777" w:rsidTr="0066226D">
        <w:tc>
          <w:tcPr>
            <w:tcW w:w="2985" w:type="pct"/>
            <w:shd w:val="clear" w:color="auto" w:fill="auto"/>
          </w:tcPr>
          <w:p w14:paraId="007BB3B9" w14:textId="77777777" w:rsidR="00533D21" w:rsidRPr="0061714B" w:rsidRDefault="00533D21" w:rsidP="00533D21">
            <w:pPr>
              <w:suppressAutoHyphens/>
              <w:overflowPunct w:val="0"/>
              <w:autoSpaceDE w:val="0"/>
              <w:spacing w:line="20" w:lineRule="atLeast"/>
              <w:ind w:firstLine="709"/>
              <w:jc w:val="both"/>
              <w:textAlignment w:val="baseline"/>
            </w:pPr>
            <w:r w:rsidRPr="0061714B">
              <w:t>Архитектор</w:t>
            </w:r>
          </w:p>
        </w:tc>
        <w:tc>
          <w:tcPr>
            <w:tcW w:w="2015" w:type="pct"/>
            <w:shd w:val="clear" w:color="auto" w:fill="auto"/>
          </w:tcPr>
          <w:p w14:paraId="24AA7E06" w14:textId="77777777" w:rsidR="00533D21" w:rsidRPr="0061714B" w:rsidRDefault="0034229E" w:rsidP="00533D21">
            <w:pPr>
              <w:suppressAutoHyphens/>
              <w:overflowPunct w:val="0"/>
              <w:autoSpaceDE w:val="0"/>
              <w:spacing w:line="20" w:lineRule="atLeast"/>
              <w:ind w:firstLine="709"/>
              <w:jc w:val="both"/>
              <w:textAlignment w:val="baseline"/>
            </w:pPr>
            <w:r w:rsidRPr="0061714B">
              <w:rPr>
                <w:lang w:eastAsia="ar-SA"/>
              </w:rPr>
              <w:t>Тихонова А.А.</w:t>
            </w:r>
          </w:p>
        </w:tc>
      </w:tr>
      <w:tr w:rsidR="0061714B" w:rsidRPr="0061714B" w14:paraId="60A864E4" w14:textId="77777777" w:rsidTr="0066226D">
        <w:tc>
          <w:tcPr>
            <w:tcW w:w="2985" w:type="pct"/>
            <w:shd w:val="clear" w:color="auto" w:fill="auto"/>
          </w:tcPr>
          <w:p w14:paraId="2397B4B1" w14:textId="77777777" w:rsidR="00533D21" w:rsidRPr="0061714B" w:rsidRDefault="00901BB2" w:rsidP="00533D21">
            <w:pPr>
              <w:suppressAutoHyphens/>
              <w:overflowPunct w:val="0"/>
              <w:autoSpaceDE w:val="0"/>
              <w:spacing w:line="20" w:lineRule="atLeast"/>
              <w:ind w:firstLine="709"/>
              <w:jc w:val="both"/>
              <w:textAlignment w:val="baseline"/>
            </w:pPr>
            <w:r w:rsidRPr="0061714B">
              <w:t>Кадастровый</w:t>
            </w:r>
            <w:r w:rsidR="00B252BA" w:rsidRPr="0061714B">
              <w:t xml:space="preserve"> </w:t>
            </w:r>
            <w:r w:rsidRPr="0061714B">
              <w:t>инженер</w:t>
            </w:r>
          </w:p>
          <w:p w14:paraId="0DFBAE30" w14:textId="77777777" w:rsidR="0034229E" w:rsidRPr="0061714B" w:rsidRDefault="0034229E" w:rsidP="00533D21">
            <w:pPr>
              <w:suppressAutoHyphens/>
              <w:overflowPunct w:val="0"/>
              <w:autoSpaceDE w:val="0"/>
              <w:spacing w:line="20" w:lineRule="atLeast"/>
              <w:ind w:firstLine="709"/>
              <w:jc w:val="both"/>
              <w:textAlignment w:val="baseline"/>
            </w:pPr>
            <w:r w:rsidRPr="0061714B">
              <w:t>Кадастровый инженер</w:t>
            </w:r>
          </w:p>
        </w:tc>
        <w:tc>
          <w:tcPr>
            <w:tcW w:w="2015" w:type="pct"/>
            <w:shd w:val="clear" w:color="auto" w:fill="auto"/>
          </w:tcPr>
          <w:p w14:paraId="0B5630A5" w14:textId="77777777" w:rsidR="00533D21" w:rsidRPr="0061714B" w:rsidRDefault="00901BB2" w:rsidP="00533D21">
            <w:pPr>
              <w:suppressAutoHyphens/>
              <w:overflowPunct w:val="0"/>
              <w:autoSpaceDE w:val="0"/>
              <w:spacing w:line="20" w:lineRule="atLeast"/>
              <w:ind w:firstLine="709"/>
              <w:jc w:val="both"/>
              <w:textAlignment w:val="baseline"/>
            </w:pPr>
            <w:r w:rsidRPr="0061714B">
              <w:t>Ануфриева</w:t>
            </w:r>
            <w:r w:rsidR="00B252BA" w:rsidRPr="0061714B">
              <w:t xml:space="preserve"> </w:t>
            </w:r>
            <w:r w:rsidRPr="0061714B">
              <w:t>Е</w:t>
            </w:r>
            <w:r w:rsidR="00533D21" w:rsidRPr="0061714B">
              <w:t>.</w:t>
            </w:r>
            <w:r w:rsidRPr="0061714B">
              <w:t>И</w:t>
            </w:r>
            <w:r w:rsidR="00533D21" w:rsidRPr="0061714B">
              <w:t>.</w:t>
            </w:r>
          </w:p>
          <w:p w14:paraId="0494EF2E" w14:textId="77777777" w:rsidR="0034229E" w:rsidRPr="0061714B" w:rsidRDefault="0034229E" w:rsidP="00533D21">
            <w:pPr>
              <w:suppressAutoHyphens/>
              <w:overflowPunct w:val="0"/>
              <w:autoSpaceDE w:val="0"/>
              <w:spacing w:line="20" w:lineRule="atLeast"/>
              <w:ind w:firstLine="709"/>
              <w:jc w:val="both"/>
              <w:textAlignment w:val="baseline"/>
            </w:pPr>
            <w:r w:rsidRPr="0061714B">
              <w:t>Кожеко Ю.Р.</w:t>
            </w:r>
          </w:p>
        </w:tc>
      </w:tr>
      <w:tr w:rsidR="0061714B" w:rsidRPr="0061714B" w14:paraId="50BA8281" w14:textId="77777777" w:rsidTr="0066226D">
        <w:tc>
          <w:tcPr>
            <w:tcW w:w="2985" w:type="pct"/>
            <w:shd w:val="clear" w:color="auto" w:fill="auto"/>
          </w:tcPr>
          <w:p w14:paraId="37336CF9" w14:textId="77777777" w:rsidR="00533D21" w:rsidRPr="0061714B" w:rsidRDefault="00533D21" w:rsidP="00533D21">
            <w:pPr>
              <w:suppressAutoHyphens/>
              <w:overflowPunct w:val="0"/>
              <w:autoSpaceDE w:val="0"/>
              <w:spacing w:line="20" w:lineRule="atLeast"/>
              <w:ind w:firstLine="709"/>
              <w:jc w:val="both"/>
              <w:textAlignment w:val="baseline"/>
            </w:pPr>
            <w:r w:rsidRPr="0061714B">
              <w:t>Экономист-демограф</w:t>
            </w:r>
          </w:p>
        </w:tc>
        <w:tc>
          <w:tcPr>
            <w:tcW w:w="2015" w:type="pct"/>
            <w:shd w:val="clear" w:color="auto" w:fill="auto"/>
          </w:tcPr>
          <w:p w14:paraId="4AE866BF" w14:textId="77777777" w:rsidR="00533D21" w:rsidRPr="0061714B" w:rsidRDefault="00533D21" w:rsidP="00533D21">
            <w:pPr>
              <w:suppressAutoHyphens/>
              <w:overflowPunct w:val="0"/>
              <w:autoSpaceDE w:val="0"/>
              <w:spacing w:line="20" w:lineRule="atLeast"/>
              <w:ind w:firstLine="709"/>
              <w:jc w:val="both"/>
              <w:textAlignment w:val="baseline"/>
            </w:pPr>
            <w:r w:rsidRPr="0061714B">
              <w:t>Омельченко</w:t>
            </w:r>
            <w:r w:rsidR="00B252BA" w:rsidRPr="0061714B">
              <w:t xml:space="preserve"> </w:t>
            </w:r>
            <w:r w:rsidRPr="0061714B">
              <w:t>Д.В.</w:t>
            </w:r>
          </w:p>
        </w:tc>
      </w:tr>
      <w:tr w:rsidR="0061714B" w:rsidRPr="0061714B" w14:paraId="679B4698" w14:textId="77777777" w:rsidTr="0066226D">
        <w:tc>
          <w:tcPr>
            <w:tcW w:w="2985" w:type="pct"/>
            <w:shd w:val="clear" w:color="auto" w:fill="auto"/>
          </w:tcPr>
          <w:p w14:paraId="1E2D75E4" w14:textId="77777777" w:rsidR="00533D21" w:rsidRDefault="00533D21" w:rsidP="00533D21">
            <w:pPr>
              <w:suppressAutoHyphens/>
              <w:overflowPunct w:val="0"/>
              <w:autoSpaceDE w:val="0"/>
              <w:spacing w:line="20" w:lineRule="atLeast"/>
              <w:ind w:firstLine="709"/>
              <w:jc w:val="both"/>
              <w:textAlignment w:val="baseline"/>
            </w:pPr>
            <w:r w:rsidRPr="0061714B">
              <w:t>Ведущий</w:t>
            </w:r>
            <w:r w:rsidR="00B252BA" w:rsidRPr="0061714B">
              <w:t xml:space="preserve"> </w:t>
            </w:r>
            <w:r w:rsidRPr="0061714B">
              <w:t>инженер</w:t>
            </w:r>
          </w:p>
          <w:p w14:paraId="51107C4D" w14:textId="77777777" w:rsidR="00DA5E8D" w:rsidRPr="0061714B" w:rsidRDefault="00DA5E8D" w:rsidP="00533D21">
            <w:pPr>
              <w:suppressAutoHyphens/>
              <w:overflowPunct w:val="0"/>
              <w:autoSpaceDE w:val="0"/>
              <w:spacing w:line="20" w:lineRule="atLeast"/>
              <w:ind w:firstLine="709"/>
              <w:jc w:val="both"/>
              <w:textAlignment w:val="baseline"/>
            </w:pPr>
            <w:r>
              <w:t>Инженер по санитарной очистке</w:t>
            </w:r>
          </w:p>
        </w:tc>
        <w:tc>
          <w:tcPr>
            <w:tcW w:w="2015" w:type="pct"/>
            <w:shd w:val="clear" w:color="auto" w:fill="auto"/>
          </w:tcPr>
          <w:p w14:paraId="007D72F6" w14:textId="77777777" w:rsidR="00533D21" w:rsidRDefault="00533D21" w:rsidP="00533D21">
            <w:pPr>
              <w:suppressAutoHyphens/>
              <w:overflowPunct w:val="0"/>
              <w:autoSpaceDE w:val="0"/>
              <w:spacing w:line="20" w:lineRule="atLeast"/>
              <w:ind w:firstLine="709"/>
              <w:jc w:val="both"/>
              <w:textAlignment w:val="baseline"/>
            </w:pPr>
            <w:r w:rsidRPr="0061714B">
              <w:t>Соколов</w:t>
            </w:r>
            <w:r w:rsidR="00B252BA" w:rsidRPr="0061714B">
              <w:t xml:space="preserve"> </w:t>
            </w:r>
            <w:r w:rsidRPr="0061714B">
              <w:t>Е.А.</w:t>
            </w:r>
          </w:p>
          <w:p w14:paraId="67B00ACD" w14:textId="77777777" w:rsidR="00DA5E8D" w:rsidRPr="0061714B" w:rsidRDefault="00DA5E8D" w:rsidP="00533D21">
            <w:pPr>
              <w:suppressAutoHyphens/>
              <w:overflowPunct w:val="0"/>
              <w:autoSpaceDE w:val="0"/>
              <w:spacing w:line="20" w:lineRule="atLeast"/>
              <w:ind w:firstLine="709"/>
              <w:jc w:val="both"/>
              <w:textAlignment w:val="baseline"/>
            </w:pPr>
            <w:r>
              <w:t>Бойко А.И.</w:t>
            </w:r>
          </w:p>
        </w:tc>
      </w:tr>
    </w:tbl>
    <w:p w14:paraId="4AF01EA4" w14:textId="77777777" w:rsidR="0066226D" w:rsidRPr="003532C9" w:rsidRDefault="00127314" w:rsidP="00771E36">
      <w:pPr>
        <w:jc w:val="both"/>
        <w:rPr>
          <w:color w:val="C00000"/>
        </w:rPr>
        <w:sectPr w:rsidR="0066226D" w:rsidRPr="003532C9" w:rsidSect="00463048">
          <w:headerReference w:type="default" r:id="rId12"/>
          <w:footerReference w:type="default" r:id="rId13"/>
          <w:footerReference w:type="first" r:id="rId14"/>
          <w:pgSz w:w="11906" w:h="16838"/>
          <w:pgMar w:top="1134" w:right="567" w:bottom="1134" w:left="1134" w:header="709" w:footer="709" w:gutter="0"/>
          <w:cols w:space="708"/>
          <w:docGrid w:linePitch="360"/>
        </w:sectPr>
      </w:pPr>
      <w:r w:rsidRPr="0061714B">
        <w:br w:type="page"/>
      </w:r>
    </w:p>
    <w:p w14:paraId="78D46938" w14:textId="77777777" w:rsidR="00440160" w:rsidRPr="0061714B" w:rsidRDefault="00440160" w:rsidP="00440160">
      <w:pPr>
        <w:shd w:val="clear" w:color="auto" w:fill="FFFFFF"/>
        <w:suppressAutoHyphens/>
        <w:overflowPunct w:val="0"/>
        <w:autoSpaceDE w:val="0"/>
        <w:spacing w:line="20" w:lineRule="atLeast"/>
        <w:ind w:firstLine="709"/>
        <w:jc w:val="center"/>
        <w:textAlignment w:val="baseline"/>
        <w:rPr>
          <w:lang w:eastAsia="ar-SA"/>
        </w:rPr>
      </w:pPr>
      <w:r w:rsidRPr="0061714B">
        <w:rPr>
          <w:lang w:eastAsia="ar-SA"/>
        </w:rPr>
        <w:lastRenderedPageBreak/>
        <w:t>Состав</w:t>
      </w:r>
      <w:r w:rsidR="00B252BA" w:rsidRPr="0061714B">
        <w:rPr>
          <w:lang w:eastAsia="ar-SA"/>
        </w:rPr>
        <w:t xml:space="preserve"> </w:t>
      </w:r>
      <w:r w:rsidRPr="0061714B">
        <w:rPr>
          <w:lang w:eastAsia="ar-SA"/>
        </w:rPr>
        <w:t>проекта</w:t>
      </w:r>
      <w:r w:rsidR="00B252BA" w:rsidRPr="0061714B">
        <w:rPr>
          <w:lang w:eastAsia="ar-SA"/>
        </w:rPr>
        <w:t xml:space="preserve"> </w:t>
      </w:r>
    </w:p>
    <w:p w14:paraId="07D57BEA" w14:textId="77777777" w:rsidR="00FF71A4" w:rsidRPr="0061714B" w:rsidRDefault="00FF71A4" w:rsidP="00FF71A4">
      <w:pPr>
        <w:shd w:val="clear" w:color="auto" w:fill="FFFFFF"/>
        <w:suppressAutoHyphens/>
        <w:overflowPunct w:val="0"/>
        <w:autoSpaceDE w:val="0"/>
        <w:spacing w:line="20" w:lineRule="atLeast"/>
        <w:ind w:firstLine="709"/>
        <w:jc w:val="both"/>
        <w:textAlignment w:val="baseline"/>
        <w:rPr>
          <w:lang w:eastAsia="ar-SA"/>
        </w:rPr>
      </w:pPr>
    </w:p>
    <w:tbl>
      <w:tblPr>
        <w:tblStyle w:val="afffffffffffffffff1"/>
        <w:tblpPr w:leftFromText="180" w:rightFromText="180" w:vertAnchor="text" w:horzAnchor="margin" w:tblpXSpec="center" w:tblpY="9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
        <w:gridCol w:w="8089"/>
        <w:gridCol w:w="1254"/>
      </w:tblGrid>
      <w:tr w:rsidR="0061714B" w:rsidRPr="0061714B" w14:paraId="5474210A"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hideMark/>
          </w:tcPr>
          <w:p w14:paraId="23FF6925" w14:textId="77777777" w:rsidR="003C750F" w:rsidRPr="0061714B" w:rsidRDefault="003C750F" w:rsidP="003C750F">
            <w:pPr>
              <w:pStyle w:val="affffffffff1"/>
              <w:spacing w:before="40" w:after="40"/>
              <w:rPr>
                <w:b/>
                <w:sz w:val="24"/>
              </w:rPr>
            </w:pPr>
            <w:r w:rsidRPr="0061714B">
              <w:rPr>
                <w:b/>
                <w:sz w:val="24"/>
              </w:rPr>
              <w:t>№ листа</w:t>
            </w:r>
          </w:p>
        </w:tc>
        <w:tc>
          <w:tcPr>
            <w:tcW w:w="3967" w:type="pct"/>
            <w:tcBorders>
              <w:top w:val="single" w:sz="4" w:space="0" w:color="auto"/>
              <w:left w:val="single" w:sz="4" w:space="0" w:color="auto"/>
              <w:bottom w:val="single" w:sz="4" w:space="0" w:color="auto"/>
              <w:right w:val="single" w:sz="4" w:space="0" w:color="auto"/>
            </w:tcBorders>
            <w:hideMark/>
          </w:tcPr>
          <w:p w14:paraId="18717F92" w14:textId="77777777" w:rsidR="003C750F" w:rsidRPr="0061714B" w:rsidRDefault="003C750F" w:rsidP="003C750F">
            <w:pPr>
              <w:pStyle w:val="affffffffff1"/>
              <w:spacing w:before="40" w:after="40"/>
              <w:rPr>
                <w:b/>
                <w:sz w:val="24"/>
              </w:rPr>
            </w:pPr>
            <w:r w:rsidRPr="0061714B">
              <w:rPr>
                <w:b/>
                <w:sz w:val="24"/>
              </w:rPr>
              <w:t xml:space="preserve">Наименование </w:t>
            </w:r>
          </w:p>
        </w:tc>
        <w:tc>
          <w:tcPr>
            <w:tcW w:w="614" w:type="pct"/>
            <w:tcBorders>
              <w:top w:val="single" w:sz="4" w:space="0" w:color="auto"/>
              <w:left w:val="single" w:sz="4" w:space="0" w:color="auto"/>
              <w:bottom w:val="single" w:sz="4" w:space="0" w:color="auto"/>
              <w:right w:val="single" w:sz="4" w:space="0" w:color="auto"/>
            </w:tcBorders>
            <w:hideMark/>
          </w:tcPr>
          <w:p w14:paraId="5537B052" w14:textId="77777777" w:rsidR="003C750F" w:rsidRPr="0061714B" w:rsidRDefault="003C750F" w:rsidP="003C750F">
            <w:pPr>
              <w:pStyle w:val="affffffffff1"/>
              <w:spacing w:before="40" w:after="40"/>
              <w:rPr>
                <w:b/>
                <w:sz w:val="24"/>
              </w:rPr>
            </w:pPr>
            <w:r w:rsidRPr="0061714B">
              <w:rPr>
                <w:b/>
                <w:sz w:val="24"/>
              </w:rPr>
              <w:t>Масштаб</w:t>
            </w:r>
          </w:p>
        </w:tc>
      </w:tr>
      <w:tr w:rsidR="0061714B" w:rsidRPr="0061714B" w14:paraId="3CD0DDB7" w14:textId="77777777" w:rsidTr="003C750F">
        <w:trPr>
          <w:trHeight w:val="20"/>
        </w:trPr>
        <w:tc>
          <w:tcPr>
            <w:tcW w:w="5000" w:type="pct"/>
            <w:gridSpan w:val="3"/>
            <w:tcBorders>
              <w:top w:val="single" w:sz="4" w:space="0" w:color="auto"/>
              <w:left w:val="single" w:sz="4" w:space="0" w:color="auto"/>
              <w:bottom w:val="single" w:sz="4" w:space="0" w:color="auto"/>
              <w:right w:val="single" w:sz="4" w:space="0" w:color="auto"/>
            </w:tcBorders>
            <w:hideMark/>
          </w:tcPr>
          <w:p w14:paraId="06246204" w14:textId="77777777" w:rsidR="003C750F" w:rsidRPr="0061714B" w:rsidRDefault="003C750F" w:rsidP="003C750F">
            <w:pPr>
              <w:pStyle w:val="affffffffff1"/>
              <w:spacing w:before="40" w:after="40"/>
              <w:rPr>
                <w:sz w:val="24"/>
              </w:rPr>
            </w:pPr>
            <w:r w:rsidRPr="0061714B">
              <w:rPr>
                <w:sz w:val="24"/>
              </w:rPr>
              <w:t>Генеральный план</w:t>
            </w:r>
          </w:p>
        </w:tc>
      </w:tr>
      <w:tr w:rsidR="0061714B" w:rsidRPr="0061714B" w14:paraId="49431E9E"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tcPr>
          <w:p w14:paraId="33D67A0A" w14:textId="77777777" w:rsidR="003C750F" w:rsidRPr="0061714B" w:rsidRDefault="003C750F" w:rsidP="003C750F">
            <w:pPr>
              <w:pStyle w:val="affffffffff1"/>
              <w:spacing w:before="40" w:after="40"/>
              <w:rPr>
                <w:sz w:val="24"/>
              </w:rPr>
            </w:pPr>
          </w:p>
        </w:tc>
        <w:tc>
          <w:tcPr>
            <w:tcW w:w="3967" w:type="pct"/>
            <w:tcBorders>
              <w:top w:val="single" w:sz="4" w:space="0" w:color="auto"/>
              <w:left w:val="single" w:sz="4" w:space="0" w:color="auto"/>
              <w:bottom w:val="single" w:sz="4" w:space="0" w:color="auto"/>
              <w:right w:val="single" w:sz="4" w:space="0" w:color="auto"/>
            </w:tcBorders>
            <w:hideMark/>
          </w:tcPr>
          <w:p w14:paraId="4614B330" w14:textId="77777777" w:rsidR="003C750F" w:rsidRPr="0061714B" w:rsidRDefault="003C750F" w:rsidP="003C750F">
            <w:pPr>
              <w:pStyle w:val="affffffffff2"/>
              <w:spacing w:before="40" w:after="40"/>
              <w:rPr>
                <w:sz w:val="24"/>
              </w:rPr>
            </w:pPr>
            <w:r w:rsidRPr="0061714B">
              <w:rPr>
                <w:sz w:val="24"/>
              </w:rPr>
              <w:t>Положение о территориальном планировании</w:t>
            </w:r>
          </w:p>
        </w:tc>
        <w:tc>
          <w:tcPr>
            <w:tcW w:w="614" w:type="pct"/>
            <w:tcBorders>
              <w:top w:val="single" w:sz="4" w:space="0" w:color="auto"/>
              <w:left w:val="single" w:sz="4" w:space="0" w:color="auto"/>
              <w:bottom w:val="single" w:sz="4" w:space="0" w:color="auto"/>
              <w:right w:val="single" w:sz="4" w:space="0" w:color="auto"/>
            </w:tcBorders>
            <w:hideMark/>
          </w:tcPr>
          <w:p w14:paraId="232B254F" w14:textId="77777777" w:rsidR="003C750F" w:rsidRPr="0061714B" w:rsidRDefault="003C750F" w:rsidP="003C750F">
            <w:pPr>
              <w:pStyle w:val="affffffffff1"/>
              <w:spacing w:before="40" w:after="40"/>
              <w:rPr>
                <w:sz w:val="24"/>
              </w:rPr>
            </w:pPr>
          </w:p>
        </w:tc>
      </w:tr>
      <w:tr w:rsidR="0061714B" w:rsidRPr="0061714B" w14:paraId="566066F8"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hideMark/>
          </w:tcPr>
          <w:p w14:paraId="2EFA61DA" w14:textId="77777777" w:rsidR="003C750F" w:rsidRPr="0061714B" w:rsidRDefault="003C750F" w:rsidP="003C750F">
            <w:pPr>
              <w:pStyle w:val="affffffffff1"/>
              <w:spacing w:before="40" w:after="40"/>
              <w:rPr>
                <w:sz w:val="24"/>
              </w:rPr>
            </w:pPr>
            <w:r w:rsidRPr="0061714B">
              <w:rPr>
                <w:sz w:val="24"/>
              </w:rPr>
              <w:t>1</w:t>
            </w:r>
          </w:p>
        </w:tc>
        <w:tc>
          <w:tcPr>
            <w:tcW w:w="3967" w:type="pct"/>
            <w:tcBorders>
              <w:top w:val="single" w:sz="4" w:space="0" w:color="auto"/>
              <w:left w:val="single" w:sz="4" w:space="0" w:color="auto"/>
              <w:bottom w:val="single" w:sz="4" w:space="0" w:color="auto"/>
              <w:right w:val="single" w:sz="4" w:space="0" w:color="auto"/>
            </w:tcBorders>
            <w:vAlign w:val="center"/>
            <w:hideMark/>
          </w:tcPr>
          <w:p w14:paraId="5688A27D" w14:textId="77777777" w:rsidR="003C750F" w:rsidRPr="0061714B" w:rsidRDefault="003C750F" w:rsidP="003C750F">
            <w:pPr>
              <w:pStyle w:val="affffffffff2"/>
              <w:spacing w:before="40" w:after="40"/>
              <w:rPr>
                <w:sz w:val="24"/>
              </w:rPr>
            </w:pPr>
            <w:r w:rsidRPr="0061714B">
              <w:rPr>
                <w:sz w:val="24"/>
              </w:rPr>
              <w:t>Карта планируемого размещения объектов местного значения поселения</w:t>
            </w:r>
          </w:p>
        </w:tc>
        <w:tc>
          <w:tcPr>
            <w:tcW w:w="614" w:type="pct"/>
            <w:tcBorders>
              <w:top w:val="single" w:sz="4" w:space="0" w:color="auto"/>
              <w:left w:val="single" w:sz="4" w:space="0" w:color="auto"/>
              <w:bottom w:val="single" w:sz="4" w:space="0" w:color="auto"/>
              <w:right w:val="single" w:sz="4" w:space="0" w:color="auto"/>
            </w:tcBorders>
            <w:hideMark/>
          </w:tcPr>
          <w:p w14:paraId="52CE7B63" w14:textId="77777777" w:rsidR="003C750F" w:rsidRPr="0061714B" w:rsidRDefault="003C750F" w:rsidP="003C750F">
            <w:pPr>
              <w:pStyle w:val="affffffffff1"/>
              <w:spacing w:before="40" w:after="40"/>
              <w:rPr>
                <w:sz w:val="24"/>
              </w:rPr>
            </w:pPr>
            <w:r w:rsidRPr="0061714B">
              <w:rPr>
                <w:sz w:val="24"/>
              </w:rPr>
              <w:t>1:50 000</w:t>
            </w:r>
          </w:p>
        </w:tc>
      </w:tr>
      <w:tr w:rsidR="0061714B" w:rsidRPr="0061714B" w14:paraId="4E624A1A"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hideMark/>
          </w:tcPr>
          <w:p w14:paraId="4B5B2869" w14:textId="77777777" w:rsidR="003C750F" w:rsidRPr="0061714B" w:rsidRDefault="003C750F" w:rsidP="003C750F">
            <w:pPr>
              <w:pStyle w:val="affffffffff1"/>
              <w:spacing w:before="40" w:after="40"/>
              <w:rPr>
                <w:sz w:val="24"/>
              </w:rPr>
            </w:pPr>
            <w:r w:rsidRPr="0061714B">
              <w:rPr>
                <w:sz w:val="24"/>
              </w:rPr>
              <w:t>2</w:t>
            </w:r>
          </w:p>
        </w:tc>
        <w:tc>
          <w:tcPr>
            <w:tcW w:w="3967" w:type="pct"/>
            <w:tcBorders>
              <w:top w:val="single" w:sz="4" w:space="0" w:color="auto"/>
              <w:left w:val="single" w:sz="4" w:space="0" w:color="auto"/>
              <w:bottom w:val="single" w:sz="4" w:space="0" w:color="auto"/>
              <w:right w:val="single" w:sz="4" w:space="0" w:color="auto"/>
            </w:tcBorders>
            <w:vAlign w:val="center"/>
            <w:hideMark/>
          </w:tcPr>
          <w:p w14:paraId="032A28B4" w14:textId="77777777" w:rsidR="003C750F" w:rsidRPr="0061714B" w:rsidRDefault="003C750F" w:rsidP="003C750F">
            <w:pPr>
              <w:pStyle w:val="affffffffff2"/>
              <w:spacing w:before="40" w:after="40"/>
              <w:rPr>
                <w:sz w:val="24"/>
              </w:rPr>
            </w:pPr>
            <w:r w:rsidRPr="0061714B">
              <w:rPr>
                <w:sz w:val="24"/>
              </w:rPr>
              <w:t>Карта границ населенных пунктов (в том числе образуемых населенных пунктов), входящих в состав поселения</w:t>
            </w:r>
          </w:p>
        </w:tc>
        <w:tc>
          <w:tcPr>
            <w:tcW w:w="614" w:type="pct"/>
            <w:tcBorders>
              <w:top w:val="single" w:sz="4" w:space="0" w:color="auto"/>
              <w:left w:val="single" w:sz="4" w:space="0" w:color="auto"/>
              <w:bottom w:val="single" w:sz="4" w:space="0" w:color="auto"/>
              <w:right w:val="single" w:sz="4" w:space="0" w:color="auto"/>
            </w:tcBorders>
            <w:hideMark/>
          </w:tcPr>
          <w:p w14:paraId="03682BBB" w14:textId="77777777" w:rsidR="003C750F" w:rsidRPr="0061714B" w:rsidRDefault="003C750F" w:rsidP="003C750F">
            <w:pPr>
              <w:pStyle w:val="affffffffff1"/>
              <w:spacing w:before="40" w:after="40"/>
              <w:rPr>
                <w:sz w:val="24"/>
              </w:rPr>
            </w:pPr>
            <w:r w:rsidRPr="0061714B">
              <w:rPr>
                <w:sz w:val="24"/>
              </w:rPr>
              <w:t>1:50 000</w:t>
            </w:r>
          </w:p>
        </w:tc>
      </w:tr>
      <w:tr w:rsidR="0061714B" w:rsidRPr="0061714B" w14:paraId="52904875"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hideMark/>
          </w:tcPr>
          <w:p w14:paraId="2BC19583" w14:textId="77777777" w:rsidR="003C750F" w:rsidRPr="0061714B" w:rsidRDefault="003C750F" w:rsidP="003C750F">
            <w:pPr>
              <w:pStyle w:val="affffffffff1"/>
              <w:spacing w:before="40" w:after="40"/>
              <w:rPr>
                <w:sz w:val="24"/>
              </w:rPr>
            </w:pPr>
            <w:r w:rsidRPr="0061714B">
              <w:rPr>
                <w:sz w:val="24"/>
              </w:rPr>
              <w:t>3</w:t>
            </w:r>
          </w:p>
        </w:tc>
        <w:tc>
          <w:tcPr>
            <w:tcW w:w="3967" w:type="pct"/>
            <w:tcBorders>
              <w:top w:val="single" w:sz="4" w:space="0" w:color="auto"/>
              <w:left w:val="single" w:sz="4" w:space="0" w:color="auto"/>
              <w:bottom w:val="single" w:sz="4" w:space="0" w:color="auto"/>
              <w:right w:val="single" w:sz="4" w:space="0" w:color="auto"/>
            </w:tcBorders>
            <w:vAlign w:val="center"/>
            <w:hideMark/>
          </w:tcPr>
          <w:p w14:paraId="3C91977C" w14:textId="77777777" w:rsidR="003C750F" w:rsidRPr="0061714B" w:rsidRDefault="003C750F" w:rsidP="003C750F">
            <w:pPr>
              <w:pStyle w:val="affffffffff2"/>
              <w:spacing w:before="40" w:after="40"/>
              <w:rPr>
                <w:sz w:val="24"/>
              </w:rPr>
            </w:pPr>
            <w:r w:rsidRPr="0061714B">
              <w:rPr>
                <w:sz w:val="24"/>
              </w:rPr>
              <w:t>Карта функциональных зон поселения</w:t>
            </w:r>
          </w:p>
        </w:tc>
        <w:tc>
          <w:tcPr>
            <w:tcW w:w="614" w:type="pct"/>
            <w:tcBorders>
              <w:top w:val="single" w:sz="4" w:space="0" w:color="auto"/>
              <w:left w:val="single" w:sz="4" w:space="0" w:color="auto"/>
              <w:bottom w:val="single" w:sz="4" w:space="0" w:color="auto"/>
              <w:right w:val="single" w:sz="4" w:space="0" w:color="auto"/>
            </w:tcBorders>
            <w:hideMark/>
          </w:tcPr>
          <w:p w14:paraId="386D422B" w14:textId="77777777" w:rsidR="003C750F" w:rsidRPr="0061714B" w:rsidRDefault="003C750F" w:rsidP="003C750F">
            <w:pPr>
              <w:pStyle w:val="affffffffff1"/>
              <w:spacing w:before="40" w:after="40"/>
              <w:rPr>
                <w:sz w:val="24"/>
              </w:rPr>
            </w:pPr>
            <w:r w:rsidRPr="0061714B">
              <w:rPr>
                <w:sz w:val="24"/>
              </w:rPr>
              <w:t>1:50 000</w:t>
            </w:r>
          </w:p>
        </w:tc>
      </w:tr>
      <w:tr w:rsidR="0061714B" w:rsidRPr="0061714B" w14:paraId="086DC027" w14:textId="77777777" w:rsidTr="003C750F">
        <w:trPr>
          <w:trHeight w:val="20"/>
        </w:trPr>
        <w:tc>
          <w:tcPr>
            <w:tcW w:w="5000" w:type="pct"/>
            <w:gridSpan w:val="3"/>
            <w:tcBorders>
              <w:top w:val="single" w:sz="4" w:space="0" w:color="auto"/>
              <w:left w:val="single" w:sz="4" w:space="0" w:color="auto"/>
              <w:bottom w:val="single" w:sz="4" w:space="0" w:color="auto"/>
              <w:right w:val="single" w:sz="4" w:space="0" w:color="auto"/>
            </w:tcBorders>
            <w:hideMark/>
          </w:tcPr>
          <w:p w14:paraId="04388C5F" w14:textId="77777777" w:rsidR="003C750F" w:rsidRPr="0061714B" w:rsidRDefault="003C750F" w:rsidP="003C750F">
            <w:pPr>
              <w:pStyle w:val="affffffffff1"/>
              <w:spacing w:before="40" w:after="40"/>
              <w:rPr>
                <w:sz w:val="24"/>
              </w:rPr>
            </w:pPr>
            <w:r w:rsidRPr="0061714B">
              <w:rPr>
                <w:sz w:val="24"/>
              </w:rPr>
              <w:t>Материалы по обоснованию генерального плана</w:t>
            </w:r>
          </w:p>
        </w:tc>
      </w:tr>
      <w:tr w:rsidR="0061714B" w:rsidRPr="0061714B" w14:paraId="4DE896D1"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tcPr>
          <w:p w14:paraId="75714F03" w14:textId="77777777" w:rsidR="003C750F" w:rsidRPr="0061714B" w:rsidRDefault="003C750F" w:rsidP="003C750F">
            <w:pPr>
              <w:pStyle w:val="affffffffff1"/>
              <w:spacing w:before="40" w:after="40"/>
              <w:rPr>
                <w:sz w:val="24"/>
              </w:rPr>
            </w:pPr>
          </w:p>
        </w:tc>
        <w:tc>
          <w:tcPr>
            <w:tcW w:w="3967" w:type="pct"/>
            <w:tcBorders>
              <w:top w:val="single" w:sz="4" w:space="0" w:color="auto"/>
              <w:left w:val="single" w:sz="4" w:space="0" w:color="auto"/>
              <w:bottom w:val="single" w:sz="4" w:space="0" w:color="auto"/>
              <w:right w:val="single" w:sz="4" w:space="0" w:color="auto"/>
            </w:tcBorders>
            <w:hideMark/>
          </w:tcPr>
          <w:p w14:paraId="16F124CC" w14:textId="77777777" w:rsidR="003C750F" w:rsidRPr="0061714B" w:rsidRDefault="003C750F" w:rsidP="003C750F">
            <w:pPr>
              <w:pStyle w:val="affffffffff2"/>
              <w:spacing w:before="40" w:after="40"/>
              <w:rPr>
                <w:sz w:val="24"/>
              </w:rPr>
            </w:pPr>
            <w:r w:rsidRPr="0061714B">
              <w:rPr>
                <w:sz w:val="24"/>
              </w:rPr>
              <w:t>Материалы по обоснованию генерального плана в текстовой форме</w:t>
            </w:r>
          </w:p>
        </w:tc>
        <w:tc>
          <w:tcPr>
            <w:tcW w:w="614" w:type="pct"/>
            <w:tcBorders>
              <w:top w:val="single" w:sz="4" w:space="0" w:color="auto"/>
              <w:left w:val="single" w:sz="4" w:space="0" w:color="auto"/>
              <w:bottom w:val="single" w:sz="4" w:space="0" w:color="auto"/>
              <w:right w:val="single" w:sz="4" w:space="0" w:color="auto"/>
            </w:tcBorders>
            <w:hideMark/>
          </w:tcPr>
          <w:p w14:paraId="3C1D5F94" w14:textId="77777777" w:rsidR="003C750F" w:rsidRPr="0061714B" w:rsidRDefault="003C750F" w:rsidP="003C750F">
            <w:pPr>
              <w:pStyle w:val="affffffffff1"/>
              <w:spacing w:before="40" w:after="40"/>
              <w:rPr>
                <w:sz w:val="24"/>
              </w:rPr>
            </w:pPr>
          </w:p>
        </w:tc>
      </w:tr>
      <w:tr w:rsidR="0061714B" w:rsidRPr="0061714B" w14:paraId="2C3AF563"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vAlign w:val="center"/>
            <w:hideMark/>
          </w:tcPr>
          <w:p w14:paraId="6EEEB8E6" w14:textId="77777777" w:rsidR="003C750F" w:rsidRPr="0061714B" w:rsidRDefault="003C750F" w:rsidP="003C750F">
            <w:pPr>
              <w:pStyle w:val="affffffffff1"/>
              <w:spacing w:before="40" w:after="40"/>
              <w:rPr>
                <w:sz w:val="24"/>
              </w:rPr>
            </w:pPr>
            <w:r w:rsidRPr="0061714B">
              <w:rPr>
                <w:sz w:val="24"/>
              </w:rPr>
              <w:t>4</w:t>
            </w:r>
          </w:p>
        </w:tc>
        <w:tc>
          <w:tcPr>
            <w:tcW w:w="3967" w:type="pct"/>
            <w:tcBorders>
              <w:top w:val="single" w:sz="4" w:space="0" w:color="auto"/>
              <w:left w:val="single" w:sz="4" w:space="0" w:color="auto"/>
              <w:bottom w:val="single" w:sz="4" w:space="0" w:color="auto"/>
              <w:right w:val="single" w:sz="4" w:space="0" w:color="auto"/>
            </w:tcBorders>
            <w:hideMark/>
          </w:tcPr>
          <w:p w14:paraId="57383BC0" w14:textId="77777777" w:rsidR="003C750F" w:rsidRPr="0061714B" w:rsidRDefault="003C750F" w:rsidP="003C750F">
            <w:pPr>
              <w:pStyle w:val="affffffffff2"/>
              <w:spacing w:before="40" w:after="40"/>
              <w:rPr>
                <w:sz w:val="24"/>
              </w:rPr>
            </w:pPr>
            <w:r w:rsidRPr="0061714B">
              <w:rPr>
                <w:sz w:val="24"/>
              </w:rPr>
              <w:t>Опорный план (схема современного состояния и использования территории)</w:t>
            </w:r>
          </w:p>
        </w:tc>
        <w:tc>
          <w:tcPr>
            <w:tcW w:w="614" w:type="pct"/>
            <w:tcBorders>
              <w:top w:val="single" w:sz="4" w:space="0" w:color="auto"/>
              <w:left w:val="single" w:sz="4" w:space="0" w:color="auto"/>
              <w:bottom w:val="single" w:sz="4" w:space="0" w:color="auto"/>
              <w:right w:val="single" w:sz="4" w:space="0" w:color="auto"/>
            </w:tcBorders>
            <w:hideMark/>
          </w:tcPr>
          <w:p w14:paraId="235919AE" w14:textId="77777777" w:rsidR="003C750F" w:rsidRPr="0061714B" w:rsidRDefault="003C750F" w:rsidP="003C750F">
            <w:pPr>
              <w:pStyle w:val="affffffffff1"/>
              <w:spacing w:before="40" w:after="40"/>
              <w:rPr>
                <w:sz w:val="24"/>
              </w:rPr>
            </w:pPr>
            <w:r w:rsidRPr="0061714B">
              <w:rPr>
                <w:sz w:val="24"/>
              </w:rPr>
              <w:t>1:50 000</w:t>
            </w:r>
          </w:p>
        </w:tc>
      </w:tr>
      <w:tr w:rsidR="0061714B" w:rsidRPr="0061714B" w14:paraId="1A4608F4"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vAlign w:val="center"/>
            <w:hideMark/>
          </w:tcPr>
          <w:p w14:paraId="6CE4B440" w14:textId="77777777" w:rsidR="003C750F" w:rsidRPr="0061714B" w:rsidRDefault="003C750F" w:rsidP="003C750F">
            <w:pPr>
              <w:pStyle w:val="affffffffff1"/>
              <w:spacing w:before="40" w:after="40"/>
              <w:rPr>
                <w:sz w:val="24"/>
              </w:rPr>
            </w:pPr>
            <w:r w:rsidRPr="0061714B">
              <w:rPr>
                <w:sz w:val="24"/>
              </w:rPr>
              <w:t>5</w:t>
            </w:r>
          </w:p>
        </w:tc>
        <w:tc>
          <w:tcPr>
            <w:tcW w:w="3967" w:type="pct"/>
            <w:tcBorders>
              <w:top w:val="single" w:sz="4" w:space="0" w:color="auto"/>
              <w:left w:val="single" w:sz="4" w:space="0" w:color="auto"/>
              <w:bottom w:val="single" w:sz="4" w:space="0" w:color="auto"/>
              <w:right w:val="single" w:sz="4" w:space="0" w:color="auto"/>
            </w:tcBorders>
            <w:hideMark/>
          </w:tcPr>
          <w:p w14:paraId="1CE3DA90" w14:textId="77777777" w:rsidR="003C750F" w:rsidRPr="0061714B" w:rsidRDefault="003C750F" w:rsidP="003C750F">
            <w:pPr>
              <w:pStyle w:val="affffffffff2"/>
              <w:spacing w:before="40" w:after="40"/>
              <w:rPr>
                <w:sz w:val="24"/>
              </w:rPr>
            </w:pPr>
            <w:r w:rsidRPr="0061714B">
              <w:rPr>
                <w:sz w:val="24"/>
              </w:rPr>
              <w:t>Карта существующих и планируемых границ земель различных категорий</w:t>
            </w:r>
          </w:p>
        </w:tc>
        <w:tc>
          <w:tcPr>
            <w:tcW w:w="614" w:type="pct"/>
            <w:tcBorders>
              <w:top w:val="single" w:sz="4" w:space="0" w:color="auto"/>
              <w:left w:val="single" w:sz="4" w:space="0" w:color="auto"/>
              <w:bottom w:val="single" w:sz="4" w:space="0" w:color="auto"/>
              <w:right w:val="single" w:sz="4" w:space="0" w:color="auto"/>
            </w:tcBorders>
            <w:hideMark/>
          </w:tcPr>
          <w:p w14:paraId="6C447B96" w14:textId="77777777" w:rsidR="003C750F" w:rsidRPr="0061714B" w:rsidRDefault="003C750F" w:rsidP="003C750F">
            <w:pPr>
              <w:pStyle w:val="affffffffff1"/>
              <w:spacing w:before="40" w:after="40"/>
              <w:rPr>
                <w:sz w:val="24"/>
              </w:rPr>
            </w:pPr>
            <w:r w:rsidRPr="0061714B">
              <w:rPr>
                <w:sz w:val="24"/>
              </w:rPr>
              <w:t>1:50 000</w:t>
            </w:r>
          </w:p>
        </w:tc>
      </w:tr>
      <w:tr w:rsidR="0061714B" w:rsidRPr="0061714B" w14:paraId="43ABF32C"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vAlign w:val="center"/>
            <w:hideMark/>
          </w:tcPr>
          <w:p w14:paraId="0BD23C01" w14:textId="77777777" w:rsidR="003C750F" w:rsidRPr="0061714B" w:rsidRDefault="003C750F" w:rsidP="003C750F">
            <w:pPr>
              <w:pStyle w:val="affffffffff1"/>
              <w:spacing w:before="40" w:after="40"/>
              <w:rPr>
                <w:sz w:val="24"/>
              </w:rPr>
            </w:pPr>
            <w:r w:rsidRPr="0061714B">
              <w:rPr>
                <w:sz w:val="24"/>
              </w:rPr>
              <w:t>6</w:t>
            </w:r>
          </w:p>
        </w:tc>
        <w:tc>
          <w:tcPr>
            <w:tcW w:w="3967" w:type="pct"/>
            <w:tcBorders>
              <w:top w:val="single" w:sz="4" w:space="0" w:color="auto"/>
              <w:left w:val="single" w:sz="4" w:space="0" w:color="auto"/>
              <w:bottom w:val="single" w:sz="4" w:space="0" w:color="auto"/>
              <w:right w:val="single" w:sz="4" w:space="0" w:color="auto"/>
            </w:tcBorders>
            <w:hideMark/>
          </w:tcPr>
          <w:p w14:paraId="1B54B128" w14:textId="77777777" w:rsidR="003C750F" w:rsidRPr="0061714B" w:rsidRDefault="003C750F" w:rsidP="003C750F">
            <w:pPr>
              <w:pStyle w:val="affffffffff2"/>
              <w:spacing w:before="40" w:after="40"/>
              <w:rPr>
                <w:sz w:val="24"/>
              </w:rPr>
            </w:pPr>
            <w:r w:rsidRPr="0061714B">
              <w:rPr>
                <w:sz w:val="24"/>
              </w:rPr>
              <w:t>Карта ограничений. Планировочная организация территории</w:t>
            </w:r>
          </w:p>
        </w:tc>
        <w:tc>
          <w:tcPr>
            <w:tcW w:w="614" w:type="pct"/>
            <w:tcBorders>
              <w:top w:val="single" w:sz="4" w:space="0" w:color="auto"/>
              <w:left w:val="single" w:sz="4" w:space="0" w:color="auto"/>
              <w:bottom w:val="single" w:sz="4" w:space="0" w:color="auto"/>
              <w:right w:val="single" w:sz="4" w:space="0" w:color="auto"/>
            </w:tcBorders>
            <w:hideMark/>
          </w:tcPr>
          <w:p w14:paraId="1B1D0740" w14:textId="77777777" w:rsidR="003C750F" w:rsidRPr="0061714B" w:rsidRDefault="003C750F" w:rsidP="003C750F">
            <w:pPr>
              <w:pStyle w:val="affffffffff1"/>
              <w:spacing w:before="40" w:after="40"/>
              <w:rPr>
                <w:sz w:val="24"/>
              </w:rPr>
            </w:pPr>
            <w:r w:rsidRPr="0061714B">
              <w:rPr>
                <w:sz w:val="24"/>
              </w:rPr>
              <w:t>1:50 000</w:t>
            </w:r>
          </w:p>
        </w:tc>
      </w:tr>
      <w:tr w:rsidR="0061714B" w:rsidRPr="0061714B" w14:paraId="33C64191"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vAlign w:val="center"/>
            <w:hideMark/>
          </w:tcPr>
          <w:p w14:paraId="369CBF6B" w14:textId="77777777" w:rsidR="003C750F" w:rsidRPr="0061714B" w:rsidRDefault="003C750F" w:rsidP="003C750F">
            <w:pPr>
              <w:pStyle w:val="affffffffff1"/>
              <w:spacing w:before="40" w:after="40"/>
              <w:rPr>
                <w:sz w:val="24"/>
              </w:rPr>
            </w:pPr>
            <w:r w:rsidRPr="0061714B">
              <w:rPr>
                <w:sz w:val="24"/>
              </w:rPr>
              <w:t>7</w:t>
            </w:r>
          </w:p>
        </w:tc>
        <w:tc>
          <w:tcPr>
            <w:tcW w:w="3967" w:type="pct"/>
            <w:tcBorders>
              <w:top w:val="single" w:sz="4" w:space="0" w:color="auto"/>
              <w:left w:val="single" w:sz="4" w:space="0" w:color="auto"/>
              <w:bottom w:val="single" w:sz="4" w:space="0" w:color="auto"/>
              <w:right w:val="single" w:sz="4" w:space="0" w:color="auto"/>
            </w:tcBorders>
            <w:hideMark/>
          </w:tcPr>
          <w:p w14:paraId="36683CF2" w14:textId="77777777" w:rsidR="003C750F" w:rsidRPr="0061714B" w:rsidRDefault="003C750F" w:rsidP="003C750F">
            <w:pPr>
              <w:pStyle w:val="affffffffff2"/>
              <w:spacing w:before="40" w:after="40"/>
              <w:rPr>
                <w:sz w:val="24"/>
              </w:rPr>
            </w:pPr>
            <w:r w:rsidRPr="0061714B">
              <w:rPr>
                <w:sz w:val="24"/>
              </w:rPr>
              <w:t>Карта транспортной инфраструктуры</w:t>
            </w:r>
          </w:p>
        </w:tc>
        <w:tc>
          <w:tcPr>
            <w:tcW w:w="614" w:type="pct"/>
            <w:tcBorders>
              <w:top w:val="single" w:sz="4" w:space="0" w:color="auto"/>
              <w:left w:val="single" w:sz="4" w:space="0" w:color="auto"/>
              <w:bottom w:val="single" w:sz="4" w:space="0" w:color="auto"/>
              <w:right w:val="single" w:sz="4" w:space="0" w:color="auto"/>
            </w:tcBorders>
            <w:hideMark/>
          </w:tcPr>
          <w:p w14:paraId="57F6D7EB" w14:textId="77777777" w:rsidR="003C750F" w:rsidRPr="0061714B" w:rsidRDefault="003C750F" w:rsidP="003C750F">
            <w:pPr>
              <w:pStyle w:val="affffffffff1"/>
              <w:spacing w:before="40" w:after="40"/>
              <w:rPr>
                <w:sz w:val="24"/>
              </w:rPr>
            </w:pPr>
            <w:r w:rsidRPr="0061714B">
              <w:rPr>
                <w:sz w:val="24"/>
              </w:rPr>
              <w:t>1:50 000</w:t>
            </w:r>
          </w:p>
        </w:tc>
      </w:tr>
      <w:tr w:rsidR="0061714B" w:rsidRPr="0061714B" w14:paraId="33B7E4F3"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vAlign w:val="center"/>
            <w:hideMark/>
          </w:tcPr>
          <w:p w14:paraId="57CE206E" w14:textId="77777777" w:rsidR="003C750F" w:rsidRPr="0061714B" w:rsidRDefault="003C750F" w:rsidP="003C750F">
            <w:pPr>
              <w:pStyle w:val="affffffffff1"/>
              <w:spacing w:before="40" w:after="40"/>
              <w:rPr>
                <w:sz w:val="24"/>
              </w:rPr>
            </w:pPr>
            <w:r w:rsidRPr="0061714B">
              <w:rPr>
                <w:sz w:val="24"/>
              </w:rPr>
              <w:t>8</w:t>
            </w:r>
          </w:p>
        </w:tc>
        <w:tc>
          <w:tcPr>
            <w:tcW w:w="3967" w:type="pct"/>
            <w:tcBorders>
              <w:top w:val="single" w:sz="4" w:space="0" w:color="auto"/>
              <w:left w:val="single" w:sz="4" w:space="0" w:color="auto"/>
              <w:bottom w:val="single" w:sz="4" w:space="0" w:color="auto"/>
              <w:right w:val="single" w:sz="4" w:space="0" w:color="auto"/>
            </w:tcBorders>
            <w:hideMark/>
          </w:tcPr>
          <w:p w14:paraId="19BF041D" w14:textId="77777777" w:rsidR="003C750F" w:rsidRPr="0061714B" w:rsidRDefault="003C750F" w:rsidP="003C750F">
            <w:pPr>
              <w:pStyle w:val="affffffffff2"/>
              <w:spacing w:before="40" w:after="40"/>
              <w:rPr>
                <w:sz w:val="24"/>
              </w:rPr>
            </w:pPr>
            <w:r w:rsidRPr="0061714B">
              <w:rPr>
                <w:sz w:val="24"/>
              </w:rPr>
              <w:t>Карта инженерной инфраструктуры и инженерного благоустройства территорий</w:t>
            </w:r>
          </w:p>
        </w:tc>
        <w:tc>
          <w:tcPr>
            <w:tcW w:w="614" w:type="pct"/>
            <w:tcBorders>
              <w:top w:val="single" w:sz="4" w:space="0" w:color="auto"/>
              <w:left w:val="single" w:sz="4" w:space="0" w:color="auto"/>
              <w:bottom w:val="single" w:sz="4" w:space="0" w:color="auto"/>
              <w:right w:val="single" w:sz="4" w:space="0" w:color="auto"/>
            </w:tcBorders>
            <w:hideMark/>
          </w:tcPr>
          <w:p w14:paraId="500D9271" w14:textId="77777777" w:rsidR="003C750F" w:rsidRPr="0061714B" w:rsidRDefault="003C750F" w:rsidP="003C750F">
            <w:pPr>
              <w:pStyle w:val="affffffffff1"/>
              <w:spacing w:before="40" w:after="40"/>
              <w:rPr>
                <w:sz w:val="24"/>
              </w:rPr>
            </w:pPr>
            <w:r w:rsidRPr="0061714B">
              <w:rPr>
                <w:sz w:val="24"/>
              </w:rPr>
              <w:t>1:50 000</w:t>
            </w:r>
          </w:p>
        </w:tc>
      </w:tr>
      <w:tr w:rsidR="0061714B" w:rsidRPr="0061714B" w14:paraId="3B2BF6C4" w14:textId="77777777" w:rsidTr="003C750F">
        <w:trPr>
          <w:trHeight w:val="20"/>
        </w:trPr>
        <w:tc>
          <w:tcPr>
            <w:tcW w:w="418" w:type="pct"/>
            <w:tcBorders>
              <w:top w:val="single" w:sz="4" w:space="0" w:color="auto"/>
              <w:left w:val="single" w:sz="4" w:space="0" w:color="auto"/>
              <w:bottom w:val="single" w:sz="4" w:space="0" w:color="auto"/>
              <w:right w:val="single" w:sz="4" w:space="0" w:color="auto"/>
            </w:tcBorders>
            <w:vAlign w:val="center"/>
            <w:hideMark/>
          </w:tcPr>
          <w:p w14:paraId="30D70755" w14:textId="77777777" w:rsidR="003C750F" w:rsidRPr="0061714B" w:rsidRDefault="003C750F" w:rsidP="003C750F">
            <w:pPr>
              <w:pStyle w:val="affffffffff1"/>
              <w:spacing w:before="40" w:after="40"/>
              <w:rPr>
                <w:sz w:val="24"/>
              </w:rPr>
            </w:pPr>
            <w:r w:rsidRPr="0061714B">
              <w:rPr>
                <w:sz w:val="24"/>
              </w:rPr>
              <w:t>9</w:t>
            </w:r>
          </w:p>
        </w:tc>
        <w:tc>
          <w:tcPr>
            <w:tcW w:w="3967" w:type="pct"/>
            <w:tcBorders>
              <w:top w:val="single" w:sz="4" w:space="0" w:color="auto"/>
              <w:left w:val="single" w:sz="4" w:space="0" w:color="auto"/>
              <w:bottom w:val="single" w:sz="4" w:space="0" w:color="auto"/>
              <w:right w:val="single" w:sz="4" w:space="0" w:color="auto"/>
            </w:tcBorders>
            <w:hideMark/>
          </w:tcPr>
          <w:p w14:paraId="4441258A" w14:textId="77777777" w:rsidR="003C750F" w:rsidRPr="0061714B" w:rsidRDefault="003C750F" w:rsidP="003C750F">
            <w:pPr>
              <w:pStyle w:val="affffffffff2"/>
              <w:spacing w:before="40" w:after="40"/>
              <w:rPr>
                <w:sz w:val="24"/>
              </w:rPr>
            </w:pPr>
            <w:r w:rsidRPr="0061714B">
              <w:rPr>
                <w:sz w:val="24"/>
              </w:rPr>
              <w:t>Карта территорий, подверженных риску возникновения чрезвычайных ситуаций природного и техногенного характера</w:t>
            </w:r>
          </w:p>
        </w:tc>
        <w:tc>
          <w:tcPr>
            <w:tcW w:w="614" w:type="pct"/>
            <w:tcBorders>
              <w:top w:val="single" w:sz="4" w:space="0" w:color="auto"/>
              <w:left w:val="single" w:sz="4" w:space="0" w:color="auto"/>
              <w:bottom w:val="single" w:sz="4" w:space="0" w:color="auto"/>
              <w:right w:val="single" w:sz="4" w:space="0" w:color="auto"/>
            </w:tcBorders>
            <w:hideMark/>
          </w:tcPr>
          <w:p w14:paraId="1249FAEC" w14:textId="77777777" w:rsidR="003C750F" w:rsidRPr="0061714B" w:rsidRDefault="003C750F" w:rsidP="003C750F">
            <w:pPr>
              <w:pStyle w:val="affffffffff1"/>
              <w:spacing w:before="40" w:after="40"/>
              <w:rPr>
                <w:sz w:val="24"/>
              </w:rPr>
            </w:pPr>
            <w:r w:rsidRPr="0061714B">
              <w:rPr>
                <w:sz w:val="24"/>
              </w:rPr>
              <w:t>1:50 000</w:t>
            </w:r>
          </w:p>
        </w:tc>
      </w:tr>
    </w:tbl>
    <w:p w14:paraId="20A69E8A" w14:textId="77777777" w:rsidR="00440160" w:rsidRPr="003532C9" w:rsidRDefault="00440160" w:rsidP="00440160">
      <w:pPr>
        <w:spacing w:after="200" w:line="20" w:lineRule="atLeast"/>
        <w:ind w:firstLine="709"/>
        <w:jc w:val="both"/>
        <w:rPr>
          <w:color w:val="C00000"/>
          <w:lang w:eastAsia="ar-SA"/>
        </w:rPr>
      </w:pPr>
      <w:r w:rsidRPr="003532C9">
        <w:rPr>
          <w:color w:val="C00000"/>
          <w:lang w:eastAsia="ar-SA"/>
        </w:rPr>
        <w:br w:type="page"/>
      </w:r>
    </w:p>
    <w:p w14:paraId="331CC5BD" w14:textId="77777777" w:rsidR="005E1207" w:rsidRPr="003532C9" w:rsidRDefault="005E1207" w:rsidP="00771E36">
      <w:pPr>
        <w:jc w:val="both"/>
        <w:rPr>
          <w:rStyle w:val="FontStyle21"/>
          <w:color w:val="C00000"/>
        </w:rPr>
        <w:sectPr w:rsidR="005E1207" w:rsidRPr="003532C9" w:rsidSect="00463048">
          <w:footerReference w:type="default" r:id="rId15"/>
          <w:pgSz w:w="11906" w:h="16838"/>
          <w:pgMar w:top="1134" w:right="567" w:bottom="1134" w:left="1134" w:header="709" w:footer="709" w:gutter="0"/>
          <w:cols w:space="708"/>
          <w:docGrid w:linePitch="360"/>
        </w:sectPr>
      </w:pPr>
    </w:p>
    <w:p w14:paraId="71DAA093" w14:textId="77777777" w:rsidR="0011498D" w:rsidRPr="00950795" w:rsidRDefault="00BE4264" w:rsidP="001A2F85">
      <w:pPr>
        <w:jc w:val="center"/>
        <w:rPr>
          <w:b/>
        </w:rPr>
      </w:pPr>
      <w:bookmarkStart w:id="2" w:name="_Toc154312444"/>
      <w:r w:rsidRPr="00950795">
        <w:rPr>
          <w:b/>
        </w:rPr>
        <w:lastRenderedPageBreak/>
        <w:t>С</w:t>
      </w:r>
      <w:bookmarkEnd w:id="2"/>
      <w:r w:rsidRPr="00950795">
        <w:rPr>
          <w:b/>
        </w:rPr>
        <w:t>одержание</w:t>
      </w:r>
    </w:p>
    <w:p w14:paraId="6B4F1B17" w14:textId="77777777" w:rsidR="003A197B" w:rsidRPr="003532C9" w:rsidRDefault="003A197B" w:rsidP="001A2F85">
      <w:pPr>
        <w:jc w:val="center"/>
        <w:rPr>
          <w:color w:val="C00000"/>
        </w:rPr>
      </w:pPr>
    </w:p>
    <w:p w14:paraId="115B38DA" w14:textId="7F551324" w:rsidR="00A356A3" w:rsidRPr="00A356A3" w:rsidRDefault="00932BE7">
      <w:pPr>
        <w:pStyle w:val="1fc"/>
        <w:tabs>
          <w:tab w:val="left" w:pos="480"/>
          <w:tab w:val="right" w:leader="dot" w:pos="10195"/>
        </w:tabs>
        <w:rPr>
          <w:rFonts w:asciiTheme="minorHAnsi" w:eastAsiaTheme="minorEastAsia" w:hAnsiTheme="minorHAnsi" w:cstheme="minorBidi"/>
          <w:b w:val="0"/>
          <w:bCs w:val="0"/>
          <w:noProof/>
          <w:sz w:val="24"/>
        </w:rPr>
      </w:pPr>
      <w:r w:rsidRPr="00A356A3">
        <w:rPr>
          <w:bCs w:val="0"/>
          <w:color w:val="C00000"/>
          <w:sz w:val="24"/>
        </w:rPr>
        <w:fldChar w:fldCharType="begin"/>
      </w:r>
      <w:r w:rsidRPr="00A356A3">
        <w:rPr>
          <w:bCs w:val="0"/>
          <w:color w:val="C00000"/>
          <w:sz w:val="24"/>
        </w:rPr>
        <w:instrText xml:space="preserve"> TOC \f \h \z \t "Уровень 1;2;Раздел_1;1;Раздел_1_1;2;Раздел! 1_1_1;2;Раздел! 1_1_1_1;3;Стиль6;1" </w:instrText>
      </w:r>
      <w:r w:rsidRPr="00A356A3">
        <w:rPr>
          <w:bCs w:val="0"/>
          <w:color w:val="C00000"/>
          <w:sz w:val="24"/>
        </w:rPr>
        <w:fldChar w:fldCharType="separate"/>
      </w:r>
      <w:hyperlink w:anchor="_Toc54626569" w:history="1">
        <w:r w:rsidR="00A356A3" w:rsidRPr="00A356A3">
          <w:rPr>
            <w:rStyle w:val="afffffff0"/>
            <w:noProof/>
            <w:sz w:val="24"/>
          </w:rPr>
          <w:t>1.</w:t>
        </w:r>
        <w:r w:rsidR="00A356A3" w:rsidRPr="00A356A3">
          <w:rPr>
            <w:rFonts w:asciiTheme="minorHAnsi" w:eastAsiaTheme="minorEastAsia" w:hAnsiTheme="minorHAnsi" w:cstheme="minorBidi"/>
            <w:b w:val="0"/>
            <w:bCs w:val="0"/>
            <w:noProof/>
            <w:sz w:val="24"/>
          </w:rPr>
          <w:tab/>
        </w:r>
        <w:r w:rsidR="00A356A3" w:rsidRPr="00A356A3">
          <w:rPr>
            <w:rStyle w:val="afffffff0"/>
            <w:noProof/>
            <w:sz w:val="24"/>
          </w:rPr>
          <w:t>ОБЩИЕ СВЕДЕНИЯ</w:t>
        </w:r>
        <w:r w:rsidR="00A356A3" w:rsidRPr="00A356A3">
          <w:rPr>
            <w:noProof/>
            <w:webHidden/>
            <w:sz w:val="24"/>
          </w:rPr>
          <w:tab/>
        </w:r>
        <w:r w:rsidR="00A356A3" w:rsidRPr="00A356A3">
          <w:rPr>
            <w:noProof/>
            <w:webHidden/>
            <w:sz w:val="24"/>
          </w:rPr>
          <w:fldChar w:fldCharType="begin"/>
        </w:r>
        <w:r w:rsidR="00A356A3" w:rsidRPr="00A356A3">
          <w:rPr>
            <w:noProof/>
            <w:webHidden/>
            <w:sz w:val="24"/>
          </w:rPr>
          <w:instrText xml:space="preserve"> PAGEREF _Toc54626569 \h </w:instrText>
        </w:r>
        <w:r w:rsidR="00A356A3" w:rsidRPr="00A356A3">
          <w:rPr>
            <w:noProof/>
            <w:webHidden/>
            <w:sz w:val="24"/>
          </w:rPr>
        </w:r>
        <w:r w:rsidR="00A356A3" w:rsidRPr="00A356A3">
          <w:rPr>
            <w:noProof/>
            <w:webHidden/>
            <w:sz w:val="24"/>
          </w:rPr>
          <w:fldChar w:fldCharType="separate"/>
        </w:r>
        <w:r w:rsidR="00784DDD">
          <w:rPr>
            <w:noProof/>
            <w:webHidden/>
            <w:sz w:val="24"/>
          </w:rPr>
          <w:t>7</w:t>
        </w:r>
        <w:r w:rsidR="00A356A3" w:rsidRPr="00A356A3">
          <w:rPr>
            <w:noProof/>
            <w:webHidden/>
            <w:sz w:val="24"/>
          </w:rPr>
          <w:fldChar w:fldCharType="end"/>
        </w:r>
      </w:hyperlink>
    </w:p>
    <w:p w14:paraId="73A0CBA6" w14:textId="20B9E1F0"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570" w:history="1">
        <w:r w:rsidR="00A356A3" w:rsidRPr="00A356A3">
          <w:rPr>
            <w:rStyle w:val="afffffff0"/>
            <w:noProof/>
            <w:sz w:val="24"/>
            <w:szCs w:val="24"/>
          </w:rPr>
          <w:t>1.1.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Общие сведения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_Toc54626570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7</w:t>
        </w:r>
        <w:r w:rsidR="00A356A3" w:rsidRPr="00A356A3">
          <w:rPr>
            <w:noProof/>
            <w:webHidden/>
            <w:sz w:val="24"/>
            <w:szCs w:val="24"/>
          </w:rPr>
          <w:fldChar w:fldCharType="end"/>
        </w:r>
      </w:hyperlink>
    </w:p>
    <w:p w14:paraId="7AB191F1" w14:textId="04B68D0D"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571" w:history="1">
        <w:r w:rsidR="00A356A3" w:rsidRPr="00A356A3">
          <w:rPr>
            <w:rStyle w:val="afffffff0"/>
            <w:noProof/>
            <w:sz w:val="24"/>
            <w:szCs w:val="24"/>
          </w:rPr>
          <w:t>1.2.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Описание природных условий и ресурсов территории</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_Toc54626571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7</w:t>
        </w:r>
        <w:r w:rsidR="00A356A3" w:rsidRPr="00A356A3">
          <w:rPr>
            <w:noProof/>
            <w:webHidden/>
            <w:sz w:val="24"/>
            <w:szCs w:val="24"/>
          </w:rPr>
          <w:fldChar w:fldCharType="end"/>
        </w:r>
      </w:hyperlink>
    </w:p>
    <w:p w14:paraId="0938C776" w14:textId="463F52CE"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72" w:history="1">
        <w:r w:rsidR="00A356A3" w:rsidRPr="00A356A3">
          <w:rPr>
            <w:rStyle w:val="afffffff0"/>
            <w:noProof/>
            <w:sz w:val="24"/>
            <w:szCs w:val="24"/>
          </w:rPr>
          <w:t>1.2.1.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Геологическое строение, рельеф и геоморфологические особенности территории</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_Toc54626572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7</w:t>
        </w:r>
        <w:r w:rsidR="00A356A3" w:rsidRPr="00A356A3">
          <w:rPr>
            <w:noProof/>
            <w:webHidden/>
            <w:sz w:val="24"/>
            <w:szCs w:val="24"/>
          </w:rPr>
          <w:fldChar w:fldCharType="end"/>
        </w:r>
      </w:hyperlink>
    </w:p>
    <w:p w14:paraId="6248A58C" w14:textId="0E156774"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73" w:history="1">
        <w:r w:rsidR="00A356A3" w:rsidRPr="00A356A3">
          <w:rPr>
            <w:rStyle w:val="afffffff0"/>
            <w:noProof/>
            <w:sz w:val="24"/>
            <w:szCs w:val="24"/>
          </w:rPr>
          <w:t>1.2.2.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Климат</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_Toc54626573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9</w:t>
        </w:r>
        <w:r w:rsidR="00A356A3" w:rsidRPr="00A356A3">
          <w:rPr>
            <w:noProof/>
            <w:webHidden/>
            <w:sz w:val="24"/>
            <w:szCs w:val="24"/>
          </w:rPr>
          <w:fldChar w:fldCharType="end"/>
        </w:r>
      </w:hyperlink>
    </w:p>
    <w:p w14:paraId="1803E818" w14:textId="1FEF4BBF"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74" w:history="1">
        <w:r w:rsidR="00A356A3" w:rsidRPr="00A356A3">
          <w:rPr>
            <w:rStyle w:val="afffffff0"/>
            <w:noProof/>
            <w:sz w:val="24"/>
            <w:szCs w:val="24"/>
          </w:rPr>
          <w:t>1.2.3.</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Гидрогеологические условия, водные ресурсы</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_Toc54626574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12</w:t>
        </w:r>
        <w:r w:rsidR="00A356A3" w:rsidRPr="00A356A3">
          <w:rPr>
            <w:noProof/>
            <w:webHidden/>
            <w:sz w:val="24"/>
            <w:szCs w:val="24"/>
          </w:rPr>
          <w:fldChar w:fldCharType="end"/>
        </w:r>
      </w:hyperlink>
    </w:p>
    <w:p w14:paraId="68EB9A56" w14:textId="50947AD0"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75" w:history="1">
        <w:r w:rsidR="00A356A3" w:rsidRPr="00A356A3">
          <w:rPr>
            <w:rStyle w:val="afffffff0"/>
            <w:noProof/>
            <w:sz w:val="24"/>
            <w:szCs w:val="24"/>
          </w:rPr>
          <w:t>1.2.4.</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Инженерно-геологические условия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_Toc54626575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14</w:t>
        </w:r>
        <w:r w:rsidR="00A356A3" w:rsidRPr="00A356A3">
          <w:rPr>
            <w:noProof/>
            <w:webHidden/>
            <w:sz w:val="24"/>
            <w:szCs w:val="24"/>
          </w:rPr>
          <w:fldChar w:fldCharType="end"/>
        </w:r>
      </w:hyperlink>
    </w:p>
    <w:p w14:paraId="318CC93B" w14:textId="6F1B7272"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76" w:history="1">
        <w:r w:rsidR="00A356A3" w:rsidRPr="00A356A3">
          <w:rPr>
            <w:rStyle w:val="afffffff0"/>
            <w:noProof/>
            <w:sz w:val="24"/>
            <w:szCs w:val="24"/>
          </w:rPr>
          <w:t>1.2.5.</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Растительность</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_Toc54626576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15</w:t>
        </w:r>
        <w:r w:rsidR="00A356A3" w:rsidRPr="00A356A3">
          <w:rPr>
            <w:noProof/>
            <w:webHidden/>
            <w:sz w:val="24"/>
            <w:szCs w:val="24"/>
          </w:rPr>
          <w:fldChar w:fldCharType="end"/>
        </w:r>
      </w:hyperlink>
    </w:p>
    <w:p w14:paraId="0110BD2C" w14:textId="767149F9"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77" w:history="1">
        <w:r w:rsidR="00A356A3" w:rsidRPr="00A356A3">
          <w:rPr>
            <w:rStyle w:val="afffffff0"/>
            <w:noProof/>
            <w:sz w:val="24"/>
            <w:szCs w:val="24"/>
          </w:rPr>
          <w:t>1.2.6.</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Животный мир</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_Toc54626577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15</w:t>
        </w:r>
        <w:r w:rsidR="00A356A3" w:rsidRPr="00A356A3">
          <w:rPr>
            <w:noProof/>
            <w:webHidden/>
            <w:sz w:val="24"/>
            <w:szCs w:val="24"/>
          </w:rPr>
          <w:fldChar w:fldCharType="end"/>
        </w:r>
      </w:hyperlink>
    </w:p>
    <w:p w14:paraId="7A35E133" w14:textId="0E9D1547"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78" w:history="1">
        <w:r w:rsidR="00A356A3" w:rsidRPr="00A356A3">
          <w:rPr>
            <w:rStyle w:val="afffffff0"/>
            <w:noProof/>
            <w:sz w:val="24"/>
            <w:szCs w:val="24"/>
          </w:rPr>
          <w:t>1.2.7.</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Месторождения общераспространенных полезных ископаемых</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_Toc54626578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16</w:t>
        </w:r>
        <w:r w:rsidR="00A356A3" w:rsidRPr="00A356A3">
          <w:rPr>
            <w:noProof/>
            <w:webHidden/>
            <w:sz w:val="24"/>
            <w:szCs w:val="24"/>
          </w:rPr>
          <w:fldChar w:fldCharType="end"/>
        </w:r>
      </w:hyperlink>
    </w:p>
    <w:p w14:paraId="000D65C8" w14:textId="07F02E1E" w:rsidR="00A356A3" w:rsidRPr="00A356A3" w:rsidRDefault="00000000">
      <w:pPr>
        <w:pStyle w:val="1fc"/>
        <w:tabs>
          <w:tab w:val="left" w:pos="480"/>
          <w:tab w:val="right" w:leader="dot" w:pos="10195"/>
        </w:tabs>
        <w:rPr>
          <w:rFonts w:asciiTheme="minorHAnsi" w:eastAsiaTheme="minorEastAsia" w:hAnsiTheme="minorHAnsi" w:cstheme="minorBidi"/>
          <w:b w:val="0"/>
          <w:bCs w:val="0"/>
          <w:noProof/>
          <w:sz w:val="24"/>
        </w:rPr>
      </w:pPr>
      <w:hyperlink w:anchor="_Toc54626579" w:history="1">
        <w:r w:rsidR="00A356A3" w:rsidRPr="00A356A3">
          <w:rPr>
            <w:rStyle w:val="afffffff0"/>
            <w:noProof/>
            <w:sz w:val="24"/>
          </w:rPr>
          <w:t>2.</w:t>
        </w:r>
        <w:r w:rsidR="00A356A3" w:rsidRPr="00A356A3">
          <w:rPr>
            <w:rFonts w:asciiTheme="minorHAnsi" w:eastAsiaTheme="minorEastAsia" w:hAnsiTheme="minorHAnsi" w:cstheme="minorBidi"/>
            <w:b w:val="0"/>
            <w:bCs w:val="0"/>
            <w:noProof/>
            <w:sz w:val="24"/>
          </w:rPr>
          <w:tab/>
        </w:r>
        <w:r w:rsidR="00A356A3" w:rsidRPr="00A356A3">
          <w:rPr>
            <w:rStyle w:val="afffffff0"/>
            <w:noProof/>
            <w:sz w:val="24"/>
          </w:rPr>
          <w:t>СВЕДЕНИЯ О ПЛАНАХ И ПРОГРАММАХ КОМПЛЕКСНОГО СОЦИАЛЬНО-ЭКОНОМИЧЕСКОГО РАЗВИТИЯ МУНИЦИПАЛЬНОГО ОБРАЗОВАНИЯ, ДЛЯ РЕАЛИЗАЦИИ КОТОРЫХ ОСУЩЕСТВЛЯЕТСЯ СОЗДАНИЕ ОБЪЕКТОВ МЕСТНОГО ЗНАЧЕНИЯ</w:t>
        </w:r>
        <w:r w:rsidR="00A356A3" w:rsidRPr="00A356A3">
          <w:rPr>
            <w:noProof/>
            <w:webHidden/>
            <w:sz w:val="24"/>
          </w:rPr>
          <w:tab/>
        </w:r>
        <w:r w:rsidR="00A356A3" w:rsidRPr="00A356A3">
          <w:rPr>
            <w:noProof/>
            <w:webHidden/>
            <w:sz w:val="24"/>
          </w:rPr>
          <w:fldChar w:fldCharType="begin"/>
        </w:r>
        <w:r w:rsidR="00A356A3" w:rsidRPr="00A356A3">
          <w:rPr>
            <w:noProof/>
            <w:webHidden/>
            <w:sz w:val="24"/>
          </w:rPr>
          <w:instrText xml:space="preserve"> PAGEREF _Toc54626579 \h </w:instrText>
        </w:r>
        <w:r w:rsidR="00A356A3" w:rsidRPr="00A356A3">
          <w:rPr>
            <w:noProof/>
            <w:webHidden/>
            <w:sz w:val="24"/>
          </w:rPr>
        </w:r>
        <w:r w:rsidR="00A356A3" w:rsidRPr="00A356A3">
          <w:rPr>
            <w:noProof/>
            <w:webHidden/>
            <w:sz w:val="24"/>
          </w:rPr>
          <w:fldChar w:fldCharType="separate"/>
        </w:r>
        <w:r w:rsidR="00784DDD">
          <w:rPr>
            <w:noProof/>
            <w:webHidden/>
            <w:sz w:val="24"/>
          </w:rPr>
          <w:t>22</w:t>
        </w:r>
        <w:r w:rsidR="00A356A3" w:rsidRPr="00A356A3">
          <w:rPr>
            <w:noProof/>
            <w:webHidden/>
            <w:sz w:val="24"/>
          </w:rPr>
          <w:fldChar w:fldCharType="end"/>
        </w:r>
      </w:hyperlink>
    </w:p>
    <w:p w14:paraId="1D06593D" w14:textId="604D1A25" w:rsidR="00A356A3" w:rsidRPr="00A356A3" w:rsidRDefault="00000000">
      <w:pPr>
        <w:pStyle w:val="1fc"/>
        <w:tabs>
          <w:tab w:val="left" w:pos="480"/>
          <w:tab w:val="right" w:leader="dot" w:pos="10195"/>
        </w:tabs>
        <w:rPr>
          <w:rFonts w:asciiTheme="minorHAnsi" w:eastAsiaTheme="minorEastAsia" w:hAnsiTheme="minorHAnsi" w:cstheme="minorBidi"/>
          <w:b w:val="0"/>
          <w:bCs w:val="0"/>
          <w:noProof/>
          <w:sz w:val="24"/>
        </w:rPr>
      </w:pPr>
      <w:hyperlink w:anchor="_Toc54626580" w:history="1">
        <w:r w:rsidR="00A356A3" w:rsidRPr="00A356A3">
          <w:rPr>
            <w:rStyle w:val="afffffff0"/>
            <w:noProof/>
            <w:sz w:val="24"/>
          </w:rPr>
          <w:t>3.</w:t>
        </w:r>
        <w:r w:rsidR="00A356A3" w:rsidRPr="00A356A3">
          <w:rPr>
            <w:rFonts w:asciiTheme="minorHAnsi" w:eastAsiaTheme="minorEastAsia" w:hAnsiTheme="minorHAnsi" w:cstheme="minorBidi"/>
            <w:b w:val="0"/>
            <w:bCs w:val="0"/>
            <w:noProof/>
            <w:sz w:val="24"/>
          </w:rPr>
          <w:tab/>
        </w:r>
        <w:r w:rsidR="00A356A3" w:rsidRPr="00A356A3">
          <w:rPr>
            <w:rStyle w:val="afffffff0"/>
            <w:noProof/>
            <w:sz w:val="24"/>
          </w:rPr>
          <w:t>АНАЛИЗ ИСПОЛЬЗОВАНИЯ ТЕРРИТОРИЙ МУНИЦИПАЛЬНОГО ОБРАЗОВАНИЯ, ВОЗМОЖНЫХ НАПРАВЛЕНИЙ РАЗВИТИЯ ЭТИХ ТЕРРИТОРИЙ И ПРОГНОЗИРУЕМЫХ ОГРАНИЧЕНИЙ ИХ ИСПОЛЬЗОВАНИЯ</w:t>
        </w:r>
        <w:r w:rsidR="00A356A3" w:rsidRPr="00A356A3">
          <w:rPr>
            <w:noProof/>
            <w:webHidden/>
            <w:sz w:val="24"/>
          </w:rPr>
          <w:tab/>
        </w:r>
        <w:r w:rsidR="00A356A3" w:rsidRPr="00A356A3">
          <w:rPr>
            <w:noProof/>
            <w:webHidden/>
            <w:sz w:val="24"/>
          </w:rPr>
          <w:fldChar w:fldCharType="begin"/>
        </w:r>
        <w:r w:rsidR="00A356A3" w:rsidRPr="00A356A3">
          <w:rPr>
            <w:noProof/>
            <w:webHidden/>
            <w:sz w:val="24"/>
          </w:rPr>
          <w:instrText xml:space="preserve"> PAGEREF _Toc54626580 \h </w:instrText>
        </w:r>
        <w:r w:rsidR="00A356A3" w:rsidRPr="00A356A3">
          <w:rPr>
            <w:noProof/>
            <w:webHidden/>
            <w:sz w:val="24"/>
          </w:rPr>
        </w:r>
        <w:r w:rsidR="00A356A3" w:rsidRPr="00A356A3">
          <w:rPr>
            <w:noProof/>
            <w:webHidden/>
            <w:sz w:val="24"/>
          </w:rPr>
          <w:fldChar w:fldCharType="separate"/>
        </w:r>
        <w:r w:rsidR="00784DDD">
          <w:rPr>
            <w:noProof/>
            <w:webHidden/>
            <w:sz w:val="24"/>
          </w:rPr>
          <w:t>24</w:t>
        </w:r>
        <w:r w:rsidR="00A356A3" w:rsidRPr="00A356A3">
          <w:rPr>
            <w:noProof/>
            <w:webHidden/>
            <w:sz w:val="24"/>
          </w:rPr>
          <w:fldChar w:fldCharType="end"/>
        </w:r>
      </w:hyperlink>
    </w:p>
    <w:p w14:paraId="179A39C1" w14:textId="1CE11B6A"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581" w:history="1">
        <w:r w:rsidR="00A356A3" w:rsidRPr="00A356A3">
          <w:rPr>
            <w:rStyle w:val="afffffff0"/>
            <w:noProof/>
            <w:sz w:val="24"/>
            <w:szCs w:val="24"/>
          </w:rPr>
          <w:t>3.1.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Оценка человеческого потенциала (численность населения, демографическая структура населения, тенденции демографического развития)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_Toc54626581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24</w:t>
        </w:r>
        <w:r w:rsidR="00A356A3" w:rsidRPr="00A356A3">
          <w:rPr>
            <w:noProof/>
            <w:webHidden/>
            <w:sz w:val="24"/>
            <w:szCs w:val="24"/>
          </w:rPr>
          <w:fldChar w:fldCharType="end"/>
        </w:r>
      </w:hyperlink>
    </w:p>
    <w:p w14:paraId="12A651E5" w14:textId="369C1AFE"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582" w:history="1">
        <w:r w:rsidR="00A356A3" w:rsidRPr="00A356A3">
          <w:rPr>
            <w:rStyle w:val="afffffff0"/>
            <w:noProof/>
            <w:sz w:val="24"/>
            <w:szCs w:val="24"/>
          </w:rPr>
          <w:t>3.2.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Оценка современного состояния, структуры жилищного фонда и основных направлений жилищного строительства</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_Toc54626582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26</w:t>
        </w:r>
        <w:r w:rsidR="00A356A3" w:rsidRPr="00A356A3">
          <w:rPr>
            <w:noProof/>
            <w:webHidden/>
            <w:sz w:val="24"/>
            <w:szCs w:val="24"/>
          </w:rPr>
          <w:fldChar w:fldCharType="end"/>
        </w:r>
      </w:hyperlink>
    </w:p>
    <w:p w14:paraId="11A07B30" w14:textId="120BA1D5"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583" w:history="1">
        <w:r w:rsidR="00A356A3" w:rsidRPr="00A356A3">
          <w:rPr>
            <w:rStyle w:val="afffffff0"/>
            <w:noProof/>
            <w:sz w:val="24"/>
            <w:szCs w:val="24"/>
          </w:rPr>
          <w:t>3.3.</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Оценка состояния, проблем и основных направлений развития социальной инфраструктуры</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_Toc54626583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27</w:t>
        </w:r>
        <w:r w:rsidR="00A356A3" w:rsidRPr="00A356A3">
          <w:rPr>
            <w:noProof/>
            <w:webHidden/>
            <w:sz w:val="24"/>
            <w:szCs w:val="24"/>
          </w:rPr>
          <w:fldChar w:fldCharType="end"/>
        </w:r>
      </w:hyperlink>
    </w:p>
    <w:p w14:paraId="54A28E5E" w14:textId="7B8D3E71"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84" w:history="1">
        <w:r w:rsidR="00A356A3" w:rsidRPr="00A356A3">
          <w:rPr>
            <w:rStyle w:val="afffffff0"/>
            <w:noProof/>
            <w:sz w:val="24"/>
            <w:szCs w:val="24"/>
          </w:rPr>
          <w:t>3.3.1.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Образование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_Toc54626584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27</w:t>
        </w:r>
        <w:r w:rsidR="00A356A3" w:rsidRPr="00A356A3">
          <w:rPr>
            <w:noProof/>
            <w:webHidden/>
            <w:sz w:val="24"/>
            <w:szCs w:val="24"/>
          </w:rPr>
          <w:fldChar w:fldCharType="end"/>
        </w:r>
      </w:hyperlink>
    </w:p>
    <w:p w14:paraId="7B3C933F" w14:textId="6E89CE0C"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85" w:history="1">
        <w:r w:rsidR="00A356A3" w:rsidRPr="00A356A3">
          <w:rPr>
            <w:rStyle w:val="afffffff0"/>
            <w:noProof/>
            <w:sz w:val="24"/>
            <w:szCs w:val="24"/>
          </w:rPr>
          <w:t>3.3.2.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Здравоохранение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_Toc54626585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28</w:t>
        </w:r>
        <w:r w:rsidR="00A356A3" w:rsidRPr="00A356A3">
          <w:rPr>
            <w:noProof/>
            <w:webHidden/>
            <w:sz w:val="24"/>
            <w:szCs w:val="24"/>
          </w:rPr>
          <w:fldChar w:fldCharType="end"/>
        </w:r>
      </w:hyperlink>
    </w:p>
    <w:p w14:paraId="5DE9D5B1" w14:textId="5ACE4329"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86" w:history="1">
        <w:r w:rsidR="00A356A3" w:rsidRPr="00A356A3">
          <w:rPr>
            <w:rStyle w:val="afffffff0"/>
            <w:noProof/>
            <w:sz w:val="24"/>
            <w:szCs w:val="24"/>
          </w:rPr>
          <w:t>3.3.3.</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Физическая культура и массовый спорт</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_Toc54626586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28</w:t>
        </w:r>
        <w:r w:rsidR="00A356A3" w:rsidRPr="00A356A3">
          <w:rPr>
            <w:noProof/>
            <w:webHidden/>
            <w:sz w:val="24"/>
            <w:szCs w:val="24"/>
          </w:rPr>
          <w:fldChar w:fldCharType="end"/>
        </w:r>
      </w:hyperlink>
    </w:p>
    <w:p w14:paraId="6EB7C03D" w14:textId="5779CD70"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87" w:history="1">
        <w:r w:rsidR="00A356A3" w:rsidRPr="00A356A3">
          <w:rPr>
            <w:rStyle w:val="afffffff0"/>
            <w:noProof/>
            <w:sz w:val="24"/>
            <w:szCs w:val="24"/>
          </w:rPr>
          <w:t>3.3.4.</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Культура</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_Toc54626587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28</w:t>
        </w:r>
        <w:r w:rsidR="00A356A3" w:rsidRPr="00A356A3">
          <w:rPr>
            <w:noProof/>
            <w:webHidden/>
            <w:sz w:val="24"/>
            <w:szCs w:val="24"/>
          </w:rPr>
          <w:fldChar w:fldCharType="end"/>
        </w:r>
      </w:hyperlink>
    </w:p>
    <w:p w14:paraId="1A56D54E" w14:textId="6808C5EE"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88" w:history="1">
        <w:r w:rsidR="00A356A3" w:rsidRPr="00A356A3">
          <w:rPr>
            <w:rStyle w:val="afffffff0"/>
            <w:noProof/>
            <w:sz w:val="24"/>
            <w:szCs w:val="24"/>
          </w:rPr>
          <w:t>3.3.5.</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Торговля, бытовое обслуживание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_Toc54626588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29</w:t>
        </w:r>
        <w:r w:rsidR="00A356A3" w:rsidRPr="00A356A3">
          <w:rPr>
            <w:noProof/>
            <w:webHidden/>
            <w:sz w:val="24"/>
            <w:szCs w:val="24"/>
          </w:rPr>
          <w:fldChar w:fldCharType="end"/>
        </w:r>
      </w:hyperlink>
    </w:p>
    <w:p w14:paraId="1041CF9B" w14:textId="55615D17"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589" w:history="1">
        <w:r w:rsidR="00A356A3" w:rsidRPr="00A356A3">
          <w:rPr>
            <w:rStyle w:val="afffffff0"/>
            <w:noProof/>
            <w:sz w:val="24"/>
            <w:szCs w:val="24"/>
          </w:rPr>
          <w:t>3.4.</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Оценка состояния производственной сферы</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_Toc54626589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29</w:t>
        </w:r>
        <w:r w:rsidR="00A356A3" w:rsidRPr="00A356A3">
          <w:rPr>
            <w:noProof/>
            <w:webHidden/>
            <w:sz w:val="24"/>
            <w:szCs w:val="24"/>
          </w:rPr>
          <w:fldChar w:fldCharType="end"/>
        </w:r>
      </w:hyperlink>
    </w:p>
    <w:p w14:paraId="47C61E9C" w14:textId="281B3F95"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590" w:history="1">
        <w:r w:rsidR="00A356A3" w:rsidRPr="00A356A3">
          <w:rPr>
            <w:rStyle w:val="afffffff0"/>
            <w:noProof/>
            <w:sz w:val="24"/>
            <w:szCs w:val="24"/>
          </w:rPr>
          <w:t>3.5.</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Оценка состояния транспортной инфраструктуры</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_Toc54626590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30</w:t>
        </w:r>
        <w:r w:rsidR="00A356A3" w:rsidRPr="00A356A3">
          <w:rPr>
            <w:noProof/>
            <w:webHidden/>
            <w:sz w:val="24"/>
            <w:szCs w:val="24"/>
          </w:rPr>
          <w:fldChar w:fldCharType="end"/>
        </w:r>
      </w:hyperlink>
    </w:p>
    <w:p w14:paraId="16913472" w14:textId="4727FE76"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91" w:history="1">
        <w:r w:rsidR="00A356A3" w:rsidRPr="00A356A3">
          <w:rPr>
            <w:rStyle w:val="afffffff0"/>
            <w:noProof/>
            <w:sz w:val="24"/>
            <w:szCs w:val="24"/>
          </w:rPr>
          <w:t>3.5.1.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Автомобильный транспорт</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_Toc54626591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30</w:t>
        </w:r>
        <w:r w:rsidR="00A356A3" w:rsidRPr="00A356A3">
          <w:rPr>
            <w:noProof/>
            <w:webHidden/>
            <w:sz w:val="24"/>
            <w:szCs w:val="24"/>
          </w:rPr>
          <w:fldChar w:fldCharType="end"/>
        </w:r>
      </w:hyperlink>
    </w:p>
    <w:p w14:paraId="5B95B0DC" w14:textId="64EB80F5"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92" w:history="1">
        <w:r w:rsidR="00A356A3" w:rsidRPr="00A356A3">
          <w:rPr>
            <w:rStyle w:val="afffffff0"/>
            <w:noProof/>
            <w:sz w:val="24"/>
            <w:szCs w:val="24"/>
          </w:rPr>
          <w:t>3.5.2.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Водный транспорт</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_Toc54626592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31</w:t>
        </w:r>
        <w:r w:rsidR="00A356A3" w:rsidRPr="00A356A3">
          <w:rPr>
            <w:noProof/>
            <w:webHidden/>
            <w:sz w:val="24"/>
            <w:szCs w:val="24"/>
          </w:rPr>
          <w:fldChar w:fldCharType="end"/>
        </w:r>
      </w:hyperlink>
    </w:p>
    <w:p w14:paraId="18AED1A6" w14:textId="75825745"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93" w:history="1">
        <w:r w:rsidR="00A356A3" w:rsidRPr="00A356A3">
          <w:rPr>
            <w:rStyle w:val="afffffff0"/>
            <w:noProof/>
            <w:sz w:val="24"/>
            <w:szCs w:val="24"/>
          </w:rPr>
          <w:t>3.5.3.</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Улично-дорожная сеть населенных пунктов. Объекты транспортной инфраструктуры</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_Toc54626593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32</w:t>
        </w:r>
        <w:r w:rsidR="00A356A3" w:rsidRPr="00A356A3">
          <w:rPr>
            <w:noProof/>
            <w:webHidden/>
            <w:sz w:val="24"/>
            <w:szCs w:val="24"/>
          </w:rPr>
          <w:fldChar w:fldCharType="end"/>
        </w:r>
      </w:hyperlink>
    </w:p>
    <w:p w14:paraId="05AD8C19" w14:textId="504C4FF8"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594" w:history="1">
        <w:r w:rsidR="00A356A3" w:rsidRPr="00A356A3">
          <w:rPr>
            <w:rStyle w:val="afffffff0"/>
            <w:noProof/>
            <w:sz w:val="24"/>
            <w:szCs w:val="24"/>
          </w:rPr>
          <w:t>3.6.</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Оценка состояния систем коммунального комплекса</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_Toc54626594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32</w:t>
        </w:r>
        <w:r w:rsidR="00A356A3" w:rsidRPr="00A356A3">
          <w:rPr>
            <w:noProof/>
            <w:webHidden/>
            <w:sz w:val="24"/>
            <w:szCs w:val="24"/>
          </w:rPr>
          <w:fldChar w:fldCharType="end"/>
        </w:r>
      </w:hyperlink>
    </w:p>
    <w:p w14:paraId="6DE456CC" w14:textId="3AEE2D4D"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95" w:history="1">
        <w:r w:rsidR="00A356A3" w:rsidRPr="00A356A3">
          <w:rPr>
            <w:rStyle w:val="afffffff0"/>
            <w:noProof/>
            <w:sz w:val="24"/>
            <w:szCs w:val="24"/>
          </w:rPr>
          <w:t>3.6.1.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Водоснабжение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_Toc54626595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32</w:t>
        </w:r>
        <w:r w:rsidR="00A356A3" w:rsidRPr="00A356A3">
          <w:rPr>
            <w:noProof/>
            <w:webHidden/>
            <w:sz w:val="24"/>
            <w:szCs w:val="24"/>
          </w:rPr>
          <w:fldChar w:fldCharType="end"/>
        </w:r>
      </w:hyperlink>
    </w:p>
    <w:p w14:paraId="6BE2C765" w14:textId="3EC98232"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96" w:history="1">
        <w:r w:rsidR="00A356A3" w:rsidRPr="00A356A3">
          <w:rPr>
            <w:rStyle w:val="afffffff0"/>
            <w:noProof/>
            <w:sz w:val="24"/>
            <w:szCs w:val="24"/>
          </w:rPr>
          <w:t>3.6.2.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Водоотведение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_Toc54626596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35</w:t>
        </w:r>
        <w:r w:rsidR="00A356A3" w:rsidRPr="00A356A3">
          <w:rPr>
            <w:noProof/>
            <w:webHidden/>
            <w:sz w:val="24"/>
            <w:szCs w:val="24"/>
          </w:rPr>
          <w:fldChar w:fldCharType="end"/>
        </w:r>
      </w:hyperlink>
    </w:p>
    <w:p w14:paraId="76084E1F" w14:textId="0416F488"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97" w:history="1">
        <w:r w:rsidR="00A356A3" w:rsidRPr="00A356A3">
          <w:rPr>
            <w:rStyle w:val="afffffff0"/>
            <w:noProof/>
            <w:sz w:val="24"/>
            <w:szCs w:val="24"/>
          </w:rPr>
          <w:t>3.6.3.</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Электроснабжение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_Toc54626597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36</w:t>
        </w:r>
        <w:r w:rsidR="00A356A3" w:rsidRPr="00A356A3">
          <w:rPr>
            <w:noProof/>
            <w:webHidden/>
            <w:sz w:val="24"/>
            <w:szCs w:val="24"/>
          </w:rPr>
          <w:fldChar w:fldCharType="end"/>
        </w:r>
      </w:hyperlink>
    </w:p>
    <w:p w14:paraId="37A9F2C6" w14:textId="155710A1"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98" w:history="1">
        <w:r w:rsidR="00A356A3" w:rsidRPr="00A356A3">
          <w:rPr>
            <w:rStyle w:val="afffffff0"/>
            <w:noProof/>
            <w:sz w:val="24"/>
            <w:szCs w:val="24"/>
          </w:rPr>
          <w:t>3.6.4.</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Газоснабжение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_Toc54626598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39</w:t>
        </w:r>
        <w:r w:rsidR="00A356A3" w:rsidRPr="00A356A3">
          <w:rPr>
            <w:noProof/>
            <w:webHidden/>
            <w:sz w:val="24"/>
            <w:szCs w:val="24"/>
          </w:rPr>
          <w:fldChar w:fldCharType="end"/>
        </w:r>
      </w:hyperlink>
    </w:p>
    <w:p w14:paraId="0DD364FC" w14:textId="65B15C2E"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599" w:history="1">
        <w:r w:rsidR="00A356A3" w:rsidRPr="00A356A3">
          <w:rPr>
            <w:rStyle w:val="afffffff0"/>
            <w:noProof/>
            <w:sz w:val="24"/>
            <w:szCs w:val="24"/>
          </w:rPr>
          <w:t>3.6.5.</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Теплоснабжение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_Toc54626599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39</w:t>
        </w:r>
        <w:r w:rsidR="00A356A3" w:rsidRPr="00A356A3">
          <w:rPr>
            <w:noProof/>
            <w:webHidden/>
            <w:sz w:val="24"/>
            <w:szCs w:val="24"/>
          </w:rPr>
          <w:fldChar w:fldCharType="end"/>
        </w:r>
      </w:hyperlink>
    </w:p>
    <w:p w14:paraId="01D5BCDE" w14:textId="4D392EB0"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00" w:history="1">
        <w:r w:rsidR="00A356A3" w:rsidRPr="00A356A3">
          <w:rPr>
            <w:rStyle w:val="afffffff0"/>
            <w:noProof/>
            <w:sz w:val="24"/>
            <w:szCs w:val="24"/>
          </w:rPr>
          <w:t>3.6.6.</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Связь</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_Toc54626600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41</w:t>
        </w:r>
        <w:r w:rsidR="00A356A3" w:rsidRPr="00A356A3">
          <w:rPr>
            <w:noProof/>
            <w:webHidden/>
            <w:sz w:val="24"/>
            <w:szCs w:val="24"/>
          </w:rPr>
          <w:fldChar w:fldCharType="end"/>
        </w:r>
      </w:hyperlink>
    </w:p>
    <w:p w14:paraId="7FBB2F4A" w14:textId="74C44215"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01" w:history="1">
        <w:r w:rsidR="00A356A3" w:rsidRPr="00A356A3">
          <w:rPr>
            <w:rStyle w:val="afffffff0"/>
            <w:noProof/>
            <w:sz w:val="24"/>
            <w:szCs w:val="24"/>
          </w:rPr>
          <w:t>3.7.</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Зоны с особыми условиями использования территории</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_Toc54626601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42</w:t>
        </w:r>
        <w:r w:rsidR="00A356A3" w:rsidRPr="00A356A3">
          <w:rPr>
            <w:noProof/>
            <w:webHidden/>
            <w:sz w:val="24"/>
            <w:szCs w:val="24"/>
          </w:rPr>
          <w:fldChar w:fldCharType="end"/>
        </w:r>
      </w:hyperlink>
    </w:p>
    <w:p w14:paraId="4B123540" w14:textId="27A77120"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02" w:history="1">
        <w:r w:rsidR="00A356A3" w:rsidRPr="00A356A3">
          <w:rPr>
            <w:rStyle w:val="afffffff0"/>
            <w:noProof/>
            <w:sz w:val="24"/>
            <w:szCs w:val="24"/>
          </w:rPr>
          <w:t>3.8.</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Санитарная очистка</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_Toc54626602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50</w:t>
        </w:r>
        <w:r w:rsidR="00A356A3" w:rsidRPr="00A356A3">
          <w:rPr>
            <w:noProof/>
            <w:webHidden/>
            <w:sz w:val="24"/>
            <w:szCs w:val="24"/>
          </w:rPr>
          <w:fldChar w:fldCharType="end"/>
        </w:r>
      </w:hyperlink>
    </w:p>
    <w:p w14:paraId="1491C37A" w14:textId="1D3E042D"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03" w:history="1">
        <w:r w:rsidR="00A356A3" w:rsidRPr="00A356A3">
          <w:rPr>
            <w:rStyle w:val="afffffff0"/>
            <w:noProof/>
            <w:sz w:val="24"/>
            <w:szCs w:val="24"/>
          </w:rPr>
          <w:t>3.9.</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Особо охраняемые природные территории</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_Toc54626603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54</w:t>
        </w:r>
        <w:r w:rsidR="00A356A3" w:rsidRPr="00A356A3">
          <w:rPr>
            <w:noProof/>
            <w:webHidden/>
            <w:sz w:val="24"/>
            <w:szCs w:val="24"/>
          </w:rPr>
          <w:fldChar w:fldCharType="end"/>
        </w:r>
      </w:hyperlink>
    </w:p>
    <w:p w14:paraId="3704D006" w14:textId="0E9F01B7"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04" w:history="1">
        <w:r w:rsidR="00A356A3" w:rsidRPr="00A356A3">
          <w:rPr>
            <w:rStyle w:val="afffffff0"/>
            <w:noProof/>
            <w:sz w:val="24"/>
            <w:szCs w:val="24"/>
          </w:rPr>
          <w:t>3.10.</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Сведения об объектах культурного наследия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_Toc54626604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54</w:t>
        </w:r>
        <w:r w:rsidR="00A356A3" w:rsidRPr="00A356A3">
          <w:rPr>
            <w:noProof/>
            <w:webHidden/>
            <w:sz w:val="24"/>
            <w:szCs w:val="24"/>
          </w:rPr>
          <w:fldChar w:fldCharType="end"/>
        </w:r>
      </w:hyperlink>
    </w:p>
    <w:p w14:paraId="4EAD5291" w14:textId="0CBF7FFD" w:rsidR="00A356A3" w:rsidRPr="00A356A3" w:rsidRDefault="00000000">
      <w:pPr>
        <w:pStyle w:val="2b"/>
        <w:tabs>
          <w:tab w:val="left" w:pos="1440"/>
          <w:tab w:val="right" w:leader="dot" w:pos="10195"/>
        </w:tabs>
        <w:rPr>
          <w:rFonts w:asciiTheme="minorHAnsi" w:eastAsiaTheme="minorEastAsia" w:hAnsiTheme="minorHAnsi" w:cstheme="minorBidi"/>
          <w:i w:val="0"/>
          <w:noProof/>
          <w:sz w:val="24"/>
          <w:szCs w:val="24"/>
        </w:rPr>
      </w:pPr>
      <w:hyperlink w:anchor="_Toc54626605" w:history="1">
        <w:r w:rsidR="00A356A3" w:rsidRPr="00A356A3">
          <w:rPr>
            <w:rStyle w:val="afffffff0"/>
            <w:noProof/>
            <w:sz w:val="24"/>
            <w:szCs w:val="24"/>
          </w:rPr>
          <w:t>3.10.1.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Информация об объектах культурного наследия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_Toc54626605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54</w:t>
        </w:r>
        <w:r w:rsidR="00A356A3" w:rsidRPr="00A356A3">
          <w:rPr>
            <w:noProof/>
            <w:webHidden/>
            <w:sz w:val="24"/>
            <w:szCs w:val="24"/>
          </w:rPr>
          <w:fldChar w:fldCharType="end"/>
        </w:r>
      </w:hyperlink>
    </w:p>
    <w:p w14:paraId="6A455D17" w14:textId="22C534D4" w:rsidR="00A356A3" w:rsidRPr="00A356A3" w:rsidRDefault="00000000">
      <w:pPr>
        <w:pStyle w:val="2b"/>
        <w:tabs>
          <w:tab w:val="left" w:pos="1440"/>
          <w:tab w:val="right" w:leader="dot" w:pos="10195"/>
        </w:tabs>
        <w:rPr>
          <w:rFonts w:asciiTheme="minorHAnsi" w:eastAsiaTheme="minorEastAsia" w:hAnsiTheme="minorHAnsi" w:cstheme="minorBidi"/>
          <w:i w:val="0"/>
          <w:noProof/>
          <w:sz w:val="24"/>
          <w:szCs w:val="24"/>
        </w:rPr>
      </w:pPr>
      <w:hyperlink w:anchor="_Toc54626606" w:history="1">
        <w:r w:rsidR="00A356A3" w:rsidRPr="00A356A3">
          <w:rPr>
            <w:rStyle w:val="afffffff0"/>
            <w:noProof/>
            <w:sz w:val="24"/>
            <w:szCs w:val="24"/>
          </w:rPr>
          <w:t>3.10.2.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Мероприятия по сохранению объектов культурного наследия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_Toc54626606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70</w:t>
        </w:r>
        <w:r w:rsidR="00A356A3" w:rsidRPr="00A356A3">
          <w:rPr>
            <w:noProof/>
            <w:webHidden/>
            <w:sz w:val="24"/>
            <w:szCs w:val="24"/>
          </w:rPr>
          <w:fldChar w:fldCharType="end"/>
        </w:r>
      </w:hyperlink>
    </w:p>
    <w:p w14:paraId="02112216" w14:textId="49C060DA" w:rsidR="00A356A3" w:rsidRPr="00A356A3" w:rsidRDefault="00000000">
      <w:pPr>
        <w:pStyle w:val="1fc"/>
        <w:tabs>
          <w:tab w:val="left" w:pos="480"/>
          <w:tab w:val="right" w:leader="dot" w:pos="10195"/>
        </w:tabs>
        <w:rPr>
          <w:rFonts w:asciiTheme="minorHAnsi" w:eastAsiaTheme="minorEastAsia" w:hAnsiTheme="minorHAnsi" w:cstheme="minorBidi"/>
          <w:b w:val="0"/>
          <w:bCs w:val="0"/>
          <w:noProof/>
          <w:sz w:val="24"/>
        </w:rPr>
      </w:pPr>
      <w:hyperlink w:anchor="_Toc54626607" w:history="1">
        <w:r w:rsidR="00A356A3" w:rsidRPr="00A356A3">
          <w:rPr>
            <w:rStyle w:val="afffffff0"/>
            <w:noProof/>
            <w:sz w:val="24"/>
          </w:rPr>
          <w:t>4.</w:t>
        </w:r>
        <w:r w:rsidR="00A356A3" w:rsidRPr="00A356A3">
          <w:rPr>
            <w:rFonts w:asciiTheme="minorHAnsi" w:eastAsiaTheme="minorEastAsia" w:hAnsiTheme="minorHAnsi" w:cstheme="minorBidi"/>
            <w:b w:val="0"/>
            <w:bCs w:val="0"/>
            <w:noProof/>
            <w:sz w:val="24"/>
          </w:rPr>
          <w:tab/>
        </w:r>
        <w:r w:rsidR="00A356A3" w:rsidRPr="00A356A3">
          <w:rPr>
            <w:rStyle w:val="afffffff0"/>
            <w:noProof/>
            <w:sz w:val="24"/>
          </w:rPr>
          <w:t>ОЦЕНКА ВОЗМОЖНОГО ВЛИЯНИЯ ПЛАНРУЕМЫХ ДЛЯ РАЗМЕЩЕНИЯ ОБЪЕКТОВ МЕСТНОГО ЗНАЧЕНИЯ МУНИЦИПАЛЬНОГО ОБРАЗОВАНИЯ НА КОМПЛЕКСНОЕ РАЗВИТИЕ ЭТИХ ТЕРРИТОРИЙ</w:t>
        </w:r>
        <w:r w:rsidR="00A356A3" w:rsidRPr="00A356A3">
          <w:rPr>
            <w:noProof/>
            <w:webHidden/>
            <w:sz w:val="24"/>
          </w:rPr>
          <w:tab/>
        </w:r>
        <w:r w:rsidR="00A356A3" w:rsidRPr="00A356A3">
          <w:rPr>
            <w:noProof/>
            <w:webHidden/>
            <w:sz w:val="24"/>
          </w:rPr>
          <w:fldChar w:fldCharType="begin"/>
        </w:r>
        <w:r w:rsidR="00A356A3" w:rsidRPr="00A356A3">
          <w:rPr>
            <w:noProof/>
            <w:webHidden/>
            <w:sz w:val="24"/>
          </w:rPr>
          <w:instrText xml:space="preserve"> PAGEREF _Toc54626607 \h </w:instrText>
        </w:r>
        <w:r w:rsidR="00A356A3" w:rsidRPr="00A356A3">
          <w:rPr>
            <w:noProof/>
            <w:webHidden/>
            <w:sz w:val="24"/>
          </w:rPr>
        </w:r>
        <w:r w:rsidR="00A356A3" w:rsidRPr="00A356A3">
          <w:rPr>
            <w:noProof/>
            <w:webHidden/>
            <w:sz w:val="24"/>
          </w:rPr>
          <w:fldChar w:fldCharType="separate"/>
        </w:r>
        <w:r w:rsidR="00784DDD">
          <w:rPr>
            <w:noProof/>
            <w:webHidden/>
            <w:sz w:val="24"/>
          </w:rPr>
          <w:t>71</w:t>
        </w:r>
        <w:r w:rsidR="00A356A3" w:rsidRPr="00A356A3">
          <w:rPr>
            <w:noProof/>
            <w:webHidden/>
            <w:sz w:val="24"/>
          </w:rPr>
          <w:fldChar w:fldCharType="end"/>
        </w:r>
      </w:hyperlink>
    </w:p>
    <w:p w14:paraId="66555A97" w14:textId="4B3B3334" w:rsidR="00A356A3" w:rsidRPr="00A356A3" w:rsidRDefault="00000000">
      <w:pPr>
        <w:pStyle w:val="1fc"/>
        <w:tabs>
          <w:tab w:val="left" w:pos="480"/>
          <w:tab w:val="right" w:leader="dot" w:pos="10195"/>
        </w:tabs>
        <w:rPr>
          <w:rFonts w:asciiTheme="minorHAnsi" w:eastAsiaTheme="minorEastAsia" w:hAnsiTheme="minorHAnsi" w:cstheme="minorBidi"/>
          <w:b w:val="0"/>
          <w:bCs w:val="0"/>
          <w:noProof/>
          <w:sz w:val="24"/>
        </w:rPr>
      </w:pPr>
      <w:hyperlink w:anchor="_Toc54626608" w:history="1">
        <w:r w:rsidR="00A356A3" w:rsidRPr="00A356A3">
          <w:rPr>
            <w:rStyle w:val="afffffff0"/>
            <w:noProof/>
            <w:sz w:val="24"/>
          </w:rPr>
          <w:t>5.</w:t>
        </w:r>
        <w:r w:rsidR="00A356A3" w:rsidRPr="00A356A3">
          <w:rPr>
            <w:rFonts w:asciiTheme="minorHAnsi" w:eastAsiaTheme="minorEastAsia" w:hAnsiTheme="minorHAnsi" w:cstheme="minorBidi"/>
            <w:b w:val="0"/>
            <w:bCs w:val="0"/>
            <w:noProof/>
            <w:sz w:val="24"/>
          </w:rPr>
          <w:tab/>
        </w:r>
        <w:r w:rsidR="00A356A3" w:rsidRPr="00A356A3">
          <w:rPr>
            <w:rStyle w:val="afffffff0"/>
            <w:noProof/>
            <w:sz w:val="24"/>
          </w:rPr>
          <w:t>УТВЕРЖДЕННЫЕ ДОКУМЕНТАМИ ТЕРРИТОРИАЛЬНОГО ПЛАНИРОВАНИЯ РОССИЙСКОЙ ФЕДЕРАЦИИ, ДОКУМЕНТАМИ ТЕРРИТОРИАЛЬНОГО ПЛАНИРОВАНИЯ АРХАНГЕЛЬСКОЙ ОБЛАСТИ, СВЕДЕНИЯ О ВИДАХ, НАЗНАЧЕНИИ И НАИМЕНОВАНИЯХ ПЛАНИРУЕМЫХ ДЛЯ РАЗМЕЩЕНИЯ НА ТЕРРИТОРИЯХ МУНИЦИПАЛЬНОГО ОБРАЗОВАНИЯ ОБЪЕКТОВ ФЕДЕРАЛЬНОГО ЗНАЧЕНИЯ, ОБЪЕКТОВ РЕГИОНАЛЬНОГО ЗНАЧЕНИЯ</w:t>
        </w:r>
        <w:r w:rsidR="00A356A3" w:rsidRPr="00A356A3">
          <w:rPr>
            <w:noProof/>
            <w:webHidden/>
            <w:sz w:val="24"/>
          </w:rPr>
          <w:tab/>
        </w:r>
        <w:r w:rsidR="00A356A3" w:rsidRPr="00A356A3">
          <w:rPr>
            <w:noProof/>
            <w:webHidden/>
            <w:sz w:val="24"/>
          </w:rPr>
          <w:fldChar w:fldCharType="begin"/>
        </w:r>
        <w:r w:rsidR="00A356A3" w:rsidRPr="00A356A3">
          <w:rPr>
            <w:noProof/>
            <w:webHidden/>
            <w:sz w:val="24"/>
          </w:rPr>
          <w:instrText xml:space="preserve"> PAGEREF _Toc54626608 \h </w:instrText>
        </w:r>
        <w:r w:rsidR="00A356A3" w:rsidRPr="00A356A3">
          <w:rPr>
            <w:noProof/>
            <w:webHidden/>
            <w:sz w:val="24"/>
          </w:rPr>
        </w:r>
        <w:r w:rsidR="00A356A3" w:rsidRPr="00A356A3">
          <w:rPr>
            <w:noProof/>
            <w:webHidden/>
            <w:sz w:val="24"/>
          </w:rPr>
          <w:fldChar w:fldCharType="separate"/>
        </w:r>
        <w:r w:rsidR="00784DDD">
          <w:rPr>
            <w:noProof/>
            <w:webHidden/>
            <w:sz w:val="24"/>
          </w:rPr>
          <w:t>73</w:t>
        </w:r>
        <w:r w:rsidR="00A356A3" w:rsidRPr="00A356A3">
          <w:rPr>
            <w:noProof/>
            <w:webHidden/>
            <w:sz w:val="24"/>
          </w:rPr>
          <w:fldChar w:fldCharType="end"/>
        </w:r>
      </w:hyperlink>
    </w:p>
    <w:p w14:paraId="73814053" w14:textId="54F478AC" w:rsidR="00A356A3" w:rsidRPr="00A356A3" w:rsidRDefault="00000000">
      <w:pPr>
        <w:pStyle w:val="1fc"/>
        <w:tabs>
          <w:tab w:val="left" w:pos="480"/>
          <w:tab w:val="right" w:leader="dot" w:pos="10195"/>
        </w:tabs>
        <w:rPr>
          <w:rFonts w:asciiTheme="minorHAnsi" w:eastAsiaTheme="minorEastAsia" w:hAnsiTheme="minorHAnsi" w:cstheme="minorBidi"/>
          <w:b w:val="0"/>
          <w:bCs w:val="0"/>
          <w:noProof/>
          <w:sz w:val="24"/>
        </w:rPr>
      </w:pPr>
      <w:hyperlink w:anchor="_Toc54626609" w:history="1">
        <w:r w:rsidR="00A356A3" w:rsidRPr="00A356A3">
          <w:rPr>
            <w:rStyle w:val="afffffff0"/>
            <w:noProof/>
            <w:sz w:val="24"/>
          </w:rPr>
          <w:t>6.</w:t>
        </w:r>
        <w:r w:rsidR="00A356A3" w:rsidRPr="00A356A3">
          <w:rPr>
            <w:rFonts w:asciiTheme="minorHAnsi" w:eastAsiaTheme="minorEastAsia" w:hAnsiTheme="minorHAnsi" w:cstheme="minorBidi"/>
            <w:b w:val="0"/>
            <w:bCs w:val="0"/>
            <w:noProof/>
            <w:sz w:val="24"/>
          </w:rPr>
          <w:tab/>
        </w:r>
        <w:r w:rsidR="00A356A3" w:rsidRPr="00A356A3">
          <w:rPr>
            <w:rStyle w:val="afffffff0"/>
            <w:noProof/>
            <w:sz w:val="24"/>
          </w:rPr>
          <w:t>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МУНИЦИПАЛЬНОГО ОБРАЗОВАНИЯ, ВХОДЯЩЕГО В СОСТАВ МУНИЦИПАЛЬНОГО РАЙОНА, ОБЪЕКТОВ МЕСТНОГО ЗНАЧЕНИЯ МУНИЦИПАЛЬНОГО РАЙОНА</w:t>
        </w:r>
        <w:r w:rsidR="00A356A3" w:rsidRPr="00A356A3">
          <w:rPr>
            <w:noProof/>
            <w:webHidden/>
            <w:sz w:val="24"/>
          </w:rPr>
          <w:tab/>
        </w:r>
        <w:r w:rsidR="00A356A3" w:rsidRPr="00A356A3">
          <w:rPr>
            <w:noProof/>
            <w:webHidden/>
            <w:sz w:val="24"/>
          </w:rPr>
          <w:fldChar w:fldCharType="begin"/>
        </w:r>
        <w:r w:rsidR="00A356A3" w:rsidRPr="00A356A3">
          <w:rPr>
            <w:noProof/>
            <w:webHidden/>
            <w:sz w:val="24"/>
          </w:rPr>
          <w:instrText xml:space="preserve"> PAGEREF _Toc54626609 \h </w:instrText>
        </w:r>
        <w:r w:rsidR="00A356A3" w:rsidRPr="00A356A3">
          <w:rPr>
            <w:noProof/>
            <w:webHidden/>
            <w:sz w:val="24"/>
          </w:rPr>
        </w:r>
        <w:r w:rsidR="00A356A3" w:rsidRPr="00A356A3">
          <w:rPr>
            <w:noProof/>
            <w:webHidden/>
            <w:sz w:val="24"/>
          </w:rPr>
          <w:fldChar w:fldCharType="separate"/>
        </w:r>
        <w:r w:rsidR="00784DDD">
          <w:rPr>
            <w:noProof/>
            <w:webHidden/>
            <w:sz w:val="24"/>
          </w:rPr>
          <w:t>74</w:t>
        </w:r>
        <w:r w:rsidR="00A356A3" w:rsidRPr="00A356A3">
          <w:rPr>
            <w:noProof/>
            <w:webHidden/>
            <w:sz w:val="24"/>
          </w:rPr>
          <w:fldChar w:fldCharType="end"/>
        </w:r>
      </w:hyperlink>
    </w:p>
    <w:p w14:paraId="408DAF75" w14:textId="707C2B01" w:rsidR="00A356A3" w:rsidRPr="00A356A3" w:rsidRDefault="00000000">
      <w:pPr>
        <w:pStyle w:val="1fc"/>
        <w:tabs>
          <w:tab w:val="left" w:pos="480"/>
          <w:tab w:val="right" w:leader="dot" w:pos="10195"/>
        </w:tabs>
        <w:rPr>
          <w:rFonts w:asciiTheme="minorHAnsi" w:eastAsiaTheme="minorEastAsia" w:hAnsiTheme="minorHAnsi" w:cstheme="minorBidi"/>
          <w:b w:val="0"/>
          <w:bCs w:val="0"/>
          <w:noProof/>
          <w:sz w:val="24"/>
        </w:rPr>
      </w:pPr>
      <w:hyperlink w:anchor="_Toc54626610" w:history="1">
        <w:r w:rsidR="00A356A3" w:rsidRPr="00A356A3">
          <w:rPr>
            <w:rStyle w:val="afffffff0"/>
            <w:noProof/>
            <w:sz w:val="24"/>
          </w:rPr>
          <w:t>7.</w:t>
        </w:r>
        <w:r w:rsidR="00A356A3" w:rsidRPr="00A356A3">
          <w:rPr>
            <w:rFonts w:asciiTheme="minorHAnsi" w:eastAsiaTheme="minorEastAsia" w:hAnsiTheme="minorHAnsi" w:cstheme="minorBidi"/>
            <w:b w:val="0"/>
            <w:bCs w:val="0"/>
            <w:noProof/>
            <w:sz w:val="24"/>
          </w:rPr>
          <w:tab/>
        </w:r>
        <w:r w:rsidR="00A356A3" w:rsidRPr="00A356A3">
          <w:rPr>
            <w:rStyle w:val="afffffff0"/>
            <w:noProof/>
            <w:sz w:val="24"/>
          </w:rPr>
          <w:t>ОБОСНОВАНИЕ ВЫБРАННОГО ВАРИАНТА РАЗВИТИЯ ТЕРРИТОРИИ МУНИЦИПАЛЬНОГО ОБРАЗОВАНИЯ «МАТИГОРСКОЕ»</w:t>
        </w:r>
        <w:r w:rsidR="00A356A3" w:rsidRPr="00A356A3">
          <w:rPr>
            <w:noProof/>
            <w:webHidden/>
            <w:sz w:val="24"/>
          </w:rPr>
          <w:tab/>
        </w:r>
        <w:r w:rsidR="00A356A3" w:rsidRPr="00A356A3">
          <w:rPr>
            <w:noProof/>
            <w:webHidden/>
            <w:sz w:val="24"/>
          </w:rPr>
          <w:fldChar w:fldCharType="begin"/>
        </w:r>
        <w:r w:rsidR="00A356A3" w:rsidRPr="00A356A3">
          <w:rPr>
            <w:noProof/>
            <w:webHidden/>
            <w:sz w:val="24"/>
          </w:rPr>
          <w:instrText xml:space="preserve"> PAGEREF _Toc54626610 \h </w:instrText>
        </w:r>
        <w:r w:rsidR="00A356A3" w:rsidRPr="00A356A3">
          <w:rPr>
            <w:noProof/>
            <w:webHidden/>
            <w:sz w:val="24"/>
          </w:rPr>
        </w:r>
        <w:r w:rsidR="00A356A3" w:rsidRPr="00A356A3">
          <w:rPr>
            <w:noProof/>
            <w:webHidden/>
            <w:sz w:val="24"/>
          </w:rPr>
          <w:fldChar w:fldCharType="separate"/>
        </w:r>
        <w:r w:rsidR="00784DDD">
          <w:rPr>
            <w:noProof/>
            <w:webHidden/>
            <w:sz w:val="24"/>
          </w:rPr>
          <w:t>75</w:t>
        </w:r>
        <w:r w:rsidR="00A356A3" w:rsidRPr="00A356A3">
          <w:rPr>
            <w:noProof/>
            <w:webHidden/>
            <w:sz w:val="24"/>
          </w:rPr>
          <w:fldChar w:fldCharType="end"/>
        </w:r>
      </w:hyperlink>
    </w:p>
    <w:p w14:paraId="1690E65C" w14:textId="755F96B2"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11" w:history="1">
        <w:r w:rsidR="00A356A3" w:rsidRPr="00A356A3">
          <w:rPr>
            <w:rStyle w:val="afffffff0"/>
            <w:noProof/>
            <w:sz w:val="24"/>
            <w:szCs w:val="24"/>
          </w:rPr>
          <w:t>7.1.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Функциональное использование и пространственное развитие территории</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_Toc54626611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75</w:t>
        </w:r>
        <w:r w:rsidR="00A356A3" w:rsidRPr="00A356A3">
          <w:rPr>
            <w:noProof/>
            <w:webHidden/>
            <w:sz w:val="24"/>
            <w:szCs w:val="24"/>
          </w:rPr>
          <w:fldChar w:fldCharType="end"/>
        </w:r>
      </w:hyperlink>
    </w:p>
    <w:p w14:paraId="4FE21C81" w14:textId="7D861403"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12" w:history="1">
        <w:r w:rsidR="00A356A3" w:rsidRPr="00A356A3">
          <w:rPr>
            <w:rStyle w:val="afffffff0"/>
            <w:noProof/>
            <w:sz w:val="24"/>
            <w:szCs w:val="24"/>
          </w:rPr>
          <w:t>7.2.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Обоснование установления (изменения) границ населенных пунктов</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_Toc54626612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78</w:t>
        </w:r>
        <w:r w:rsidR="00A356A3" w:rsidRPr="00A356A3">
          <w:rPr>
            <w:noProof/>
            <w:webHidden/>
            <w:sz w:val="24"/>
            <w:szCs w:val="24"/>
          </w:rPr>
          <w:fldChar w:fldCharType="end"/>
        </w:r>
      </w:hyperlink>
    </w:p>
    <w:p w14:paraId="306C6CD6" w14:textId="666F7A79"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13" w:history="1">
        <w:r w:rsidR="00A356A3" w:rsidRPr="00A356A3">
          <w:rPr>
            <w:rStyle w:val="afffffff0"/>
            <w:noProof/>
            <w:sz w:val="24"/>
            <w:szCs w:val="24"/>
          </w:rPr>
          <w:t>7.3.</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Прогноз численности населения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_Toc54626613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79</w:t>
        </w:r>
        <w:r w:rsidR="00A356A3" w:rsidRPr="00A356A3">
          <w:rPr>
            <w:noProof/>
            <w:webHidden/>
            <w:sz w:val="24"/>
            <w:szCs w:val="24"/>
          </w:rPr>
          <w:fldChar w:fldCharType="end"/>
        </w:r>
      </w:hyperlink>
    </w:p>
    <w:p w14:paraId="4A981DC4" w14:textId="50E26A49"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14" w:history="1">
        <w:r w:rsidR="00A356A3" w:rsidRPr="00A356A3">
          <w:rPr>
            <w:rStyle w:val="afffffff0"/>
            <w:noProof/>
            <w:sz w:val="24"/>
            <w:szCs w:val="24"/>
          </w:rPr>
          <w:t>7.4.</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Социальное и культурно-бытовое обслуживание населения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_Toc54626614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79</w:t>
        </w:r>
        <w:r w:rsidR="00A356A3" w:rsidRPr="00A356A3">
          <w:rPr>
            <w:noProof/>
            <w:webHidden/>
            <w:sz w:val="24"/>
            <w:szCs w:val="24"/>
          </w:rPr>
          <w:fldChar w:fldCharType="end"/>
        </w:r>
      </w:hyperlink>
    </w:p>
    <w:p w14:paraId="48BAC1BE" w14:textId="3E5CED95"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15" w:history="1">
        <w:r w:rsidR="00A356A3" w:rsidRPr="00A356A3">
          <w:rPr>
            <w:rStyle w:val="afffffff0"/>
            <w:noProof/>
            <w:sz w:val="24"/>
            <w:szCs w:val="24"/>
          </w:rPr>
          <w:t>7.5.</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Прогноз развития жилищного строительства</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_Toc54626615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80</w:t>
        </w:r>
        <w:r w:rsidR="00A356A3" w:rsidRPr="00A356A3">
          <w:rPr>
            <w:noProof/>
            <w:webHidden/>
            <w:sz w:val="24"/>
            <w:szCs w:val="24"/>
          </w:rPr>
          <w:fldChar w:fldCharType="end"/>
        </w:r>
      </w:hyperlink>
    </w:p>
    <w:p w14:paraId="3FA77230" w14:textId="11BF2A7D"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16" w:history="1">
        <w:r w:rsidR="00A356A3" w:rsidRPr="00A356A3">
          <w:rPr>
            <w:rStyle w:val="afffffff0"/>
            <w:noProof/>
            <w:sz w:val="24"/>
            <w:szCs w:val="24"/>
          </w:rPr>
          <w:t>7.5.1.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Расчёт нормативной потребности в объектах культурно-бытового обслуживания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_Toc54626616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80</w:t>
        </w:r>
        <w:r w:rsidR="00A356A3" w:rsidRPr="00A356A3">
          <w:rPr>
            <w:noProof/>
            <w:webHidden/>
            <w:sz w:val="24"/>
            <w:szCs w:val="24"/>
          </w:rPr>
          <w:fldChar w:fldCharType="end"/>
        </w:r>
      </w:hyperlink>
    </w:p>
    <w:p w14:paraId="15D45EF3" w14:textId="07FC1B26"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17" w:history="1">
        <w:r w:rsidR="00A356A3" w:rsidRPr="00A356A3">
          <w:rPr>
            <w:rStyle w:val="afffffff0"/>
            <w:noProof/>
            <w:sz w:val="24"/>
            <w:szCs w:val="24"/>
          </w:rPr>
          <w:t>7.6.</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Перспективы развития производственной сферы</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_Toc54626617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82</w:t>
        </w:r>
        <w:r w:rsidR="00A356A3" w:rsidRPr="00A356A3">
          <w:rPr>
            <w:noProof/>
            <w:webHidden/>
            <w:sz w:val="24"/>
            <w:szCs w:val="24"/>
          </w:rPr>
          <w:fldChar w:fldCharType="end"/>
        </w:r>
      </w:hyperlink>
    </w:p>
    <w:p w14:paraId="0F4B5D02" w14:textId="34D58924"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18" w:history="1">
        <w:r w:rsidR="00A356A3" w:rsidRPr="00A356A3">
          <w:rPr>
            <w:rStyle w:val="afffffff0"/>
            <w:noProof/>
            <w:sz w:val="24"/>
            <w:szCs w:val="24"/>
          </w:rPr>
          <w:t>7.7.</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Развитие транспортной инфраструктуры</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_Toc54626618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82</w:t>
        </w:r>
        <w:r w:rsidR="00A356A3" w:rsidRPr="00A356A3">
          <w:rPr>
            <w:noProof/>
            <w:webHidden/>
            <w:sz w:val="24"/>
            <w:szCs w:val="24"/>
          </w:rPr>
          <w:fldChar w:fldCharType="end"/>
        </w:r>
      </w:hyperlink>
    </w:p>
    <w:p w14:paraId="593BC933" w14:textId="7D3FB225"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19" w:history="1">
        <w:r w:rsidR="00A356A3" w:rsidRPr="00A356A3">
          <w:rPr>
            <w:rStyle w:val="afffffff0"/>
            <w:noProof/>
            <w:sz w:val="24"/>
            <w:szCs w:val="24"/>
          </w:rPr>
          <w:t>7.7.1.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Автомобильный транспорт</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_Toc54626619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82</w:t>
        </w:r>
        <w:r w:rsidR="00A356A3" w:rsidRPr="00A356A3">
          <w:rPr>
            <w:noProof/>
            <w:webHidden/>
            <w:sz w:val="24"/>
            <w:szCs w:val="24"/>
          </w:rPr>
          <w:fldChar w:fldCharType="end"/>
        </w:r>
      </w:hyperlink>
    </w:p>
    <w:p w14:paraId="65A2A18F" w14:textId="5D1ECA9E"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20" w:history="1">
        <w:r w:rsidR="00A356A3" w:rsidRPr="00A356A3">
          <w:rPr>
            <w:rStyle w:val="afffffff0"/>
            <w:noProof/>
            <w:sz w:val="24"/>
            <w:szCs w:val="24"/>
          </w:rPr>
          <w:t>7.7.2.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Водный транспорт</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_Toc54626620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82</w:t>
        </w:r>
        <w:r w:rsidR="00A356A3" w:rsidRPr="00A356A3">
          <w:rPr>
            <w:noProof/>
            <w:webHidden/>
            <w:sz w:val="24"/>
            <w:szCs w:val="24"/>
          </w:rPr>
          <w:fldChar w:fldCharType="end"/>
        </w:r>
      </w:hyperlink>
    </w:p>
    <w:p w14:paraId="2B1CEAB4" w14:textId="744B9CF4"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21" w:history="1">
        <w:r w:rsidR="00A356A3" w:rsidRPr="00A356A3">
          <w:rPr>
            <w:rStyle w:val="afffffff0"/>
            <w:noProof/>
            <w:sz w:val="24"/>
            <w:szCs w:val="24"/>
          </w:rPr>
          <w:t>7.7.3.</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Развитие улично-дорожной сети</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_Toc54626621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83</w:t>
        </w:r>
        <w:r w:rsidR="00A356A3" w:rsidRPr="00A356A3">
          <w:rPr>
            <w:noProof/>
            <w:webHidden/>
            <w:sz w:val="24"/>
            <w:szCs w:val="24"/>
          </w:rPr>
          <w:fldChar w:fldCharType="end"/>
        </w:r>
      </w:hyperlink>
    </w:p>
    <w:p w14:paraId="0F64C99E" w14:textId="5E17DC2B"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22" w:history="1">
        <w:r w:rsidR="00A356A3" w:rsidRPr="00A356A3">
          <w:rPr>
            <w:rStyle w:val="afffffff0"/>
            <w:noProof/>
            <w:sz w:val="24"/>
            <w:szCs w:val="24"/>
          </w:rPr>
          <w:t>7.8.</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Развитие инженерной инфраструктуры</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_Toc54626622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83</w:t>
        </w:r>
        <w:r w:rsidR="00A356A3" w:rsidRPr="00A356A3">
          <w:rPr>
            <w:noProof/>
            <w:webHidden/>
            <w:sz w:val="24"/>
            <w:szCs w:val="24"/>
          </w:rPr>
          <w:fldChar w:fldCharType="end"/>
        </w:r>
      </w:hyperlink>
    </w:p>
    <w:p w14:paraId="28977E27" w14:textId="72B7C106"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23" w:history="1">
        <w:r w:rsidR="00A356A3" w:rsidRPr="00A356A3">
          <w:rPr>
            <w:rStyle w:val="afffffff0"/>
            <w:noProof/>
            <w:sz w:val="24"/>
            <w:szCs w:val="24"/>
          </w:rPr>
          <w:t>7.8.1.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Водоснабжение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_Toc54626623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84</w:t>
        </w:r>
        <w:r w:rsidR="00A356A3" w:rsidRPr="00A356A3">
          <w:rPr>
            <w:noProof/>
            <w:webHidden/>
            <w:sz w:val="24"/>
            <w:szCs w:val="24"/>
          </w:rPr>
          <w:fldChar w:fldCharType="end"/>
        </w:r>
      </w:hyperlink>
    </w:p>
    <w:p w14:paraId="56CF6A25" w14:textId="39DEBA9F"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24" w:history="1">
        <w:r w:rsidR="00A356A3" w:rsidRPr="00A356A3">
          <w:rPr>
            <w:rStyle w:val="afffffff0"/>
            <w:noProof/>
            <w:sz w:val="24"/>
            <w:szCs w:val="24"/>
          </w:rPr>
          <w:t>7.8.2.</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Водоотведение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_Toc54626624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88</w:t>
        </w:r>
        <w:r w:rsidR="00A356A3" w:rsidRPr="00A356A3">
          <w:rPr>
            <w:noProof/>
            <w:webHidden/>
            <w:sz w:val="24"/>
            <w:szCs w:val="24"/>
          </w:rPr>
          <w:fldChar w:fldCharType="end"/>
        </w:r>
      </w:hyperlink>
    </w:p>
    <w:p w14:paraId="6E27EE52" w14:textId="0F5C5CDA"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25" w:history="1">
        <w:r w:rsidR="00A356A3" w:rsidRPr="00A356A3">
          <w:rPr>
            <w:rStyle w:val="afffffff0"/>
            <w:noProof/>
            <w:sz w:val="24"/>
            <w:szCs w:val="24"/>
          </w:rPr>
          <w:t>7.8.3.</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Теплоснабжение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_Toc54626625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88</w:t>
        </w:r>
        <w:r w:rsidR="00A356A3" w:rsidRPr="00A356A3">
          <w:rPr>
            <w:noProof/>
            <w:webHidden/>
            <w:sz w:val="24"/>
            <w:szCs w:val="24"/>
          </w:rPr>
          <w:fldChar w:fldCharType="end"/>
        </w:r>
      </w:hyperlink>
    </w:p>
    <w:p w14:paraId="0CEEBAAD" w14:textId="1B3F4C10"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26" w:history="1">
        <w:r w:rsidR="00A356A3" w:rsidRPr="00A356A3">
          <w:rPr>
            <w:rStyle w:val="afffffff0"/>
            <w:noProof/>
            <w:sz w:val="24"/>
            <w:szCs w:val="24"/>
          </w:rPr>
          <w:t>7.8.4.</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Газоснабжение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_Toc54626626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90</w:t>
        </w:r>
        <w:r w:rsidR="00A356A3" w:rsidRPr="00A356A3">
          <w:rPr>
            <w:noProof/>
            <w:webHidden/>
            <w:sz w:val="24"/>
            <w:szCs w:val="24"/>
          </w:rPr>
          <w:fldChar w:fldCharType="end"/>
        </w:r>
      </w:hyperlink>
    </w:p>
    <w:p w14:paraId="3D7C2E21" w14:textId="02B3B711"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27" w:history="1">
        <w:r w:rsidR="00A356A3" w:rsidRPr="00A356A3">
          <w:rPr>
            <w:rStyle w:val="afffffff0"/>
            <w:noProof/>
            <w:sz w:val="24"/>
            <w:szCs w:val="24"/>
          </w:rPr>
          <w:t>7.8.5.</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Электроснабжение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_Toc54626627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90</w:t>
        </w:r>
        <w:r w:rsidR="00A356A3" w:rsidRPr="00A356A3">
          <w:rPr>
            <w:noProof/>
            <w:webHidden/>
            <w:sz w:val="24"/>
            <w:szCs w:val="24"/>
          </w:rPr>
          <w:fldChar w:fldCharType="end"/>
        </w:r>
      </w:hyperlink>
    </w:p>
    <w:p w14:paraId="60027311" w14:textId="071A630C"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28" w:history="1">
        <w:r w:rsidR="00A356A3" w:rsidRPr="00A356A3">
          <w:rPr>
            <w:rStyle w:val="afffffff0"/>
            <w:noProof/>
            <w:sz w:val="24"/>
            <w:szCs w:val="24"/>
          </w:rPr>
          <w:t>7.8.6.</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Радиофикация и телевидение</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_Toc54626628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92</w:t>
        </w:r>
        <w:r w:rsidR="00A356A3" w:rsidRPr="00A356A3">
          <w:rPr>
            <w:noProof/>
            <w:webHidden/>
            <w:sz w:val="24"/>
            <w:szCs w:val="24"/>
          </w:rPr>
          <w:fldChar w:fldCharType="end"/>
        </w:r>
      </w:hyperlink>
    </w:p>
    <w:p w14:paraId="59052D2A" w14:textId="02B4FA6F"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29" w:history="1">
        <w:r w:rsidR="00A356A3" w:rsidRPr="00A356A3">
          <w:rPr>
            <w:rStyle w:val="afffffff0"/>
            <w:noProof/>
            <w:sz w:val="24"/>
            <w:szCs w:val="24"/>
          </w:rPr>
          <w:t>7.8.7.</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Инженерная подготовка территории</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_Toc54626629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93</w:t>
        </w:r>
        <w:r w:rsidR="00A356A3" w:rsidRPr="00A356A3">
          <w:rPr>
            <w:noProof/>
            <w:webHidden/>
            <w:sz w:val="24"/>
            <w:szCs w:val="24"/>
          </w:rPr>
          <w:fldChar w:fldCharType="end"/>
        </w:r>
      </w:hyperlink>
    </w:p>
    <w:p w14:paraId="36A283DE" w14:textId="132FA8BC" w:rsidR="00A356A3" w:rsidRPr="00A356A3" w:rsidRDefault="00000000">
      <w:pPr>
        <w:pStyle w:val="2b"/>
        <w:tabs>
          <w:tab w:val="left" w:pos="960"/>
          <w:tab w:val="right" w:leader="dot" w:pos="10195"/>
        </w:tabs>
        <w:rPr>
          <w:rFonts w:asciiTheme="minorHAnsi" w:eastAsiaTheme="minorEastAsia" w:hAnsiTheme="minorHAnsi" w:cstheme="minorBidi"/>
          <w:i w:val="0"/>
          <w:noProof/>
          <w:sz w:val="24"/>
          <w:szCs w:val="24"/>
        </w:rPr>
      </w:pPr>
      <w:hyperlink w:anchor="_Toc54626630" w:history="1">
        <w:r w:rsidR="00A356A3" w:rsidRPr="00A356A3">
          <w:rPr>
            <w:rStyle w:val="afffffff0"/>
            <w:noProof/>
            <w:sz w:val="24"/>
            <w:szCs w:val="24"/>
          </w:rPr>
          <w:t>7.9.</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Мероприятия по охране окружающей среды</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_Toc54626630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95</w:t>
        </w:r>
        <w:r w:rsidR="00A356A3" w:rsidRPr="00A356A3">
          <w:rPr>
            <w:noProof/>
            <w:webHidden/>
            <w:sz w:val="24"/>
            <w:szCs w:val="24"/>
          </w:rPr>
          <w:fldChar w:fldCharType="end"/>
        </w:r>
      </w:hyperlink>
    </w:p>
    <w:p w14:paraId="13A9ACCC" w14:textId="2328963D" w:rsidR="00A356A3" w:rsidRPr="00A356A3" w:rsidRDefault="00000000">
      <w:pPr>
        <w:pStyle w:val="2b"/>
        <w:tabs>
          <w:tab w:val="right" w:leader="dot" w:pos="10195"/>
        </w:tabs>
        <w:rPr>
          <w:rFonts w:asciiTheme="minorHAnsi" w:eastAsiaTheme="minorEastAsia" w:hAnsiTheme="minorHAnsi" w:cstheme="minorBidi"/>
          <w:i w:val="0"/>
          <w:noProof/>
          <w:sz w:val="24"/>
          <w:szCs w:val="24"/>
        </w:rPr>
      </w:pPr>
      <w:hyperlink w:anchor="_Toc54626631" w:history="1">
        <w:r w:rsidR="00A356A3" w:rsidRPr="00A356A3">
          <w:rPr>
            <w:rStyle w:val="afffffff0"/>
            <w:noProof/>
            <w:sz w:val="24"/>
            <w:szCs w:val="24"/>
          </w:rPr>
          <w:t>Мероприятия в области обращения с отходами производства и потребления</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_Toc54626631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97</w:t>
        </w:r>
        <w:r w:rsidR="00A356A3" w:rsidRPr="00A356A3">
          <w:rPr>
            <w:noProof/>
            <w:webHidden/>
            <w:sz w:val="24"/>
            <w:szCs w:val="24"/>
          </w:rPr>
          <w:fldChar w:fldCharType="end"/>
        </w:r>
      </w:hyperlink>
    </w:p>
    <w:p w14:paraId="6F56DD15" w14:textId="2FD2EF43" w:rsidR="00A356A3" w:rsidRPr="00A356A3" w:rsidRDefault="00000000">
      <w:pPr>
        <w:pStyle w:val="2b"/>
        <w:tabs>
          <w:tab w:val="left" w:pos="1200"/>
          <w:tab w:val="right" w:leader="dot" w:pos="10195"/>
        </w:tabs>
        <w:rPr>
          <w:rFonts w:asciiTheme="minorHAnsi" w:eastAsiaTheme="minorEastAsia" w:hAnsiTheme="minorHAnsi" w:cstheme="minorBidi"/>
          <w:i w:val="0"/>
          <w:noProof/>
          <w:sz w:val="24"/>
          <w:szCs w:val="24"/>
        </w:rPr>
      </w:pPr>
      <w:hyperlink w:anchor="_Toc54626632" w:history="1">
        <w:r w:rsidR="00A356A3" w:rsidRPr="00A356A3">
          <w:rPr>
            <w:rStyle w:val="afffffff0"/>
            <w:noProof/>
            <w:sz w:val="24"/>
            <w:szCs w:val="24"/>
          </w:rPr>
          <w:t>7.10.</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Перечень основных факторов риска возникновения чрезвычайных ситуаций природного и техногенного характера</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_Toc54626632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99</w:t>
        </w:r>
        <w:r w:rsidR="00A356A3" w:rsidRPr="00A356A3">
          <w:rPr>
            <w:noProof/>
            <w:webHidden/>
            <w:sz w:val="24"/>
            <w:szCs w:val="24"/>
          </w:rPr>
          <w:fldChar w:fldCharType="end"/>
        </w:r>
      </w:hyperlink>
    </w:p>
    <w:p w14:paraId="726C59B3" w14:textId="6DFD0C05" w:rsidR="00A356A3" w:rsidRPr="00A356A3" w:rsidRDefault="00000000">
      <w:pPr>
        <w:pStyle w:val="2b"/>
        <w:tabs>
          <w:tab w:val="left" w:pos="1440"/>
          <w:tab w:val="right" w:leader="dot" w:pos="10195"/>
        </w:tabs>
        <w:rPr>
          <w:rFonts w:asciiTheme="minorHAnsi" w:eastAsiaTheme="minorEastAsia" w:hAnsiTheme="minorHAnsi" w:cstheme="minorBidi"/>
          <w:i w:val="0"/>
          <w:noProof/>
          <w:sz w:val="24"/>
          <w:szCs w:val="24"/>
        </w:rPr>
      </w:pPr>
      <w:hyperlink w:anchor="_Toc54626633" w:history="1">
        <w:r w:rsidR="00A356A3" w:rsidRPr="00A356A3">
          <w:rPr>
            <w:rStyle w:val="afffffff0"/>
            <w:noProof/>
            <w:sz w:val="24"/>
            <w:szCs w:val="24"/>
          </w:rPr>
          <w:t>7.10.1.</w:t>
        </w:r>
        <w:r w:rsidR="00A356A3" w:rsidRPr="00A356A3">
          <w:rPr>
            <w:rFonts w:asciiTheme="minorHAnsi" w:eastAsiaTheme="minorEastAsia" w:hAnsiTheme="minorHAnsi" w:cstheme="minorBidi"/>
            <w:i w:val="0"/>
            <w:noProof/>
            <w:sz w:val="24"/>
            <w:szCs w:val="24"/>
          </w:rPr>
          <w:tab/>
        </w:r>
        <w:r w:rsidR="00A356A3" w:rsidRPr="00A356A3">
          <w:rPr>
            <w:rStyle w:val="afffffff0"/>
            <w:noProof/>
            <w:sz w:val="24"/>
            <w:szCs w:val="24"/>
          </w:rPr>
          <w:t>Перечень возможных источников чрезвычайных ситуаций природного характера</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_Toc54626633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99</w:t>
        </w:r>
        <w:r w:rsidR="00A356A3" w:rsidRPr="00A356A3">
          <w:rPr>
            <w:noProof/>
            <w:webHidden/>
            <w:sz w:val="24"/>
            <w:szCs w:val="24"/>
          </w:rPr>
          <w:fldChar w:fldCharType="end"/>
        </w:r>
      </w:hyperlink>
    </w:p>
    <w:p w14:paraId="41BA1799" w14:textId="1BC335CE" w:rsidR="00A356A3" w:rsidRPr="00A356A3" w:rsidRDefault="00000000">
      <w:pPr>
        <w:pStyle w:val="2b"/>
        <w:tabs>
          <w:tab w:val="left" w:pos="1440"/>
          <w:tab w:val="right" w:leader="dot" w:pos="10195"/>
        </w:tabs>
        <w:rPr>
          <w:rFonts w:asciiTheme="minorHAnsi" w:eastAsiaTheme="minorEastAsia" w:hAnsiTheme="minorHAnsi" w:cstheme="minorBidi"/>
          <w:i w:val="0"/>
          <w:noProof/>
          <w:sz w:val="24"/>
          <w:szCs w:val="24"/>
        </w:rPr>
      </w:pPr>
      <w:hyperlink w:anchor="_Toc54626634" w:history="1">
        <w:r w:rsidR="00A356A3" w:rsidRPr="00A356A3">
          <w:rPr>
            <w:rStyle w:val="afffffff0"/>
            <w:noProof/>
            <w:spacing w:val="-10"/>
            <w:sz w:val="24"/>
            <w:szCs w:val="24"/>
          </w:rPr>
          <w:t>7.10.2.</w:t>
        </w:r>
        <w:r w:rsidR="00A356A3" w:rsidRPr="00A356A3">
          <w:rPr>
            <w:rFonts w:asciiTheme="minorHAnsi" w:eastAsiaTheme="minorEastAsia" w:hAnsiTheme="minorHAnsi" w:cstheme="minorBidi"/>
            <w:i w:val="0"/>
            <w:noProof/>
            <w:sz w:val="24"/>
            <w:szCs w:val="24"/>
          </w:rPr>
          <w:tab/>
        </w:r>
        <w:r w:rsidR="00A356A3" w:rsidRPr="00A356A3">
          <w:rPr>
            <w:rStyle w:val="afffffff0"/>
            <w:noProof/>
            <w:spacing w:val="-10"/>
            <w:sz w:val="24"/>
            <w:szCs w:val="24"/>
          </w:rPr>
          <w:t>Мероприятия по снижению уязвимости к природным чрезвычайным ситуациям</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_Toc54626634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101</w:t>
        </w:r>
        <w:r w:rsidR="00A356A3" w:rsidRPr="00A356A3">
          <w:rPr>
            <w:noProof/>
            <w:webHidden/>
            <w:sz w:val="24"/>
            <w:szCs w:val="24"/>
          </w:rPr>
          <w:fldChar w:fldCharType="end"/>
        </w:r>
      </w:hyperlink>
    </w:p>
    <w:p w14:paraId="1B280DE5" w14:textId="6B28E5C1" w:rsidR="00A356A3" w:rsidRPr="00A356A3" w:rsidRDefault="00000000">
      <w:pPr>
        <w:pStyle w:val="2b"/>
        <w:tabs>
          <w:tab w:val="left" w:pos="1440"/>
          <w:tab w:val="right" w:leader="dot" w:pos="10195"/>
        </w:tabs>
        <w:rPr>
          <w:rFonts w:asciiTheme="minorHAnsi" w:eastAsiaTheme="minorEastAsia" w:hAnsiTheme="minorHAnsi" w:cstheme="minorBidi"/>
          <w:i w:val="0"/>
          <w:noProof/>
          <w:sz w:val="24"/>
          <w:szCs w:val="24"/>
        </w:rPr>
      </w:pPr>
      <w:hyperlink w:anchor="_Toc54626635" w:history="1">
        <w:r w:rsidR="00A356A3" w:rsidRPr="00A356A3">
          <w:rPr>
            <w:rStyle w:val="afffffff0"/>
            <w:noProof/>
            <w:spacing w:val="-10"/>
            <w:sz w:val="24"/>
            <w:szCs w:val="24"/>
          </w:rPr>
          <w:t>7.10.3.</w:t>
        </w:r>
        <w:r w:rsidR="00A356A3" w:rsidRPr="00A356A3">
          <w:rPr>
            <w:rFonts w:asciiTheme="minorHAnsi" w:eastAsiaTheme="minorEastAsia" w:hAnsiTheme="minorHAnsi" w:cstheme="minorBidi"/>
            <w:i w:val="0"/>
            <w:noProof/>
            <w:sz w:val="24"/>
            <w:szCs w:val="24"/>
          </w:rPr>
          <w:tab/>
        </w:r>
        <w:r w:rsidR="00A356A3" w:rsidRPr="00A356A3">
          <w:rPr>
            <w:rStyle w:val="afffffff0"/>
            <w:noProof/>
            <w:spacing w:val="-10"/>
            <w:sz w:val="24"/>
            <w:szCs w:val="24"/>
          </w:rPr>
          <w:t>Перечень источников чрезвычайных ситуаций техногенного характера</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_Toc54626635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102</w:t>
        </w:r>
        <w:r w:rsidR="00A356A3" w:rsidRPr="00A356A3">
          <w:rPr>
            <w:noProof/>
            <w:webHidden/>
            <w:sz w:val="24"/>
            <w:szCs w:val="24"/>
          </w:rPr>
          <w:fldChar w:fldCharType="end"/>
        </w:r>
      </w:hyperlink>
    </w:p>
    <w:p w14:paraId="6AA9BE57" w14:textId="5C8F1763" w:rsidR="00A356A3" w:rsidRPr="00A356A3" w:rsidRDefault="00000000">
      <w:pPr>
        <w:pStyle w:val="2b"/>
        <w:tabs>
          <w:tab w:val="left" w:pos="1440"/>
          <w:tab w:val="right" w:leader="dot" w:pos="10195"/>
        </w:tabs>
        <w:rPr>
          <w:rFonts w:asciiTheme="minorHAnsi" w:eastAsiaTheme="minorEastAsia" w:hAnsiTheme="minorHAnsi" w:cstheme="minorBidi"/>
          <w:i w:val="0"/>
          <w:noProof/>
          <w:sz w:val="24"/>
          <w:szCs w:val="24"/>
        </w:rPr>
      </w:pPr>
      <w:hyperlink w:anchor="_Toc54626636" w:history="1">
        <w:r w:rsidR="00A356A3" w:rsidRPr="00A356A3">
          <w:rPr>
            <w:rStyle w:val="afffffff0"/>
            <w:noProof/>
            <w:spacing w:val="-10"/>
            <w:sz w:val="24"/>
            <w:szCs w:val="24"/>
          </w:rPr>
          <w:t>7.10.4.</w:t>
        </w:r>
        <w:r w:rsidR="00A356A3" w:rsidRPr="00A356A3">
          <w:rPr>
            <w:rFonts w:asciiTheme="minorHAnsi" w:eastAsiaTheme="minorEastAsia" w:hAnsiTheme="minorHAnsi" w:cstheme="minorBidi"/>
            <w:i w:val="0"/>
            <w:noProof/>
            <w:sz w:val="24"/>
            <w:szCs w:val="24"/>
          </w:rPr>
          <w:tab/>
        </w:r>
        <w:r w:rsidR="00A356A3" w:rsidRPr="00A356A3">
          <w:rPr>
            <w:rStyle w:val="afffffff0"/>
            <w:noProof/>
            <w:spacing w:val="-10"/>
            <w:sz w:val="24"/>
            <w:szCs w:val="24"/>
          </w:rPr>
          <w:t>Мероприятия по снижению уязвимости к техногенным чрезвычайным ситуациям</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_Toc54626636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104</w:t>
        </w:r>
        <w:r w:rsidR="00A356A3" w:rsidRPr="00A356A3">
          <w:rPr>
            <w:noProof/>
            <w:webHidden/>
            <w:sz w:val="24"/>
            <w:szCs w:val="24"/>
          </w:rPr>
          <w:fldChar w:fldCharType="end"/>
        </w:r>
      </w:hyperlink>
    </w:p>
    <w:p w14:paraId="0CF7F9A2" w14:textId="0CD84C5C" w:rsidR="00A356A3" w:rsidRPr="00A356A3" w:rsidRDefault="00000000">
      <w:pPr>
        <w:pStyle w:val="2b"/>
        <w:tabs>
          <w:tab w:val="left" w:pos="1440"/>
          <w:tab w:val="right" w:leader="dot" w:pos="10195"/>
        </w:tabs>
        <w:rPr>
          <w:rFonts w:asciiTheme="minorHAnsi" w:eastAsiaTheme="minorEastAsia" w:hAnsiTheme="minorHAnsi" w:cstheme="minorBidi"/>
          <w:i w:val="0"/>
          <w:noProof/>
          <w:sz w:val="24"/>
          <w:szCs w:val="24"/>
        </w:rPr>
      </w:pPr>
      <w:hyperlink w:anchor="_Toc54626637" w:history="1">
        <w:r w:rsidR="00A356A3" w:rsidRPr="00A356A3">
          <w:rPr>
            <w:rStyle w:val="afffffff0"/>
            <w:noProof/>
            <w:spacing w:val="-10"/>
            <w:sz w:val="24"/>
            <w:szCs w:val="24"/>
          </w:rPr>
          <w:t>7.10.5.</w:t>
        </w:r>
        <w:r w:rsidR="00A356A3" w:rsidRPr="00A356A3">
          <w:rPr>
            <w:rFonts w:asciiTheme="minorHAnsi" w:eastAsiaTheme="minorEastAsia" w:hAnsiTheme="minorHAnsi" w:cstheme="minorBidi"/>
            <w:i w:val="0"/>
            <w:noProof/>
            <w:sz w:val="24"/>
            <w:szCs w:val="24"/>
          </w:rPr>
          <w:tab/>
        </w:r>
        <w:r w:rsidR="00A356A3" w:rsidRPr="00A356A3">
          <w:rPr>
            <w:rStyle w:val="afffffff0"/>
            <w:noProof/>
            <w:spacing w:val="-10"/>
            <w:sz w:val="24"/>
            <w:szCs w:val="24"/>
          </w:rPr>
          <w:t>Перечень возможных источников чрезвычайных ситуаций биолого-социального характера</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_Toc54626637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105</w:t>
        </w:r>
        <w:r w:rsidR="00A356A3" w:rsidRPr="00A356A3">
          <w:rPr>
            <w:noProof/>
            <w:webHidden/>
            <w:sz w:val="24"/>
            <w:szCs w:val="24"/>
          </w:rPr>
          <w:fldChar w:fldCharType="end"/>
        </w:r>
      </w:hyperlink>
    </w:p>
    <w:p w14:paraId="20307027" w14:textId="5DE0AD4F" w:rsidR="00A356A3" w:rsidRPr="00A356A3" w:rsidRDefault="00000000">
      <w:pPr>
        <w:pStyle w:val="2b"/>
        <w:tabs>
          <w:tab w:val="left" w:pos="1440"/>
          <w:tab w:val="right" w:leader="dot" w:pos="10195"/>
        </w:tabs>
        <w:rPr>
          <w:rFonts w:asciiTheme="minorHAnsi" w:eastAsiaTheme="minorEastAsia" w:hAnsiTheme="minorHAnsi" w:cstheme="minorBidi"/>
          <w:i w:val="0"/>
          <w:noProof/>
          <w:sz w:val="24"/>
          <w:szCs w:val="24"/>
        </w:rPr>
      </w:pPr>
      <w:hyperlink w:anchor="_Toc54626638" w:history="1">
        <w:r w:rsidR="00A356A3" w:rsidRPr="00A356A3">
          <w:rPr>
            <w:rStyle w:val="afffffff0"/>
            <w:noProof/>
            <w:spacing w:val="-10"/>
            <w:sz w:val="24"/>
            <w:szCs w:val="24"/>
          </w:rPr>
          <w:t>7.10.6.</w:t>
        </w:r>
        <w:r w:rsidR="00A356A3" w:rsidRPr="00A356A3">
          <w:rPr>
            <w:rFonts w:asciiTheme="minorHAnsi" w:eastAsiaTheme="minorEastAsia" w:hAnsiTheme="minorHAnsi" w:cstheme="minorBidi"/>
            <w:i w:val="0"/>
            <w:noProof/>
            <w:sz w:val="24"/>
            <w:szCs w:val="24"/>
          </w:rPr>
          <w:tab/>
        </w:r>
        <w:r w:rsidR="00A356A3" w:rsidRPr="00A356A3">
          <w:rPr>
            <w:rStyle w:val="afffffff0"/>
            <w:noProof/>
            <w:spacing w:val="-10"/>
            <w:sz w:val="24"/>
            <w:szCs w:val="24"/>
          </w:rPr>
          <w:t>Перечень мероприятий по обеспечению пожарной безопасности</w:t>
        </w:r>
        <w:r w:rsidR="00A356A3" w:rsidRPr="00A356A3">
          <w:rPr>
            <w:noProof/>
            <w:webHidden/>
            <w:sz w:val="24"/>
            <w:szCs w:val="24"/>
          </w:rPr>
          <w:tab/>
        </w:r>
        <w:r w:rsidR="00A356A3" w:rsidRPr="00A356A3">
          <w:rPr>
            <w:noProof/>
            <w:webHidden/>
            <w:sz w:val="24"/>
            <w:szCs w:val="24"/>
          </w:rPr>
          <w:fldChar w:fldCharType="begin"/>
        </w:r>
        <w:r w:rsidR="00A356A3" w:rsidRPr="00A356A3">
          <w:rPr>
            <w:noProof/>
            <w:webHidden/>
            <w:sz w:val="24"/>
            <w:szCs w:val="24"/>
          </w:rPr>
          <w:instrText xml:space="preserve"> PAGEREF _Toc54626638 \h </w:instrText>
        </w:r>
        <w:r w:rsidR="00A356A3" w:rsidRPr="00A356A3">
          <w:rPr>
            <w:noProof/>
            <w:webHidden/>
            <w:sz w:val="24"/>
            <w:szCs w:val="24"/>
          </w:rPr>
        </w:r>
        <w:r w:rsidR="00A356A3" w:rsidRPr="00A356A3">
          <w:rPr>
            <w:noProof/>
            <w:webHidden/>
            <w:sz w:val="24"/>
            <w:szCs w:val="24"/>
          </w:rPr>
          <w:fldChar w:fldCharType="separate"/>
        </w:r>
        <w:r w:rsidR="00784DDD">
          <w:rPr>
            <w:noProof/>
            <w:webHidden/>
            <w:sz w:val="24"/>
            <w:szCs w:val="24"/>
          </w:rPr>
          <w:t>105</w:t>
        </w:r>
        <w:r w:rsidR="00A356A3" w:rsidRPr="00A356A3">
          <w:rPr>
            <w:noProof/>
            <w:webHidden/>
            <w:sz w:val="24"/>
            <w:szCs w:val="24"/>
          </w:rPr>
          <w:fldChar w:fldCharType="end"/>
        </w:r>
      </w:hyperlink>
    </w:p>
    <w:p w14:paraId="7D4B59C3" w14:textId="47E9A751" w:rsidR="00A356A3" w:rsidRPr="00A356A3" w:rsidRDefault="00000000">
      <w:pPr>
        <w:pStyle w:val="1fc"/>
        <w:tabs>
          <w:tab w:val="left" w:pos="480"/>
          <w:tab w:val="right" w:leader="dot" w:pos="10195"/>
        </w:tabs>
        <w:rPr>
          <w:rFonts w:asciiTheme="minorHAnsi" w:eastAsiaTheme="minorEastAsia" w:hAnsiTheme="minorHAnsi" w:cstheme="minorBidi"/>
          <w:b w:val="0"/>
          <w:bCs w:val="0"/>
          <w:noProof/>
          <w:sz w:val="24"/>
        </w:rPr>
      </w:pPr>
      <w:hyperlink w:anchor="_Toc54626639" w:history="1">
        <w:r w:rsidR="00A356A3" w:rsidRPr="00A356A3">
          <w:rPr>
            <w:rStyle w:val="afffffff0"/>
            <w:noProof/>
            <w:sz w:val="24"/>
          </w:rPr>
          <w:t>8.</w:t>
        </w:r>
        <w:r w:rsidR="00A356A3" w:rsidRPr="00A356A3">
          <w:rPr>
            <w:rFonts w:asciiTheme="minorHAnsi" w:eastAsiaTheme="minorEastAsia" w:hAnsiTheme="minorHAnsi" w:cstheme="minorBidi"/>
            <w:b w:val="0"/>
            <w:bCs w:val="0"/>
            <w:noProof/>
            <w:sz w:val="24"/>
          </w:rPr>
          <w:tab/>
        </w:r>
        <w:r w:rsidR="00A356A3" w:rsidRPr="00A356A3">
          <w:rPr>
            <w:rStyle w:val="afffffff0"/>
            <w:noProof/>
            <w:sz w:val="24"/>
          </w:rPr>
          <w:t>Перечень земельных участков, которые исключаются из границ населенных пунктов, перечень земельных участков, которые включаются в границы населенных пунктов муниципального образования «Матигорское»</w:t>
        </w:r>
        <w:r w:rsidR="00A356A3" w:rsidRPr="00A356A3">
          <w:rPr>
            <w:noProof/>
            <w:webHidden/>
            <w:sz w:val="24"/>
          </w:rPr>
          <w:tab/>
        </w:r>
        <w:r w:rsidR="00A356A3" w:rsidRPr="00A356A3">
          <w:rPr>
            <w:noProof/>
            <w:webHidden/>
            <w:sz w:val="24"/>
          </w:rPr>
          <w:fldChar w:fldCharType="begin"/>
        </w:r>
        <w:r w:rsidR="00A356A3" w:rsidRPr="00A356A3">
          <w:rPr>
            <w:noProof/>
            <w:webHidden/>
            <w:sz w:val="24"/>
          </w:rPr>
          <w:instrText xml:space="preserve"> PAGEREF _Toc54626639 \h </w:instrText>
        </w:r>
        <w:r w:rsidR="00A356A3" w:rsidRPr="00A356A3">
          <w:rPr>
            <w:noProof/>
            <w:webHidden/>
            <w:sz w:val="24"/>
          </w:rPr>
        </w:r>
        <w:r w:rsidR="00A356A3" w:rsidRPr="00A356A3">
          <w:rPr>
            <w:noProof/>
            <w:webHidden/>
            <w:sz w:val="24"/>
          </w:rPr>
          <w:fldChar w:fldCharType="separate"/>
        </w:r>
        <w:r w:rsidR="00784DDD">
          <w:rPr>
            <w:noProof/>
            <w:webHidden/>
            <w:sz w:val="24"/>
          </w:rPr>
          <w:t>107</w:t>
        </w:r>
        <w:r w:rsidR="00A356A3" w:rsidRPr="00A356A3">
          <w:rPr>
            <w:noProof/>
            <w:webHidden/>
            <w:sz w:val="24"/>
          </w:rPr>
          <w:fldChar w:fldCharType="end"/>
        </w:r>
      </w:hyperlink>
    </w:p>
    <w:p w14:paraId="4EBF86A0" w14:textId="3B522987" w:rsidR="00A356A3" w:rsidRPr="00A356A3" w:rsidRDefault="00000000">
      <w:pPr>
        <w:pStyle w:val="1fc"/>
        <w:tabs>
          <w:tab w:val="left" w:pos="480"/>
          <w:tab w:val="right" w:leader="dot" w:pos="10195"/>
        </w:tabs>
        <w:rPr>
          <w:rFonts w:asciiTheme="minorHAnsi" w:eastAsiaTheme="minorEastAsia" w:hAnsiTheme="minorHAnsi" w:cstheme="minorBidi"/>
          <w:b w:val="0"/>
          <w:bCs w:val="0"/>
          <w:noProof/>
          <w:sz w:val="24"/>
        </w:rPr>
      </w:pPr>
      <w:hyperlink w:anchor="_Toc54626640" w:history="1">
        <w:r w:rsidR="00A356A3" w:rsidRPr="00A356A3">
          <w:rPr>
            <w:rStyle w:val="afffffff0"/>
            <w:noProof/>
            <w:sz w:val="24"/>
          </w:rPr>
          <w:t>9.</w:t>
        </w:r>
        <w:r w:rsidR="00A356A3" w:rsidRPr="00A356A3">
          <w:rPr>
            <w:rFonts w:asciiTheme="minorHAnsi" w:eastAsiaTheme="minorEastAsia" w:hAnsiTheme="minorHAnsi" w:cstheme="minorBidi"/>
            <w:b w:val="0"/>
            <w:bCs w:val="0"/>
            <w:noProof/>
            <w:sz w:val="24"/>
          </w:rPr>
          <w:tab/>
        </w:r>
        <w:r w:rsidR="00A356A3" w:rsidRPr="00A356A3">
          <w:rPr>
            <w:rStyle w:val="afffffff0"/>
            <w:noProof/>
            <w:sz w:val="24"/>
          </w:rPr>
          <w:t>Основные технико-экономические показатели</w:t>
        </w:r>
        <w:r w:rsidR="00A356A3" w:rsidRPr="00A356A3">
          <w:rPr>
            <w:noProof/>
            <w:webHidden/>
            <w:sz w:val="24"/>
          </w:rPr>
          <w:tab/>
        </w:r>
        <w:r w:rsidR="00A356A3" w:rsidRPr="00A356A3">
          <w:rPr>
            <w:noProof/>
            <w:webHidden/>
            <w:sz w:val="24"/>
          </w:rPr>
          <w:fldChar w:fldCharType="begin"/>
        </w:r>
        <w:r w:rsidR="00A356A3" w:rsidRPr="00A356A3">
          <w:rPr>
            <w:noProof/>
            <w:webHidden/>
            <w:sz w:val="24"/>
          </w:rPr>
          <w:instrText xml:space="preserve"> PAGEREF _Toc54626640 \h </w:instrText>
        </w:r>
        <w:r w:rsidR="00A356A3" w:rsidRPr="00A356A3">
          <w:rPr>
            <w:noProof/>
            <w:webHidden/>
            <w:sz w:val="24"/>
          </w:rPr>
        </w:r>
        <w:r w:rsidR="00A356A3" w:rsidRPr="00A356A3">
          <w:rPr>
            <w:noProof/>
            <w:webHidden/>
            <w:sz w:val="24"/>
          </w:rPr>
          <w:fldChar w:fldCharType="separate"/>
        </w:r>
        <w:r w:rsidR="00784DDD">
          <w:rPr>
            <w:noProof/>
            <w:webHidden/>
            <w:sz w:val="24"/>
          </w:rPr>
          <w:t>113</w:t>
        </w:r>
        <w:r w:rsidR="00A356A3" w:rsidRPr="00A356A3">
          <w:rPr>
            <w:noProof/>
            <w:webHidden/>
            <w:sz w:val="24"/>
          </w:rPr>
          <w:fldChar w:fldCharType="end"/>
        </w:r>
      </w:hyperlink>
    </w:p>
    <w:p w14:paraId="1A02C857" w14:textId="249C7A79" w:rsidR="00463048" w:rsidRPr="004079D8" w:rsidRDefault="00932BE7" w:rsidP="00557F03">
      <w:pPr>
        <w:rPr>
          <w:bCs/>
          <w:color w:val="C00000"/>
          <w:lang w:val="en-US"/>
        </w:rPr>
        <w:sectPr w:rsidR="00463048" w:rsidRPr="004079D8" w:rsidSect="00463048">
          <w:footerReference w:type="default" r:id="rId16"/>
          <w:pgSz w:w="11906" w:h="16838"/>
          <w:pgMar w:top="1134" w:right="567" w:bottom="1134" w:left="1134" w:header="709" w:footer="709" w:gutter="0"/>
          <w:cols w:space="708"/>
          <w:docGrid w:linePitch="360"/>
        </w:sectPr>
      </w:pPr>
      <w:r w:rsidRPr="00A356A3">
        <w:rPr>
          <w:bCs/>
          <w:color w:val="C00000"/>
        </w:rPr>
        <w:fldChar w:fldCharType="end"/>
      </w:r>
    </w:p>
    <w:p w14:paraId="77CC69CC" w14:textId="77777777" w:rsidR="007F589A" w:rsidRPr="00F60A9B" w:rsidRDefault="0083244F" w:rsidP="00645FD4">
      <w:pPr>
        <w:pStyle w:val="17"/>
        <w:tabs>
          <w:tab w:val="clear" w:pos="709"/>
          <w:tab w:val="clear" w:pos="928"/>
          <w:tab w:val="num" w:pos="993"/>
        </w:tabs>
        <w:ind w:left="0" w:firstLine="709"/>
        <w:rPr>
          <w:sz w:val="24"/>
          <w:szCs w:val="24"/>
        </w:rPr>
      </w:pPr>
      <w:bookmarkStart w:id="3" w:name="_Toc54626569"/>
      <w:bookmarkStart w:id="4" w:name="_Toc464112862"/>
      <w:r w:rsidRPr="00F60A9B">
        <w:rPr>
          <w:sz w:val="24"/>
          <w:szCs w:val="24"/>
        </w:rPr>
        <w:lastRenderedPageBreak/>
        <w:t>ОБЩИЕ</w:t>
      </w:r>
      <w:r w:rsidR="00B252BA" w:rsidRPr="00F60A9B">
        <w:rPr>
          <w:sz w:val="24"/>
          <w:szCs w:val="24"/>
        </w:rPr>
        <w:t xml:space="preserve"> </w:t>
      </w:r>
      <w:r w:rsidRPr="00F60A9B">
        <w:rPr>
          <w:sz w:val="24"/>
          <w:szCs w:val="24"/>
        </w:rPr>
        <w:t>СВЕДЕНИЯ</w:t>
      </w:r>
      <w:bookmarkEnd w:id="3"/>
    </w:p>
    <w:p w14:paraId="7803C026" w14:textId="77777777" w:rsidR="007F589A" w:rsidRPr="00F60A9B" w:rsidRDefault="007F589A" w:rsidP="007F589A">
      <w:pPr>
        <w:pStyle w:val="112"/>
        <w:tabs>
          <w:tab w:val="clear" w:pos="1288"/>
          <w:tab w:val="num" w:pos="709"/>
        </w:tabs>
        <w:ind w:left="0" w:firstLine="709"/>
        <w:rPr>
          <w:sz w:val="24"/>
          <w:szCs w:val="24"/>
        </w:rPr>
      </w:pPr>
      <w:bookmarkStart w:id="5" w:name="_Toc54626570"/>
      <w:r w:rsidRPr="00F60A9B">
        <w:rPr>
          <w:sz w:val="24"/>
          <w:szCs w:val="24"/>
        </w:rPr>
        <w:t>Общие</w:t>
      </w:r>
      <w:r w:rsidR="00B252BA" w:rsidRPr="00F60A9B">
        <w:rPr>
          <w:sz w:val="24"/>
          <w:szCs w:val="24"/>
        </w:rPr>
        <w:t xml:space="preserve"> </w:t>
      </w:r>
      <w:r w:rsidRPr="00F60A9B">
        <w:rPr>
          <w:sz w:val="24"/>
          <w:szCs w:val="24"/>
        </w:rPr>
        <w:t>сведения</w:t>
      </w:r>
      <w:bookmarkEnd w:id="5"/>
    </w:p>
    <w:p w14:paraId="42EF7A8D" w14:textId="77777777" w:rsidR="00F60A9B" w:rsidRPr="00F60A9B" w:rsidRDefault="00F60A9B" w:rsidP="00F60A9B">
      <w:pPr>
        <w:spacing w:before="120" w:after="120" w:line="276" w:lineRule="auto"/>
        <w:ind w:firstLine="709"/>
        <w:jc w:val="both"/>
        <w:rPr>
          <w:spacing w:val="-10"/>
        </w:rPr>
      </w:pPr>
      <w:r w:rsidRPr="00F60A9B">
        <w:rPr>
          <w:spacing w:val="-10"/>
        </w:rPr>
        <w:t>Муниципальное образование «Матигорское» расположено в центральной части Архангельской области, входит состав МО «Холмогорский муниципальный район» в границах по описанию в соответствии с приложением № 2 к областному закону Архангельской области от 27.09.2006 № 212-12-ОЗ.</w:t>
      </w:r>
    </w:p>
    <w:p w14:paraId="783D39BA" w14:textId="77777777" w:rsidR="00F60A9B" w:rsidRPr="00F60A9B" w:rsidRDefault="00F60A9B" w:rsidP="00F60A9B">
      <w:pPr>
        <w:spacing w:before="120" w:after="120" w:line="276" w:lineRule="auto"/>
        <w:ind w:firstLine="709"/>
        <w:jc w:val="both"/>
        <w:rPr>
          <w:spacing w:val="-10"/>
        </w:rPr>
      </w:pPr>
      <w:r w:rsidRPr="00F60A9B">
        <w:rPr>
          <w:spacing w:val="-10"/>
        </w:rPr>
        <w:t>Численность населения на 01.01.2019 г. составила 3021 человек, площадь поселения – 243496 га, административным центром является деревня Харлово. В состав муниципального образования «Матигорское» входят 56 населенных пунктов, в том числе 3 поселка и 53 деревни</w:t>
      </w:r>
      <w:r>
        <w:rPr>
          <w:spacing w:val="-10"/>
        </w:rPr>
        <w:t>.</w:t>
      </w:r>
    </w:p>
    <w:p w14:paraId="5FDC91D9" w14:textId="77777777" w:rsidR="000639A3" w:rsidRPr="000639A3" w:rsidRDefault="000639A3" w:rsidP="000639A3">
      <w:pPr>
        <w:spacing w:before="120" w:after="120" w:line="276" w:lineRule="auto"/>
        <w:ind w:firstLine="709"/>
        <w:jc w:val="both"/>
        <w:rPr>
          <w:i/>
          <w:spacing w:val="-10"/>
        </w:rPr>
      </w:pPr>
      <w:r w:rsidRPr="000639A3">
        <w:rPr>
          <w:i/>
          <w:spacing w:val="-10"/>
        </w:rPr>
        <w:t>Краткая историческая справка</w:t>
      </w:r>
    </w:p>
    <w:p w14:paraId="2BD426A6" w14:textId="77777777" w:rsidR="000639A3" w:rsidRPr="000639A3" w:rsidRDefault="000639A3" w:rsidP="000639A3">
      <w:pPr>
        <w:spacing w:before="120" w:after="120" w:line="276" w:lineRule="auto"/>
        <w:ind w:firstLine="709"/>
        <w:jc w:val="both"/>
        <w:rPr>
          <w:spacing w:val="-10"/>
        </w:rPr>
      </w:pPr>
      <w:r w:rsidRPr="000639A3">
        <w:rPr>
          <w:spacing w:val="-10"/>
        </w:rPr>
        <w:t xml:space="preserve">Хозяйственное влияние средневекового поселения Холмогоры распространялось по течениям Северной Двины и Пинеги, что может указывать на наличие следов средневекового промысла или остатков более ранней первобытной культуры, распространение которой в Пинежье подтверждено в ходе раскопок 2-й половины XX века. Наряду с этим, данная территория оставалась необследованной в археологическом отношении. </w:t>
      </w:r>
    </w:p>
    <w:p w14:paraId="04DB689A" w14:textId="77777777" w:rsidR="000639A3" w:rsidRPr="000639A3" w:rsidRDefault="000639A3" w:rsidP="000639A3">
      <w:pPr>
        <w:spacing w:before="120" w:after="120" w:line="276" w:lineRule="auto"/>
        <w:ind w:firstLine="709"/>
        <w:jc w:val="both"/>
        <w:rPr>
          <w:spacing w:val="-10"/>
        </w:rPr>
      </w:pPr>
      <w:r w:rsidRPr="000639A3">
        <w:rPr>
          <w:spacing w:val="-10"/>
        </w:rPr>
        <w:t>Первое упоминание о Матигорах относится к 1271 году. Церковь Воскресения в Верхних Матигорах возведена в 1686 - 1694 годах на месте более старой деревянной церкви мастером Федором Спиридоновым Стафуровым. Несколько позже, в самом начале XVIII века, выстроены два придела.</w:t>
      </w:r>
    </w:p>
    <w:p w14:paraId="70489B8F" w14:textId="77777777" w:rsidR="000639A3" w:rsidRPr="000639A3" w:rsidRDefault="000639A3" w:rsidP="000639A3">
      <w:pPr>
        <w:spacing w:before="120" w:after="120" w:line="276" w:lineRule="auto"/>
        <w:ind w:firstLine="709"/>
        <w:jc w:val="both"/>
        <w:rPr>
          <w:spacing w:val="-10"/>
        </w:rPr>
      </w:pPr>
      <w:r w:rsidRPr="000639A3">
        <w:rPr>
          <w:spacing w:val="-10"/>
        </w:rPr>
        <w:t>В 1597 году в Верхних Матигорах были две деревянные церкви — Никольская и Параскевьевская. В 1652 году их разобрали и срубили новые, но их уничтожил пожар. В 1686 году на этом месте заложили каменную трехпрестольную церковь. Над двумя приделами устроили по одной главке с крестами. Один освятили в честь великомученицы Параскевы (освя­щенный 5 июня 1708 г. преосвященным Варнавой), а второй — в честь святителя Николая (время освящения неизвестно).</w:t>
      </w:r>
    </w:p>
    <w:p w14:paraId="2C849EF5" w14:textId="77777777" w:rsidR="000639A3" w:rsidRPr="000639A3" w:rsidRDefault="000639A3" w:rsidP="000639A3">
      <w:pPr>
        <w:spacing w:before="120" w:after="120" w:line="276" w:lineRule="auto"/>
        <w:ind w:firstLine="709"/>
        <w:jc w:val="both"/>
        <w:rPr>
          <w:spacing w:val="-10"/>
        </w:rPr>
      </w:pPr>
      <w:r w:rsidRPr="000639A3">
        <w:rPr>
          <w:spacing w:val="-10"/>
        </w:rPr>
        <w:t xml:space="preserve">Главный храм освящен 10 июля 1694 г. преосвященным Афанасием во имя Воскресения Христова. В нем старинный иконостас в пять ярусов, имеющий 4 и 1/2 саже­ни в вышину и 5 саженей в ширину и поновленный позолотой в 1891 г. </w:t>
      </w:r>
    </w:p>
    <w:p w14:paraId="76D2E6F5" w14:textId="77777777" w:rsidR="000639A3" w:rsidRPr="000639A3" w:rsidRDefault="000639A3" w:rsidP="000639A3">
      <w:pPr>
        <w:spacing w:before="120" w:after="120" w:line="276" w:lineRule="auto"/>
        <w:ind w:firstLine="709"/>
        <w:jc w:val="both"/>
        <w:rPr>
          <w:spacing w:val="-10"/>
        </w:rPr>
      </w:pPr>
      <w:r w:rsidRPr="000639A3">
        <w:rPr>
          <w:spacing w:val="-10"/>
        </w:rPr>
        <w:t>В 1937 году храм закрыли и передали колхозу им. Калинина Верхнематигорского сельсовета под склад зерна. Вновь церковь открыли в 1948 году. С этого времени здание находится на учете как объект культурного наследия.</w:t>
      </w:r>
    </w:p>
    <w:p w14:paraId="13F32990" w14:textId="77777777" w:rsidR="007F589A" w:rsidRPr="00453795" w:rsidRDefault="007F589A" w:rsidP="007F589A">
      <w:pPr>
        <w:pStyle w:val="112"/>
        <w:tabs>
          <w:tab w:val="clear" w:pos="1288"/>
          <w:tab w:val="num" w:pos="709"/>
        </w:tabs>
        <w:ind w:left="0" w:firstLine="709"/>
        <w:rPr>
          <w:sz w:val="24"/>
          <w:szCs w:val="24"/>
        </w:rPr>
      </w:pPr>
      <w:bookmarkStart w:id="6" w:name="_Toc519691533"/>
      <w:bookmarkStart w:id="7" w:name="_Toc519691794"/>
      <w:bookmarkStart w:id="8" w:name="_Toc520817983"/>
      <w:bookmarkStart w:id="9" w:name="_Toc54626571"/>
      <w:r w:rsidRPr="00453795">
        <w:rPr>
          <w:sz w:val="24"/>
          <w:szCs w:val="24"/>
        </w:rPr>
        <w:t>Описание</w:t>
      </w:r>
      <w:r w:rsidR="00B252BA" w:rsidRPr="00453795">
        <w:rPr>
          <w:sz w:val="24"/>
          <w:szCs w:val="24"/>
        </w:rPr>
        <w:t xml:space="preserve"> </w:t>
      </w:r>
      <w:r w:rsidRPr="00453795">
        <w:rPr>
          <w:sz w:val="24"/>
          <w:szCs w:val="24"/>
        </w:rPr>
        <w:t>природных</w:t>
      </w:r>
      <w:r w:rsidR="00B252BA" w:rsidRPr="00453795">
        <w:rPr>
          <w:sz w:val="24"/>
          <w:szCs w:val="24"/>
        </w:rPr>
        <w:t xml:space="preserve"> </w:t>
      </w:r>
      <w:r w:rsidRPr="00453795">
        <w:rPr>
          <w:sz w:val="24"/>
          <w:szCs w:val="24"/>
        </w:rPr>
        <w:t>условий</w:t>
      </w:r>
      <w:r w:rsidR="00B252BA" w:rsidRPr="00453795">
        <w:rPr>
          <w:sz w:val="24"/>
          <w:szCs w:val="24"/>
        </w:rPr>
        <w:t xml:space="preserve"> </w:t>
      </w:r>
      <w:r w:rsidRPr="00453795">
        <w:rPr>
          <w:sz w:val="24"/>
          <w:szCs w:val="24"/>
        </w:rPr>
        <w:t>и</w:t>
      </w:r>
      <w:r w:rsidR="00B252BA" w:rsidRPr="00453795">
        <w:rPr>
          <w:sz w:val="24"/>
          <w:szCs w:val="24"/>
        </w:rPr>
        <w:t xml:space="preserve"> </w:t>
      </w:r>
      <w:r w:rsidRPr="00453795">
        <w:rPr>
          <w:sz w:val="24"/>
          <w:szCs w:val="24"/>
        </w:rPr>
        <w:t>ресурсов</w:t>
      </w:r>
      <w:r w:rsidR="00B252BA" w:rsidRPr="00453795">
        <w:rPr>
          <w:sz w:val="24"/>
          <w:szCs w:val="24"/>
        </w:rPr>
        <w:t xml:space="preserve"> </w:t>
      </w:r>
      <w:r w:rsidRPr="00453795">
        <w:rPr>
          <w:sz w:val="24"/>
          <w:szCs w:val="24"/>
        </w:rPr>
        <w:t>территории</w:t>
      </w:r>
      <w:bookmarkEnd w:id="6"/>
      <w:bookmarkEnd w:id="7"/>
      <w:bookmarkEnd w:id="8"/>
      <w:bookmarkEnd w:id="9"/>
    </w:p>
    <w:p w14:paraId="728E23CB" w14:textId="77777777" w:rsidR="007F589A" w:rsidRPr="00453795" w:rsidRDefault="007F589A" w:rsidP="007F589A">
      <w:pPr>
        <w:pStyle w:val="1110"/>
        <w:tabs>
          <w:tab w:val="clear" w:pos="1288"/>
          <w:tab w:val="num" w:pos="568"/>
        </w:tabs>
        <w:ind w:left="0" w:firstLine="709"/>
        <w:rPr>
          <w:sz w:val="24"/>
          <w:szCs w:val="24"/>
        </w:rPr>
      </w:pPr>
      <w:bookmarkStart w:id="10" w:name="_Toc54626572"/>
      <w:r w:rsidRPr="00453795">
        <w:rPr>
          <w:sz w:val="24"/>
          <w:szCs w:val="24"/>
        </w:rPr>
        <w:t>Геологическое</w:t>
      </w:r>
      <w:r w:rsidR="00B252BA" w:rsidRPr="00453795">
        <w:rPr>
          <w:sz w:val="24"/>
          <w:szCs w:val="24"/>
        </w:rPr>
        <w:t xml:space="preserve"> </w:t>
      </w:r>
      <w:r w:rsidRPr="00453795">
        <w:rPr>
          <w:sz w:val="24"/>
          <w:szCs w:val="24"/>
        </w:rPr>
        <w:t>строение,</w:t>
      </w:r>
      <w:r w:rsidR="00B252BA" w:rsidRPr="00453795">
        <w:rPr>
          <w:sz w:val="24"/>
          <w:szCs w:val="24"/>
        </w:rPr>
        <w:t xml:space="preserve"> </w:t>
      </w:r>
      <w:r w:rsidRPr="00453795">
        <w:rPr>
          <w:sz w:val="24"/>
          <w:szCs w:val="24"/>
        </w:rPr>
        <w:t>рельеф</w:t>
      </w:r>
      <w:r w:rsidR="00B252BA" w:rsidRPr="00453795">
        <w:rPr>
          <w:sz w:val="24"/>
          <w:szCs w:val="24"/>
        </w:rPr>
        <w:t xml:space="preserve"> </w:t>
      </w:r>
      <w:r w:rsidRPr="00453795">
        <w:rPr>
          <w:sz w:val="24"/>
          <w:szCs w:val="24"/>
        </w:rPr>
        <w:t>и</w:t>
      </w:r>
      <w:r w:rsidR="00B252BA" w:rsidRPr="00453795">
        <w:rPr>
          <w:sz w:val="24"/>
          <w:szCs w:val="24"/>
        </w:rPr>
        <w:t xml:space="preserve"> </w:t>
      </w:r>
      <w:r w:rsidRPr="00453795">
        <w:rPr>
          <w:sz w:val="24"/>
          <w:szCs w:val="24"/>
        </w:rPr>
        <w:t>геоморфологические</w:t>
      </w:r>
      <w:r w:rsidR="00B252BA" w:rsidRPr="00453795">
        <w:rPr>
          <w:sz w:val="24"/>
          <w:szCs w:val="24"/>
        </w:rPr>
        <w:t xml:space="preserve"> </w:t>
      </w:r>
      <w:r w:rsidRPr="00453795">
        <w:rPr>
          <w:sz w:val="24"/>
          <w:szCs w:val="24"/>
        </w:rPr>
        <w:t>особенности</w:t>
      </w:r>
      <w:r w:rsidR="00B252BA" w:rsidRPr="00453795">
        <w:rPr>
          <w:sz w:val="24"/>
          <w:szCs w:val="24"/>
        </w:rPr>
        <w:t xml:space="preserve"> </w:t>
      </w:r>
      <w:r w:rsidRPr="00453795">
        <w:rPr>
          <w:sz w:val="24"/>
          <w:szCs w:val="24"/>
        </w:rPr>
        <w:t>территории</w:t>
      </w:r>
      <w:bookmarkEnd w:id="10"/>
    </w:p>
    <w:p w14:paraId="52002293" w14:textId="77777777" w:rsidR="00453795" w:rsidRPr="00453795" w:rsidRDefault="00453795" w:rsidP="00453795">
      <w:pPr>
        <w:spacing w:before="120" w:after="120" w:line="276" w:lineRule="auto"/>
        <w:ind w:firstLine="709"/>
        <w:jc w:val="both"/>
        <w:rPr>
          <w:i/>
          <w:spacing w:val="-10"/>
        </w:rPr>
      </w:pPr>
      <w:r w:rsidRPr="00453795">
        <w:rPr>
          <w:i/>
          <w:spacing w:val="-10"/>
        </w:rPr>
        <w:t>Рельеф</w:t>
      </w:r>
    </w:p>
    <w:p w14:paraId="6A3B36BE" w14:textId="77777777" w:rsidR="00453795" w:rsidRPr="00453795" w:rsidRDefault="00453795" w:rsidP="00453795">
      <w:pPr>
        <w:spacing w:before="120" w:after="120" w:line="276" w:lineRule="auto"/>
        <w:ind w:firstLine="709"/>
        <w:jc w:val="both"/>
        <w:rPr>
          <w:spacing w:val="-10"/>
        </w:rPr>
      </w:pPr>
      <w:r w:rsidRPr="00453795">
        <w:rPr>
          <w:spacing w:val="-10"/>
        </w:rPr>
        <w:t>По характеру рельефа территория района подразделяется на Мезенскую низменность в северной части района и Двинско-Мезенский водораздел в южной части района. На территории Мезенской низменности выделяют Кулогорское и Беломор</w:t>
      </w:r>
      <w:r w:rsidR="00665572">
        <w:rPr>
          <w:spacing w:val="-10"/>
        </w:rPr>
        <w:t>ско- Кулойское плато, Пинежско-</w:t>
      </w:r>
      <w:r w:rsidRPr="00453795">
        <w:rPr>
          <w:spacing w:val="-10"/>
        </w:rPr>
        <w:t>Кулойская низменность. Беломорско-кулойского плато с абсолютной высотой – 90-228 м. По типу морфоструктуры это денудационное плато, развитое на осадочных породах венда и палеозоя с преобладанием новейших поднятий. В современном рельефе наиболее чётко выражены платообразные поверхности, расчлененные глубокими эрозионными долинами, в которых встречаются каньонообразные замкнутые котловины глубиной до 200 м и более. Платообразные поверхности чередуются с валдайскими моренными равнинами с отдельными конечно-моренными и озёрными грядами и холмами, и небольшими участками ледниково-</w:t>
      </w:r>
      <w:r w:rsidRPr="00453795">
        <w:rPr>
          <w:spacing w:val="-10"/>
        </w:rPr>
        <w:lastRenderedPageBreak/>
        <w:t>озёрных равнин. Следствием древних геологических процессов является система карстовых пещер. Уникальность карста определяется геологической историей региона, действием материковых оледенений четвертичного периода.</w:t>
      </w:r>
      <w:r>
        <w:rPr>
          <w:spacing w:val="-10"/>
        </w:rPr>
        <w:t xml:space="preserve"> </w:t>
      </w:r>
      <w:r w:rsidRPr="00453795">
        <w:rPr>
          <w:spacing w:val="-10"/>
        </w:rPr>
        <w:t>Карст развит в карбонатных и сульфатных породах. Присутствуют формы поверхностного карста, обычные для равнинных и горных карстовых областей: карры, рвы, цирки, воронки, западины, котловины, овраги, суходолы. Развиты здесь редкие и уникальные формы, присущие только северному карсту: лога, шелопняки и шелопняковые поля, останцы, башни, польеобразные депрессии.</w:t>
      </w:r>
    </w:p>
    <w:p w14:paraId="7CB012F4" w14:textId="77777777" w:rsidR="00453795" w:rsidRPr="00453795" w:rsidRDefault="00453795" w:rsidP="00453795">
      <w:pPr>
        <w:spacing w:before="120" w:after="120" w:line="276" w:lineRule="auto"/>
        <w:ind w:firstLine="709"/>
        <w:jc w:val="both"/>
        <w:rPr>
          <w:spacing w:val="-10"/>
        </w:rPr>
      </w:pPr>
      <w:r w:rsidRPr="00453795">
        <w:rPr>
          <w:spacing w:val="-10"/>
        </w:rPr>
        <w:t>Двинско-Мезенский водораздел имеет абсолютные отметки- 50-120 м. характер водораздела равнинный. На поверхности плато местами насажены холмы, сложенные ледниковым мореным материалом. Это территория представляет собой волнистую ледниково-озёрную равнину. Абсолютные отметки от 50 до 100 м.</w:t>
      </w:r>
    </w:p>
    <w:p w14:paraId="09D4051E" w14:textId="77777777" w:rsidR="00453795" w:rsidRDefault="00453795" w:rsidP="00453795">
      <w:pPr>
        <w:spacing w:before="120" w:after="120" w:line="276" w:lineRule="auto"/>
        <w:ind w:firstLine="709"/>
        <w:jc w:val="both"/>
        <w:rPr>
          <w:spacing w:val="-10"/>
        </w:rPr>
      </w:pPr>
      <w:r w:rsidRPr="00453795">
        <w:rPr>
          <w:spacing w:val="-10"/>
        </w:rPr>
        <w:t xml:space="preserve">Привлекательной стороной рельефа являются высокие холмы (от 40 - </w:t>
      </w:r>
      <w:smartTag w:uri="urn:schemas-microsoft-com:office:smarttags" w:element="metricconverter">
        <w:smartTagPr>
          <w:attr w:name="ProductID" w:val="50 м"/>
        </w:smartTagPr>
        <w:r w:rsidRPr="00453795">
          <w:rPr>
            <w:spacing w:val="-10"/>
          </w:rPr>
          <w:t>50 м и выше)</w:t>
        </w:r>
      </w:smartTag>
      <w:r w:rsidRPr="00453795">
        <w:rPr>
          <w:spacing w:val="-10"/>
        </w:rPr>
        <w:t>. Слабой стороной рельефа является его заболоченность, но с другой стороны на болотах произрастает много пищевых и лекарственных растений, остаются для гнездования некоторые виды перелётных птиц (журавли). Рельеф территории благоприятен для пешеходного и велотуризма, для горнолыжных спусков и катания с гор, спелеотуризма.</w:t>
      </w:r>
    </w:p>
    <w:p w14:paraId="25D507B9" w14:textId="77777777" w:rsidR="00453795" w:rsidRPr="00453795" w:rsidRDefault="00453795" w:rsidP="00453795">
      <w:pPr>
        <w:spacing w:before="120" w:after="120" w:line="276" w:lineRule="auto"/>
        <w:ind w:firstLine="709"/>
        <w:jc w:val="both"/>
        <w:rPr>
          <w:i/>
          <w:spacing w:val="-10"/>
        </w:rPr>
      </w:pPr>
      <w:r w:rsidRPr="00453795">
        <w:rPr>
          <w:i/>
          <w:spacing w:val="-10"/>
        </w:rPr>
        <w:t>Геологическое строение</w:t>
      </w:r>
    </w:p>
    <w:p w14:paraId="7896040B" w14:textId="77777777" w:rsidR="00453795" w:rsidRPr="00453795" w:rsidRDefault="00453795" w:rsidP="00453795">
      <w:pPr>
        <w:spacing w:before="120" w:after="120" w:line="276" w:lineRule="auto"/>
        <w:ind w:firstLine="709"/>
        <w:jc w:val="both"/>
        <w:rPr>
          <w:spacing w:val="-10"/>
        </w:rPr>
      </w:pPr>
      <w:r w:rsidRPr="00453795">
        <w:rPr>
          <w:spacing w:val="-10"/>
        </w:rPr>
        <w:t>Мощная толща осадочных пород венда, карбона и перми залегает с размывами и стратиграфическим</w:t>
      </w:r>
      <w:r>
        <w:rPr>
          <w:spacing w:val="-10"/>
        </w:rPr>
        <w:t xml:space="preserve"> </w:t>
      </w:r>
      <w:r w:rsidRPr="00453795">
        <w:rPr>
          <w:spacing w:val="-10"/>
        </w:rPr>
        <w:t>перерывом</w:t>
      </w:r>
      <w:r>
        <w:rPr>
          <w:spacing w:val="-10"/>
        </w:rPr>
        <w:t xml:space="preserve"> </w:t>
      </w:r>
      <w:r w:rsidRPr="00453795">
        <w:rPr>
          <w:spacing w:val="-10"/>
        </w:rPr>
        <w:t>на</w:t>
      </w:r>
      <w:r>
        <w:rPr>
          <w:spacing w:val="-10"/>
        </w:rPr>
        <w:t xml:space="preserve"> </w:t>
      </w:r>
      <w:r w:rsidRPr="00453795">
        <w:rPr>
          <w:spacing w:val="-10"/>
        </w:rPr>
        <w:t>подстилающем</w:t>
      </w:r>
      <w:r>
        <w:rPr>
          <w:spacing w:val="-10"/>
        </w:rPr>
        <w:t xml:space="preserve"> </w:t>
      </w:r>
      <w:r w:rsidRPr="00453795">
        <w:rPr>
          <w:spacing w:val="-10"/>
        </w:rPr>
        <w:t>кристаллическом</w:t>
      </w:r>
      <w:r>
        <w:rPr>
          <w:spacing w:val="-10"/>
        </w:rPr>
        <w:t xml:space="preserve"> </w:t>
      </w:r>
      <w:r w:rsidRPr="00453795">
        <w:rPr>
          <w:spacing w:val="-10"/>
        </w:rPr>
        <w:t>фундаменте, сложенном гранитами, амфиболитами и плагиогнейсами архея. Осадочный чехол имеет мощность 1 000-1 500</w:t>
      </w:r>
      <w:r>
        <w:rPr>
          <w:spacing w:val="-10"/>
        </w:rPr>
        <w:t xml:space="preserve"> </w:t>
      </w:r>
      <w:r w:rsidRPr="00453795">
        <w:rPr>
          <w:spacing w:val="-10"/>
        </w:rPr>
        <w:t>метров</w:t>
      </w:r>
      <w:r>
        <w:rPr>
          <w:spacing w:val="-10"/>
        </w:rPr>
        <w:t xml:space="preserve"> </w:t>
      </w:r>
      <w:r w:rsidRPr="00453795">
        <w:rPr>
          <w:spacing w:val="-10"/>
        </w:rPr>
        <w:t>и</w:t>
      </w:r>
      <w:r>
        <w:rPr>
          <w:spacing w:val="-10"/>
        </w:rPr>
        <w:t xml:space="preserve"> </w:t>
      </w:r>
      <w:r w:rsidRPr="00453795">
        <w:rPr>
          <w:spacing w:val="-10"/>
        </w:rPr>
        <w:t>состоит из</w:t>
      </w:r>
      <w:r>
        <w:rPr>
          <w:spacing w:val="-10"/>
        </w:rPr>
        <w:t xml:space="preserve"> </w:t>
      </w:r>
      <w:r w:rsidRPr="00453795">
        <w:rPr>
          <w:spacing w:val="-10"/>
        </w:rPr>
        <w:t>протерозойских и</w:t>
      </w:r>
      <w:r>
        <w:rPr>
          <w:spacing w:val="-10"/>
        </w:rPr>
        <w:t xml:space="preserve"> </w:t>
      </w:r>
      <w:r w:rsidRPr="00453795">
        <w:rPr>
          <w:spacing w:val="-10"/>
        </w:rPr>
        <w:t>палеозойских отложений, которые</w:t>
      </w:r>
      <w:r>
        <w:rPr>
          <w:spacing w:val="-10"/>
        </w:rPr>
        <w:t xml:space="preserve"> </w:t>
      </w:r>
      <w:r w:rsidRPr="00453795">
        <w:rPr>
          <w:spacing w:val="-10"/>
        </w:rPr>
        <w:t>перекрыты</w:t>
      </w:r>
      <w:r>
        <w:rPr>
          <w:spacing w:val="-10"/>
        </w:rPr>
        <w:t xml:space="preserve"> </w:t>
      </w:r>
      <w:r w:rsidRPr="00453795">
        <w:rPr>
          <w:spacing w:val="-10"/>
        </w:rPr>
        <w:t>толщей</w:t>
      </w:r>
      <w:r>
        <w:rPr>
          <w:spacing w:val="-10"/>
        </w:rPr>
        <w:t xml:space="preserve"> </w:t>
      </w:r>
      <w:r w:rsidRPr="00453795">
        <w:rPr>
          <w:spacing w:val="-10"/>
        </w:rPr>
        <w:t>четвертичных,</w:t>
      </w:r>
      <w:r>
        <w:rPr>
          <w:spacing w:val="-10"/>
        </w:rPr>
        <w:t xml:space="preserve"> </w:t>
      </w:r>
      <w:r w:rsidRPr="00453795">
        <w:rPr>
          <w:spacing w:val="-10"/>
        </w:rPr>
        <w:t>преимущественно,</w:t>
      </w:r>
      <w:r>
        <w:rPr>
          <w:spacing w:val="-10"/>
        </w:rPr>
        <w:t xml:space="preserve"> </w:t>
      </w:r>
      <w:r w:rsidRPr="00453795">
        <w:rPr>
          <w:spacing w:val="-10"/>
        </w:rPr>
        <w:t>ледниковых</w:t>
      </w:r>
      <w:r>
        <w:rPr>
          <w:spacing w:val="-10"/>
        </w:rPr>
        <w:t xml:space="preserve"> </w:t>
      </w:r>
      <w:r w:rsidRPr="00453795">
        <w:rPr>
          <w:spacing w:val="-10"/>
        </w:rPr>
        <w:t>отложений. Простирание</w:t>
      </w:r>
      <w:r>
        <w:rPr>
          <w:spacing w:val="-10"/>
        </w:rPr>
        <w:t xml:space="preserve"> </w:t>
      </w:r>
      <w:r w:rsidRPr="00453795">
        <w:rPr>
          <w:spacing w:val="-10"/>
        </w:rPr>
        <w:t>пород</w:t>
      </w:r>
      <w:r>
        <w:rPr>
          <w:spacing w:val="-10"/>
        </w:rPr>
        <w:t xml:space="preserve"> </w:t>
      </w:r>
      <w:r w:rsidRPr="00453795">
        <w:rPr>
          <w:spacing w:val="-10"/>
        </w:rPr>
        <w:t>осадочного</w:t>
      </w:r>
      <w:r>
        <w:rPr>
          <w:spacing w:val="-10"/>
        </w:rPr>
        <w:t xml:space="preserve"> </w:t>
      </w:r>
      <w:r w:rsidRPr="00453795">
        <w:rPr>
          <w:spacing w:val="-10"/>
        </w:rPr>
        <w:t>чехла</w:t>
      </w:r>
      <w:r>
        <w:rPr>
          <w:spacing w:val="-10"/>
        </w:rPr>
        <w:t xml:space="preserve"> </w:t>
      </w:r>
      <w:r w:rsidRPr="00453795">
        <w:rPr>
          <w:spacing w:val="-10"/>
        </w:rPr>
        <w:t>(карбон-пермь)</w:t>
      </w:r>
      <w:r>
        <w:rPr>
          <w:spacing w:val="-10"/>
        </w:rPr>
        <w:t xml:space="preserve"> </w:t>
      </w:r>
      <w:r w:rsidRPr="00453795">
        <w:rPr>
          <w:spacing w:val="-10"/>
        </w:rPr>
        <w:t>меридиональное</w:t>
      </w:r>
      <w:r>
        <w:rPr>
          <w:spacing w:val="-10"/>
        </w:rPr>
        <w:t xml:space="preserve"> </w:t>
      </w:r>
      <w:r w:rsidRPr="00453795">
        <w:rPr>
          <w:spacing w:val="-10"/>
        </w:rPr>
        <w:t>и субмеридиональное.</w:t>
      </w:r>
      <w:r>
        <w:rPr>
          <w:spacing w:val="-10"/>
        </w:rPr>
        <w:t xml:space="preserve"> </w:t>
      </w:r>
      <w:r w:rsidRPr="00453795">
        <w:rPr>
          <w:spacing w:val="-10"/>
        </w:rPr>
        <w:t>Залегание</w:t>
      </w:r>
      <w:r>
        <w:rPr>
          <w:spacing w:val="-10"/>
        </w:rPr>
        <w:t xml:space="preserve"> </w:t>
      </w:r>
      <w:r w:rsidRPr="00453795">
        <w:rPr>
          <w:spacing w:val="-10"/>
        </w:rPr>
        <w:t>в</w:t>
      </w:r>
      <w:r>
        <w:rPr>
          <w:spacing w:val="-10"/>
        </w:rPr>
        <w:t xml:space="preserve"> </w:t>
      </w:r>
      <w:r w:rsidRPr="00453795">
        <w:rPr>
          <w:spacing w:val="-10"/>
        </w:rPr>
        <w:t>целом полого моноклинальное, с наклоном в 1-2° к востоку и юго-востоку.</w:t>
      </w:r>
    </w:p>
    <w:p w14:paraId="2E2610E9" w14:textId="77777777" w:rsidR="00453795" w:rsidRPr="00453795" w:rsidRDefault="00453795" w:rsidP="00453795">
      <w:pPr>
        <w:spacing w:before="120" w:after="120" w:line="276" w:lineRule="auto"/>
        <w:ind w:firstLine="709"/>
        <w:jc w:val="both"/>
        <w:rPr>
          <w:spacing w:val="-10"/>
        </w:rPr>
      </w:pPr>
      <w:r w:rsidRPr="00453795">
        <w:rPr>
          <w:spacing w:val="-10"/>
        </w:rPr>
        <w:t xml:space="preserve">По литологическому составу и условиям образования </w:t>
      </w:r>
      <w:r w:rsidR="00665572" w:rsidRPr="00453795">
        <w:rPr>
          <w:spacing w:val="-10"/>
        </w:rPr>
        <w:t>в толще осадочных породах</w:t>
      </w:r>
      <w:r w:rsidRPr="00453795">
        <w:rPr>
          <w:spacing w:val="-10"/>
        </w:rPr>
        <w:t xml:space="preserve"> выделяются</w:t>
      </w:r>
      <w:r>
        <w:rPr>
          <w:spacing w:val="-10"/>
        </w:rPr>
        <w:t xml:space="preserve"> </w:t>
      </w:r>
      <w:r w:rsidRPr="00453795">
        <w:rPr>
          <w:spacing w:val="-10"/>
        </w:rPr>
        <w:t>формации:</w:t>
      </w:r>
      <w:r>
        <w:rPr>
          <w:spacing w:val="-10"/>
        </w:rPr>
        <w:t xml:space="preserve"> </w:t>
      </w:r>
      <w:r w:rsidRPr="00453795">
        <w:rPr>
          <w:spacing w:val="-10"/>
        </w:rPr>
        <w:t>карбонатные</w:t>
      </w:r>
      <w:r>
        <w:rPr>
          <w:spacing w:val="-10"/>
        </w:rPr>
        <w:t xml:space="preserve"> </w:t>
      </w:r>
      <w:r w:rsidRPr="00453795">
        <w:rPr>
          <w:spacing w:val="-10"/>
        </w:rPr>
        <w:t>(С2-3,</w:t>
      </w:r>
      <w:r>
        <w:rPr>
          <w:spacing w:val="-10"/>
        </w:rPr>
        <w:t xml:space="preserve"> </w:t>
      </w:r>
      <w:r w:rsidRPr="00453795">
        <w:rPr>
          <w:spacing w:val="-10"/>
        </w:rPr>
        <w:t>P1a-s,</w:t>
      </w:r>
      <w:r>
        <w:rPr>
          <w:spacing w:val="-10"/>
        </w:rPr>
        <w:t xml:space="preserve"> </w:t>
      </w:r>
      <w:r w:rsidRPr="00453795">
        <w:rPr>
          <w:spacing w:val="-10"/>
        </w:rPr>
        <w:t>P2kz2),</w:t>
      </w:r>
      <w:r>
        <w:rPr>
          <w:spacing w:val="-10"/>
        </w:rPr>
        <w:t xml:space="preserve"> </w:t>
      </w:r>
      <w:r w:rsidRPr="00453795">
        <w:rPr>
          <w:spacing w:val="-10"/>
        </w:rPr>
        <w:t>сульфатно-карбонатные</w:t>
      </w:r>
      <w:r>
        <w:rPr>
          <w:spacing w:val="-10"/>
        </w:rPr>
        <w:t xml:space="preserve"> </w:t>
      </w:r>
      <w:r w:rsidRPr="00453795">
        <w:rPr>
          <w:spacing w:val="-10"/>
        </w:rPr>
        <w:t>(P1s), сульфатно-терригенные (Р2u), карбонатно-терригенные (P2kz1). Самые древние осадочные породы представлены переслаивающейся толщей карбонатных пород общей мощностью 75-150 м. Разрез этой толщи разделяется на 2 формации: нижняя – среднего и верхнего карбона, верхняя – нижней перми. В данном районе эти отложения полностью перекрыты толщей сульфатных пород.</w:t>
      </w:r>
    </w:p>
    <w:p w14:paraId="05637850" w14:textId="77777777" w:rsidR="00453795" w:rsidRPr="00453795" w:rsidRDefault="00453795" w:rsidP="00453795">
      <w:pPr>
        <w:spacing w:before="120" w:after="120" w:line="276" w:lineRule="auto"/>
        <w:ind w:firstLine="709"/>
        <w:jc w:val="both"/>
        <w:rPr>
          <w:spacing w:val="-10"/>
        </w:rPr>
      </w:pPr>
      <w:r w:rsidRPr="00453795">
        <w:rPr>
          <w:spacing w:val="-10"/>
        </w:rPr>
        <w:t>Сульфатная субформация (P1sot) включает лагунные отложения соткинской свиты сакмарского яруса нижней перми и представлена толщей гипсов и ангидритов с редкими маломощными</w:t>
      </w:r>
      <w:r>
        <w:rPr>
          <w:spacing w:val="-10"/>
        </w:rPr>
        <w:t xml:space="preserve"> </w:t>
      </w:r>
      <w:r w:rsidRPr="00453795">
        <w:rPr>
          <w:spacing w:val="-10"/>
        </w:rPr>
        <w:t>прослоями</w:t>
      </w:r>
      <w:r>
        <w:rPr>
          <w:spacing w:val="-10"/>
        </w:rPr>
        <w:t xml:space="preserve"> </w:t>
      </w:r>
      <w:r w:rsidRPr="00453795">
        <w:rPr>
          <w:spacing w:val="-10"/>
        </w:rPr>
        <w:t>(до</w:t>
      </w:r>
      <w:r>
        <w:rPr>
          <w:spacing w:val="-10"/>
        </w:rPr>
        <w:t xml:space="preserve"> </w:t>
      </w:r>
      <w:r w:rsidRPr="00453795">
        <w:rPr>
          <w:spacing w:val="-10"/>
        </w:rPr>
        <w:t>0,5</w:t>
      </w:r>
      <w:r>
        <w:rPr>
          <w:spacing w:val="-10"/>
        </w:rPr>
        <w:t xml:space="preserve"> </w:t>
      </w:r>
      <w:r w:rsidRPr="00453795">
        <w:rPr>
          <w:spacing w:val="-10"/>
        </w:rPr>
        <w:t>м)</w:t>
      </w:r>
      <w:r>
        <w:rPr>
          <w:spacing w:val="-10"/>
        </w:rPr>
        <w:t xml:space="preserve"> </w:t>
      </w:r>
      <w:r w:rsidRPr="00453795">
        <w:rPr>
          <w:spacing w:val="-10"/>
        </w:rPr>
        <w:t>доломитов,</w:t>
      </w:r>
      <w:r>
        <w:rPr>
          <w:spacing w:val="-10"/>
        </w:rPr>
        <w:t xml:space="preserve"> </w:t>
      </w:r>
      <w:r w:rsidRPr="00453795">
        <w:rPr>
          <w:spacing w:val="-10"/>
        </w:rPr>
        <w:t>алевролитов,</w:t>
      </w:r>
      <w:r>
        <w:rPr>
          <w:spacing w:val="-10"/>
        </w:rPr>
        <w:t xml:space="preserve"> </w:t>
      </w:r>
      <w:r w:rsidRPr="00453795">
        <w:rPr>
          <w:spacing w:val="-10"/>
        </w:rPr>
        <w:t>глин</w:t>
      </w:r>
      <w:r>
        <w:rPr>
          <w:spacing w:val="-10"/>
        </w:rPr>
        <w:t xml:space="preserve"> </w:t>
      </w:r>
      <w:r w:rsidRPr="00453795">
        <w:rPr>
          <w:spacing w:val="-10"/>
        </w:rPr>
        <w:t>и</w:t>
      </w:r>
      <w:r>
        <w:rPr>
          <w:spacing w:val="-10"/>
        </w:rPr>
        <w:t xml:space="preserve"> </w:t>
      </w:r>
      <w:r w:rsidRPr="00453795">
        <w:rPr>
          <w:spacing w:val="-10"/>
        </w:rPr>
        <w:t>песчаников</w:t>
      </w:r>
      <w:r>
        <w:rPr>
          <w:spacing w:val="-10"/>
        </w:rPr>
        <w:t xml:space="preserve"> </w:t>
      </w:r>
      <w:r w:rsidRPr="00453795">
        <w:rPr>
          <w:spacing w:val="-10"/>
        </w:rPr>
        <w:t>на карбонатно-гипсовом цементе. В верхней части разреза преобладают гипсы, в нижней - переслаивание гипсов и ангидритов. Мощность слоёв и линз ангидритов - от 0,1 до 6 м и более. Встречаются также переходные разности - гипсо-ангидриты. Мощность отложений формации от 40 до 70 м. Для верхней части (мощностью 20 - 22 м) указанной сульфатной субформации характерен наиболее однородный состав: она сложена разнозернистыми гипсами</w:t>
      </w:r>
      <w:r>
        <w:rPr>
          <w:spacing w:val="-10"/>
        </w:rPr>
        <w:t xml:space="preserve"> </w:t>
      </w:r>
      <w:r w:rsidRPr="00453795">
        <w:rPr>
          <w:spacing w:val="-10"/>
        </w:rPr>
        <w:t>практически</w:t>
      </w:r>
      <w:r>
        <w:rPr>
          <w:spacing w:val="-10"/>
        </w:rPr>
        <w:t xml:space="preserve"> </w:t>
      </w:r>
      <w:r w:rsidRPr="00453795">
        <w:rPr>
          <w:spacing w:val="-10"/>
        </w:rPr>
        <w:t>без</w:t>
      </w:r>
      <w:r>
        <w:rPr>
          <w:spacing w:val="-10"/>
        </w:rPr>
        <w:t xml:space="preserve"> </w:t>
      </w:r>
      <w:r w:rsidRPr="00453795">
        <w:rPr>
          <w:spacing w:val="-10"/>
        </w:rPr>
        <w:t>прослоев</w:t>
      </w:r>
      <w:r>
        <w:rPr>
          <w:spacing w:val="-10"/>
        </w:rPr>
        <w:t xml:space="preserve"> </w:t>
      </w:r>
      <w:r w:rsidRPr="00453795">
        <w:rPr>
          <w:spacing w:val="-10"/>
        </w:rPr>
        <w:t>других</w:t>
      </w:r>
      <w:r>
        <w:rPr>
          <w:spacing w:val="-10"/>
        </w:rPr>
        <w:t xml:space="preserve"> </w:t>
      </w:r>
      <w:r w:rsidRPr="00453795">
        <w:rPr>
          <w:spacing w:val="-10"/>
        </w:rPr>
        <w:t>пород.</w:t>
      </w:r>
      <w:r>
        <w:rPr>
          <w:spacing w:val="-10"/>
        </w:rPr>
        <w:t xml:space="preserve"> </w:t>
      </w:r>
      <w:r w:rsidRPr="00453795">
        <w:rPr>
          <w:spacing w:val="-10"/>
        </w:rPr>
        <w:t>Большинство</w:t>
      </w:r>
      <w:r>
        <w:rPr>
          <w:spacing w:val="-10"/>
        </w:rPr>
        <w:t xml:space="preserve"> </w:t>
      </w:r>
      <w:r w:rsidRPr="00453795">
        <w:rPr>
          <w:spacing w:val="-10"/>
        </w:rPr>
        <w:t>долин</w:t>
      </w:r>
      <w:r>
        <w:rPr>
          <w:spacing w:val="-10"/>
        </w:rPr>
        <w:t xml:space="preserve"> </w:t>
      </w:r>
      <w:r w:rsidRPr="00453795">
        <w:rPr>
          <w:spacing w:val="-10"/>
        </w:rPr>
        <w:t>рек,</w:t>
      </w:r>
      <w:r>
        <w:rPr>
          <w:spacing w:val="-10"/>
        </w:rPr>
        <w:t xml:space="preserve"> </w:t>
      </w:r>
      <w:r w:rsidRPr="00453795">
        <w:rPr>
          <w:spacing w:val="-10"/>
        </w:rPr>
        <w:t>ручьёв, карстовых логов глубоко врезаны в эту толщу, иногда до 30 - 40 м.</w:t>
      </w:r>
    </w:p>
    <w:p w14:paraId="540B5B58" w14:textId="77777777" w:rsidR="00453795" w:rsidRPr="00453795" w:rsidRDefault="00453795" w:rsidP="00453795">
      <w:pPr>
        <w:spacing w:before="120" w:after="120" w:line="276" w:lineRule="auto"/>
        <w:ind w:firstLine="709"/>
        <w:jc w:val="both"/>
        <w:rPr>
          <w:spacing w:val="-10"/>
        </w:rPr>
      </w:pPr>
      <w:r w:rsidRPr="00453795">
        <w:rPr>
          <w:spacing w:val="-10"/>
        </w:rPr>
        <w:t>Гипс, как правило, белого или</w:t>
      </w:r>
      <w:r>
        <w:rPr>
          <w:spacing w:val="-10"/>
        </w:rPr>
        <w:t xml:space="preserve"> </w:t>
      </w:r>
      <w:r w:rsidRPr="00453795">
        <w:rPr>
          <w:spacing w:val="-10"/>
        </w:rPr>
        <w:t>светло-серого цвета,</w:t>
      </w:r>
      <w:r>
        <w:rPr>
          <w:spacing w:val="-10"/>
        </w:rPr>
        <w:t xml:space="preserve"> </w:t>
      </w:r>
      <w:r w:rsidRPr="00453795">
        <w:rPr>
          <w:spacing w:val="-10"/>
        </w:rPr>
        <w:t>но</w:t>
      </w:r>
      <w:r>
        <w:rPr>
          <w:spacing w:val="-10"/>
        </w:rPr>
        <w:t xml:space="preserve"> </w:t>
      </w:r>
      <w:r w:rsidRPr="00453795">
        <w:rPr>
          <w:spacing w:val="-10"/>
        </w:rPr>
        <w:t>иногда</w:t>
      </w:r>
      <w:r>
        <w:rPr>
          <w:spacing w:val="-10"/>
        </w:rPr>
        <w:t xml:space="preserve"> </w:t>
      </w:r>
      <w:r w:rsidRPr="00453795">
        <w:rPr>
          <w:spacing w:val="-10"/>
        </w:rPr>
        <w:t>имеет розовый, светло-жёлтый, коричневый, зеленовато-серый оттенки. Гипсовые породы практически мономинеральны (на 95-98 % состоят из CaSO</w:t>
      </w:r>
      <w:r w:rsidRPr="00453795">
        <w:rPr>
          <w:spacing w:val="-10"/>
          <w:vertAlign w:val="subscript"/>
        </w:rPr>
        <w:t>4</w:t>
      </w:r>
      <w:r w:rsidRPr="00453795">
        <w:rPr>
          <w:spacing w:val="-10"/>
        </w:rPr>
        <w:t>×2H</w:t>
      </w:r>
      <w:r w:rsidRPr="00453795">
        <w:rPr>
          <w:spacing w:val="-10"/>
          <w:vertAlign w:val="subscript"/>
        </w:rPr>
        <w:t>2</w:t>
      </w:r>
      <w:r w:rsidRPr="00453795">
        <w:rPr>
          <w:spacing w:val="-10"/>
        </w:rPr>
        <w:t>O), однако в шлифах в монокристаллах гипса</w:t>
      </w:r>
      <w:r>
        <w:rPr>
          <w:spacing w:val="-10"/>
        </w:rPr>
        <w:t xml:space="preserve"> </w:t>
      </w:r>
      <w:r w:rsidRPr="00453795">
        <w:rPr>
          <w:spacing w:val="-10"/>
        </w:rPr>
        <w:t>встречаются</w:t>
      </w:r>
      <w:r>
        <w:rPr>
          <w:spacing w:val="-10"/>
        </w:rPr>
        <w:t xml:space="preserve"> </w:t>
      </w:r>
      <w:r w:rsidRPr="00453795">
        <w:rPr>
          <w:spacing w:val="-10"/>
        </w:rPr>
        <w:t>мелкие</w:t>
      </w:r>
      <w:r>
        <w:rPr>
          <w:spacing w:val="-10"/>
        </w:rPr>
        <w:t xml:space="preserve"> </w:t>
      </w:r>
      <w:r w:rsidRPr="00453795">
        <w:rPr>
          <w:spacing w:val="-10"/>
        </w:rPr>
        <w:t>кристаллы</w:t>
      </w:r>
      <w:r>
        <w:rPr>
          <w:spacing w:val="-10"/>
        </w:rPr>
        <w:t xml:space="preserve"> </w:t>
      </w:r>
      <w:r w:rsidRPr="00453795">
        <w:rPr>
          <w:spacing w:val="-10"/>
        </w:rPr>
        <w:t>ангидрита,</w:t>
      </w:r>
      <w:r>
        <w:rPr>
          <w:spacing w:val="-10"/>
        </w:rPr>
        <w:t xml:space="preserve"> </w:t>
      </w:r>
      <w:r w:rsidRPr="00453795">
        <w:rPr>
          <w:spacing w:val="-10"/>
        </w:rPr>
        <w:t>иногда</w:t>
      </w:r>
      <w:r>
        <w:rPr>
          <w:spacing w:val="-10"/>
        </w:rPr>
        <w:t xml:space="preserve"> </w:t>
      </w:r>
      <w:r w:rsidRPr="00453795">
        <w:rPr>
          <w:spacing w:val="-10"/>
        </w:rPr>
        <w:t>единичные</w:t>
      </w:r>
      <w:r>
        <w:rPr>
          <w:spacing w:val="-10"/>
        </w:rPr>
        <w:t xml:space="preserve"> </w:t>
      </w:r>
      <w:r w:rsidRPr="00453795">
        <w:rPr>
          <w:spacing w:val="-10"/>
        </w:rPr>
        <w:t xml:space="preserve">кристаллы флюорита. В гипсе часто встречаются пятна микрозернистого карбоната. Изредка </w:t>
      </w:r>
      <w:r w:rsidR="00665572" w:rsidRPr="00453795">
        <w:rPr>
          <w:spacing w:val="-10"/>
        </w:rPr>
        <w:t>в толще гипсовых породах</w:t>
      </w:r>
      <w:r>
        <w:rPr>
          <w:spacing w:val="-10"/>
        </w:rPr>
        <w:t xml:space="preserve"> </w:t>
      </w:r>
      <w:r w:rsidRPr="00453795">
        <w:rPr>
          <w:spacing w:val="-10"/>
        </w:rPr>
        <w:t>встречаются</w:t>
      </w:r>
      <w:r>
        <w:rPr>
          <w:spacing w:val="-10"/>
        </w:rPr>
        <w:t xml:space="preserve"> </w:t>
      </w:r>
      <w:r w:rsidRPr="00453795">
        <w:rPr>
          <w:spacing w:val="-10"/>
        </w:rPr>
        <w:t>тонкие</w:t>
      </w:r>
      <w:r>
        <w:rPr>
          <w:spacing w:val="-10"/>
        </w:rPr>
        <w:t xml:space="preserve"> </w:t>
      </w:r>
      <w:r w:rsidRPr="00453795">
        <w:rPr>
          <w:spacing w:val="-10"/>
        </w:rPr>
        <w:t>линзовидные</w:t>
      </w:r>
      <w:r>
        <w:rPr>
          <w:spacing w:val="-10"/>
        </w:rPr>
        <w:t xml:space="preserve"> </w:t>
      </w:r>
      <w:r w:rsidRPr="00453795">
        <w:rPr>
          <w:spacing w:val="-10"/>
        </w:rPr>
        <w:t>прослойки</w:t>
      </w:r>
      <w:r>
        <w:rPr>
          <w:spacing w:val="-10"/>
        </w:rPr>
        <w:t xml:space="preserve"> </w:t>
      </w:r>
      <w:r w:rsidRPr="00453795">
        <w:rPr>
          <w:spacing w:val="-10"/>
        </w:rPr>
        <w:t>и</w:t>
      </w:r>
      <w:r>
        <w:rPr>
          <w:spacing w:val="-10"/>
        </w:rPr>
        <w:t xml:space="preserve"> </w:t>
      </w:r>
      <w:r w:rsidRPr="00453795">
        <w:rPr>
          <w:spacing w:val="-10"/>
        </w:rPr>
        <w:t>стяжения</w:t>
      </w:r>
      <w:r>
        <w:rPr>
          <w:spacing w:val="-10"/>
        </w:rPr>
        <w:t xml:space="preserve"> </w:t>
      </w:r>
      <w:r w:rsidRPr="00453795">
        <w:rPr>
          <w:spacing w:val="-10"/>
        </w:rPr>
        <w:lastRenderedPageBreak/>
        <w:t>доломита мощностью от 1 мм до 2-3 см. С</w:t>
      </w:r>
      <w:r>
        <w:rPr>
          <w:spacing w:val="-10"/>
        </w:rPr>
        <w:t xml:space="preserve"> </w:t>
      </w:r>
      <w:r w:rsidRPr="00453795">
        <w:rPr>
          <w:spacing w:val="-10"/>
        </w:rPr>
        <w:t>гипсовыми</w:t>
      </w:r>
      <w:r>
        <w:rPr>
          <w:spacing w:val="-10"/>
        </w:rPr>
        <w:t xml:space="preserve"> </w:t>
      </w:r>
      <w:r w:rsidRPr="00453795">
        <w:rPr>
          <w:spacing w:val="-10"/>
        </w:rPr>
        <w:t>отложениями</w:t>
      </w:r>
      <w:r>
        <w:rPr>
          <w:spacing w:val="-10"/>
        </w:rPr>
        <w:t xml:space="preserve"> </w:t>
      </w:r>
      <w:r w:rsidRPr="00453795">
        <w:rPr>
          <w:spacing w:val="-10"/>
        </w:rPr>
        <w:t>соткинской</w:t>
      </w:r>
      <w:r>
        <w:rPr>
          <w:spacing w:val="-10"/>
        </w:rPr>
        <w:t xml:space="preserve"> </w:t>
      </w:r>
      <w:r w:rsidRPr="00453795">
        <w:rPr>
          <w:spacing w:val="-10"/>
        </w:rPr>
        <w:t>свиты</w:t>
      </w:r>
      <w:r>
        <w:rPr>
          <w:spacing w:val="-10"/>
        </w:rPr>
        <w:t xml:space="preserve"> </w:t>
      </w:r>
      <w:r w:rsidRPr="00453795">
        <w:rPr>
          <w:spacing w:val="-10"/>
        </w:rPr>
        <w:t>связаны</w:t>
      </w:r>
      <w:r>
        <w:rPr>
          <w:spacing w:val="-10"/>
        </w:rPr>
        <w:t xml:space="preserve"> </w:t>
      </w:r>
      <w:r w:rsidRPr="00453795">
        <w:rPr>
          <w:spacing w:val="-10"/>
        </w:rPr>
        <w:t>основные</w:t>
      </w:r>
      <w:r>
        <w:rPr>
          <w:spacing w:val="-10"/>
        </w:rPr>
        <w:t xml:space="preserve"> </w:t>
      </w:r>
      <w:r w:rsidRPr="00453795">
        <w:rPr>
          <w:spacing w:val="-10"/>
        </w:rPr>
        <w:t>проявления карста на исследуемой территории.</w:t>
      </w:r>
    </w:p>
    <w:p w14:paraId="52BC2758" w14:textId="77777777" w:rsidR="00453795" w:rsidRPr="00453795" w:rsidRDefault="00453795" w:rsidP="00453795">
      <w:pPr>
        <w:spacing w:before="120" w:after="120" w:line="276" w:lineRule="auto"/>
        <w:ind w:firstLine="709"/>
        <w:jc w:val="both"/>
        <w:rPr>
          <w:spacing w:val="-10"/>
        </w:rPr>
      </w:pPr>
      <w:r w:rsidRPr="00453795">
        <w:rPr>
          <w:spacing w:val="-10"/>
        </w:rPr>
        <w:t>На отложениях сульфатной субформации (P</w:t>
      </w:r>
      <w:r w:rsidRPr="00453795">
        <w:rPr>
          <w:spacing w:val="-10"/>
          <w:vertAlign w:val="subscript"/>
        </w:rPr>
        <w:t>1</w:t>
      </w:r>
      <w:r w:rsidRPr="00453795">
        <w:rPr>
          <w:spacing w:val="-10"/>
        </w:rPr>
        <w:t>sot) с трансгрессивным несогласием залегают</w:t>
      </w:r>
      <w:r>
        <w:rPr>
          <w:spacing w:val="-10"/>
        </w:rPr>
        <w:t xml:space="preserve"> </w:t>
      </w:r>
      <w:r w:rsidRPr="00453795">
        <w:rPr>
          <w:spacing w:val="-10"/>
        </w:rPr>
        <w:t>отложения</w:t>
      </w:r>
      <w:r>
        <w:rPr>
          <w:spacing w:val="-10"/>
        </w:rPr>
        <w:t xml:space="preserve"> </w:t>
      </w:r>
      <w:r w:rsidRPr="00453795">
        <w:rPr>
          <w:spacing w:val="-10"/>
        </w:rPr>
        <w:t>сульфатно-карбонатной</w:t>
      </w:r>
      <w:r>
        <w:rPr>
          <w:spacing w:val="-10"/>
        </w:rPr>
        <w:t xml:space="preserve"> </w:t>
      </w:r>
      <w:r w:rsidRPr="00453795">
        <w:rPr>
          <w:spacing w:val="-10"/>
        </w:rPr>
        <w:t>субформации</w:t>
      </w:r>
      <w:r>
        <w:rPr>
          <w:spacing w:val="-10"/>
        </w:rPr>
        <w:t xml:space="preserve"> </w:t>
      </w:r>
      <w:r w:rsidRPr="00453795">
        <w:rPr>
          <w:spacing w:val="-10"/>
        </w:rPr>
        <w:t>(P</w:t>
      </w:r>
      <w:r w:rsidRPr="00453795">
        <w:rPr>
          <w:spacing w:val="-10"/>
          <w:vertAlign w:val="subscript"/>
        </w:rPr>
        <w:t>1</w:t>
      </w:r>
      <w:r w:rsidRPr="00453795">
        <w:rPr>
          <w:spacing w:val="-10"/>
        </w:rPr>
        <w:t>k</w:t>
      </w:r>
      <w:r w:rsidRPr="00453795">
        <w:rPr>
          <w:spacing w:val="-10"/>
          <w:vertAlign w:val="subscript"/>
        </w:rPr>
        <w:t>l</w:t>
      </w:r>
      <w:r w:rsidRPr="00453795">
        <w:rPr>
          <w:spacing w:val="-10"/>
        </w:rPr>
        <w:t>).</w:t>
      </w:r>
      <w:r>
        <w:rPr>
          <w:spacing w:val="-10"/>
        </w:rPr>
        <w:t xml:space="preserve"> </w:t>
      </w:r>
      <w:r w:rsidRPr="00453795">
        <w:rPr>
          <w:spacing w:val="-10"/>
        </w:rPr>
        <w:t>Сульфатно- карбонатная</w:t>
      </w:r>
      <w:r>
        <w:rPr>
          <w:spacing w:val="-10"/>
        </w:rPr>
        <w:t xml:space="preserve"> </w:t>
      </w:r>
      <w:r w:rsidRPr="00453795">
        <w:rPr>
          <w:spacing w:val="-10"/>
        </w:rPr>
        <w:t>субформация</w:t>
      </w:r>
      <w:r>
        <w:rPr>
          <w:spacing w:val="-10"/>
        </w:rPr>
        <w:t xml:space="preserve"> </w:t>
      </w:r>
      <w:r w:rsidRPr="00453795">
        <w:rPr>
          <w:spacing w:val="-10"/>
        </w:rPr>
        <w:t>(P</w:t>
      </w:r>
      <w:r w:rsidRPr="00453795">
        <w:rPr>
          <w:spacing w:val="-10"/>
          <w:vertAlign w:val="subscript"/>
        </w:rPr>
        <w:t>1</w:t>
      </w:r>
      <w:r w:rsidRPr="00453795">
        <w:rPr>
          <w:spacing w:val="-10"/>
        </w:rPr>
        <w:t>k</w:t>
      </w:r>
      <w:r w:rsidRPr="00453795">
        <w:rPr>
          <w:spacing w:val="-10"/>
          <w:vertAlign w:val="subscript"/>
        </w:rPr>
        <w:t>l</w:t>
      </w:r>
      <w:r w:rsidRPr="00453795">
        <w:rPr>
          <w:spacing w:val="-10"/>
        </w:rPr>
        <w:t>)</w:t>
      </w:r>
      <w:r>
        <w:rPr>
          <w:spacing w:val="-10"/>
        </w:rPr>
        <w:t xml:space="preserve"> </w:t>
      </w:r>
      <w:r w:rsidRPr="00453795">
        <w:rPr>
          <w:spacing w:val="-10"/>
        </w:rPr>
        <w:t>включает</w:t>
      </w:r>
      <w:r>
        <w:rPr>
          <w:spacing w:val="-10"/>
        </w:rPr>
        <w:t xml:space="preserve"> </w:t>
      </w:r>
      <w:r w:rsidRPr="00453795">
        <w:rPr>
          <w:spacing w:val="-10"/>
        </w:rPr>
        <w:t>лагунно-морские</w:t>
      </w:r>
      <w:r>
        <w:rPr>
          <w:spacing w:val="-10"/>
        </w:rPr>
        <w:t xml:space="preserve"> </w:t>
      </w:r>
      <w:r w:rsidRPr="00453795">
        <w:rPr>
          <w:spacing w:val="-10"/>
        </w:rPr>
        <w:t>отложения</w:t>
      </w:r>
      <w:r>
        <w:rPr>
          <w:spacing w:val="-10"/>
        </w:rPr>
        <w:t xml:space="preserve"> </w:t>
      </w:r>
      <w:r w:rsidRPr="00453795">
        <w:rPr>
          <w:spacing w:val="-10"/>
        </w:rPr>
        <w:t>кулогорской свиты</w:t>
      </w:r>
      <w:r>
        <w:rPr>
          <w:spacing w:val="-10"/>
        </w:rPr>
        <w:t xml:space="preserve"> </w:t>
      </w:r>
      <w:r w:rsidRPr="00453795">
        <w:rPr>
          <w:spacing w:val="-10"/>
        </w:rPr>
        <w:t>сакмарского</w:t>
      </w:r>
      <w:r>
        <w:rPr>
          <w:spacing w:val="-10"/>
        </w:rPr>
        <w:t xml:space="preserve"> </w:t>
      </w:r>
      <w:r w:rsidRPr="00453795">
        <w:rPr>
          <w:spacing w:val="-10"/>
        </w:rPr>
        <w:t>яруса</w:t>
      </w:r>
      <w:r>
        <w:rPr>
          <w:spacing w:val="-10"/>
        </w:rPr>
        <w:t xml:space="preserve"> </w:t>
      </w:r>
      <w:r w:rsidRPr="00453795">
        <w:rPr>
          <w:spacing w:val="-10"/>
        </w:rPr>
        <w:t>нижней</w:t>
      </w:r>
      <w:r>
        <w:rPr>
          <w:spacing w:val="-10"/>
        </w:rPr>
        <w:t xml:space="preserve"> </w:t>
      </w:r>
      <w:r w:rsidRPr="00453795">
        <w:rPr>
          <w:spacing w:val="-10"/>
        </w:rPr>
        <w:t>перми</w:t>
      </w:r>
      <w:r>
        <w:rPr>
          <w:spacing w:val="-10"/>
        </w:rPr>
        <w:t xml:space="preserve"> </w:t>
      </w:r>
      <w:r w:rsidRPr="00453795">
        <w:rPr>
          <w:spacing w:val="-10"/>
        </w:rPr>
        <w:t>и</w:t>
      </w:r>
      <w:r>
        <w:rPr>
          <w:spacing w:val="-10"/>
        </w:rPr>
        <w:t xml:space="preserve"> </w:t>
      </w:r>
      <w:r w:rsidRPr="00453795">
        <w:rPr>
          <w:spacing w:val="-10"/>
        </w:rPr>
        <w:t>представлена</w:t>
      </w:r>
      <w:r>
        <w:rPr>
          <w:spacing w:val="-10"/>
        </w:rPr>
        <w:t xml:space="preserve"> </w:t>
      </w:r>
      <w:r w:rsidRPr="00453795">
        <w:rPr>
          <w:spacing w:val="-10"/>
        </w:rPr>
        <w:t>толщей</w:t>
      </w:r>
      <w:r>
        <w:rPr>
          <w:spacing w:val="-10"/>
        </w:rPr>
        <w:t xml:space="preserve"> </w:t>
      </w:r>
      <w:r w:rsidRPr="00453795">
        <w:rPr>
          <w:spacing w:val="-10"/>
        </w:rPr>
        <w:t>переслаивающихся доломитов,</w:t>
      </w:r>
      <w:r>
        <w:rPr>
          <w:spacing w:val="-10"/>
        </w:rPr>
        <w:t xml:space="preserve"> </w:t>
      </w:r>
      <w:r w:rsidRPr="00453795">
        <w:rPr>
          <w:spacing w:val="-10"/>
        </w:rPr>
        <w:t>гипсов,</w:t>
      </w:r>
      <w:r>
        <w:rPr>
          <w:spacing w:val="-10"/>
        </w:rPr>
        <w:t xml:space="preserve"> </w:t>
      </w:r>
      <w:r w:rsidRPr="00453795">
        <w:rPr>
          <w:spacing w:val="-10"/>
        </w:rPr>
        <w:t>реже</w:t>
      </w:r>
      <w:r>
        <w:rPr>
          <w:spacing w:val="-10"/>
        </w:rPr>
        <w:t xml:space="preserve"> </w:t>
      </w:r>
      <w:r w:rsidRPr="00453795">
        <w:rPr>
          <w:spacing w:val="-10"/>
        </w:rPr>
        <w:t>мергелей,</w:t>
      </w:r>
      <w:r>
        <w:rPr>
          <w:spacing w:val="-10"/>
        </w:rPr>
        <w:t xml:space="preserve"> </w:t>
      </w:r>
      <w:r w:rsidRPr="00453795">
        <w:rPr>
          <w:spacing w:val="-10"/>
        </w:rPr>
        <w:t>иногда</w:t>
      </w:r>
      <w:r>
        <w:rPr>
          <w:spacing w:val="-10"/>
        </w:rPr>
        <w:t xml:space="preserve"> </w:t>
      </w:r>
      <w:r w:rsidRPr="00453795">
        <w:rPr>
          <w:spacing w:val="-10"/>
        </w:rPr>
        <w:t>с</w:t>
      </w:r>
      <w:r>
        <w:rPr>
          <w:spacing w:val="-10"/>
        </w:rPr>
        <w:t xml:space="preserve"> </w:t>
      </w:r>
      <w:r w:rsidRPr="00453795">
        <w:rPr>
          <w:spacing w:val="-10"/>
        </w:rPr>
        <w:t>прослоями</w:t>
      </w:r>
      <w:r>
        <w:rPr>
          <w:spacing w:val="-10"/>
        </w:rPr>
        <w:t xml:space="preserve"> </w:t>
      </w:r>
      <w:r w:rsidRPr="00453795">
        <w:rPr>
          <w:spacing w:val="-10"/>
        </w:rPr>
        <w:t>известняков.</w:t>
      </w:r>
      <w:r>
        <w:rPr>
          <w:spacing w:val="-10"/>
        </w:rPr>
        <w:t xml:space="preserve"> </w:t>
      </w:r>
      <w:r w:rsidRPr="00453795">
        <w:rPr>
          <w:spacing w:val="-10"/>
        </w:rPr>
        <w:t>Мощность субформации от 3 до 12 м. Отложения субформации развиты на небольшой площади на водоразделах</w:t>
      </w:r>
      <w:r>
        <w:rPr>
          <w:spacing w:val="-10"/>
        </w:rPr>
        <w:t xml:space="preserve"> </w:t>
      </w:r>
      <w:r w:rsidRPr="00453795">
        <w:rPr>
          <w:spacing w:val="-10"/>
        </w:rPr>
        <w:t>рек. Отложения</w:t>
      </w:r>
      <w:r>
        <w:rPr>
          <w:spacing w:val="-10"/>
        </w:rPr>
        <w:t xml:space="preserve"> </w:t>
      </w:r>
      <w:r w:rsidRPr="00453795">
        <w:rPr>
          <w:spacing w:val="-10"/>
        </w:rPr>
        <w:t>свиты</w:t>
      </w:r>
      <w:r>
        <w:rPr>
          <w:spacing w:val="-10"/>
        </w:rPr>
        <w:t xml:space="preserve"> </w:t>
      </w:r>
      <w:r w:rsidRPr="00453795">
        <w:rPr>
          <w:spacing w:val="-10"/>
        </w:rPr>
        <w:t>часто</w:t>
      </w:r>
      <w:r>
        <w:rPr>
          <w:spacing w:val="-10"/>
        </w:rPr>
        <w:t xml:space="preserve"> </w:t>
      </w:r>
      <w:r w:rsidRPr="00453795">
        <w:rPr>
          <w:spacing w:val="-10"/>
        </w:rPr>
        <w:t>залегают</w:t>
      </w:r>
      <w:r>
        <w:rPr>
          <w:spacing w:val="-10"/>
        </w:rPr>
        <w:t xml:space="preserve"> </w:t>
      </w:r>
      <w:r w:rsidRPr="00453795">
        <w:rPr>
          <w:spacing w:val="-10"/>
        </w:rPr>
        <w:t>в</w:t>
      </w:r>
      <w:r>
        <w:rPr>
          <w:spacing w:val="-10"/>
        </w:rPr>
        <w:t xml:space="preserve"> </w:t>
      </w:r>
      <w:r w:rsidRPr="00453795">
        <w:rPr>
          <w:spacing w:val="-10"/>
        </w:rPr>
        <w:t>виде</w:t>
      </w:r>
      <w:r>
        <w:rPr>
          <w:spacing w:val="-10"/>
        </w:rPr>
        <w:t xml:space="preserve"> </w:t>
      </w:r>
      <w:r w:rsidRPr="00453795">
        <w:rPr>
          <w:spacing w:val="-10"/>
        </w:rPr>
        <w:t>«нашлёпок», которые бронируют толщу гипсов и прорезаны системой карстовых логов и долинами ручьёв.</w:t>
      </w:r>
    </w:p>
    <w:p w14:paraId="173E35C9" w14:textId="77777777" w:rsidR="00453795" w:rsidRPr="00453795" w:rsidRDefault="00453795" w:rsidP="00453795">
      <w:pPr>
        <w:spacing w:before="120" w:after="120" w:line="276" w:lineRule="auto"/>
        <w:ind w:firstLine="709"/>
        <w:jc w:val="both"/>
        <w:rPr>
          <w:spacing w:val="-10"/>
        </w:rPr>
      </w:pPr>
      <w:r w:rsidRPr="00453795">
        <w:rPr>
          <w:spacing w:val="-10"/>
        </w:rPr>
        <w:t>Террuгенно-сульфатная</w:t>
      </w:r>
      <w:r>
        <w:rPr>
          <w:spacing w:val="-10"/>
        </w:rPr>
        <w:t xml:space="preserve"> </w:t>
      </w:r>
      <w:r w:rsidRPr="00453795">
        <w:rPr>
          <w:spacing w:val="-10"/>
        </w:rPr>
        <w:t>субформацuя</w:t>
      </w:r>
      <w:r>
        <w:rPr>
          <w:spacing w:val="-10"/>
        </w:rPr>
        <w:t xml:space="preserve"> </w:t>
      </w:r>
      <w:r w:rsidRPr="00453795">
        <w:rPr>
          <w:spacing w:val="-10"/>
        </w:rPr>
        <w:t>(Р</w:t>
      </w:r>
      <w:r w:rsidRPr="00453795">
        <w:rPr>
          <w:spacing w:val="-10"/>
          <w:vertAlign w:val="subscript"/>
        </w:rPr>
        <w:t>2</w:t>
      </w:r>
      <w:r w:rsidRPr="00453795">
        <w:rPr>
          <w:spacing w:val="-10"/>
        </w:rPr>
        <w:t>u</w:t>
      </w:r>
      <w:r w:rsidRPr="00453795">
        <w:rPr>
          <w:spacing w:val="-10"/>
          <w:vertAlign w:val="subscript"/>
        </w:rPr>
        <w:t>1</w:t>
      </w:r>
      <w:r w:rsidRPr="00453795">
        <w:rPr>
          <w:spacing w:val="-10"/>
        </w:rPr>
        <w:t>)</w:t>
      </w:r>
      <w:r>
        <w:rPr>
          <w:spacing w:val="-10"/>
        </w:rPr>
        <w:t xml:space="preserve"> </w:t>
      </w:r>
      <w:r w:rsidRPr="00453795">
        <w:rPr>
          <w:spacing w:val="-10"/>
        </w:rPr>
        <w:t>развита</w:t>
      </w:r>
      <w:r>
        <w:rPr>
          <w:spacing w:val="-10"/>
        </w:rPr>
        <w:t xml:space="preserve"> </w:t>
      </w:r>
      <w:r w:rsidRPr="00453795">
        <w:rPr>
          <w:spacing w:val="-10"/>
        </w:rPr>
        <w:t>в</w:t>
      </w:r>
      <w:r>
        <w:rPr>
          <w:spacing w:val="-10"/>
        </w:rPr>
        <w:t xml:space="preserve"> </w:t>
      </w:r>
      <w:r w:rsidRPr="00453795">
        <w:rPr>
          <w:spacing w:val="-10"/>
        </w:rPr>
        <w:t>виде</w:t>
      </w:r>
      <w:r>
        <w:rPr>
          <w:spacing w:val="-10"/>
        </w:rPr>
        <w:t xml:space="preserve"> </w:t>
      </w:r>
      <w:r w:rsidRPr="00453795">
        <w:rPr>
          <w:spacing w:val="-10"/>
        </w:rPr>
        <w:t>останцовых «нашлёпок» на водоразделе рек.</w:t>
      </w:r>
      <w:r>
        <w:rPr>
          <w:spacing w:val="-10"/>
        </w:rPr>
        <w:t xml:space="preserve"> </w:t>
      </w:r>
      <w:r w:rsidRPr="00453795">
        <w:rPr>
          <w:spacing w:val="-10"/>
        </w:rPr>
        <w:t>Мощность</w:t>
      </w:r>
      <w:r>
        <w:rPr>
          <w:spacing w:val="-10"/>
        </w:rPr>
        <w:t xml:space="preserve"> </w:t>
      </w:r>
      <w:r w:rsidRPr="00453795">
        <w:rPr>
          <w:spacing w:val="-10"/>
        </w:rPr>
        <w:t>субформации</w:t>
      </w:r>
      <w:r>
        <w:rPr>
          <w:spacing w:val="-10"/>
        </w:rPr>
        <w:t xml:space="preserve"> </w:t>
      </w:r>
      <w:r w:rsidRPr="00453795">
        <w:rPr>
          <w:spacing w:val="-10"/>
        </w:rPr>
        <w:t>не выдержана и колеблется от 3-10 м до 20-25 м. В нижней</w:t>
      </w:r>
      <w:r>
        <w:rPr>
          <w:spacing w:val="-10"/>
        </w:rPr>
        <w:t xml:space="preserve"> </w:t>
      </w:r>
      <w:r w:rsidRPr="00453795">
        <w:rPr>
          <w:spacing w:val="-10"/>
        </w:rPr>
        <w:t>части</w:t>
      </w:r>
      <w:r>
        <w:rPr>
          <w:spacing w:val="-10"/>
        </w:rPr>
        <w:t xml:space="preserve"> </w:t>
      </w:r>
      <w:r w:rsidRPr="00453795">
        <w:rPr>
          <w:spacing w:val="-10"/>
        </w:rPr>
        <w:t>разреза</w:t>
      </w:r>
      <w:r>
        <w:rPr>
          <w:spacing w:val="-10"/>
        </w:rPr>
        <w:t xml:space="preserve"> </w:t>
      </w:r>
      <w:r w:rsidRPr="00453795">
        <w:rPr>
          <w:spacing w:val="-10"/>
        </w:rPr>
        <w:t>залегают</w:t>
      </w:r>
      <w:r>
        <w:rPr>
          <w:spacing w:val="-10"/>
        </w:rPr>
        <w:t xml:space="preserve"> </w:t>
      </w:r>
      <w:r w:rsidRPr="00453795">
        <w:rPr>
          <w:spacing w:val="-10"/>
        </w:rPr>
        <w:t>красноцветные</w:t>
      </w:r>
      <w:r>
        <w:rPr>
          <w:spacing w:val="-10"/>
        </w:rPr>
        <w:t xml:space="preserve"> </w:t>
      </w:r>
      <w:r w:rsidRPr="00453795">
        <w:rPr>
          <w:spacing w:val="-10"/>
        </w:rPr>
        <w:t>песчано-алевритистые</w:t>
      </w:r>
      <w:r>
        <w:rPr>
          <w:spacing w:val="-10"/>
        </w:rPr>
        <w:t xml:space="preserve"> </w:t>
      </w:r>
      <w:r w:rsidRPr="00453795">
        <w:rPr>
          <w:spacing w:val="-10"/>
        </w:rPr>
        <w:t>гипсы</w:t>
      </w:r>
      <w:r>
        <w:rPr>
          <w:spacing w:val="-10"/>
        </w:rPr>
        <w:t xml:space="preserve"> </w:t>
      </w:r>
      <w:r w:rsidRPr="00453795">
        <w:rPr>
          <w:spacing w:val="-10"/>
        </w:rPr>
        <w:t>или гипсовые песчаники, которые выше по разрезу переходят в интенсивно огипсованные алевролиты.</w:t>
      </w:r>
      <w:r>
        <w:rPr>
          <w:spacing w:val="-10"/>
        </w:rPr>
        <w:t xml:space="preserve"> </w:t>
      </w:r>
      <w:r w:rsidRPr="00453795">
        <w:rPr>
          <w:spacing w:val="-10"/>
        </w:rPr>
        <w:t>Встречаются</w:t>
      </w:r>
      <w:r>
        <w:rPr>
          <w:spacing w:val="-10"/>
        </w:rPr>
        <w:t xml:space="preserve"> </w:t>
      </w:r>
      <w:r w:rsidRPr="00453795">
        <w:rPr>
          <w:spacing w:val="-10"/>
        </w:rPr>
        <w:t>линзы</w:t>
      </w:r>
      <w:r>
        <w:rPr>
          <w:spacing w:val="-10"/>
        </w:rPr>
        <w:t xml:space="preserve"> </w:t>
      </w:r>
      <w:r w:rsidRPr="00453795">
        <w:rPr>
          <w:spacing w:val="-10"/>
        </w:rPr>
        <w:t>и</w:t>
      </w:r>
      <w:r>
        <w:rPr>
          <w:spacing w:val="-10"/>
        </w:rPr>
        <w:t xml:space="preserve"> </w:t>
      </w:r>
      <w:r w:rsidRPr="00453795">
        <w:rPr>
          <w:spacing w:val="-10"/>
        </w:rPr>
        <w:t>гнёзда</w:t>
      </w:r>
      <w:r>
        <w:rPr>
          <w:spacing w:val="-10"/>
        </w:rPr>
        <w:t xml:space="preserve"> </w:t>
      </w:r>
      <w:r w:rsidRPr="00453795">
        <w:rPr>
          <w:spacing w:val="-10"/>
        </w:rPr>
        <w:t>гипса.</w:t>
      </w:r>
      <w:r>
        <w:rPr>
          <w:spacing w:val="-10"/>
        </w:rPr>
        <w:t xml:space="preserve"> </w:t>
      </w:r>
      <w:r w:rsidRPr="00453795">
        <w:rPr>
          <w:spacing w:val="-10"/>
        </w:rPr>
        <w:t>С</w:t>
      </w:r>
      <w:r>
        <w:rPr>
          <w:spacing w:val="-10"/>
        </w:rPr>
        <w:t xml:space="preserve"> </w:t>
      </w:r>
      <w:r w:rsidRPr="00453795">
        <w:rPr>
          <w:spacing w:val="-10"/>
        </w:rPr>
        <w:t>отложениями</w:t>
      </w:r>
      <w:r>
        <w:rPr>
          <w:spacing w:val="-10"/>
        </w:rPr>
        <w:t xml:space="preserve"> </w:t>
      </w:r>
      <w:r w:rsidRPr="00453795">
        <w:rPr>
          <w:spacing w:val="-10"/>
        </w:rPr>
        <w:t>этой</w:t>
      </w:r>
      <w:r>
        <w:rPr>
          <w:spacing w:val="-10"/>
        </w:rPr>
        <w:t xml:space="preserve"> </w:t>
      </w:r>
      <w:r w:rsidRPr="00453795">
        <w:rPr>
          <w:spacing w:val="-10"/>
        </w:rPr>
        <w:t>субформации связаны современные карстопроявления и свежие провальные формы.</w:t>
      </w:r>
    </w:p>
    <w:p w14:paraId="48A21931" w14:textId="77777777" w:rsidR="00453795" w:rsidRPr="00453795" w:rsidRDefault="00453795" w:rsidP="00453795">
      <w:pPr>
        <w:spacing w:before="120" w:after="120" w:line="276" w:lineRule="auto"/>
        <w:ind w:firstLine="709"/>
        <w:jc w:val="both"/>
        <w:rPr>
          <w:spacing w:val="-10"/>
        </w:rPr>
      </w:pPr>
      <w:r w:rsidRPr="00453795">
        <w:rPr>
          <w:spacing w:val="-10"/>
        </w:rPr>
        <w:t>Сульфатно-терригенная субформация (P</w:t>
      </w:r>
      <w:r w:rsidRPr="00453795">
        <w:rPr>
          <w:spacing w:val="-10"/>
          <w:vertAlign w:val="subscript"/>
        </w:rPr>
        <w:t>2</w:t>
      </w:r>
      <w:r w:rsidRPr="00453795">
        <w:rPr>
          <w:spacing w:val="-10"/>
        </w:rPr>
        <w:t>u</w:t>
      </w:r>
      <w:r w:rsidRPr="00453795">
        <w:rPr>
          <w:spacing w:val="-10"/>
          <w:vertAlign w:val="subscript"/>
        </w:rPr>
        <w:t>2</w:t>
      </w:r>
      <w:r w:rsidRPr="00453795">
        <w:rPr>
          <w:spacing w:val="-10"/>
        </w:rPr>
        <w:t>) фрагментарно развита на водоразделе рек. Её мощность составляет до 45-60 метров.</w:t>
      </w:r>
      <w:r>
        <w:rPr>
          <w:spacing w:val="-10"/>
        </w:rPr>
        <w:t xml:space="preserve"> </w:t>
      </w:r>
      <w:r w:rsidRPr="00453795">
        <w:rPr>
          <w:spacing w:val="-10"/>
        </w:rPr>
        <w:t>Отложения</w:t>
      </w:r>
      <w:r>
        <w:rPr>
          <w:spacing w:val="-10"/>
        </w:rPr>
        <w:t xml:space="preserve"> </w:t>
      </w:r>
      <w:r w:rsidRPr="00453795">
        <w:rPr>
          <w:spacing w:val="-10"/>
        </w:rPr>
        <w:t>представлены</w:t>
      </w:r>
      <w:r>
        <w:rPr>
          <w:spacing w:val="-10"/>
        </w:rPr>
        <w:t xml:space="preserve"> </w:t>
      </w:r>
      <w:r w:rsidRPr="00453795">
        <w:rPr>
          <w:spacing w:val="-10"/>
        </w:rPr>
        <w:t>красноцветными</w:t>
      </w:r>
      <w:r>
        <w:rPr>
          <w:spacing w:val="-10"/>
        </w:rPr>
        <w:t xml:space="preserve"> </w:t>
      </w:r>
      <w:r w:rsidRPr="00453795">
        <w:rPr>
          <w:spacing w:val="-10"/>
        </w:rPr>
        <w:t>песчаниками,</w:t>
      </w:r>
      <w:r>
        <w:rPr>
          <w:spacing w:val="-10"/>
        </w:rPr>
        <w:t xml:space="preserve"> </w:t>
      </w:r>
      <w:r w:rsidRPr="00453795">
        <w:rPr>
          <w:spacing w:val="-10"/>
        </w:rPr>
        <w:t>алевролитами,</w:t>
      </w:r>
      <w:r>
        <w:rPr>
          <w:spacing w:val="-10"/>
        </w:rPr>
        <w:t xml:space="preserve"> </w:t>
      </w:r>
      <w:r w:rsidRPr="00453795">
        <w:rPr>
          <w:spacing w:val="-10"/>
        </w:rPr>
        <w:t>с прослоями</w:t>
      </w:r>
      <w:r>
        <w:rPr>
          <w:spacing w:val="-10"/>
        </w:rPr>
        <w:t xml:space="preserve"> </w:t>
      </w:r>
      <w:r w:rsidRPr="00453795">
        <w:rPr>
          <w:spacing w:val="-10"/>
        </w:rPr>
        <w:t>песков,</w:t>
      </w:r>
      <w:r>
        <w:rPr>
          <w:spacing w:val="-10"/>
        </w:rPr>
        <w:t xml:space="preserve"> </w:t>
      </w:r>
      <w:r w:rsidRPr="00453795">
        <w:rPr>
          <w:spacing w:val="-10"/>
        </w:rPr>
        <w:t>алевритов,</w:t>
      </w:r>
      <w:r>
        <w:rPr>
          <w:spacing w:val="-10"/>
        </w:rPr>
        <w:t xml:space="preserve"> </w:t>
      </w:r>
      <w:r w:rsidRPr="00453795">
        <w:rPr>
          <w:spacing w:val="-10"/>
        </w:rPr>
        <w:t>гипсов,</w:t>
      </w:r>
      <w:r>
        <w:rPr>
          <w:spacing w:val="-10"/>
        </w:rPr>
        <w:t xml:space="preserve"> </w:t>
      </w:r>
      <w:r w:rsidRPr="00453795">
        <w:rPr>
          <w:spacing w:val="-10"/>
        </w:rPr>
        <w:t>мергелей.</w:t>
      </w:r>
      <w:r>
        <w:rPr>
          <w:spacing w:val="-10"/>
        </w:rPr>
        <w:t xml:space="preserve"> </w:t>
      </w:r>
      <w:r w:rsidRPr="00453795">
        <w:rPr>
          <w:spacing w:val="-10"/>
        </w:rPr>
        <w:t>Отложения</w:t>
      </w:r>
      <w:r>
        <w:rPr>
          <w:spacing w:val="-10"/>
        </w:rPr>
        <w:t xml:space="preserve"> </w:t>
      </w:r>
      <w:r w:rsidRPr="00453795">
        <w:rPr>
          <w:spacing w:val="-10"/>
        </w:rPr>
        <w:t>некарстующиеся,</w:t>
      </w:r>
      <w:r>
        <w:rPr>
          <w:spacing w:val="-10"/>
        </w:rPr>
        <w:t xml:space="preserve"> </w:t>
      </w:r>
      <w:r w:rsidRPr="00453795">
        <w:rPr>
          <w:spacing w:val="-10"/>
        </w:rPr>
        <w:t>но возможны проявления карста, наведённые из нижележащих закарстованных горизонтов.</w:t>
      </w:r>
    </w:p>
    <w:p w14:paraId="0DAD36FC" w14:textId="77777777" w:rsidR="00453795" w:rsidRPr="00453795" w:rsidRDefault="00453795" w:rsidP="00453795">
      <w:pPr>
        <w:spacing w:before="120" w:after="120" w:line="276" w:lineRule="auto"/>
        <w:ind w:firstLine="709"/>
        <w:jc w:val="both"/>
        <w:rPr>
          <w:spacing w:val="-10"/>
        </w:rPr>
      </w:pPr>
      <w:r w:rsidRPr="00453795">
        <w:rPr>
          <w:spacing w:val="-10"/>
        </w:rPr>
        <w:t>Карбонатно-терригенная формация нижнеказанского подъяруса верхней перми (Р2kz1) также распространена фрагментами на водоразделе рек и к юго-востоку от</w:t>
      </w:r>
      <w:r>
        <w:rPr>
          <w:spacing w:val="-10"/>
        </w:rPr>
        <w:t xml:space="preserve"> </w:t>
      </w:r>
      <w:r w:rsidRPr="00453795">
        <w:rPr>
          <w:spacing w:val="-10"/>
        </w:rPr>
        <w:t>этого</w:t>
      </w:r>
      <w:r>
        <w:rPr>
          <w:spacing w:val="-10"/>
        </w:rPr>
        <w:t xml:space="preserve"> </w:t>
      </w:r>
      <w:r w:rsidRPr="00453795">
        <w:rPr>
          <w:spacing w:val="-10"/>
        </w:rPr>
        <w:t>района.</w:t>
      </w:r>
      <w:r>
        <w:rPr>
          <w:spacing w:val="-10"/>
        </w:rPr>
        <w:t xml:space="preserve"> </w:t>
      </w:r>
      <w:r w:rsidRPr="00453795">
        <w:rPr>
          <w:spacing w:val="-10"/>
        </w:rPr>
        <w:t>Мощность</w:t>
      </w:r>
      <w:r>
        <w:rPr>
          <w:spacing w:val="-10"/>
        </w:rPr>
        <w:t xml:space="preserve"> </w:t>
      </w:r>
      <w:r w:rsidRPr="00453795">
        <w:rPr>
          <w:spacing w:val="-10"/>
        </w:rPr>
        <w:t>формации</w:t>
      </w:r>
      <w:r>
        <w:rPr>
          <w:spacing w:val="-10"/>
        </w:rPr>
        <w:t xml:space="preserve"> </w:t>
      </w:r>
      <w:r w:rsidRPr="00453795">
        <w:rPr>
          <w:spacing w:val="-10"/>
        </w:rPr>
        <w:t>до</w:t>
      </w:r>
      <w:r>
        <w:rPr>
          <w:spacing w:val="-10"/>
        </w:rPr>
        <w:t xml:space="preserve"> </w:t>
      </w:r>
      <w:r w:rsidRPr="00453795">
        <w:rPr>
          <w:spacing w:val="-10"/>
        </w:rPr>
        <w:t>16</w:t>
      </w:r>
      <w:r>
        <w:rPr>
          <w:spacing w:val="-10"/>
        </w:rPr>
        <w:t xml:space="preserve"> </w:t>
      </w:r>
      <w:r w:rsidRPr="00453795">
        <w:rPr>
          <w:spacing w:val="-10"/>
        </w:rPr>
        <w:t>м.</w:t>
      </w:r>
      <w:r>
        <w:rPr>
          <w:spacing w:val="-10"/>
        </w:rPr>
        <w:t xml:space="preserve"> </w:t>
      </w:r>
      <w:r w:rsidRPr="00453795">
        <w:rPr>
          <w:spacing w:val="-10"/>
        </w:rPr>
        <w:t>Отложения</w:t>
      </w:r>
      <w:r>
        <w:rPr>
          <w:spacing w:val="-10"/>
        </w:rPr>
        <w:t xml:space="preserve"> </w:t>
      </w:r>
      <w:r w:rsidRPr="00453795">
        <w:rPr>
          <w:spacing w:val="-10"/>
        </w:rPr>
        <w:t>представлены</w:t>
      </w:r>
      <w:r>
        <w:rPr>
          <w:spacing w:val="-10"/>
        </w:rPr>
        <w:t xml:space="preserve"> </w:t>
      </w:r>
      <w:r w:rsidRPr="00453795">
        <w:rPr>
          <w:spacing w:val="-10"/>
        </w:rPr>
        <w:t>толщей переслаивающихся</w:t>
      </w:r>
      <w:r>
        <w:rPr>
          <w:spacing w:val="-10"/>
        </w:rPr>
        <w:t xml:space="preserve"> </w:t>
      </w:r>
      <w:r w:rsidRPr="00453795">
        <w:rPr>
          <w:spacing w:val="-10"/>
        </w:rPr>
        <w:t>сероцветных</w:t>
      </w:r>
      <w:r>
        <w:rPr>
          <w:spacing w:val="-10"/>
        </w:rPr>
        <w:t xml:space="preserve"> </w:t>
      </w:r>
      <w:r w:rsidRPr="00453795">
        <w:rPr>
          <w:spacing w:val="-10"/>
        </w:rPr>
        <w:t>мергелей,</w:t>
      </w:r>
      <w:r>
        <w:rPr>
          <w:spacing w:val="-10"/>
        </w:rPr>
        <w:t xml:space="preserve"> </w:t>
      </w:r>
      <w:r w:rsidRPr="00453795">
        <w:rPr>
          <w:spacing w:val="-10"/>
        </w:rPr>
        <w:t>глин,</w:t>
      </w:r>
      <w:r>
        <w:rPr>
          <w:spacing w:val="-10"/>
        </w:rPr>
        <w:t xml:space="preserve"> </w:t>
      </w:r>
      <w:r w:rsidRPr="00453795">
        <w:rPr>
          <w:spacing w:val="-10"/>
        </w:rPr>
        <w:t>песчаников,</w:t>
      </w:r>
      <w:r>
        <w:rPr>
          <w:spacing w:val="-10"/>
        </w:rPr>
        <w:t xml:space="preserve"> </w:t>
      </w:r>
      <w:r w:rsidRPr="00453795">
        <w:rPr>
          <w:spacing w:val="-10"/>
        </w:rPr>
        <w:t>известняков, сформировавшихся в прибрежно-морских условиях.</w:t>
      </w:r>
    </w:p>
    <w:p w14:paraId="49230E47" w14:textId="77777777" w:rsidR="00453795" w:rsidRPr="00453795" w:rsidRDefault="00453795" w:rsidP="00453795">
      <w:pPr>
        <w:spacing w:before="120" w:after="120" w:line="276" w:lineRule="auto"/>
        <w:ind w:firstLine="709"/>
        <w:jc w:val="both"/>
        <w:rPr>
          <w:spacing w:val="-10"/>
        </w:rPr>
      </w:pPr>
      <w:r w:rsidRPr="00453795">
        <w:rPr>
          <w:spacing w:val="-10"/>
        </w:rPr>
        <w:t>Покров</w:t>
      </w:r>
      <w:r>
        <w:rPr>
          <w:spacing w:val="-10"/>
        </w:rPr>
        <w:t xml:space="preserve"> </w:t>
      </w:r>
      <w:r w:rsidRPr="00453795">
        <w:rPr>
          <w:spacing w:val="-10"/>
        </w:rPr>
        <w:t>четвертичных</w:t>
      </w:r>
      <w:r>
        <w:rPr>
          <w:spacing w:val="-10"/>
        </w:rPr>
        <w:t xml:space="preserve"> </w:t>
      </w:r>
      <w:r w:rsidRPr="00453795">
        <w:rPr>
          <w:spacing w:val="-10"/>
        </w:rPr>
        <w:t>отложений</w:t>
      </w:r>
      <w:r>
        <w:rPr>
          <w:spacing w:val="-10"/>
        </w:rPr>
        <w:t xml:space="preserve"> </w:t>
      </w:r>
      <w:r w:rsidRPr="00453795">
        <w:rPr>
          <w:spacing w:val="-10"/>
        </w:rPr>
        <w:t>в</w:t>
      </w:r>
      <w:r>
        <w:rPr>
          <w:spacing w:val="-10"/>
        </w:rPr>
        <w:t xml:space="preserve"> </w:t>
      </w:r>
      <w:r w:rsidRPr="00453795">
        <w:rPr>
          <w:spacing w:val="-10"/>
        </w:rPr>
        <w:t>районе</w:t>
      </w:r>
      <w:r>
        <w:rPr>
          <w:spacing w:val="-10"/>
        </w:rPr>
        <w:t xml:space="preserve"> </w:t>
      </w:r>
      <w:r w:rsidRPr="00453795">
        <w:rPr>
          <w:spacing w:val="-10"/>
        </w:rPr>
        <w:t>исследований</w:t>
      </w:r>
      <w:r>
        <w:rPr>
          <w:spacing w:val="-10"/>
        </w:rPr>
        <w:t xml:space="preserve"> </w:t>
      </w:r>
      <w:r w:rsidRPr="00453795">
        <w:rPr>
          <w:spacing w:val="-10"/>
        </w:rPr>
        <w:t>имеет</w:t>
      </w:r>
      <w:r>
        <w:rPr>
          <w:spacing w:val="-10"/>
        </w:rPr>
        <w:t xml:space="preserve"> </w:t>
      </w:r>
      <w:r w:rsidRPr="00453795">
        <w:rPr>
          <w:spacing w:val="-10"/>
        </w:rPr>
        <w:t>различную мощность:</w:t>
      </w:r>
      <w:r>
        <w:rPr>
          <w:spacing w:val="-10"/>
        </w:rPr>
        <w:t xml:space="preserve"> </w:t>
      </w:r>
      <w:r w:rsidRPr="00453795">
        <w:rPr>
          <w:spacing w:val="-10"/>
        </w:rPr>
        <w:t>от</w:t>
      </w:r>
      <w:r>
        <w:rPr>
          <w:spacing w:val="-10"/>
        </w:rPr>
        <w:t xml:space="preserve"> </w:t>
      </w:r>
      <w:r w:rsidRPr="00453795">
        <w:rPr>
          <w:spacing w:val="-10"/>
        </w:rPr>
        <w:t>практически</w:t>
      </w:r>
      <w:r>
        <w:rPr>
          <w:spacing w:val="-10"/>
        </w:rPr>
        <w:t xml:space="preserve"> </w:t>
      </w:r>
      <w:r w:rsidRPr="00453795">
        <w:rPr>
          <w:spacing w:val="-10"/>
        </w:rPr>
        <w:t>полного</w:t>
      </w:r>
      <w:r>
        <w:rPr>
          <w:spacing w:val="-10"/>
        </w:rPr>
        <w:t xml:space="preserve"> </w:t>
      </w:r>
      <w:r w:rsidRPr="00453795">
        <w:rPr>
          <w:spacing w:val="-10"/>
        </w:rPr>
        <w:t>его</w:t>
      </w:r>
      <w:r>
        <w:rPr>
          <w:spacing w:val="-10"/>
        </w:rPr>
        <w:t xml:space="preserve"> </w:t>
      </w:r>
      <w:r w:rsidRPr="00453795">
        <w:rPr>
          <w:spacing w:val="-10"/>
        </w:rPr>
        <w:t>отсутствия</w:t>
      </w:r>
      <w:r>
        <w:rPr>
          <w:spacing w:val="-10"/>
        </w:rPr>
        <w:t xml:space="preserve"> </w:t>
      </w:r>
      <w:r w:rsidRPr="00453795">
        <w:rPr>
          <w:spacing w:val="-10"/>
        </w:rPr>
        <w:t>до</w:t>
      </w:r>
      <w:r>
        <w:rPr>
          <w:spacing w:val="-10"/>
        </w:rPr>
        <w:t xml:space="preserve"> </w:t>
      </w:r>
      <w:r w:rsidRPr="00453795">
        <w:rPr>
          <w:spacing w:val="-10"/>
        </w:rPr>
        <w:t>50 м.</w:t>
      </w:r>
      <w:r>
        <w:rPr>
          <w:spacing w:val="-10"/>
        </w:rPr>
        <w:t xml:space="preserve"> </w:t>
      </w:r>
      <w:r w:rsidRPr="00453795">
        <w:rPr>
          <w:spacing w:val="-10"/>
        </w:rPr>
        <w:t>Преобладают</w:t>
      </w:r>
      <w:r>
        <w:rPr>
          <w:spacing w:val="-10"/>
        </w:rPr>
        <w:t xml:space="preserve"> </w:t>
      </w:r>
      <w:r w:rsidRPr="00453795">
        <w:rPr>
          <w:spacing w:val="-10"/>
        </w:rPr>
        <w:t>ледниковые</w:t>
      </w:r>
      <w:r>
        <w:rPr>
          <w:spacing w:val="-10"/>
        </w:rPr>
        <w:t xml:space="preserve"> </w:t>
      </w:r>
      <w:r w:rsidRPr="00453795">
        <w:rPr>
          <w:spacing w:val="-10"/>
        </w:rPr>
        <w:t>и</w:t>
      </w:r>
      <w:r>
        <w:rPr>
          <w:spacing w:val="-10"/>
        </w:rPr>
        <w:t xml:space="preserve"> </w:t>
      </w:r>
      <w:r w:rsidRPr="00453795">
        <w:rPr>
          <w:spacing w:val="-10"/>
        </w:rPr>
        <w:t>озёрно-ледниковые</w:t>
      </w:r>
      <w:r>
        <w:rPr>
          <w:spacing w:val="-10"/>
        </w:rPr>
        <w:t xml:space="preserve"> </w:t>
      </w:r>
      <w:r w:rsidRPr="00453795">
        <w:rPr>
          <w:spacing w:val="-10"/>
        </w:rPr>
        <w:t>суглинки,</w:t>
      </w:r>
      <w:r>
        <w:rPr>
          <w:spacing w:val="-10"/>
        </w:rPr>
        <w:t xml:space="preserve"> </w:t>
      </w:r>
      <w:r w:rsidRPr="00453795">
        <w:rPr>
          <w:spacing w:val="-10"/>
        </w:rPr>
        <w:t>а</w:t>
      </w:r>
      <w:r>
        <w:rPr>
          <w:spacing w:val="-10"/>
        </w:rPr>
        <w:t xml:space="preserve"> </w:t>
      </w:r>
      <w:r w:rsidRPr="00453795">
        <w:rPr>
          <w:spacing w:val="-10"/>
        </w:rPr>
        <w:t>также глины и пески (g III os, 19 III-IV). Ледниковые моренные суглинки обычно содержат до 10-15</w:t>
      </w:r>
      <w:r>
        <w:rPr>
          <w:spacing w:val="-10"/>
        </w:rPr>
        <w:t xml:space="preserve"> </w:t>
      </w:r>
      <w:r w:rsidRPr="00453795">
        <w:rPr>
          <w:spacing w:val="-10"/>
        </w:rPr>
        <w:t>%</w:t>
      </w:r>
      <w:r>
        <w:rPr>
          <w:spacing w:val="-10"/>
        </w:rPr>
        <w:t xml:space="preserve"> </w:t>
      </w:r>
      <w:r w:rsidRPr="00453795">
        <w:rPr>
          <w:spacing w:val="-10"/>
        </w:rPr>
        <w:t>гальки</w:t>
      </w:r>
      <w:r>
        <w:rPr>
          <w:spacing w:val="-10"/>
        </w:rPr>
        <w:t xml:space="preserve"> </w:t>
      </w:r>
      <w:r w:rsidRPr="00453795">
        <w:rPr>
          <w:spacing w:val="-10"/>
        </w:rPr>
        <w:t>и</w:t>
      </w:r>
      <w:r>
        <w:rPr>
          <w:spacing w:val="-10"/>
        </w:rPr>
        <w:t xml:space="preserve"> </w:t>
      </w:r>
      <w:r w:rsidRPr="00453795">
        <w:rPr>
          <w:spacing w:val="-10"/>
        </w:rPr>
        <w:t>щебня.</w:t>
      </w:r>
      <w:r>
        <w:rPr>
          <w:spacing w:val="-10"/>
        </w:rPr>
        <w:t xml:space="preserve"> </w:t>
      </w:r>
      <w:r w:rsidRPr="00453795">
        <w:rPr>
          <w:spacing w:val="-10"/>
        </w:rPr>
        <w:t>На</w:t>
      </w:r>
      <w:r>
        <w:rPr>
          <w:spacing w:val="-10"/>
        </w:rPr>
        <w:t xml:space="preserve"> </w:t>
      </w:r>
      <w:r w:rsidRPr="00453795">
        <w:rPr>
          <w:spacing w:val="-10"/>
        </w:rPr>
        <w:t>водоразделах</w:t>
      </w:r>
      <w:r>
        <w:rPr>
          <w:spacing w:val="-10"/>
        </w:rPr>
        <w:t xml:space="preserve"> </w:t>
      </w:r>
      <w:r w:rsidRPr="00453795">
        <w:rPr>
          <w:spacing w:val="-10"/>
        </w:rPr>
        <w:t>довольно</w:t>
      </w:r>
      <w:r>
        <w:rPr>
          <w:spacing w:val="-10"/>
        </w:rPr>
        <w:t xml:space="preserve"> </w:t>
      </w:r>
      <w:r w:rsidRPr="00453795">
        <w:rPr>
          <w:spacing w:val="-10"/>
        </w:rPr>
        <w:t>часто</w:t>
      </w:r>
      <w:r>
        <w:rPr>
          <w:spacing w:val="-10"/>
        </w:rPr>
        <w:t xml:space="preserve"> </w:t>
      </w:r>
      <w:r w:rsidRPr="00453795">
        <w:rPr>
          <w:spacing w:val="-10"/>
        </w:rPr>
        <w:t>встречаются флювиогляциальные песчаные отложения с содержанием гальки и гравия до 20</w:t>
      </w:r>
      <w:r>
        <w:rPr>
          <w:spacing w:val="-10"/>
        </w:rPr>
        <w:t xml:space="preserve"> </w:t>
      </w:r>
      <w:r w:rsidRPr="00453795">
        <w:rPr>
          <w:spacing w:val="-10"/>
        </w:rPr>
        <w:t>% (f III os) мощностью 4-6 м, участками до 10-15 м.</w:t>
      </w:r>
    </w:p>
    <w:p w14:paraId="60E7A47D" w14:textId="77777777" w:rsidR="00453795" w:rsidRPr="00453795" w:rsidRDefault="00453795" w:rsidP="00453795">
      <w:pPr>
        <w:spacing w:before="120" w:after="120" w:line="276" w:lineRule="auto"/>
        <w:ind w:firstLine="709"/>
        <w:jc w:val="both"/>
        <w:rPr>
          <w:spacing w:val="-10"/>
        </w:rPr>
      </w:pPr>
      <w:r w:rsidRPr="00453795">
        <w:rPr>
          <w:spacing w:val="-10"/>
        </w:rPr>
        <w:t>Довольно</w:t>
      </w:r>
      <w:r>
        <w:rPr>
          <w:spacing w:val="-10"/>
        </w:rPr>
        <w:t xml:space="preserve"> </w:t>
      </w:r>
      <w:r w:rsidRPr="00453795">
        <w:rPr>
          <w:spacing w:val="-10"/>
        </w:rPr>
        <w:t>часто</w:t>
      </w:r>
      <w:r>
        <w:rPr>
          <w:spacing w:val="-10"/>
        </w:rPr>
        <w:t xml:space="preserve"> </w:t>
      </w:r>
      <w:r w:rsidRPr="00453795">
        <w:rPr>
          <w:spacing w:val="-10"/>
        </w:rPr>
        <w:t>встречаются</w:t>
      </w:r>
      <w:r>
        <w:rPr>
          <w:spacing w:val="-10"/>
        </w:rPr>
        <w:t xml:space="preserve"> </w:t>
      </w:r>
      <w:r w:rsidRPr="00453795">
        <w:rPr>
          <w:spacing w:val="-10"/>
        </w:rPr>
        <w:t>участки</w:t>
      </w:r>
      <w:r>
        <w:rPr>
          <w:spacing w:val="-10"/>
        </w:rPr>
        <w:t xml:space="preserve"> </w:t>
      </w:r>
      <w:r w:rsidRPr="00453795">
        <w:rPr>
          <w:spacing w:val="-10"/>
        </w:rPr>
        <w:t>с</w:t>
      </w:r>
      <w:r>
        <w:rPr>
          <w:spacing w:val="-10"/>
        </w:rPr>
        <w:t xml:space="preserve"> </w:t>
      </w:r>
      <w:r w:rsidRPr="00453795">
        <w:rPr>
          <w:spacing w:val="-10"/>
        </w:rPr>
        <w:t>мощностью</w:t>
      </w:r>
      <w:r>
        <w:rPr>
          <w:spacing w:val="-10"/>
        </w:rPr>
        <w:t xml:space="preserve"> </w:t>
      </w:r>
      <w:r w:rsidRPr="00453795">
        <w:rPr>
          <w:spacing w:val="-10"/>
        </w:rPr>
        <w:t>четвертичного покрова менее 2 м. В долинах рек залегают аллювиальные пески, супеси и галечники мощностью до 2-7 м. В озёрных котловинах залегают современные суглинки, супеси, пески, илы, иногда встречается карбонатная гажа и сапропели. Болотные массивы сложены</w:t>
      </w:r>
      <w:r>
        <w:rPr>
          <w:spacing w:val="-10"/>
        </w:rPr>
        <w:t xml:space="preserve"> </w:t>
      </w:r>
      <w:r w:rsidRPr="00453795">
        <w:rPr>
          <w:spacing w:val="-10"/>
        </w:rPr>
        <w:t>торфами</w:t>
      </w:r>
      <w:r>
        <w:rPr>
          <w:spacing w:val="-10"/>
        </w:rPr>
        <w:t xml:space="preserve"> </w:t>
      </w:r>
      <w:r w:rsidRPr="00453795">
        <w:rPr>
          <w:spacing w:val="-10"/>
        </w:rPr>
        <w:t>мощностью</w:t>
      </w:r>
      <w:r>
        <w:rPr>
          <w:spacing w:val="-10"/>
        </w:rPr>
        <w:t xml:space="preserve"> </w:t>
      </w:r>
      <w:r w:rsidRPr="00453795">
        <w:rPr>
          <w:spacing w:val="-10"/>
        </w:rPr>
        <w:t>до</w:t>
      </w:r>
      <w:r>
        <w:rPr>
          <w:spacing w:val="-10"/>
        </w:rPr>
        <w:t xml:space="preserve"> </w:t>
      </w:r>
      <w:r w:rsidRPr="00453795">
        <w:rPr>
          <w:spacing w:val="-10"/>
        </w:rPr>
        <w:t>2-5</w:t>
      </w:r>
      <w:r>
        <w:rPr>
          <w:spacing w:val="-10"/>
        </w:rPr>
        <w:t xml:space="preserve"> </w:t>
      </w:r>
      <w:r w:rsidRPr="00453795">
        <w:rPr>
          <w:spacing w:val="-10"/>
        </w:rPr>
        <w:t>м.</w:t>
      </w:r>
      <w:r>
        <w:rPr>
          <w:spacing w:val="-10"/>
        </w:rPr>
        <w:t xml:space="preserve"> </w:t>
      </w:r>
      <w:r w:rsidRPr="00453795">
        <w:rPr>
          <w:spacing w:val="-10"/>
        </w:rPr>
        <w:t>В</w:t>
      </w:r>
      <w:r>
        <w:rPr>
          <w:spacing w:val="-10"/>
        </w:rPr>
        <w:t xml:space="preserve"> </w:t>
      </w:r>
      <w:r w:rsidRPr="00453795">
        <w:rPr>
          <w:spacing w:val="-10"/>
        </w:rPr>
        <w:t>карстовых</w:t>
      </w:r>
      <w:r>
        <w:rPr>
          <w:spacing w:val="-10"/>
        </w:rPr>
        <w:t xml:space="preserve"> </w:t>
      </w:r>
      <w:r w:rsidRPr="00453795">
        <w:rPr>
          <w:spacing w:val="-10"/>
        </w:rPr>
        <w:t>логах</w:t>
      </w:r>
      <w:r>
        <w:rPr>
          <w:spacing w:val="-10"/>
        </w:rPr>
        <w:t xml:space="preserve"> </w:t>
      </w:r>
      <w:r w:rsidRPr="00453795">
        <w:rPr>
          <w:spacing w:val="-10"/>
        </w:rPr>
        <w:t>и</w:t>
      </w:r>
      <w:r>
        <w:rPr>
          <w:spacing w:val="-10"/>
        </w:rPr>
        <w:t xml:space="preserve"> </w:t>
      </w:r>
      <w:r w:rsidRPr="00453795">
        <w:rPr>
          <w:spacing w:val="-10"/>
        </w:rPr>
        <w:t>котловинах</w:t>
      </w:r>
      <w:r>
        <w:rPr>
          <w:spacing w:val="-10"/>
        </w:rPr>
        <w:t xml:space="preserve"> </w:t>
      </w:r>
      <w:r w:rsidRPr="00453795">
        <w:rPr>
          <w:spacing w:val="-10"/>
        </w:rPr>
        <w:t>залегают обвальные и элювиально-делювиальные отложения в виде глыб и щебня коренных пород, мощность которых достигает 5-10 м, участками до 20 м.</w:t>
      </w:r>
    </w:p>
    <w:p w14:paraId="319E426D" w14:textId="77777777" w:rsidR="007F589A" w:rsidRPr="00633C87" w:rsidRDefault="007F589A" w:rsidP="007F589A">
      <w:pPr>
        <w:pStyle w:val="1110"/>
        <w:tabs>
          <w:tab w:val="clear" w:pos="1288"/>
          <w:tab w:val="num" w:pos="568"/>
        </w:tabs>
        <w:ind w:left="0" w:firstLine="709"/>
        <w:rPr>
          <w:sz w:val="24"/>
          <w:szCs w:val="24"/>
        </w:rPr>
      </w:pPr>
      <w:bookmarkStart w:id="11" w:name="_Toc54626573"/>
      <w:r w:rsidRPr="00633C87">
        <w:rPr>
          <w:sz w:val="24"/>
          <w:szCs w:val="24"/>
        </w:rPr>
        <w:t>Климат</w:t>
      </w:r>
      <w:bookmarkEnd w:id="11"/>
    </w:p>
    <w:p w14:paraId="1F672278" w14:textId="77777777" w:rsidR="00633C87" w:rsidRPr="00633C87" w:rsidRDefault="00633C87" w:rsidP="00633C87">
      <w:pPr>
        <w:spacing w:before="120" w:after="120" w:line="276" w:lineRule="auto"/>
        <w:ind w:firstLine="709"/>
        <w:jc w:val="both"/>
        <w:rPr>
          <w:spacing w:val="-10"/>
        </w:rPr>
      </w:pPr>
      <w:r w:rsidRPr="00633C87">
        <w:rPr>
          <w:spacing w:val="-10"/>
        </w:rPr>
        <w:t>МО «Матигорское» расположено в северной части лесной зоны умеренного климатического пояса и находится в области атлантико-арктического влияния. Климат района холодный и влажный. Средняя годовая температура воздуха составляет -0</w:t>
      </w:r>
      <w:r w:rsidR="00453795">
        <w:rPr>
          <w:spacing w:val="-10"/>
        </w:rPr>
        <w:t>,1-</w:t>
      </w:r>
      <w:r w:rsidRPr="00633C87">
        <w:rPr>
          <w:spacing w:val="-10"/>
        </w:rPr>
        <w:t>0</w:t>
      </w:r>
      <w:r w:rsidR="00453795">
        <w:rPr>
          <w:spacing w:val="-10"/>
        </w:rPr>
        <w:t>,2</w:t>
      </w:r>
      <w:r w:rsidRPr="00633C87">
        <w:rPr>
          <w:spacing w:val="-10"/>
        </w:rPr>
        <w:sym w:font="Symbol" w:char="F0B0"/>
      </w:r>
      <w:r w:rsidRPr="00633C87">
        <w:rPr>
          <w:spacing w:val="-10"/>
        </w:rPr>
        <w:t>С. Самым холодным месяцем является январь, а самым теплым</w:t>
      </w:r>
      <w:r w:rsidR="00453795">
        <w:rPr>
          <w:spacing w:val="-10"/>
        </w:rPr>
        <w:t xml:space="preserve"> </w:t>
      </w:r>
      <w:r w:rsidRPr="00633C87">
        <w:rPr>
          <w:spacing w:val="-10"/>
        </w:rPr>
        <w:t>июль.</w:t>
      </w:r>
      <w:r w:rsidR="00453795">
        <w:rPr>
          <w:spacing w:val="-10"/>
        </w:rPr>
        <w:t xml:space="preserve"> Средняя температура января -14</w:t>
      </w:r>
      <w:r w:rsidRPr="00633C87">
        <w:rPr>
          <w:spacing w:val="-10"/>
        </w:rPr>
        <w:t xml:space="preserve">-15 </w:t>
      </w:r>
      <w:r w:rsidRPr="00633C87">
        <w:rPr>
          <w:spacing w:val="-10"/>
        </w:rPr>
        <w:sym w:font="Symbol" w:char="F0B0"/>
      </w:r>
      <w:r>
        <w:rPr>
          <w:spacing w:val="-10"/>
        </w:rPr>
        <w:t>С, а июля 15-16</w:t>
      </w:r>
      <w:r w:rsidRPr="00633C87">
        <w:rPr>
          <w:spacing w:val="-10"/>
        </w:rPr>
        <w:sym w:font="Symbol" w:char="F0B0"/>
      </w:r>
      <w:r w:rsidRPr="00633C87">
        <w:rPr>
          <w:spacing w:val="-10"/>
        </w:rPr>
        <w:t xml:space="preserve">С. </w:t>
      </w:r>
    </w:p>
    <w:p w14:paraId="52A22B63" w14:textId="77777777" w:rsidR="00633C87" w:rsidRPr="00633C87" w:rsidRDefault="00633C87" w:rsidP="00633C87">
      <w:pPr>
        <w:spacing w:before="120" w:after="120" w:line="276" w:lineRule="auto"/>
        <w:ind w:firstLine="709"/>
        <w:jc w:val="both"/>
        <w:rPr>
          <w:spacing w:val="-10"/>
        </w:rPr>
      </w:pPr>
      <w:r w:rsidRPr="00633C87">
        <w:rPr>
          <w:spacing w:val="-10"/>
        </w:rPr>
        <w:t>Абсолютный минимум температуры воздуха (-53</w:t>
      </w:r>
      <w:r w:rsidRPr="00633C87">
        <w:rPr>
          <w:spacing w:val="-10"/>
        </w:rPr>
        <w:sym w:font="Symbol" w:char="F0B0"/>
      </w:r>
      <w:r w:rsidRPr="00633C87">
        <w:rPr>
          <w:spacing w:val="-10"/>
        </w:rPr>
        <w:t>С) отмечался в январе 1973 года. Абсолютный максимум наблюдался</w:t>
      </w:r>
      <w:r>
        <w:rPr>
          <w:spacing w:val="-10"/>
        </w:rPr>
        <w:t xml:space="preserve"> в июле 1972 года и составил 36</w:t>
      </w:r>
      <w:r w:rsidRPr="00633C87">
        <w:rPr>
          <w:spacing w:val="-10"/>
        </w:rPr>
        <w:sym w:font="Symbol" w:char="F0B0"/>
      </w:r>
      <w:r w:rsidRPr="00633C87">
        <w:rPr>
          <w:spacing w:val="-10"/>
        </w:rPr>
        <w:t>С.</w:t>
      </w:r>
    </w:p>
    <w:p w14:paraId="32674DFB" w14:textId="77777777" w:rsidR="00633C87" w:rsidRPr="00A944A6" w:rsidRDefault="00633C87" w:rsidP="00633C87">
      <w:pPr>
        <w:ind w:firstLine="567"/>
        <w:jc w:val="center"/>
        <w:rPr>
          <w:rFonts w:ascii="Arial" w:hAnsi="Arial" w:cs="Arial"/>
          <w:color w:val="FF0000"/>
        </w:rPr>
      </w:pPr>
      <w:r w:rsidRPr="00A944A6">
        <w:rPr>
          <w:rFonts w:ascii="Arial" w:hAnsi="Arial" w:cs="Arial"/>
          <w:noProof/>
          <w:color w:val="FF0000"/>
        </w:rPr>
        <w:lastRenderedPageBreak/>
        <w:drawing>
          <wp:inline distT="0" distB="0" distL="0" distR="0" wp14:anchorId="73AE736B" wp14:editId="068EB3D4">
            <wp:extent cx="5047615" cy="3133090"/>
            <wp:effectExtent l="19050" t="0" r="63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7" cstate="print"/>
                    <a:srcRect/>
                    <a:stretch>
                      <a:fillRect/>
                    </a:stretch>
                  </pic:blipFill>
                  <pic:spPr bwMode="auto">
                    <a:xfrm>
                      <a:off x="0" y="0"/>
                      <a:ext cx="5047615" cy="3133090"/>
                    </a:xfrm>
                    <a:prstGeom prst="rect">
                      <a:avLst/>
                    </a:prstGeom>
                    <a:noFill/>
                    <a:ln w="9525">
                      <a:noFill/>
                      <a:miter lim="800000"/>
                      <a:headEnd/>
                      <a:tailEnd/>
                    </a:ln>
                  </pic:spPr>
                </pic:pic>
              </a:graphicData>
            </a:graphic>
          </wp:inline>
        </w:drawing>
      </w:r>
    </w:p>
    <w:p w14:paraId="402767EE" w14:textId="3A8284EF" w:rsidR="00633C87" w:rsidRPr="00633C87" w:rsidRDefault="00453795" w:rsidP="00633C87">
      <w:pPr>
        <w:spacing w:before="120" w:after="120" w:line="276" w:lineRule="auto"/>
        <w:ind w:firstLine="709"/>
        <w:jc w:val="center"/>
        <w:rPr>
          <w:b/>
          <w:spacing w:val="-10"/>
        </w:rPr>
      </w:pPr>
      <w:r w:rsidRPr="00453795">
        <w:rPr>
          <w:b/>
        </w:rPr>
        <w:t xml:space="preserve">Рисунок </w:t>
      </w:r>
      <w:r w:rsidRPr="00453795">
        <w:rPr>
          <w:b/>
        </w:rPr>
        <w:fldChar w:fldCharType="begin"/>
      </w:r>
      <w:r w:rsidRPr="00453795">
        <w:rPr>
          <w:b/>
        </w:rPr>
        <w:instrText xml:space="preserve"> SEQ Рисунок \* ARABIC </w:instrText>
      </w:r>
      <w:r w:rsidRPr="00453795">
        <w:rPr>
          <w:b/>
        </w:rPr>
        <w:fldChar w:fldCharType="separate"/>
      </w:r>
      <w:r w:rsidR="00355416">
        <w:rPr>
          <w:b/>
          <w:noProof/>
        </w:rPr>
        <w:t>1</w:t>
      </w:r>
      <w:r w:rsidRPr="00453795">
        <w:rPr>
          <w:b/>
        </w:rPr>
        <w:fldChar w:fldCharType="end"/>
      </w:r>
      <w:r w:rsidR="00633C87" w:rsidRPr="006935F7">
        <w:rPr>
          <w:b/>
          <w:spacing w:val="-10"/>
        </w:rPr>
        <w:t xml:space="preserve"> </w:t>
      </w:r>
      <w:r w:rsidR="00633C87" w:rsidRPr="00633C87">
        <w:rPr>
          <w:b/>
          <w:spacing w:val="-10"/>
        </w:rPr>
        <w:t>Динамика среднегодовых температур и количества осадков (1978-2008)</w:t>
      </w:r>
    </w:p>
    <w:p w14:paraId="42CAF5D2" w14:textId="77777777" w:rsidR="00633C87" w:rsidRPr="00633C87" w:rsidRDefault="00633C87" w:rsidP="00633C87">
      <w:pPr>
        <w:spacing w:before="120" w:after="120" w:line="276" w:lineRule="auto"/>
        <w:ind w:firstLine="709"/>
        <w:jc w:val="both"/>
        <w:rPr>
          <w:spacing w:val="-10"/>
        </w:rPr>
      </w:pPr>
      <w:r w:rsidRPr="00633C87">
        <w:rPr>
          <w:spacing w:val="-10"/>
        </w:rPr>
        <w:t xml:space="preserve">Заморозки в основном прекращаются в начале июня и начинаются в первой декаде сентября. В отдельные годы заморозки возможны в июле и августе. </w:t>
      </w:r>
    </w:p>
    <w:p w14:paraId="7F454364" w14:textId="77777777" w:rsidR="00633C87" w:rsidRPr="00633C87" w:rsidRDefault="00633C87" w:rsidP="00633C87">
      <w:pPr>
        <w:spacing w:before="120" w:after="120" w:line="276" w:lineRule="auto"/>
        <w:ind w:firstLine="709"/>
        <w:jc w:val="both"/>
        <w:rPr>
          <w:spacing w:val="-10"/>
        </w:rPr>
      </w:pPr>
      <w:r w:rsidRPr="00633C87">
        <w:rPr>
          <w:spacing w:val="-10"/>
        </w:rPr>
        <w:t>Территория получает значительное количество атмосферных осадков. Годовая сумма их составляет 570 - 630 мм, причем большая их часть приходится на теплый период (с апреля по октябрь). Самые обильные осадки в июле 70-80 мм.</w:t>
      </w:r>
      <w:r w:rsidR="00453795">
        <w:rPr>
          <w:spacing w:val="-10"/>
        </w:rPr>
        <w:t xml:space="preserve"> </w:t>
      </w:r>
      <w:r w:rsidRPr="00633C87">
        <w:rPr>
          <w:spacing w:val="-10"/>
        </w:rPr>
        <w:t>Летом осадки в основном ливневого характера и нередко сопровождаются грозами. Осенью преобладают обложные осадки, хотя в отдельные годы грозы случаются даже в октябре. В году бывает около 200 дней с осадками. Годовое количество осадков превышает возможное испарение, поэтому увлажнение района избыточное.</w:t>
      </w:r>
    </w:p>
    <w:p w14:paraId="1F3745D2" w14:textId="77777777" w:rsidR="00633C87" w:rsidRPr="00633C87" w:rsidRDefault="00633C87" w:rsidP="00633C87">
      <w:pPr>
        <w:spacing w:before="120" w:after="120" w:line="276" w:lineRule="auto"/>
        <w:ind w:firstLine="709"/>
        <w:jc w:val="both"/>
        <w:rPr>
          <w:spacing w:val="-10"/>
        </w:rPr>
      </w:pPr>
      <w:r w:rsidRPr="00633C87">
        <w:rPr>
          <w:spacing w:val="-10"/>
        </w:rPr>
        <w:t>Зимой характерен снежный покров, который устанавливается в первой декаде ноября и сходит в первой декаде мая. Снег лежит в среднем около 180 дней. Зимой часты метели.</w:t>
      </w:r>
    </w:p>
    <w:p w14:paraId="267E51BF" w14:textId="77777777" w:rsidR="00633C87" w:rsidRPr="00633C87" w:rsidRDefault="00633C87" w:rsidP="00633C87">
      <w:pPr>
        <w:spacing w:before="120" w:after="120" w:line="276" w:lineRule="auto"/>
        <w:ind w:firstLine="709"/>
        <w:jc w:val="both"/>
        <w:rPr>
          <w:spacing w:val="-10"/>
        </w:rPr>
      </w:pPr>
      <w:r w:rsidRPr="00633C87">
        <w:rPr>
          <w:spacing w:val="-10"/>
        </w:rPr>
        <w:t>Воздух влажный во все сезоны года. Самые влажные месяцы октябрь и ноябрь, когда относительная влажность воздуха достигает 90</w:t>
      </w:r>
      <w:r w:rsidR="00453795">
        <w:rPr>
          <w:spacing w:val="-10"/>
        </w:rPr>
        <w:t xml:space="preserve"> </w:t>
      </w:r>
      <w:r w:rsidRPr="00633C87">
        <w:rPr>
          <w:spacing w:val="-10"/>
        </w:rPr>
        <w:t xml:space="preserve">%. Наименее влажные май и июнь, относительная влажность в эти месяцы составляет около 70 %. </w:t>
      </w:r>
    </w:p>
    <w:p w14:paraId="5712D8AA" w14:textId="77777777" w:rsidR="00633C87" w:rsidRPr="00633C87" w:rsidRDefault="00633C87" w:rsidP="00633C87">
      <w:pPr>
        <w:spacing w:before="120" w:after="120" w:line="276" w:lineRule="auto"/>
        <w:ind w:firstLine="709"/>
        <w:jc w:val="both"/>
        <w:rPr>
          <w:spacing w:val="-10"/>
        </w:rPr>
      </w:pPr>
      <w:r w:rsidRPr="00633C87">
        <w:rPr>
          <w:spacing w:val="-10"/>
        </w:rPr>
        <w:t xml:space="preserve">Скорость ветра сравнительно небольшая, до 3-4 м/с. Преобладающие ветра с осени до начала весны южные и юго-восточные, а с мая по август - северные. </w:t>
      </w:r>
    </w:p>
    <w:p w14:paraId="090EC827" w14:textId="77777777" w:rsidR="00633C87" w:rsidRPr="00A944A6" w:rsidRDefault="00633C87" w:rsidP="00633C87">
      <w:pPr>
        <w:spacing w:before="120" w:after="120"/>
        <w:ind w:firstLine="567"/>
        <w:jc w:val="center"/>
        <w:rPr>
          <w:rFonts w:ascii="Arial" w:hAnsi="Arial" w:cs="Arial"/>
          <w:noProof/>
          <w:color w:val="FF0000"/>
        </w:rPr>
      </w:pPr>
      <w:r>
        <w:rPr>
          <w:rFonts w:ascii="Arial" w:hAnsi="Arial" w:cs="Arial"/>
          <w:noProof/>
          <w:color w:val="FF0000"/>
        </w:rPr>
        <w:lastRenderedPageBreak/>
        <w:drawing>
          <wp:inline distT="0" distB="0" distL="0" distR="0" wp14:anchorId="2B958B7B" wp14:editId="2314C1C1">
            <wp:extent cx="3804285" cy="3821430"/>
            <wp:effectExtent l="0" t="0" r="5715"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804285" cy="3821430"/>
                    </a:xfrm>
                    <a:prstGeom prst="rect">
                      <a:avLst/>
                    </a:prstGeom>
                    <a:noFill/>
                    <a:ln>
                      <a:noFill/>
                    </a:ln>
                  </pic:spPr>
                </pic:pic>
              </a:graphicData>
            </a:graphic>
          </wp:inline>
        </w:drawing>
      </w:r>
    </w:p>
    <w:p w14:paraId="17214435" w14:textId="4EA8CD79" w:rsidR="00633C87" w:rsidRPr="00480258" w:rsidRDefault="00453795" w:rsidP="00480258">
      <w:pPr>
        <w:spacing w:before="120" w:after="120" w:line="276" w:lineRule="auto"/>
        <w:ind w:firstLine="709"/>
        <w:jc w:val="center"/>
        <w:rPr>
          <w:b/>
          <w:spacing w:val="-10"/>
        </w:rPr>
      </w:pPr>
      <w:r w:rsidRPr="00453795">
        <w:rPr>
          <w:b/>
        </w:rPr>
        <w:t xml:space="preserve">Рисунок </w:t>
      </w:r>
      <w:r w:rsidRPr="00453795">
        <w:rPr>
          <w:b/>
        </w:rPr>
        <w:fldChar w:fldCharType="begin"/>
      </w:r>
      <w:r w:rsidRPr="00453795">
        <w:rPr>
          <w:b/>
        </w:rPr>
        <w:instrText xml:space="preserve"> SEQ Рисунок \* ARABIC </w:instrText>
      </w:r>
      <w:r w:rsidRPr="00453795">
        <w:rPr>
          <w:b/>
        </w:rPr>
        <w:fldChar w:fldCharType="separate"/>
      </w:r>
      <w:r w:rsidR="00355416">
        <w:rPr>
          <w:b/>
          <w:noProof/>
        </w:rPr>
        <w:t>2</w:t>
      </w:r>
      <w:r w:rsidRPr="00453795">
        <w:rPr>
          <w:b/>
        </w:rPr>
        <w:fldChar w:fldCharType="end"/>
      </w:r>
      <w:r w:rsidR="00633C87" w:rsidRPr="00453795">
        <w:rPr>
          <w:b/>
          <w:spacing w:val="-10"/>
        </w:rPr>
        <w:t xml:space="preserve"> Розы ветров </w:t>
      </w:r>
    </w:p>
    <w:p w14:paraId="72425608" w14:textId="77777777" w:rsidR="00633C87" w:rsidRPr="00A944A6" w:rsidRDefault="00633C87" w:rsidP="00633C87">
      <w:pPr>
        <w:ind w:firstLine="567"/>
        <w:jc w:val="center"/>
        <w:rPr>
          <w:rFonts w:ascii="Arial" w:hAnsi="Arial" w:cs="Arial"/>
          <w:noProof/>
          <w:color w:val="FF0000"/>
        </w:rPr>
      </w:pPr>
      <w:r>
        <w:rPr>
          <w:rFonts w:ascii="Arial" w:hAnsi="Arial" w:cs="Arial"/>
          <w:noProof/>
          <w:color w:val="FF0000"/>
        </w:rPr>
        <w:drawing>
          <wp:inline distT="0" distB="0" distL="0" distR="0" wp14:anchorId="6E59DB4F" wp14:editId="083F4982">
            <wp:extent cx="5245100" cy="352806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45100" cy="3528060"/>
                    </a:xfrm>
                    <a:prstGeom prst="rect">
                      <a:avLst/>
                    </a:prstGeom>
                    <a:noFill/>
                    <a:ln>
                      <a:noFill/>
                    </a:ln>
                  </pic:spPr>
                </pic:pic>
              </a:graphicData>
            </a:graphic>
          </wp:inline>
        </w:drawing>
      </w:r>
    </w:p>
    <w:p w14:paraId="75EB5442" w14:textId="7B9423A3" w:rsidR="00633C87" w:rsidRPr="00453795" w:rsidRDefault="00453795" w:rsidP="00633C87">
      <w:pPr>
        <w:spacing w:before="120" w:after="120" w:line="276" w:lineRule="auto"/>
        <w:ind w:firstLine="709"/>
        <w:jc w:val="center"/>
        <w:rPr>
          <w:b/>
          <w:spacing w:val="-10"/>
        </w:rPr>
      </w:pPr>
      <w:bookmarkStart w:id="12" w:name="_Ref16432359"/>
      <w:r w:rsidRPr="00453795">
        <w:rPr>
          <w:b/>
        </w:rPr>
        <w:t xml:space="preserve">Рисунок </w:t>
      </w:r>
      <w:r w:rsidRPr="00453795">
        <w:rPr>
          <w:b/>
        </w:rPr>
        <w:fldChar w:fldCharType="begin"/>
      </w:r>
      <w:r w:rsidRPr="00453795">
        <w:rPr>
          <w:b/>
        </w:rPr>
        <w:instrText xml:space="preserve"> SEQ Рисунок \* ARABIC </w:instrText>
      </w:r>
      <w:r w:rsidRPr="00453795">
        <w:rPr>
          <w:b/>
        </w:rPr>
        <w:fldChar w:fldCharType="separate"/>
      </w:r>
      <w:r w:rsidR="00355416">
        <w:rPr>
          <w:b/>
          <w:noProof/>
        </w:rPr>
        <w:t>3</w:t>
      </w:r>
      <w:r w:rsidRPr="00453795">
        <w:rPr>
          <w:b/>
        </w:rPr>
        <w:fldChar w:fldCharType="end"/>
      </w:r>
      <w:bookmarkEnd w:id="12"/>
      <w:r w:rsidR="00633C87" w:rsidRPr="00453795">
        <w:rPr>
          <w:b/>
          <w:spacing w:val="-10"/>
        </w:rPr>
        <w:t xml:space="preserve"> Годовой ход климатических элементов</w:t>
      </w:r>
    </w:p>
    <w:p w14:paraId="600C62C8" w14:textId="77777777" w:rsidR="00633C87" w:rsidRPr="00633C87" w:rsidRDefault="00633C87" w:rsidP="00633C87">
      <w:pPr>
        <w:spacing w:before="120" w:after="120" w:line="276" w:lineRule="auto"/>
        <w:ind w:firstLine="709"/>
        <w:jc w:val="both"/>
        <w:rPr>
          <w:spacing w:val="-10"/>
        </w:rPr>
      </w:pPr>
      <w:r w:rsidRPr="00633C87">
        <w:rPr>
          <w:spacing w:val="-10"/>
        </w:rPr>
        <w:t>Поселение расположено в умеренном климатическом поясе. Климат рассматриваемой территории холодный, в</w:t>
      </w:r>
      <w:r>
        <w:rPr>
          <w:spacing w:val="-10"/>
        </w:rPr>
        <w:t>лажный. Он входит в Атлантико-</w:t>
      </w:r>
      <w:r w:rsidRPr="00633C87">
        <w:rPr>
          <w:spacing w:val="-10"/>
        </w:rPr>
        <w:t xml:space="preserve">Арктическую область умеренного пояса. На природные условия оказывает влияние близость Северного Ледовитого океана. Среднемноголетняя температура </w:t>
      </w:r>
      <w:r w:rsidR="00453795">
        <w:rPr>
          <w:spacing w:val="-10"/>
        </w:rPr>
        <w:t>воздуха составляет +0,2</w:t>
      </w:r>
      <w:r w:rsidRPr="00633C87">
        <w:rPr>
          <w:spacing w:val="-10"/>
        </w:rPr>
        <w:sym w:font="Symbol" w:char="F0B0"/>
      </w:r>
      <w:r w:rsidRPr="00633C87">
        <w:rPr>
          <w:spacing w:val="-10"/>
        </w:rPr>
        <w:t>С, при с</w:t>
      </w:r>
      <w:r w:rsidR="00453795">
        <w:rPr>
          <w:spacing w:val="-10"/>
        </w:rPr>
        <w:t>редних температурах июля + 14,3</w:t>
      </w:r>
      <w:r w:rsidRPr="00633C87">
        <w:rPr>
          <w:spacing w:val="-10"/>
        </w:rPr>
        <w:sym w:font="Symbol" w:char="F0B0"/>
      </w:r>
      <w:r w:rsidR="00453795">
        <w:rPr>
          <w:spacing w:val="-10"/>
        </w:rPr>
        <w:t>С и января –14,7</w:t>
      </w:r>
      <w:r w:rsidRPr="00633C87">
        <w:rPr>
          <w:spacing w:val="-10"/>
        </w:rPr>
        <w:sym w:font="Symbol" w:char="F0B0"/>
      </w:r>
      <w:r w:rsidRPr="00633C87">
        <w:rPr>
          <w:spacing w:val="-10"/>
        </w:rPr>
        <w:t xml:space="preserve">С. Среднее многолетнее количество осадков 554,5 мм, при максимальном выпадении в июне – августе (69,8 - 63,5) и минимальном в </w:t>
      </w:r>
      <w:r w:rsidRPr="00633C87">
        <w:rPr>
          <w:spacing w:val="-10"/>
        </w:rPr>
        <w:lastRenderedPageBreak/>
        <w:t xml:space="preserve">феврале – марте (28,4 – 27,2). Снежный покров держится на протяжении180 дней, т.е. почти 6 месяцев. Средняя высота снежного покрова – 60 см. В теплое время выпадает 55 % осадков, а в холодное – 45 %. Сезоны года выражены ясно: холодная зима, продолжительностью более полугода, короткое умеренно- тёплое и пасмурное лето, длительные с частой и резкой сменой температур весна и осень. Весна начинается в начале апреля и длится два месяца. Лето наступает в конце мая и длится около трёх месяцев. Неустойчивость температуры воздуха характерна как в зимнее, так и в летнее время, зимой возможны оттепели, а летом бывают заморозки. </w:t>
      </w:r>
    </w:p>
    <w:p w14:paraId="563687C5" w14:textId="77777777" w:rsidR="00633C87" w:rsidRPr="00633C87" w:rsidRDefault="00633C87" w:rsidP="00633C87">
      <w:pPr>
        <w:spacing w:before="120" w:after="120" w:line="276" w:lineRule="auto"/>
        <w:ind w:firstLine="709"/>
        <w:jc w:val="both"/>
        <w:rPr>
          <w:spacing w:val="-10"/>
        </w:rPr>
      </w:pPr>
      <w:r w:rsidRPr="00633C87">
        <w:rPr>
          <w:spacing w:val="-10"/>
        </w:rPr>
        <w:t>Ветровой режим преимущественно двух направлений: юго-западного, юго-восточного, среднегодовая скорость - 5,6 м/с. Сильных ветров и ураганов практически не бывает. Весной и летом поселение получает много солнечного тепла и света. В июне - июле солнце почти не заходит за горизонт, и наблюдаются сумеречные или белые ночи. Белые ночи - это привлекательный фактор для развития туризма в Холмогорском районе. Зимой солнце низко стоит над горизонтом, и долгота дня сокращается до 5 часов. Такой короткий световой день, конечно, отрицательно сказывается на развитии туризма. Но есть и большой плюс. В ясную зимнюю ночь на небе можно увидеть северное полярное сияние, яркие сполохи которого быстро меняют свою конфигурацию.</w:t>
      </w:r>
    </w:p>
    <w:p w14:paraId="050366BD" w14:textId="77777777" w:rsidR="00633C87" w:rsidRPr="00453795" w:rsidRDefault="00633C87" w:rsidP="00633C87">
      <w:pPr>
        <w:spacing w:before="120" w:after="120" w:line="276" w:lineRule="auto"/>
        <w:ind w:firstLine="709"/>
        <w:jc w:val="both"/>
        <w:rPr>
          <w:spacing w:val="-10"/>
        </w:rPr>
      </w:pPr>
      <w:r w:rsidRPr="00633C87">
        <w:rPr>
          <w:spacing w:val="-10"/>
        </w:rPr>
        <w:t>В тёплый период на территории наблюдается увеличение количества дней с комфортными погодами (при температуре воздуха от +15 до +25 градусов, относительной влажности воздуха от 30 % до 100 % и скорости ветра 3</w:t>
      </w:r>
      <w:r w:rsidR="00453795">
        <w:rPr>
          <w:spacing w:val="-10"/>
        </w:rPr>
        <w:t xml:space="preserve"> </w:t>
      </w:r>
      <w:r w:rsidRPr="00633C87">
        <w:rPr>
          <w:spacing w:val="-10"/>
        </w:rPr>
        <w:t xml:space="preserve">м/с) и субкомфортными тёплыми погодами. Отрицательно сказывается на </w:t>
      </w:r>
      <w:r w:rsidRPr="00453795">
        <w:rPr>
          <w:spacing w:val="-10"/>
        </w:rPr>
        <w:t>степени комфортности климата: большое количество осадков в летний период, количество дней с относительной влажностью воздуха более 80 %, незначительная продолжительность купального сезона (с 15 июня по 2 августа).</w:t>
      </w:r>
    </w:p>
    <w:p w14:paraId="6E890FCA" w14:textId="77777777" w:rsidR="00633C87" w:rsidRPr="00453795" w:rsidRDefault="00633C87" w:rsidP="00633C87">
      <w:pPr>
        <w:spacing w:before="120" w:after="120" w:line="276" w:lineRule="auto"/>
        <w:ind w:firstLine="709"/>
        <w:jc w:val="both"/>
        <w:rPr>
          <w:spacing w:val="-10"/>
        </w:rPr>
      </w:pPr>
      <w:r w:rsidRPr="00453795">
        <w:rPr>
          <w:spacing w:val="-10"/>
        </w:rPr>
        <w:t>Отличительной особенностью Архангельской области, следовательно, и МО «Матигорское» является выраженная контрастность показателей, в том числе, температуры, влажности, скорости ветра, давления, содержания кислорода в воздухе. Все выше изложенные факты определяют климатические условия территории как дискомфортные.</w:t>
      </w:r>
    </w:p>
    <w:p w14:paraId="1B2F9BE4" w14:textId="77777777" w:rsidR="007F589A" w:rsidRPr="00453795" w:rsidRDefault="007F589A" w:rsidP="007F589A">
      <w:pPr>
        <w:pStyle w:val="1110"/>
        <w:tabs>
          <w:tab w:val="clear" w:pos="1288"/>
          <w:tab w:val="num" w:pos="568"/>
        </w:tabs>
        <w:ind w:left="0" w:firstLine="709"/>
        <w:rPr>
          <w:sz w:val="24"/>
          <w:szCs w:val="24"/>
        </w:rPr>
      </w:pPr>
      <w:bookmarkStart w:id="13" w:name="_Toc54626574"/>
      <w:r w:rsidRPr="00453795">
        <w:rPr>
          <w:sz w:val="24"/>
          <w:szCs w:val="24"/>
        </w:rPr>
        <w:t>Гидрогеологические</w:t>
      </w:r>
      <w:r w:rsidR="00B252BA" w:rsidRPr="00453795">
        <w:rPr>
          <w:sz w:val="24"/>
          <w:szCs w:val="24"/>
        </w:rPr>
        <w:t xml:space="preserve"> </w:t>
      </w:r>
      <w:r w:rsidRPr="00453795">
        <w:rPr>
          <w:sz w:val="24"/>
          <w:szCs w:val="24"/>
        </w:rPr>
        <w:t>условия,</w:t>
      </w:r>
      <w:r w:rsidR="00B252BA" w:rsidRPr="00453795">
        <w:rPr>
          <w:sz w:val="24"/>
          <w:szCs w:val="24"/>
        </w:rPr>
        <w:t xml:space="preserve"> </w:t>
      </w:r>
      <w:r w:rsidRPr="00453795">
        <w:rPr>
          <w:sz w:val="24"/>
          <w:szCs w:val="24"/>
        </w:rPr>
        <w:t>водные</w:t>
      </w:r>
      <w:r w:rsidR="00B252BA" w:rsidRPr="00453795">
        <w:rPr>
          <w:sz w:val="24"/>
          <w:szCs w:val="24"/>
        </w:rPr>
        <w:t xml:space="preserve"> </w:t>
      </w:r>
      <w:r w:rsidRPr="00453795">
        <w:rPr>
          <w:sz w:val="24"/>
          <w:szCs w:val="24"/>
        </w:rPr>
        <w:t>ресурсы</w:t>
      </w:r>
      <w:bookmarkEnd w:id="13"/>
    </w:p>
    <w:p w14:paraId="0C7C35B3" w14:textId="77777777" w:rsidR="00453795" w:rsidRPr="00453795" w:rsidRDefault="00453795" w:rsidP="00453795">
      <w:pPr>
        <w:spacing w:before="120" w:after="120" w:line="276" w:lineRule="auto"/>
        <w:ind w:firstLine="709"/>
        <w:jc w:val="both"/>
        <w:rPr>
          <w:spacing w:val="-10"/>
        </w:rPr>
      </w:pPr>
      <w:r w:rsidRPr="00453795">
        <w:rPr>
          <w:spacing w:val="-10"/>
        </w:rPr>
        <w:t>С общих гидрогеологических позиций территория расположена в зоне активного водообмена Северо-Двинского артезианского бассейна. Водовмещающими породами являются:</w:t>
      </w:r>
    </w:p>
    <w:p w14:paraId="1424CC87" w14:textId="77777777" w:rsidR="00453795" w:rsidRPr="00453795" w:rsidRDefault="00453795" w:rsidP="00453795">
      <w:pPr>
        <w:spacing w:before="120" w:after="120" w:line="276" w:lineRule="auto"/>
        <w:ind w:firstLine="709"/>
        <w:jc w:val="both"/>
        <w:rPr>
          <w:spacing w:val="-10"/>
        </w:rPr>
      </w:pPr>
      <w:r w:rsidRPr="00453795">
        <w:rPr>
          <w:spacing w:val="-10"/>
        </w:rPr>
        <w:t>а) в четвертичных отложениях – пески, супеси, гравий, галечники, содержащие поровые и порово-пластовые воды;</w:t>
      </w:r>
    </w:p>
    <w:p w14:paraId="62C708DE" w14:textId="77777777" w:rsidR="00453795" w:rsidRPr="00453795" w:rsidRDefault="00453795" w:rsidP="00453795">
      <w:pPr>
        <w:spacing w:before="120" w:after="120" w:line="276" w:lineRule="auto"/>
        <w:ind w:firstLine="709"/>
        <w:jc w:val="both"/>
        <w:rPr>
          <w:spacing w:val="-10"/>
        </w:rPr>
      </w:pPr>
      <w:r w:rsidRPr="00453795">
        <w:rPr>
          <w:spacing w:val="-10"/>
        </w:rPr>
        <w:t>б) в пермских отложениях – трещиноватые алевролиты, песчаники, мергели, трещиноватые и кавернозные известняки, доломиты, гипсы и ангидриты. Они содержат трещинные, трещинно-пластовые, трещинно-карстовые и жильные карстовые воды.</w:t>
      </w:r>
    </w:p>
    <w:p w14:paraId="08AC24D6" w14:textId="77777777" w:rsidR="00453795" w:rsidRPr="00453795" w:rsidRDefault="00453795" w:rsidP="00453795">
      <w:pPr>
        <w:spacing w:before="120" w:after="120" w:line="276" w:lineRule="auto"/>
        <w:ind w:firstLine="709"/>
        <w:jc w:val="both"/>
        <w:rPr>
          <w:spacing w:val="-10"/>
        </w:rPr>
      </w:pPr>
      <w:r w:rsidRPr="00453795">
        <w:rPr>
          <w:spacing w:val="-10"/>
        </w:rPr>
        <w:t>Водовмещающие породы обладают преимущественно слабыми фильтрационными свойствами и водообильностью, за исключением песков крупных и средней крупности, гравия и галечников аллювиальных отложений, а также закарстованных карбонатных и сульфатных пород перми. Водоупорными породами являются суглинки и глины четвертичных отложений, имеющие локальное распространение. В связи с отсутствием выдержанного регионального водоупора все водоносные горизонты и комплексы четвертичных и дочетвертичных отложений гидравлически связаны между собой. Воды четвертичных отложений пресные, преимущественно гидрокарбонатные кальциево-магниевые. В гипсах и ангидритах сакмарских и уфимских отложений перми содержатся слабосолоноватые сульфатные кальциевые воды.</w:t>
      </w:r>
    </w:p>
    <w:p w14:paraId="4F0DE6B4" w14:textId="77777777" w:rsidR="00453795" w:rsidRPr="00453795" w:rsidRDefault="00453795" w:rsidP="00453795">
      <w:pPr>
        <w:spacing w:before="120" w:after="120" w:line="276" w:lineRule="auto"/>
        <w:ind w:firstLine="709"/>
        <w:jc w:val="both"/>
        <w:rPr>
          <w:spacing w:val="-10"/>
        </w:rPr>
      </w:pPr>
      <w:r w:rsidRPr="00453795">
        <w:rPr>
          <w:spacing w:val="-10"/>
        </w:rPr>
        <w:lastRenderedPageBreak/>
        <w:t>Карстовые воды в карстолитах сульфатной и сульфатно-карбонатной субформации не имеют единого зеркала. Водоносность пород имеет решетчато-мозаичный характер.</w:t>
      </w:r>
    </w:p>
    <w:p w14:paraId="635873BC" w14:textId="77777777" w:rsidR="00453795" w:rsidRPr="00453795" w:rsidRDefault="00453795" w:rsidP="00453795">
      <w:pPr>
        <w:spacing w:before="120" w:after="120" w:line="276" w:lineRule="auto"/>
        <w:ind w:firstLine="709"/>
        <w:jc w:val="both"/>
        <w:rPr>
          <w:spacing w:val="-10"/>
        </w:rPr>
      </w:pPr>
      <w:r w:rsidRPr="00453795">
        <w:rPr>
          <w:spacing w:val="-10"/>
        </w:rPr>
        <w:t xml:space="preserve">Питание водоносных горизонтов и комплексов осуществляется в основном за счёт инфильтрации атмосферных осадков и вод поверхностных водоемов, частично за счёт перетекания вод из вышележащих водоносных горизонтов. Движение подземных вод направлено в сторону долин рек Пеновка, Северная </w:t>
      </w:r>
      <w:r w:rsidR="00665572" w:rsidRPr="00453795">
        <w:rPr>
          <w:spacing w:val="-10"/>
        </w:rPr>
        <w:t>Двина и</w:t>
      </w:r>
      <w:r w:rsidRPr="00453795">
        <w:rPr>
          <w:spacing w:val="-10"/>
        </w:rPr>
        <w:t xml:space="preserve"> протоков (Матигорка, Холмогорка, Быстрокурка), где и осуществляется разгрузка водоносных горизонтов и комплексов.</w:t>
      </w:r>
    </w:p>
    <w:p w14:paraId="535CE629" w14:textId="77777777" w:rsidR="00453795" w:rsidRPr="00453795" w:rsidRDefault="00453795" w:rsidP="00453795">
      <w:pPr>
        <w:spacing w:before="120" w:after="120" w:line="276" w:lineRule="auto"/>
        <w:ind w:firstLine="709"/>
        <w:jc w:val="both"/>
        <w:rPr>
          <w:spacing w:val="-10"/>
        </w:rPr>
      </w:pPr>
      <w:r w:rsidRPr="00453795">
        <w:rPr>
          <w:spacing w:val="-10"/>
        </w:rPr>
        <w:t>Природные минеральные воды района в северной его части имеют преимущественно сульфатный, кальциевый и магниево-кальциевый состав с минерализацией – 1,2-1,4 г/л. Для водоснабжения воды не пригодны, но могут представлять практический интерес для использования их в лечебных целях, так как по химическому составу и величине минерализации они являются питьевыми минеральными водами.</w:t>
      </w:r>
    </w:p>
    <w:p w14:paraId="2DF69E31" w14:textId="77777777" w:rsidR="00453795" w:rsidRDefault="00453795" w:rsidP="00453795">
      <w:pPr>
        <w:spacing w:before="120" w:after="120" w:line="276" w:lineRule="auto"/>
        <w:ind w:firstLine="709"/>
        <w:jc w:val="both"/>
        <w:rPr>
          <w:spacing w:val="-10"/>
        </w:rPr>
      </w:pPr>
      <w:r w:rsidRPr="00453795">
        <w:rPr>
          <w:spacing w:val="-10"/>
        </w:rPr>
        <w:t>Сероводородные источники встречаются в долинах рек. Их возникновение связывается с восстановлением болотной органики сульфатных вод гипсоносных пород пермской системы. Со многими источниками связаны скопления сероводородной лечебной грязи. Хлоридные натриевые рассолы содержатся в более глубоких от поверхности горизонтах. Они приурочены к карбонатным породам нижней перми, к терригенным отложениям вендского комплекса. В условиях неглубокого залегания рассолы использовались для выварки соли вплоть до 40-х годов ХIХ века. Минеральные источники также могут быть привлекательны для туристов.</w:t>
      </w:r>
    </w:p>
    <w:p w14:paraId="691F9BD5" w14:textId="77777777" w:rsidR="00453795" w:rsidRPr="002D5F1D" w:rsidRDefault="00453795" w:rsidP="00453795">
      <w:pPr>
        <w:spacing w:before="120" w:after="120" w:line="276" w:lineRule="auto"/>
        <w:ind w:firstLine="709"/>
        <w:jc w:val="both"/>
        <w:rPr>
          <w:i/>
          <w:spacing w:val="-10"/>
        </w:rPr>
      </w:pPr>
      <w:r w:rsidRPr="002D5F1D">
        <w:rPr>
          <w:i/>
          <w:spacing w:val="-10"/>
        </w:rPr>
        <w:t>Водные ресурсы</w:t>
      </w:r>
    </w:p>
    <w:p w14:paraId="7CAA3901" w14:textId="77777777" w:rsidR="00453795" w:rsidRPr="00453795" w:rsidRDefault="00453795" w:rsidP="00453795">
      <w:pPr>
        <w:spacing w:before="120" w:after="120" w:line="276" w:lineRule="auto"/>
        <w:ind w:firstLine="709"/>
        <w:jc w:val="both"/>
        <w:rPr>
          <w:spacing w:val="-10"/>
        </w:rPr>
      </w:pPr>
      <w:r w:rsidRPr="00453795">
        <w:rPr>
          <w:spacing w:val="-10"/>
        </w:rPr>
        <w:t>Гидрографическая сеть МО представлена наиболее крупной рекой – р. Пеновка, Северная Двина и протоками Матигорка, Холмогорка, Быстрокурка. Режим водных объектов не изучен. По аналогии с изученными на близлежащей территории они имеют преимущественно снеговое питание. Водный режим характеризуется высоким весенним половодьем и низкой зимней меженью.</w:t>
      </w:r>
    </w:p>
    <w:p w14:paraId="2959DA85" w14:textId="77777777" w:rsidR="00453795" w:rsidRPr="00453795" w:rsidRDefault="00665572" w:rsidP="00453795">
      <w:pPr>
        <w:spacing w:before="120" w:after="120" w:line="276" w:lineRule="auto"/>
        <w:ind w:firstLine="709"/>
        <w:jc w:val="both"/>
        <w:rPr>
          <w:spacing w:val="-10"/>
        </w:rPr>
      </w:pPr>
      <w:r w:rsidRPr="00453795">
        <w:rPr>
          <w:spacing w:val="-10"/>
        </w:rPr>
        <w:t>Питание рек,</w:t>
      </w:r>
      <w:r w:rsidR="00453795" w:rsidRPr="00453795">
        <w:rPr>
          <w:spacing w:val="-10"/>
        </w:rPr>
        <w:t xml:space="preserve"> смешанное с преобладанием снегового. Замерзают они в первой половине ноября, вскрываются в конце апреля – начале мая. В последние годы отмечается обмеление рек и снижение численности рыбы в реках района. Связано это в основном с вырубкой лесов в долинах рек.</w:t>
      </w:r>
    </w:p>
    <w:p w14:paraId="7720DD3B" w14:textId="77777777" w:rsidR="00453795" w:rsidRPr="00453795" w:rsidRDefault="00453795" w:rsidP="00453795">
      <w:pPr>
        <w:spacing w:before="120" w:after="120" w:line="276" w:lineRule="auto"/>
        <w:ind w:firstLine="709"/>
        <w:jc w:val="both"/>
        <w:rPr>
          <w:spacing w:val="-10"/>
        </w:rPr>
      </w:pPr>
      <w:r w:rsidRPr="00453795">
        <w:rPr>
          <w:spacing w:val="-10"/>
        </w:rPr>
        <w:t xml:space="preserve">Наивысшие весенние подъемы уровней воды могут достигать 8,0 м, так как МО находится в нижнем течении реки Северная Двина.  Граница затопления при наивысших уровнях воды редкой повторяемости нанесены на схему с отображением результатов анализа комплексного развития территории и размещения объектов капитального строительства местного значения </w:t>
      </w:r>
      <w:r w:rsidR="00665572" w:rsidRPr="00453795">
        <w:rPr>
          <w:spacing w:val="-10"/>
        </w:rPr>
        <w:t>и схему</w:t>
      </w:r>
      <w:r w:rsidRPr="00453795">
        <w:rPr>
          <w:spacing w:val="-10"/>
        </w:rPr>
        <w:t xml:space="preserve"> границ территорий подверженных риску возникновения чрезвычайных ситуаций природного и техногенного характера.</w:t>
      </w:r>
    </w:p>
    <w:p w14:paraId="42D4141F" w14:textId="77777777" w:rsidR="00453795" w:rsidRPr="00453795" w:rsidRDefault="00453795" w:rsidP="00453795">
      <w:pPr>
        <w:spacing w:before="120" w:after="120" w:line="276" w:lineRule="auto"/>
        <w:ind w:firstLine="709"/>
        <w:jc w:val="both"/>
        <w:rPr>
          <w:spacing w:val="-10"/>
        </w:rPr>
      </w:pPr>
      <w:r w:rsidRPr="00453795">
        <w:rPr>
          <w:spacing w:val="-10"/>
        </w:rPr>
        <w:t>Самой большой рекой Беломорского бассейна является Северная Двина, имеющая и самую большую площадь водосбора (357 тыс. км2) среди рек Северо-Запада. На долю ее водосбора приходится приблизительно 22</w:t>
      </w:r>
      <w:r w:rsidR="0073594D">
        <w:rPr>
          <w:spacing w:val="-10"/>
        </w:rPr>
        <w:t xml:space="preserve"> </w:t>
      </w:r>
      <w:r w:rsidRPr="00453795">
        <w:rPr>
          <w:spacing w:val="-10"/>
        </w:rPr>
        <w:t>% всей территории Северо-Западного региона. Сев Двина поставляет ежегодно в Белое море в среднем 110 км</w:t>
      </w:r>
      <w:r w:rsidRPr="00F112EE">
        <w:rPr>
          <w:spacing w:val="-10"/>
          <w:vertAlign w:val="superscript"/>
        </w:rPr>
        <w:t>3</w:t>
      </w:r>
      <w:r w:rsidRPr="00453795">
        <w:rPr>
          <w:spacing w:val="-10"/>
        </w:rPr>
        <w:t xml:space="preserve"> воды и по этому показателю уступает в регионе только Печоре. По величине стока воды она занимает четвертое место среди рек Европейской территории России. Средний годовой расход воды в Сев. Двине составляет 3 490 м</w:t>
      </w:r>
      <w:r w:rsidRPr="00F112EE">
        <w:rPr>
          <w:spacing w:val="-10"/>
          <w:vertAlign w:val="superscript"/>
        </w:rPr>
        <w:t>3</w:t>
      </w:r>
      <w:r w:rsidRPr="00453795">
        <w:rPr>
          <w:spacing w:val="-10"/>
        </w:rPr>
        <w:t xml:space="preserve">/сек. Длина Сев. Двины вместе с нее крупнейшим притоком – Вычегдой составляет 1 874 км (больше любой другой реки Северо-Запада), причем на долю собственно Сев. Двины приходится </w:t>
      </w:r>
      <w:smartTag w:uri="urn:schemas-microsoft-com:office:smarttags" w:element="metricconverter">
        <w:smartTagPr>
          <w:attr w:name="ProductID" w:val="744 км"/>
        </w:smartTagPr>
        <w:r w:rsidRPr="00453795">
          <w:rPr>
            <w:spacing w:val="-10"/>
          </w:rPr>
          <w:t>744 км</w:t>
        </w:r>
      </w:smartTag>
      <w:r w:rsidRPr="00453795">
        <w:rPr>
          <w:spacing w:val="-10"/>
        </w:rPr>
        <w:t>.</w:t>
      </w:r>
    </w:p>
    <w:p w14:paraId="5D14D47C" w14:textId="77777777" w:rsidR="00453795" w:rsidRPr="00453795" w:rsidRDefault="00453795" w:rsidP="00453795">
      <w:pPr>
        <w:spacing w:before="120" w:after="120" w:line="276" w:lineRule="auto"/>
        <w:ind w:firstLine="709"/>
        <w:jc w:val="both"/>
        <w:rPr>
          <w:spacing w:val="-10"/>
        </w:rPr>
      </w:pPr>
      <w:r w:rsidRPr="00453795">
        <w:rPr>
          <w:spacing w:val="-10"/>
        </w:rPr>
        <w:t xml:space="preserve">Гидрологический режим и состояние русла Северной Двины и ее основных протоков очень динамичны. Русло реки подвержено сильной эрозии. Лишь за одно половодье иногда смывается участок поймы шириной до </w:t>
      </w:r>
      <w:smartTag w:uri="urn:schemas-microsoft-com:office:smarttags" w:element="metricconverter">
        <w:smartTagPr>
          <w:attr w:name="ProductID" w:val="20 м"/>
        </w:smartTagPr>
        <w:r w:rsidRPr="00453795">
          <w:rPr>
            <w:spacing w:val="-10"/>
          </w:rPr>
          <w:t>20 м</w:t>
        </w:r>
      </w:smartTag>
      <w:r w:rsidRPr="00453795">
        <w:rPr>
          <w:spacing w:val="-10"/>
        </w:rPr>
        <w:t>. скорость сползания песчаных гряд по руслу реки составляет в среднем 100-</w:t>
      </w:r>
      <w:smartTag w:uri="urn:schemas-microsoft-com:office:smarttags" w:element="metricconverter">
        <w:smartTagPr>
          <w:attr w:name="ProductID" w:val="200 м"/>
        </w:smartTagPr>
        <w:r w:rsidRPr="00453795">
          <w:rPr>
            <w:spacing w:val="-10"/>
          </w:rPr>
          <w:t>200 м</w:t>
        </w:r>
      </w:smartTag>
      <w:r w:rsidRPr="00453795">
        <w:rPr>
          <w:spacing w:val="-10"/>
        </w:rPr>
        <w:t xml:space="preserve"> </w:t>
      </w:r>
      <w:r w:rsidRPr="00453795">
        <w:rPr>
          <w:spacing w:val="-10"/>
        </w:rPr>
        <w:lastRenderedPageBreak/>
        <w:t xml:space="preserve">в год. Река Сев. Двина, выносящие в море огромное количество наносов, в устье имеет обширную (ширина до </w:t>
      </w:r>
      <w:smartTag w:uri="urn:schemas-microsoft-com:office:smarttags" w:element="metricconverter">
        <w:smartTagPr>
          <w:attr w:name="ProductID" w:val="45 км"/>
        </w:smartTagPr>
        <w:r w:rsidRPr="00453795">
          <w:rPr>
            <w:spacing w:val="-10"/>
          </w:rPr>
          <w:t>45 км</w:t>
        </w:r>
      </w:smartTag>
      <w:r w:rsidRPr="00453795">
        <w:rPr>
          <w:spacing w:val="-10"/>
        </w:rPr>
        <w:t xml:space="preserve">) многорукавную дельту (до 150 рукавов вместе с протоками), в которой трудно выделить главное русло. </w:t>
      </w:r>
    </w:p>
    <w:p w14:paraId="0328701E" w14:textId="77777777" w:rsidR="00453795" w:rsidRPr="00453795" w:rsidRDefault="00453795" w:rsidP="00453795">
      <w:pPr>
        <w:spacing w:before="120" w:after="120" w:line="276" w:lineRule="auto"/>
        <w:ind w:firstLine="709"/>
        <w:jc w:val="both"/>
        <w:rPr>
          <w:spacing w:val="-10"/>
        </w:rPr>
      </w:pPr>
      <w:r w:rsidRPr="00453795">
        <w:rPr>
          <w:spacing w:val="-10"/>
        </w:rPr>
        <w:t xml:space="preserve">Северная Двина обычно в течение года испытывает два пика половодья. Первый наблюдается, когда вскрывается Сухона и Вага, второй – через </w:t>
      </w:r>
      <w:smartTag w:uri="urn:schemas-microsoft-com:office:smarttags" w:element="time">
        <w:smartTagPr>
          <w:attr w:name="Hour" w:val="10"/>
          <w:attr w:name="Minute" w:val="15"/>
        </w:smartTagPr>
        <w:r w:rsidRPr="00453795">
          <w:rPr>
            <w:spacing w:val="-10"/>
          </w:rPr>
          <w:t>10-15</w:t>
        </w:r>
      </w:smartTag>
      <w:r w:rsidRPr="00453795">
        <w:rPr>
          <w:spacing w:val="-10"/>
        </w:rPr>
        <w:t xml:space="preserve"> дней и связан с вскрытием Вычегды. Если промежуток времени между половодьями сильно сокращается и сопровождается при этом заторами льда, происходит наводнение. Заторы льда, возникающие периодически на всем протяжении Сев. Двины наиболее опасны в районе г. Архангельска, где для снижения их негативных последствий приходится прибегать к специальным мероприятиям. Весной в верхнем течении Сев. Двины вода поднимается на 5-</w:t>
      </w:r>
      <w:smartTag w:uri="urn:schemas-microsoft-com:office:smarttags" w:element="metricconverter">
        <w:smartTagPr>
          <w:attr w:name="ProductID" w:val="6 м"/>
        </w:smartTagPr>
        <w:r w:rsidRPr="00453795">
          <w:rPr>
            <w:spacing w:val="-10"/>
          </w:rPr>
          <w:t>6 м</w:t>
        </w:r>
      </w:smartTag>
      <w:r w:rsidRPr="00453795">
        <w:rPr>
          <w:spacing w:val="-10"/>
        </w:rPr>
        <w:t xml:space="preserve"> над меженным уровнем, в нижнем течении – на </w:t>
      </w:r>
      <w:smartTag w:uri="urn:schemas-microsoft-com:office:smarttags" w:element="time">
        <w:smartTagPr>
          <w:attr w:name="Hour" w:val="8"/>
          <w:attr w:name="Minute" w:val="10"/>
        </w:smartTagPr>
        <w:r w:rsidRPr="00453795">
          <w:rPr>
            <w:spacing w:val="-10"/>
          </w:rPr>
          <w:t>8-</w:t>
        </w:r>
        <w:smartTag w:uri="urn:schemas-microsoft-com:office:smarttags" w:element="metricconverter">
          <w:smartTagPr>
            <w:attr w:name="ProductID" w:val="10 м"/>
          </w:smartTagPr>
          <w:r w:rsidRPr="00453795">
            <w:rPr>
              <w:spacing w:val="-10"/>
            </w:rPr>
            <w:t>10</w:t>
          </w:r>
        </w:smartTag>
      </w:smartTag>
      <w:r w:rsidRPr="00453795">
        <w:rPr>
          <w:spacing w:val="-10"/>
        </w:rPr>
        <w:t xml:space="preserve"> м. Дождевые павод</w:t>
      </w:r>
      <w:r>
        <w:rPr>
          <w:spacing w:val="-10"/>
        </w:rPr>
        <w:t>ки на Сев. Двине выражены слабо.</w:t>
      </w:r>
    </w:p>
    <w:p w14:paraId="4161E4EC" w14:textId="79471DBA" w:rsidR="00453795" w:rsidRPr="00453795" w:rsidRDefault="00453795" w:rsidP="00453795">
      <w:pPr>
        <w:spacing w:before="120" w:after="120" w:line="276" w:lineRule="auto"/>
        <w:ind w:firstLine="709"/>
        <w:jc w:val="center"/>
        <w:rPr>
          <w:b/>
          <w:spacing w:val="-10"/>
        </w:rPr>
      </w:pPr>
      <w:r w:rsidRPr="006935F7">
        <w:rPr>
          <w:b/>
          <w:spacing w:val="-10"/>
        </w:rPr>
        <w:t xml:space="preserve">Таблица </w:t>
      </w:r>
      <w:r w:rsidRPr="006935F7">
        <w:rPr>
          <w:b/>
          <w:spacing w:val="-10"/>
        </w:rPr>
        <w:fldChar w:fldCharType="begin"/>
      </w:r>
      <w:r w:rsidRPr="006935F7">
        <w:rPr>
          <w:b/>
          <w:spacing w:val="-10"/>
        </w:rPr>
        <w:instrText xml:space="preserve"> SEQ Таблица \* ARABIC </w:instrText>
      </w:r>
      <w:r w:rsidRPr="006935F7">
        <w:rPr>
          <w:b/>
          <w:spacing w:val="-10"/>
        </w:rPr>
        <w:fldChar w:fldCharType="separate"/>
      </w:r>
      <w:r w:rsidR="00CF4345">
        <w:rPr>
          <w:b/>
          <w:noProof/>
          <w:spacing w:val="-10"/>
        </w:rPr>
        <w:t>1</w:t>
      </w:r>
      <w:r w:rsidRPr="006935F7">
        <w:rPr>
          <w:b/>
          <w:spacing w:val="-10"/>
        </w:rPr>
        <w:fldChar w:fldCharType="end"/>
      </w:r>
      <w:r>
        <w:rPr>
          <w:b/>
          <w:spacing w:val="-10"/>
        </w:rPr>
        <w:t xml:space="preserve"> </w:t>
      </w:r>
      <w:r w:rsidR="002F616A">
        <w:rPr>
          <w:b/>
          <w:spacing w:val="-10"/>
        </w:rPr>
        <w:t>Основные водные объекты</w:t>
      </w:r>
      <w:r w:rsidRPr="00453795">
        <w:rPr>
          <w:b/>
          <w:spacing w:val="-10"/>
        </w:rPr>
        <w:t xml:space="preserve">, расположенные на территории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7"/>
        <w:gridCol w:w="4454"/>
        <w:gridCol w:w="4404"/>
      </w:tblGrid>
      <w:tr w:rsidR="00453795" w:rsidRPr="00453795" w14:paraId="7F20560C" w14:textId="77777777" w:rsidTr="00642BD3">
        <w:tc>
          <w:tcPr>
            <w:tcW w:w="595" w:type="pct"/>
          </w:tcPr>
          <w:p w14:paraId="63980A26" w14:textId="77777777" w:rsidR="00453795" w:rsidRPr="00453795" w:rsidRDefault="00453795" w:rsidP="00453795">
            <w:pPr>
              <w:jc w:val="center"/>
              <w:rPr>
                <w:color w:val="000000" w:themeColor="text1"/>
                <w:sz w:val="22"/>
                <w:szCs w:val="22"/>
              </w:rPr>
            </w:pPr>
            <w:r w:rsidRPr="00453795">
              <w:rPr>
                <w:color w:val="000000" w:themeColor="text1"/>
                <w:sz w:val="22"/>
                <w:szCs w:val="22"/>
              </w:rPr>
              <w:t>№ п/п</w:t>
            </w:r>
          </w:p>
        </w:tc>
        <w:tc>
          <w:tcPr>
            <w:tcW w:w="2215" w:type="pct"/>
          </w:tcPr>
          <w:p w14:paraId="5ACA5188" w14:textId="77777777" w:rsidR="00453795" w:rsidRPr="00453795" w:rsidRDefault="00453795" w:rsidP="00453795">
            <w:pPr>
              <w:jc w:val="center"/>
              <w:rPr>
                <w:color w:val="000000" w:themeColor="text1"/>
                <w:sz w:val="22"/>
                <w:szCs w:val="22"/>
              </w:rPr>
            </w:pPr>
            <w:r w:rsidRPr="00453795">
              <w:rPr>
                <w:color w:val="000000" w:themeColor="text1"/>
                <w:sz w:val="22"/>
                <w:szCs w:val="22"/>
              </w:rPr>
              <w:t>Наименование реки</w:t>
            </w:r>
          </w:p>
        </w:tc>
        <w:tc>
          <w:tcPr>
            <w:tcW w:w="2190" w:type="pct"/>
          </w:tcPr>
          <w:p w14:paraId="1EA6C6AB" w14:textId="77777777" w:rsidR="00453795" w:rsidRPr="00864658" w:rsidRDefault="00453795" w:rsidP="00453795">
            <w:pPr>
              <w:jc w:val="center"/>
              <w:rPr>
                <w:color w:val="000000" w:themeColor="text1"/>
                <w:sz w:val="22"/>
                <w:szCs w:val="22"/>
                <w:lang w:val="en-US"/>
              </w:rPr>
            </w:pPr>
            <w:r w:rsidRPr="00453795">
              <w:rPr>
                <w:color w:val="000000" w:themeColor="text1"/>
                <w:sz w:val="22"/>
                <w:szCs w:val="22"/>
              </w:rPr>
              <w:t xml:space="preserve">Ширина </w:t>
            </w:r>
            <w:r w:rsidR="0073594D" w:rsidRPr="00453795">
              <w:rPr>
                <w:color w:val="000000" w:themeColor="text1"/>
                <w:sz w:val="22"/>
                <w:szCs w:val="22"/>
              </w:rPr>
              <w:t>водоохраной</w:t>
            </w:r>
            <w:r w:rsidRPr="00453795">
              <w:rPr>
                <w:color w:val="000000" w:themeColor="text1"/>
                <w:sz w:val="22"/>
                <w:szCs w:val="22"/>
              </w:rPr>
              <w:t xml:space="preserve"> зоны</w:t>
            </w:r>
            <w:r w:rsidR="00864658">
              <w:rPr>
                <w:color w:val="000000" w:themeColor="text1"/>
                <w:sz w:val="22"/>
                <w:szCs w:val="22"/>
              </w:rPr>
              <w:t>, м</w:t>
            </w:r>
          </w:p>
        </w:tc>
      </w:tr>
      <w:tr w:rsidR="00453795" w:rsidRPr="00453795" w14:paraId="6F4825DB" w14:textId="77777777" w:rsidTr="00642BD3">
        <w:tc>
          <w:tcPr>
            <w:tcW w:w="595" w:type="pct"/>
          </w:tcPr>
          <w:p w14:paraId="65C2750D" w14:textId="0F34EC4D" w:rsidR="00453795" w:rsidRPr="00453795" w:rsidRDefault="00453795" w:rsidP="002F616A">
            <w:pPr>
              <w:jc w:val="center"/>
              <w:rPr>
                <w:color w:val="000000" w:themeColor="text1"/>
                <w:sz w:val="22"/>
                <w:szCs w:val="22"/>
              </w:rPr>
            </w:pPr>
            <w:r w:rsidRPr="00453795">
              <w:rPr>
                <w:color w:val="000000" w:themeColor="text1"/>
                <w:sz w:val="22"/>
                <w:szCs w:val="22"/>
              </w:rPr>
              <w:t>1</w:t>
            </w:r>
          </w:p>
        </w:tc>
        <w:tc>
          <w:tcPr>
            <w:tcW w:w="2215" w:type="pct"/>
          </w:tcPr>
          <w:p w14:paraId="4D42BE86" w14:textId="7F00A3DF" w:rsidR="00453795" w:rsidRPr="00453795" w:rsidRDefault="00453795" w:rsidP="00453795">
            <w:pPr>
              <w:rPr>
                <w:color w:val="000000" w:themeColor="text1"/>
                <w:sz w:val="22"/>
                <w:szCs w:val="22"/>
              </w:rPr>
            </w:pPr>
            <w:r w:rsidRPr="00453795">
              <w:rPr>
                <w:color w:val="000000" w:themeColor="text1"/>
                <w:sz w:val="22"/>
                <w:szCs w:val="22"/>
              </w:rPr>
              <w:t>р</w:t>
            </w:r>
            <w:r w:rsidR="002F616A">
              <w:rPr>
                <w:color w:val="000000" w:themeColor="text1"/>
                <w:sz w:val="22"/>
                <w:szCs w:val="22"/>
              </w:rPr>
              <w:t>ека</w:t>
            </w:r>
            <w:r w:rsidRPr="00453795">
              <w:rPr>
                <w:color w:val="000000" w:themeColor="text1"/>
                <w:sz w:val="22"/>
                <w:szCs w:val="22"/>
              </w:rPr>
              <w:t xml:space="preserve"> Северная Двин</w:t>
            </w:r>
            <w:r w:rsidR="002F616A">
              <w:rPr>
                <w:color w:val="000000" w:themeColor="text1"/>
                <w:sz w:val="22"/>
                <w:szCs w:val="22"/>
              </w:rPr>
              <w:t>а</w:t>
            </w:r>
          </w:p>
        </w:tc>
        <w:tc>
          <w:tcPr>
            <w:tcW w:w="2190" w:type="pct"/>
          </w:tcPr>
          <w:p w14:paraId="279DE432" w14:textId="239B1302" w:rsidR="00EC5164" w:rsidRPr="00453795" w:rsidRDefault="00453795" w:rsidP="002F616A">
            <w:pPr>
              <w:jc w:val="center"/>
              <w:rPr>
                <w:color w:val="000000" w:themeColor="text1"/>
                <w:sz w:val="22"/>
                <w:szCs w:val="22"/>
              </w:rPr>
            </w:pPr>
            <w:r w:rsidRPr="00453795">
              <w:rPr>
                <w:color w:val="000000" w:themeColor="text1"/>
                <w:sz w:val="22"/>
                <w:szCs w:val="22"/>
              </w:rPr>
              <w:t>200</w:t>
            </w:r>
          </w:p>
        </w:tc>
      </w:tr>
      <w:tr w:rsidR="00642BD3" w:rsidRPr="00453795" w14:paraId="120B49B0" w14:textId="77777777" w:rsidTr="00642BD3">
        <w:tc>
          <w:tcPr>
            <w:tcW w:w="595" w:type="pct"/>
          </w:tcPr>
          <w:p w14:paraId="773549A5" w14:textId="14ECB998" w:rsidR="00642BD3" w:rsidRPr="00453795" w:rsidRDefault="00642BD3" w:rsidP="00453795">
            <w:pPr>
              <w:jc w:val="center"/>
              <w:rPr>
                <w:color w:val="000000" w:themeColor="text1"/>
                <w:sz w:val="22"/>
                <w:szCs w:val="22"/>
              </w:rPr>
            </w:pPr>
            <w:r>
              <w:rPr>
                <w:color w:val="000000" w:themeColor="text1"/>
                <w:sz w:val="22"/>
                <w:szCs w:val="22"/>
              </w:rPr>
              <w:t>2</w:t>
            </w:r>
          </w:p>
        </w:tc>
        <w:tc>
          <w:tcPr>
            <w:tcW w:w="2215" w:type="pct"/>
          </w:tcPr>
          <w:p w14:paraId="525731CF" w14:textId="66AB371A" w:rsidR="00642BD3" w:rsidRPr="00453795" w:rsidRDefault="002F616A" w:rsidP="00453795">
            <w:pPr>
              <w:rPr>
                <w:color w:val="000000" w:themeColor="text1"/>
                <w:sz w:val="22"/>
                <w:szCs w:val="22"/>
              </w:rPr>
            </w:pPr>
            <w:r>
              <w:rPr>
                <w:color w:val="000000" w:themeColor="text1"/>
                <w:sz w:val="22"/>
                <w:szCs w:val="22"/>
              </w:rPr>
              <w:t xml:space="preserve">протока Матигорка </w:t>
            </w:r>
            <w:r w:rsidRPr="00642BD3">
              <w:rPr>
                <w:color w:val="000000" w:themeColor="text1"/>
                <w:sz w:val="22"/>
                <w:szCs w:val="22"/>
              </w:rPr>
              <w:t>реки Северная Двина</w:t>
            </w:r>
          </w:p>
        </w:tc>
        <w:tc>
          <w:tcPr>
            <w:tcW w:w="2190" w:type="pct"/>
          </w:tcPr>
          <w:p w14:paraId="761EAE22" w14:textId="757227B6" w:rsidR="00642BD3" w:rsidRPr="00453795" w:rsidRDefault="00642BD3" w:rsidP="00453795">
            <w:pPr>
              <w:jc w:val="center"/>
              <w:rPr>
                <w:color w:val="000000" w:themeColor="text1"/>
                <w:sz w:val="22"/>
                <w:szCs w:val="22"/>
              </w:rPr>
            </w:pPr>
            <w:r>
              <w:rPr>
                <w:color w:val="000000" w:themeColor="text1"/>
                <w:sz w:val="22"/>
                <w:szCs w:val="22"/>
              </w:rPr>
              <w:t>2</w:t>
            </w:r>
            <w:r w:rsidRPr="002F616A">
              <w:rPr>
                <w:color w:val="000000" w:themeColor="text1"/>
                <w:sz w:val="22"/>
                <w:szCs w:val="22"/>
              </w:rPr>
              <w:t>00</w:t>
            </w:r>
          </w:p>
        </w:tc>
      </w:tr>
      <w:tr w:rsidR="00642BD3" w:rsidRPr="00453795" w14:paraId="0593DF5E" w14:textId="77777777" w:rsidTr="00642BD3">
        <w:tc>
          <w:tcPr>
            <w:tcW w:w="595" w:type="pct"/>
          </w:tcPr>
          <w:p w14:paraId="3BB0F4C9" w14:textId="5898C8A5" w:rsidR="00642BD3" w:rsidRPr="00453795" w:rsidRDefault="00642BD3" w:rsidP="00453795">
            <w:pPr>
              <w:jc w:val="center"/>
              <w:rPr>
                <w:color w:val="000000" w:themeColor="text1"/>
                <w:sz w:val="22"/>
                <w:szCs w:val="22"/>
              </w:rPr>
            </w:pPr>
            <w:r>
              <w:rPr>
                <w:color w:val="000000" w:themeColor="text1"/>
                <w:sz w:val="22"/>
                <w:szCs w:val="22"/>
              </w:rPr>
              <w:t>3</w:t>
            </w:r>
          </w:p>
        </w:tc>
        <w:tc>
          <w:tcPr>
            <w:tcW w:w="2215" w:type="pct"/>
          </w:tcPr>
          <w:p w14:paraId="0EAB845C" w14:textId="76C7111C" w:rsidR="00642BD3" w:rsidRPr="00453795" w:rsidRDefault="002F616A" w:rsidP="00453795">
            <w:pPr>
              <w:rPr>
                <w:color w:val="000000" w:themeColor="text1"/>
                <w:sz w:val="22"/>
                <w:szCs w:val="22"/>
              </w:rPr>
            </w:pPr>
            <w:r>
              <w:rPr>
                <w:color w:val="000000" w:themeColor="text1"/>
                <w:sz w:val="22"/>
                <w:szCs w:val="22"/>
              </w:rPr>
              <w:t>п</w:t>
            </w:r>
            <w:r>
              <w:t xml:space="preserve">ротока Холмогорка </w:t>
            </w:r>
            <w:r w:rsidRPr="00642BD3">
              <w:rPr>
                <w:color w:val="000000" w:themeColor="text1"/>
                <w:sz w:val="22"/>
                <w:szCs w:val="22"/>
              </w:rPr>
              <w:t>реки Северная Двина</w:t>
            </w:r>
          </w:p>
        </w:tc>
        <w:tc>
          <w:tcPr>
            <w:tcW w:w="2190" w:type="pct"/>
          </w:tcPr>
          <w:p w14:paraId="65017FE2" w14:textId="1019B08E" w:rsidR="00642BD3" w:rsidRPr="00453795" w:rsidRDefault="00642BD3" w:rsidP="00453795">
            <w:pPr>
              <w:jc w:val="center"/>
              <w:rPr>
                <w:color w:val="000000" w:themeColor="text1"/>
                <w:sz w:val="22"/>
                <w:szCs w:val="22"/>
              </w:rPr>
            </w:pPr>
            <w:r>
              <w:rPr>
                <w:color w:val="000000" w:themeColor="text1"/>
                <w:sz w:val="22"/>
                <w:szCs w:val="22"/>
              </w:rPr>
              <w:t>2</w:t>
            </w:r>
            <w:r w:rsidRPr="002F616A">
              <w:rPr>
                <w:color w:val="000000" w:themeColor="text1"/>
                <w:sz w:val="22"/>
                <w:szCs w:val="22"/>
              </w:rPr>
              <w:t>00</w:t>
            </w:r>
          </w:p>
        </w:tc>
      </w:tr>
      <w:tr w:rsidR="00642BD3" w:rsidRPr="00453795" w14:paraId="6642D4B1" w14:textId="77777777" w:rsidTr="00642BD3">
        <w:tc>
          <w:tcPr>
            <w:tcW w:w="595" w:type="pct"/>
          </w:tcPr>
          <w:p w14:paraId="372B5301" w14:textId="78564644" w:rsidR="00642BD3" w:rsidRPr="00453795" w:rsidRDefault="00642BD3" w:rsidP="00453795">
            <w:pPr>
              <w:jc w:val="center"/>
              <w:rPr>
                <w:color w:val="000000" w:themeColor="text1"/>
                <w:sz w:val="22"/>
                <w:szCs w:val="22"/>
              </w:rPr>
            </w:pPr>
            <w:r>
              <w:rPr>
                <w:color w:val="000000" w:themeColor="text1"/>
                <w:sz w:val="22"/>
                <w:szCs w:val="22"/>
              </w:rPr>
              <w:t>4</w:t>
            </w:r>
          </w:p>
        </w:tc>
        <w:tc>
          <w:tcPr>
            <w:tcW w:w="2215" w:type="pct"/>
          </w:tcPr>
          <w:p w14:paraId="141C1406" w14:textId="2A4B306C" w:rsidR="00642BD3" w:rsidRPr="00453795" w:rsidRDefault="00642BD3" w:rsidP="00453795">
            <w:pPr>
              <w:rPr>
                <w:color w:val="000000" w:themeColor="text1"/>
                <w:sz w:val="22"/>
                <w:szCs w:val="22"/>
              </w:rPr>
            </w:pPr>
            <w:r w:rsidRPr="00642BD3">
              <w:rPr>
                <w:color w:val="000000" w:themeColor="text1"/>
                <w:sz w:val="22"/>
                <w:szCs w:val="22"/>
              </w:rPr>
              <w:t>рукав Быстрокурка реки Северная Двина</w:t>
            </w:r>
          </w:p>
        </w:tc>
        <w:tc>
          <w:tcPr>
            <w:tcW w:w="2190" w:type="pct"/>
          </w:tcPr>
          <w:p w14:paraId="1438E8AC" w14:textId="043EEA27" w:rsidR="00642BD3" w:rsidRPr="00453795" w:rsidRDefault="00642BD3" w:rsidP="00453795">
            <w:pPr>
              <w:jc w:val="center"/>
              <w:rPr>
                <w:color w:val="000000" w:themeColor="text1"/>
                <w:sz w:val="22"/>
                <w:szCs w:val="22"/>
              </w:rPr>
            </w:pPr>
            <w:r>
              <w:rPr>
                <w:color w:val="000000" w:themeColor="text1"/>
                <w:sz w:val="22"/>
                <w:szCs w:val="22"/>
              </w:rPr>
              <w:t>2</w:t>
            </w:r>
            <w:r w:rsidRPr="002F616A">
              <w:rPr>
                <w:color w:val="000000" w:themeColor="text1"/>
                <w:sz w:val="22"/>
                <w:szCs w:val="22"/>
              </w:rPr>
              <w:t>00</w:t>
            </w:r>
          </w:p>
        </w:tc>
      </w:tr>
      <w:tr w:rsidR="00642BD3" w:rsidRPr="00453795" w14:paraId="3E4A0983" w14:textId="77777777" w:rsidTr="00642BD3">
        <w:tc>
          <w:tcPr>
            <w:tcW w:w="595" w:type="pct"/>
          </w:tcPr>
          <w:p w14:paraId="28AC840D" w14:textId="20D2A73A" w:rsidR="00642BD3" w:rsidRPr="00453795" w:rsidRDefault="00642BD3" w:rsidP="00453795">
            <w:pPr>
              <w:jc w:val="center"/>
              <w:rPr>
                <w:color w:val="000000" w:themeColor="text1"/>
                <w:sz w:val="22"/>
                <w:szCs w:val="22"/>
              </w:rPr>
            </w:pPr>
            <w:r>
              <w:rPr>
                <w:color w:val="000000" w:themeColor="text1"/>
                <w:sz w:val="22"/>
                <w:szCs w:val="22"/>
              </w:rPr>
              <w:t>5</w:t>
            </w:r>
          </w:p>
        </w:tc>
        <w:tc>
          <w:tcPr>
            <w:tcW w:w="2215" w:type="pct"/>
          </w:tcPr>
          <w:p w14:paraId="7D52A848" w14:textId="4BB4B858" w:rsidR="00642BD3" w:rsidRPr="00453795" w:rsidRDefault="002F616A" w:rsidP="00453795">
            <w:pPr>
              <w:rPr>
                <w:color w:val="000000" w:themeColor="text1"/>
                <w:sz w:val="22"/>
                <w:szCs w:val="22"/>
              </w:rPr>
            </w:pPr>
            <w:r>
              <w:rPr>
                <w:color w:val="000000" w:themeColor="text1"/>
                <w:sz w:val="22"/>
                <w:szCs w:val="22"/>
              </w:rPr>
              <w:t>р</w:t>
            </w:r>
            <w:r>
              <w:rPr>
                <w:color w:val="000000" w:themeColor="text1"/>
              </w:rPr>
              <w:t>ека</w:t>
            </w:r>
            <w:r>
              <w:t xml:space="preserve"> Паленьга</w:t>
            </w:r>
          </w:p>
        </w:tc>
        <w:tc>
          <w:tcPr>
            <w:tcW w:w="2190" w:type="pct"/>
          </w:tcPr>
          <w:p w14:paraId="670ECFE2" w14:textId="666C7560" w:rsidR="00642BD3" w:rsidRPr="00453795" w:rsidRDefault="000545E8" w:rsidP="00453795">
            <w:pPr>
              <w:jc w:val="center"/>
              <w:rPr>
                <w:color w:val="000000" w:themeColor="text1"/>
                <w:sz w:val="22"/>
                <w:szCs w:val="22"/>
              </w:rPr>
            </w:pPr>
            <w:r>
              <w:rPr>
                <w:color w:val="000000" w:themeColor="text1"/>
                <w:sz w:val="22"/>
                <w:szCs w:val="22"/>
              </w:rPr>
              <w:t>2</w:t>
            </w:r>
            <w:r w:rsidR="00642BD3" w:rsidRPr="002F616A">
              <w:rPr>
                <w:color w:val="000000" w:themeColor="text1"/>
                <w:sz w:val="22"/>
                <w:szCs w:val="22"/>
              </w:rPr>
              <w:t>00</w:t>
            </w:r>
          </w:p>
        </w:tc>
      </w:tr>
    </w:tbl>
    <w:p w14:paraId="3DE13EA4" w14:textId="77777777" w:rsidR="00453795" w:rsidRPr="00AD1EAA" w:rsidRDefault="00453795" w:rsidP="00453795">
      <w:pPr>
        <w:spacing w:before="120" w:after="120" w:line="276" w:lineRule="auto"/>
        <w:ind w:firstLine="709"/>
        <w:jc w:val="both"/>
        <w:rPr>
          <w:spacing w:val="-10"/>
        </w:rPr>
      </w:pPr>
      <w:r w:rsidRPr="00453795">
        <w:rPr>
          <w:spacing w:val="-10"/>
        </w:rPr>
        <w:t xml:space="preserve">Для большинства равнинных рек характерны широкие пойменные долины с террасированными склонами. Продольные профили рек хорошо выработанные, близки к профилю равновесия. Течение рек спокойное - длинные плёсы чередуются с песчаными перекатами, в верховьях рек перекаты нередко гравелисто-галечные (по-местному переборы), кое-где встречаются небольшие пороги, образуемые выходами </w:t>
      </w:r>
      <w:r w:rsidRPr="00AD1EAA">
        <w:rPr>
          <w:spacing w:val="-10"/>
        </w:rPr>
        <w:t>твердых коренных пород (известняков, доломитов и др.) или скоплением в русле валунов, вымытых из морены.</w:t>
      </w:r>
    </w:p>
    <w:p w14:paraId="052CEBA1" w14:textId="77777777" w:rsidR="007F589A" w:rsidRPr="00AD1EAA" w:rsidRDefault="007F589A" w:rsidP="007F589A">
      <w:pPr>
        <w:pStyle w:val="1110"/>
        <w:tabs>
          <w:tab w:val="clear" w:pos="1288"/>
          <w:tab w:val="num" w:pos="568"/>
        </w:tabs>
        <w:ind w:left="0" w:firstLine="709"/>
        <w:rPr>
          <w:sz w:val="24"/>
          <w:szCs w:val="24"/>
        </w:rPr>
      </w:pPr>
      <w:bookmarkStart w:id="14" w:name="_Toc54626575"/>
      <w:r w:rsidRPr="00AD1EAA">
        <w:rPr>
          <w:sz w:val="24"/>
          <w:szCs w:val="24"/>
        </w:rPr>
        <w:t>Инженерно-геологические</w:t>
      </w:r>
      <w:r w:rsidR="00B252BA" w:rsidRPr="00AD1EAA">
        <w:rPr>
          <w:sz w:val="24"/>
          <w:szCs w:val="24"/>
        </w:rPr>
        <w:t xml:space="preserve"> </w:t>
      </w:r>
      <w:r w:rsidRPr="00AD1EAA">
        <w:rPr>
          <w:sz w:val="24"/>
          <w:szCs w:val="24"/>
        </w:rPr>
        <w:t>условия</w:t>
      </w:r>
      <w:bookmarkEnd w:id="14"/>
    </w:p>
    <w:p w14:paraId="27582EFF" w14:textId="77777777" w:rsidR="00453795" w:rsidRPr="00AD1EAA" w:rsidRDefault="00453795" w:rsidP="00453795">
      <w:pPr>
        <w:spacing w:before="120" w:after="120" w:line="276" w:lineRule="auto"/>
        <w:ind w:firstLine="709"/>
        <w:jc w:val="both"/>
        <w:rPr>
          <w:spacing w:val="-10"/>
        </w:rPr>
      </w:pPr>
      <w:r w:rsidRPr="00AD1EAA">
        <w:rPr>
          <w:spacing w:val="-10"/>
        </w:rPr>
        <w:t>В поселении преобладают лёгкосуглинистые и супесчаные, средне- и сильноподзолистые почвы с низким плодородием, высокой кислотностью, бедные питательными веществами. Встречаются болотистые почвы. В поймах рек сформировались аллювиальные почвы.</w:t>
      </w:r>
    </w:p>
    <w:p w14:paraId="7D0FA641" w14:textId="77777777" w:rsidR="00453795" w:rsidRPr="00453795" w:rsidRDefault="00453795" w:rsidP="00453795">
      <w:pPr>
        <w:spacing w:before="120" w:after="120" w:line="276" w:lineRule="auto"/>
        <w:ind w:firstLine="709"/>
        <w:jc w:val="both"/>
        <w:rPr>
          <w:spacing w:val="-10"/>
        </w:rPr>
      </w:pPr>
      <w:r w:rsidRPr="00AD1EAA">
        <w:rPr>
          <w:spacing w:val="-10"/>
        </w:rPr>
        <w:t xml:space="preserve">Иллювиально-железистые и иллювиально-гумусово-железистые контактно-осветленные подзолы широко распространены в ледниковых и ледниковых с элементами карста ландшафтах (покрытый и перекрытый карст) моренных равнин северной тайги. Они приурочены к двучленным моренным отложениям и развиваются на хорошо дренируемых участках рельефа — вершинах моренных холмов и увалов, склонах средней крутизны </w:t>
      </w:r>
      <w:r w:rsidRPr="00453795">
        <w:rPr>
          <w:spacing w:val="-10"/>
        </w:rPr>
        <w:t>под чернично-зеленомошными ельниками. В мезо-понижениях широко развиты торфяно(исто)-подзолисто-глеевые контактно-осветленные почвы на двучленных моренных отложениях в условиях длинных пологих склонов водораздельных поверхностей. Распространены они практически всюду, за исключением районов с интенсивным развитием карста.</w:t>
      </w:r>
    </w:p>
    <w:p w14:paraId="5C69FF9A" w14:textId="77777777" w:rsidR="00453795" w:rsidRPr="00453795" w:rsidRDefault="00453795" w:rsidP="00453795">
      <w:pPr>
        <w:spacing w:before="120" w:after="120" w:line="276" w:lineRule="auto"/>
        <w:ind w:firstLine="709"/>
        <w:jc w:val="both"/>
        <w:rPr>
          <w:spacing w:val="-10"/>
        </w:rPr>
      </w:pPr>
      <w:r w:rsidRPr="00453795">
        <w:rPr>
          <w:spacing w:val="-10"/>
        </w:rPr>
        <w:t>В условиях избыточного переменного увлажнения, а также при активном латеральном внутрипочвенном перемещение соединений железа на геохимических барьерах формируются торфяно-подзолисто-глеевые оруденелые почвы.</w:t>
      </w:r>
    </w:p>
    <w:p w14:paraId="697F97AD" w14:textId="77777777" w:rsidR="00453795" w:rsidRPr="00453795" w:rsidRDefault="00453795" w:rsidP="00453795">
      <w:pPr>
        <w:spacing w:before="120" w:after="120" w:line="276" w:lineRule="auto"/>
        <w:ind w:firstLine="709"/>
        <w:jc w:val="both"/>
        <w:rPr>
          <w:spacing w:val="-10"/>
        </w:rPr>
      </w:pPr>
      <w:r w:rsidRPr="00453795">
        <w:rPr>
          <w:spacing w:val="-10"/>
        </w:rPr>
        <w:t>Преимущественно под луговой растительностью развиваются дерновые типичные и дерновые иллювиально-глинистые почвы.</w:t>
      </w:r>
    </w:p>
    <w:p w14:paraId="5EEAB4CB" w14:textId="77777777" w:rsidR="00453795" w:rsidRPr="00453795" w:rsidRDefault="00453795" w:rsidP="00453795">
      <w:pPr>
        <w:spacing w:before="120" w:after="120" w:line="276" w:lineRule="auto"/>
        <w:ind w:firstLine="709"/>
        <w:jc w:val="both"/>
        <w:rPr>
          <w:spacing w:val="-10"/>
        </w:rPr>
      </w:pPr>
      <w:r w:rsidRPr="00453795">
        <w:rPr>
          <w:spacing w:val="-10"/>
        </w:rPr>
        <w:t xml:space="preserve">В условиях близкого залегания известняков и доломитов, на тонком (&lt;10-15 см) слое суглинка формируются рендзины типичные, с темным гумусовым горизонтом. Если же почва непосредственно </w:t>
      </w:r>
      <w:r w:rsidRPr="00453795">
        <w:rPr>
          <w:spacing w:val="-10"/>
        </w:rPr>
        <w:lastRenderedPageBreak/>
        <w:t xml:space="preserve">развивается на сильнокарбонатных породах (известняк или доломит), то образуются рендзины </w:t>
      </w:r>
      <w:r w:rsidR="00AD1EAA" w:rsidRPr="00453795">
        <w:rPr>
          <w:spacing w:val="-10"/>
        </w:rPr>
        <w:t>перегнойные с</w:t>
      </w:r>
      <w:r w:rsidRPr="00453795">
        <w:rPr>
          <w:spacing w:val="-10"/>
        </w:rPr>
        <w:t xml:space="preserve"> темным перегнойным мажущимся горизонтом.</w:t>
      </w:r>
    </w:p>
    <w:p w14:paraId="6D26ADA1" w14:textId="77777777" w:rsidR="00453795" w:rsidRPr="00453795" w:rsidRDefault="00453795" w:rsidP="00453795">
      <w:pPr>
        <w:spacing w:before="120" w:after="120" w:line="276" w:lineRule="auto"/>
        <w:ind w:firstLine="709"/>
        <w:jc w:val="both"/>
        <w:rPr>
          <w:spacing w:val="-10"/>
        </w:rPr>
      </w:pPr>
      <w:r w:rsidRPr="00453795">
        <w:rPr>
          <w:spacing w:val="-10"/>
        </w:rPr>
        <w:t xml:space="preserve">Ландшафты открытого карста отличаются наибольшим разнообразием почв, контрастностью и мелко-контурностью почвенного покрова. На выходах гипсов развиты уникальные почвы с грубой слабо- и среднеразложившейся подстилкой и чисто-гипсовыми минеральными горизонтами, которые были названы «сульфорендзинами», а по Классификации почв России они, в зависимости от мощности органогенных горизонтов, относятся к гипсо-петроземам или литоземам сухоторфяным или грубогумусовым. Эти почвы по составу и свойствам существенно отличаются от рендзин на выходах известняков и доломитов, хотя морфологически схожи с ними. В некоторых межостанцовых ложбинах формируются почвы </w:t>
      </w:r>
      <w:r>
        <w:rPr>
          <w:spacing w:val="-10"/>
        </w:rPr>
        <w:t>«</w:t>
      </w:r>
      <w:r w:rsidRPr="00453795">
        <w:rPr>
          <w:spacing w:val="-10"/>
        </w:rPr>
        <w:t>гипсового дождя</w:t>
      </w:r>
      <w:r>
        <w:rPr>
          <w:spacing w:val="-10"/>
        </w:rPr>
        <w:t>»</w:t>
      </w:r>
      <w:r w:rsidRPr="00453795">
        <w:rPr>
          <w:spacing w:val="-10"/>
        </w:rPr>
        <w:t xml:space="preserve"> – из постоянно осыпающегося гипсового щебня, постепенно зарастающего мхом.</w:t>
      </w:r>
    </w:p>
    <w:p w14:paraId="7FDFEA2D" w14:textId="77777777" w:rsidR="00453795" w:rsidRPr="00453795" w:rsidRDefault="00453795" w:rsidP="00453795">
      <w:pPr>
        <w:spacing w:before="120" w:after="120" w:line="276" w:lineRule="auto"/>
        <w:ind w:firstLine="709"/>
        <w:jc w:val="both"/>
        <w:rPr>
          <w:spacing w:val="-10"/>
        </w:rPr>
      </w:pPr>
      <w:r w:rsidRPr="00453795">
        <w:rPr>
          <w:spacing w:val="-10"/>
        </w:rPr>
        <w:t>Крайне велика роль рельефа и карстовых процессов в перераспределении гидротермических показателей, литологического состава почвообразующих пород, что отражается и на функционировании почв. Имеется существенное различие в характере температурного режима почв различных местообитаний моренного и карстового ландшафтов. В условиях карста встречаются как наиболее «теплые» почвы межвороночных останцов, так и самые «холодные» почвы в карстовых воронках, которые в течение летнего периода остаются холоднее, чем в южной тундре. Целый ряд местообитаний карстовых ландшафтов (днища карстовых воронок, пещеры) испытывают воздействие пониженных температур в течение всего вегетационного периода в связи с чем интенсивность биологических процессов в них сильно снижена. К днищам карстовых воронок приурочены торфяные почвы и глеевые почвы на делювиальных отложениях.</w:t>
      </w:r>
    </w:p>
    <w:p w14:paraId="4C27C7BE" w14:textId="0DE790B1" w:rsidR="007F589A" w:rsidRPr="00AD1EAA" w:rsidRDefault="001177B9" w:rsidP="007F589A">
      <w:pPr>
        <w:pStyle w:val="1110"/>
        <w:tabs>
          <w:tab w:val="clear" w:pos="1288"/>
          <w:tab w:val="num" w:pos="568"/>
        </w:tabs>
        <w:ind w:left="0" w:firstLine="709"/>
        <w:rPr>
          <w:sz w:val="24"/>
          <w:szCs w:val="24"/>
        </w:rPr>
      </w:pPr>
      <w:bookmarkStart w:id="15" w:name="_Toc54626576"/>
      <w:r>
        <w:rPr>
          <w:sz w:val="24"/>
          <w:szCs w:val="24"/>
        </w:rPr>
        <w:t>Растительность</w:t>
      </w:r>
      <w:bookmarkEnd w:id="15"/>
    </w:p>
    <w:p w14:paraId="2D26A68E" w14:textId="77777777" w:rsidR="00AD1EAA" w:rsidRPr="00AD1EAA" w:rsidRDefault="00AD1EAA" w:rsidP="00AD1EAA">
      <w:pPr>
        <w:spacing w:before="120" w:after="120" w:line="276" w:lineRule="auto"/>
        <w:ind w:firstLine="709"/>
        <w:jc w:val="both"/>
        <w:rPr>
          <w:spacing w:val="-10"/>
        </w:rPr>
      </w:pPr>
      <w:r w:rsidRPr="00AD1EAA">
        <w:rPr>
          <w:spacing w:val="-10"/>
        </w:rPr>
        <w:t>По растительности Архангельская область целиком входит в природную зону тайги, которая здесь подразделяется на подзоны с размытыми переходами и потому несколько неопределенными границами: подзона северной (севернее 64-65-й параллели), средней (основная часть области) и южной тайги.</w:t>
      </w:r>
    </w:p>
    <w:p w14:paraId="3ED069F5" w14:textId="77777777" w:rsidR="00AD1EAA" w:rsidRPr="00AD1EAA" w:rsidRDefault="00AD1EAA" w:rsidP="00AD1EAA">
      <w:pPr>
        <w:spacing w:before="120" w:after="120" w:line="276" w:lineRule="auto"/>
        <w:ind w:firstLine="709"/>
        <w:jc w:val="both"/>
        <w:rPr>
          <w:spacing w:val="-10"/>
        </w:rPr>
      </w:pPr>
      <w:r w:rsidRPr="00AD1EAA">
        <w:rPr>
          <w:spacing w:val="-10"/>
        </w:rPr>
        <w:t xml:space="preserve">Самая распространенная порода лесов - ель (65 %). Лучшими считаются ельники-зеленомошники, где над сплошным моховым покровом поднимаются черника, брусника, а подлесок почти отсутствует. В несколько более заболоченных местах - ельники-долгомошники с мощным покровом из мха «кукушкин лен», в местах с худшим дренажем - сфагновые ельники. Сосновые леса, оттесненные елью в менее благоприятные места и образуют ряд типов, подобных ельникам, от самых продуктивных боров-зеленомошников до сухих боров на песчаных террасах и сфанговых сосняков на болотах. </w:t>
      </w:r>
    </w:p>
    <w:p w14:paraId="5C7DA3B5" w14:textId="77777777" w:rsidR="00AD1EAA" w:rsidRPr="00AD1EAA" w:rsidRDefault="00AD1EAA" w:rsidP="00AD1EAA">
      <w:pPr>
        <w:spacing w:before="120" w:after="120" w:line="276" w:lineRule="auto"/>
        <w:ind w:firstLine="709"/>
        <w:jc w:val="both"/>
        <w:rPr>
          <w:spacing w:val="-10"/>
        </w:rPr>
      </w:pPr>
      <w:r w:rsidRPr="00AD1EAA">
        <w:rPr>
          <w:spacing w:val="-10"/>
        </w:rPr>
        <w:t>Преобладание перестойных деревьев, захламляющих леса в удаленных от сплавных путей районах, неблагоприятно сказывается на санитарном состоянии архангельских лесов. Этому способствует значительная ветровальность из-за повышенной влажности почв и поверхностной корневой системы елей.</w:t>
      </w:r>
    </w:p>
    <w:p w14:paraId="5AFE5070" w14:textId="77777777" w:rsidR="00AD1EAA" w:rsidRPr="00AD1EAA" w:rsidRDefault="00AD1EAA" w:rsidP="00AD1EAA">
      <w:pPr>
        <w:spacing w:before="120" w:after="120" w:line="276" w:lineRule="auto"/>
        <w:ind w:firstLine="709"/>
        <w:jc w:val="both"/>
        <w:rPr>
          <w:spacing w:val="-10"/>
        </w:rPr>
      </w:pPr>
      <w:r w:rsidRPr="00AD1EAA">
        <w:rPr>
          <w:spacing w:val="-10"/>
        </w:rPr>
        <w:t>Определенное место занимают болотные и луговые растительные сообщества. Из последних высокими качествами отличаются заливные луга по долинам крупных рек с богатым травостоем из осок, канареечников, луговой чины, красного клевера, пырея и лисохвоста.</w:t>
      </w:r>
    </w:p>
    <w:p w14:paraId="6960B1ED" w14:textId="77777777" w:rsidR="007F589A" w:rsidRPr="00AD1EAA" w:rsidRDefault="007F589A" w:rsidP="007F589A">
      <w:pPr>
        <w:pStyle w:val="1110"/>
        <w:tabs>
          <w:tab w:val="clear" w:pos="1288"/>
          <w:tab w:val="num" w:pos="568"/>
        </w:tabs>
        <w:ind w:left="0" w:firstLine="709"/>
        <w:rPr>
          <w:sz w:val="24"/>
          <w:szCs w:val="24"/>
        </w:rPr>
      </w:pPr>
      <w:bookmarkStart w:id="16" w:name="_Toc54626577"/>
      <w:r w:rsidRPr="00AD1EAA">
        <w:rPr>
          <w:sz w:val="24"/>
          <w:szCs w:val="24"/>
        </w:rPr>
        <w:t>Животный</w:t>
      </w:r>
      <w:r w:rsidR="00B252BA" w:rsidRPr="00AD1EAA">
        <w:rPr>
          <w:sz w:val="24"/>
          <w:szCs w:val="24"/>
        </w:rPr>
        <w:t xml:space="preserve"> </w:t>
      </w:r>
      <w:r w:rsidRPr="00AD1EAA">
        <w:rPr>
          <w:sz w:val="24"/>
          <w:szCs w:val="24"/>
        </w:rPr>
        <w:t>мир</w:t>
      </w:r>
      <w:bookmarkEnd w:id="16"/>
    </w:p>
    <w:p w14:paraId="3D96B7C0" w14:textId="77777777" w:rsidR="00AD1EAA" w:rsidRPr="00AD1EAA" w:rsidRDefault="00AD1EAA" w:rsidP="00AD1EAA">
      <w:pPr>
        <w:spacing w:before="120" w:after="120" w:line="276" w:lineRule="auto"/>
        <w:ind w:firstLine="709"/>
        <w:jc w:val="both"/>
        <w:rPr>
          <w:spacing w:val="-10"/>
        </w:rPr>
      </w:pPr>
      <w:r w:rsidRPr="00AD1EAA">
        <w:rPr>
          <w:spacing w:val="-10"/>
        </w:rPr>
        <w:t xml:space="preserve">Животный мир представлен тундровыми и таежными видами и насчитывает около 40 видов млекопитающих и около 160 видов птиц. </w:t>
      </w:r>
    </w:p>
    <w:p w14:paraId="5A1414BE" w14:textId="77777777" w:rsidR="00AD1EAA" w:rsidRPr="00AD1EAA" w:rsidRDefault="00AD1EAA" w:rsidP="00AD1EAA">
      <w:pPr>
        <w:spacing w:before="120" w:after="120" w:line="276" w:lineRule="auto"/>
        <w:ind w:firstLine="709"/>
        <w:jc w:val="both"/>
        <w:rPr>
          <w:spacing w:val="-10"/>
        </w:rPr>
      </w:pPr>
      <w:r w:rsidRPr="00AD1EAA">
        <w:rPr>
          <w:spacing w:val="-10"/>
        </w:rPr>
        <w:t>Для фауны лесной зоны типично ярусное размещение. В подземном ярусе обитают крот, многочисленные беспозвоночные, в лесной подстилке живут землеройки, лесные мыши, полевки.</w:t>
      </w:r>
    </w:p>
    <w:p w14:paraId="4F6CAE9D" w14:textId="77777777" w:rsidR="00AD1EAA" w:rsidRPr="00AD1EAA" w:rsidRDefault="00AD1EAA" w:rsidP="00AD1EAA">
      <w:pPr>
        <w:spacing w:before="120" w:after="120" w:line="276" w:lineRule="auto"/>
        <w:ind w:firstLine="709"/>
        <w:jc w:val="both"/>
        <w:rPr>
          <w:spacing w:val="-10"/>
        </w:rPr>
      </w:pPr>
      <w:r w:rsidRPr="00AD1EAA">
        <w:rPr>
          <w:spacing w:val="-10"/>
        </w:rPr>
        <w:lastRenderedPageBreak/>
        <w:t xml:space="preserve">Более плотно населен наземный ярус. Здесь обитают самый крупный из лесных млекопитающих – лось, а также хищники: бурый медведь, рысь, волк, лисица, норка, выдра и др. </w:t>
      </w:r>
    </w:p>
    <w:p w14:paraId="1773A4F7" w14:textId="77777777" w:rsidR="00AD1EAA" w:rsidRPr="00AD1EAA" w:rsidRDefault="00AD1EAA" w:rsidP="00AD1EAA">
      <w:pPr>
        <w:spacing w:before="120" w:after="120" w:line="276" w:lineRule="auto"/>
        <w:ind w:firstLine="709"/>
        <w:jc w:val="both"/>
        <w:rPr>
          <w:spacing w:val="-10"/>
        </w:rPr>
      </w:pPr>
      <w:r w:rsidRPr="00AD1EAA">
        <w:rPr>
          <w:spacing w:val="-10"/>
        </w:rPr>
        <w:t xml:space="preserve">К лесным птицам относятся глухарь, рябчик, тетерев, белая куропатка, вальдшнеп и прочие. Обитают редкие ценные виды птиц: орлан – белохвост, орел, беркут, скопа. </w:t>
      </w:r>
    </w:p>
    <w:p w14:paraId="4A8C48BC" w14:textId="77777777" w:rsidR="00AD1EAA" w:rsidRPr="00AD1EAA" w:rsidRDefault="00AD1EAA" w:rsidP="00AD1EAA">
      <w:pPr>
        <w:spacing w:before="120" w:after="120" w:line="276" w:lineRule="auto"/>
        <w:ind w:firstLine="709"/>
        <w:jc w:val="both"/>
        <w:rPr>
          <w:spacing w:val="-10"/>
        </w:rPr>
      </w:pPr>
      <w:r w:rsidRPr="00AD1EAA">
        <w:rPr>
          <w:spacing w:val="-10"/>
        </w:rPr>
        <w:t xml:space="preserve">На фауну большое влияние оказывает хозяйственная деятельность человека. На вырубках исчезают виды животных, связанных с хвойными лесами – белка-летяга, куница, рысь; из птиц – рябчик, глухарь, дятел. Но одновременно с этим растет численность грызунов, питающихся травяной растительностью, улучшаются условия для зайца, лося. </w:t>
      </w:r>
    </w:p>
    <w:p w14:paraId="02CF2633" w14:textId="77777777" w:rsidR="00AD1EAA" w:rsidRPr="00AD1EAA" w:rsidRDefault="00AD1EAA" w:rsidP="00AD1EAA">
      <w:pPr>
        <w:spacing w:before="120" w:after="120" w:line="276" w:lineRule="auto"/>
        <w:ind w:firstLine="709"/>
        <w:jc w:val="both"/>
        <w:rPr>
          <w:spacing w:val="-10"/>
        </w:rPr>
      </w:pPr>
      <w:r w:rsidRPr="00AD1EAA">
        <w:rPr>
          <w:spacing w:val="-10"/>
        </w:rPr>
        <w:t>Многие виды животных и птиц имеют промысловое значение. Ведется отстрел медведя, лося, кабана, из пушных видов – лисицы, норки, ондатры, горностая, белки, зайца и других.</w:t>
      </w:r>
    </w:p>
    <w:p w14:paraId="5FF91418" w14:textId="77777777" w:rsidR="007F589A" w:rsidRDefault="00AD1EAA" w:rsidP="00AD1EAA">
      <w:pPr>
        <w:spacing w:before="120" w:after="120" w:line="276" w:lineRule="auto"/>
        <w:ind w:firstLine="709"/>
        <w:jc w:val="both"/>
        <w:rPr>
          <w:spacing w:val="-10"/>
        </w:rPr>
      </w:pPr>
      <w:r w:rsidRPr="00AD1EAA">
        <w:rPr>
          <w:spacing w:val="-10"/>
        </w:rPr>
        <w:t>Наилучшие охотничьи угодья представляют луговые ельники по берегам рек, которые богаты горностаем, рысью, росомахой, а также боровой дичью –</w:t>
      </w:r>
      <w:r>
        <w:rPr>
          <w:spacing w:val="-10"/>
        </w:rPr>
        <w:t xml:space="preserve"> глухарем, тетеревом, рябчиком.</w:t>
      </w:r>
    </w:p>
    <w:p w14:paraId="7184C4F2" w14:textId="77777777" w:rsidR="00DA7C8A" w:rsidRPr="008153FA" w:rsidRDefault="00DA7C8A" w:rsidP="00DA7C8A">
      <w:pPr>
        <w:pStyle w:val="1110"/>
        <w:tabs>
          <w:tab w:val="clear" w:pos="1288"/>
          <w:tab w:val="num" w:pos="568"/>
        </w:tabs>
        <w:ind w:left="0" w:firstLine="709"/>
        <w:rPr>
          <w:sz w:val="24"/>
          <w:szCs w:val="24"/>
        </w:rPr>
      </w:pPr>
      <w:bookmarkStart w:id="17" w:name="_Toc54626578"/>
      <w:r>
        <w:rPr>
          <w:sz w:val="24"/>
          <w:szCs w:val="24"/>
        </w:rPr>
        <w:t>Месторождения общераспространенных полезных ископаемых</w:t>
      </w:r>
      <w:bookmarkEnd w:id="17"/>
    </w:p>
    <w:p w14:paraId="0D845BCC" w14:textId="77777777" w:rsidR="00DA7C8A" w:rsidRPr="004D6FC0" w:rsidRDefault="00DA7C8A" w:rsidP="00DA7C8A">
      <w:pPr>
        <w:spacing w:before="120" w:after="120" w:line="276" w:lineRule="auto"/>
        <w:ind w:firstLine="851"/>
        <w:jc w:val="both"/>
        <w:rPr>
          <w:bCs/>
        </w:rPr>
      </w:pPr>
      <w:r>
        <w:rPr>
          <w:spacing w:val="-10"/>
        </w:rPr>
        <w:t>Сведения о месторождениях общераспространенных полезных ископаемых, расположенных на территории муниципального образования «Матигорское» представлены ниже.</w:t>
      </w:r>
    </w:p>
    <w:p w14:paraId="29C25988" w14:textId="77777777" w:rsidR="00DA7C8A" w:rsidRDefault="00DA7C8A" w:rsidP="00AD1EAA">
      <w:pPr>
        <w:spacing w:before="120" w:after="120" w:line="276" w:lineRule="auto"/>
        <w:ind w:firstLine="709"/>
        <w:jc w:val="both"/>
        <w:rPr>
          <w:spacing w:val="-10"/>
        </w:rPr>
        <w:sectPr w:rsidR="00DA7C8A" w:rsidSect="003B709B">
          <w:headerReference w:type="default" r:id="rId20"/>
          <w:footerReference w:type="default" r:id="rId21"/>
          <w:pgSz w:w="11906" w:h="16838"/>
          <w:pgMar w:top="1134" w:right="707" w:bottom="1134" w:left="1134" w:header="680" w:footer="284" w:gutter="0"/>
          <w:cols w:space="720"/>
          <w:formProt w:val="0"/>
          <w:docGrid w:linePitch="360" w:charSpace="-6145"/>
        </w:sectPr>
      </w:pPr>
    </w:p>
    <w:p w14:paraId="1FF187A1" w14:textId="240A126B" w:rsidR="00DA7C8A" w:rsidRDefault="00413E93" w:rsidP="00DA7C8A">
      <w:pPr>
        <w:pStyle w:val="1fffffffc"/>
      </w:pPr>
      <w:r w:rsidRPr="006935F7">
        <w:lastRenderedPageBreak/>
        <w:t xml:space="preserve">Таблица </w:t>
      </w:r>
      <w:fldSimple w:instr=" SEQ Таблица \* ARABIC ">
        <w:r>
          <w:rPr>
            <w:noProof/>
          </w:rPr>
          <w:t>2</w:t>
        </w:r>
      </w:fldSimple>
      <w:r>
        <w:rPr>
          <w:b w:val="0"/>
        </w:rPr>
        <w:t xml:space="preserve"> </w:t>
      </w:r>
      <w:r w:rsidR="00DA7C8A">
        <w:t xml:space="preserve">Перечень месторождений общераспространенных полезных ископаемых </w:t>
      </w:r>
    </w:p>
    <w:tbl>
      <w:tblPr>
        <w:tblStyle w:val="affffffb"/>
        <w:tblW w:w="5000" w:type="pct"/>
        <w:tblLook w:val="04A0" w:firstRow="1" w:lastRow="0" w:firstColumn="1" w:lastColumn="0" w:noHBand="0" w:noVBand="1"/>
      </w:tblPr>
      <w:tblGrid>
        <w:gridCol w:w="443"/>
        <w:gridCol w:w="2628"/>
        <w:gridCol w:w="1723"/>
        <w:gridCol w:w="551"/>
        <w:gridCol w:w="551"/>
        <w:gridCol w:w="594"/>
        <w:gridCol w:w="489"/>
        <w:gridCol w:w="509"/>
        <w:gridCol w:w="594"/>
        <w:gridCol w:w="1407"/>
        <w:gridCol w:w="1283"/>
        <w:gridCol w:w="917"/>
        <w:gridCol w:w="1422"/>
        <w:gridCol w:w="1449"/>
      </w:tblGrid>
      <w:tr w:rsidR="00DA7C8A" w:rsidRPr="00B930F1" w14:paraId="125CBFEA" w14:textId="77777777" w:rsidTr="00026102">
        <w:trPr>
          <w:tblHeader/>
        </w:trPr>
        <w:tc>
          <w:tcPr>
            <w:tcW w:w="5000" w:type="pct"/>
            <w:gridSpan w:val="14"/>
          </w:tcPr>
          <w:p w14:paraId="0FED016F"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Месторождения песков и песчано-гравийных смесей</w:t>
            </w:r>
          </w:p>
        </w:tc>
      </w:tr>
      <w:tr w:rsidR="00DA7C8A" w:rsidRPr="00B930F1" w14:paraId="1CB8CC95" w14:textId="77777777" w:rsidTr="00026102">
        <w:trPr>
          <w:tblHeader/>
        </w:trPr>
        <w:tc>
          <w:tcPr>
            <w:tcW w:w="163" w:type="pct"/>
            <w:vMerge w:val="restart"/>
          </w:tcPr>
          <w:p w14:paraId="0B3B3D84"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 п/п</w:t>
            </w:r>
          </w:p>
        </w:tc>
        <w:tc>
          <w:tcPr>
            <w:tcW w:w="544" w:type="pct"/>
            <w:vMerge w:val="restart"/>
          </w:tcPr>
          <w:p w14:paraId="7AB3ABB2"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Название месторождения</w:t>
            </w:r>
          </w:p>
        </w:tc>
        <w:tc>
          <w:tcPr>
            <w:tcW w:w="527" w:type="pct"/>
            <w:vMerge w:val="restart"/>
          </w:tcPr>
          <w:p w14:paraId="59CEB516"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Географическая привязка</w:t>
            </w:r>
          </w:p>
        </w:tc>
        <w:tc>
          <w:tcPr>
            <w:tcW w:w="1294" w:type="pct"/>
            <w:gridSpan w:val="6"/>
          </w:tcPr>
          <w:p w14:paraId="6A05FCB5"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Географические координаты месторождения</w:t>
            </w:r>
          </w:p>
        </w:tc>
        <w:tc>
          <w:tcPr>
            <w:tcW w:w="528" w:type="pct"/>
            <w:vMerge w:val="restart"/>
          </w:tcPr>
          <w:p w14:paraId="02BCA54B"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Количество и категория утв. запасов, тыс. м</w:t>
            </w:r>
            <w:r w:rsidRPr="00B930F1">
              <w:rPr>
                <w:b w:val="0"/>
                <w:bCs/>
                <w:sz w:val="22"/>
                <w:szCs w:val="22"/>
                <w:vertAlign w:val="superscript"/>
              </w:rPr>
              <w:t>3</w:t>
            </w:r>
          </w:p>
        </w:tc>
        <w:tc>
          <w:tcPr>
            <w:tcW w:w="527" w:type="pct"/>
            <w:vMerge w:val="restart"/>
          </w:tcPr>
          <w:p w14:paraId="1A1DD330"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Тип ПИ</w:t>
            </w:r>
          </w:p>
        </w:tc>
        <w:tc>
          <w:tcPr>
            <w:tcW w:w="335" w:type="pct"/>
            <w:vMerge w:val="restart"/>
          </w:tcPr>
          <w:p w14:paraId="053BA0F9"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Лицензия</w:t>
            </w:r>
          </w:p>
        </w:tc>
        <w:tc>
          <w:tcPr>
            <w:tcW w:w="592" w:type="pct"/>
            <w:vMerge w:val="restart"/>
          </w:tcPr>
          <w:p w14:paraId="6DBE19A0"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Предприятие</w:t>
            </w:r>
          </w:p>
          <w:p w14:paraId="5B9B3457" w14:textId="6DF81ED1" w:rsidR="00DA7C8A" w:rsidRPr="00B930F1" w:rsidRDefault="00DA7C8A" w:rsidP="00B930F1">
            <w:pPr>
              <w:pStyle w:val="1fffffffc"/>
              <w:spacing w:before="0" w:after="0" w:line="240" w:lineRule="auto"/>
              <w:ind w:firstLine="0"/>
              <w:rPr>
                <w:b w:val="0"/>
                <w:bCs/>
                <w:sz w:val="22"/>
                <w:szCs w:val="22"/>
              </w:rPr>
            </w:pPr>
          </w:p>
        </w:tc>
        <w:tc>
          <w:tcPr>
            <w:tcW w:w="489" w:type="pct"/>
            <w:vMerge w:val="restart"/>
          </w:tcPr>
          <w:p w14:paraId="6C33DD2C" w14:textId="54C1C92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Состояние</w:t>
            </w:r>
          </w:p>
        </w:tc>
      </w:tr>
      <w:tr w:rsidR="00DA7C8A" w:rsidRPr="00B930F1" w14:paraId="0B02B548" w14:textId="77777777" w:rsidTr="00026102">
        <w:trPr>
          <w:tblHeader/>
        </w:trPr>
        <w:tc>
          <w:tcPr>
            <w:tcW w:w="163" w:type="pct"/>
            <w:vMerge/>
          </w:tcPr>
          <w:p w14:paraId="788D43AC" w14:textId="77777777" w:rsidR="00DA7C8A" w:rsidRPr="00B930F1" w:rsidRDefault="00DA7C8A" w:rsidP="00B930F1">
            <w:pPr>
              <w:pStyle w:val="1fffffffc"/>
              <w:spacing w:before="0" w:after="0" w:line="240" w:lineRule="auto"/>
              <w:ind w:firstLine="0"/>
              <w:rPr>
                <w:b w:val="0"/>
                <w:bCs/>
                <w:sz w:val="22"/>
                <w:szCs w:val="22"/>
              </w:rPr>
            </w:pPr>
          </w:p>
        </w:tc>
        <w:tc>
          <w:tcPr>
            <w:tcW w:w="544" w:type="pct"/>
            <w:vMerge/>
          </w:tcPr>
          <w:p w14:paraId="5E6A0BA1" w14:textId="77777777" w:rsidR="00DA7C8A" w:rsidRPr="00B930F1" w:rsidRDefault="00DA7C8A" w:rsidP="00B930F1">
            <w:pPr>
              <w:pStyle w:val="1fffffffc"/>
              <w:spacing w:before="0" w:after="0" w:line="240" w:lineRule="auto"/>
              <w:ind w:firstLine="0"/>
              <w:rPr>
                <w:b w:val="0"/>
                <w:bCs/>
                <w:sz w:val="22"/>
                <w:szCs w:val="22"/>
              </w:rPr>
            </w:pPr>
          </w:p>
        </w:tc>
        <w:tc>
          <w:tcPr>
            <w:tcW w:w="527" w:type="pct"/>
            <w:vMerge/>
          </w:tcPr>
          <w:p w14:paraId="254CF9EE" w14:textId="77777777" w:rsidR="00DA7C8A" w:rsidRPr="00B930F1" w:rsidRDefault="00DA7C8A" w:rsidP="00B930F1">
            <w:pPr>
              <w:pStyle w:val="1fffffffc"/>
              <w:spacing w:before="0" w:after="0" w:line="240" w:lineRule="auto"/>
              <w:ind w:firstLine="0"/>
              <w:rPr>
                <w:b w:val="0"/>
                <w:bCs/>
                <w:sz w:val="22"/>
                <w:szCs w:val="22"/>
              </w:rPr>
            </w:pPr>
          </w:p>
        </w:tc>
        <w:tc>
          <w:tcPr>
            <w:tcW w:w="240" w:type="pct"/>
          </w:tcPr>
          <w:p w14:paraId="151CDC28"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СШ, грд</w:t>
            </w:r>
          </w:p>
        </w:tc>
        <w:tc>
          <w:tcPr>
            <w:tcW w:w="192" w:type="pct"/>
          </w:tcPr>
          <w:p w14:paraId="0F36A2F5"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СШ, мин</w:t>
            </w:r>
          </w:p>
        </w:tc>
        <w:tc>
          <w:tcPr>
            <w:tcW w:w="240" w:type="pct"/>
          </w:tcPr>
          <w:p w14:paraId="3E163BDD"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СШ, сек</w:t>
            </w:r>
          </w:p>
        </w:tc>
        <w:tc>
          <w:tcPr>
            <w:tcW w:w="192" w:type="pct"/>
          </w:tcPr>
          <w:p w14:paraId="7603633A"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ВД. грд</w:t>
            </w:r>
          </w:p>
        </w:tc>
        <w:tc>
          <w:tcPr>
            <w:tcW w:w="239" w:type="pct"/>
          </w:tcPr>
          <w:p w14:paraId="7B028F05"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ВД, мин</w:t>
            </w:r>
          </w:p>
        </w:tc>
        <w:tc>
          <w:tcPr>
            <w:tcW w:w="192" w:type="pct"/>
          </w:tcPr>
          <w:p w14:paraId="2C35A2D6" w14:textId="77777777" w:rsidR="00DA7C8A" w:rsidRPr="00B930F1" w:rsidRDefault="00DA7C8A" w:rsidP="00B930F1">
            <w:pPr>
              <w:pStyle w:val="1fffffffc"/>
              <w:spacing w:before="0" w:after="0" w:line="240" w:lineRule="auto"/>
              <w:ind w:firstLine="0"/>
              <w:rPr>
                <w:b w:val="0"/>
                <w:bCs/>
                <w:sz w:val="22"/>
                <w:szCs w:val="22"/>
              </w:rPr>
            </w:pPr>
            <w:r w:rsidRPr="00B930F1">
              <w:rPr>
                <w:b w:val="0"/>
                <w:bCs/>
                <w:sz w:val="22"/>
                <w:szCs w:val="22"/>
              </w:rPr>
              <w:t>ВД, сек</w:t>
            </w:r>
          </w:p>
        </w:tc>
        <w:tc>
          <w:tcPr>
            <w:tcW w:w="528" w:type="pct"/>
            <w:vMerge/>
          </w:tcPr>
          <w:p w14:paraId="20B4B480" w14:textId="77777777" w:rsidR="00DA7C8A" w:rsidRPr="00B930F1" w:rsidRDefault="00DA7C8A" w:rsidP="00B930F1">
            <w:pPr>
              <w:pStyle w:val="1fffffffc"/>
              <w:spacing w:before="0" w:after="0" w:line="240" w:lineRule="auto"/>
              <w:ind w:firstLine="0"/>
              <w:rPr>
                <w:b w:val="0"/>
                <w:bCs/>
                <w:sz w:val="22"/>
                <w:szCs w:val="22"/>
              </w:rPr>
            </w:pPr>
          </w:p>
        </w:tc>
        <w:tc>
          <w:tcPr>
            <w:tcW w:w="527" w:type="pct"/>
            <w:vMerge/>
          </w:tcPr>
          <w:p w14:paraId="4F7D5449" w14:textId="77777777" w:rsidR="00DA7C8A" w:rsidRPr="00B930F1" w:rsidRDefault="00DA7C8A" w:rsidP="00B930F1">
            <w:pPr>
              <w:pStyle w:val="1fffffffc"/>
              <w:spacing w:before="0" w:after="0" w:line="240" w:lineRule="auto"/>
              <w:ind w:firstLine="0"/>
              <w:rPr>
                <w:b w:val="0"/>
                <w:bCs/>
                <w:sz w:val="22"/>
                <w:szCs w:val="22"/>
              </w:rPr>
            </w:pPr>
          </w:p>
        </w:tc>
        <w:tc>
          <w:tcPr>
            <w:tcW w:w="335" w:type="pct"/>
            <w:vMerge/>
          </w:tcPr>
          <w:p w14:paraId="161760CB" w14:textId="77777777" w:rsidR="00DA7C8A" w:rsidRPr="00B930F1" w:rsidRDefault="00DA7C8A" w:rsidP="00B930F1">
            <w:pPr>
              <w:pStyle w:val="1fffffffc"/>
              <w:spacing w:before="0" w:after="0" w:line="240" w:lineRule="auto"/>
              <w:ind w:firstLine="0"/>
              <w:rPr>
                <w:b w:val="0"/>
                <w:bCs/>
                <w:sz w:val="22"/>
                <w:szCs w:val="22"/>
              </w:rPr>
            </w:pPr>
          </w:p>
        </w:tc>
        <w:tc>
          <w:tcPr>
            <w:tcW w:w="592" w:type="pct"/>
            <w:vMerge/>
          </w:tcPr>
          <w:p w14:paraId="19E91148" w14:textId="77777777" w:rsidR="00DA7C8A" w:rsidRPr="00B930F1" w:rsidRDefault="00DA7C8A" w:rsidP="00B930F1">
            <w:pPr>
              <w:pStyle w:val="1fffffffc"/>
              <w:spacing w:before="0" w:after="0" w:line="240" w:lineRule="auto"/>
              <w:ind w:firstLine="0"/>
              <w:rPr>
                <w:b w:val="0"/>
                <w:bCs/>
                <w:sz w:val="22"/>
                <w:szCs w:val="22"/>
              </w:rPr>
            </w:pPr>
          </w:p>
        </w:tc>
        <w:tc>
          <w:tcPr>
            <w:tcW w:w="489" w:type="pct"/>
            <w:vMerge/>
          </w:tcPr>
          <w:p w14:paraId="1D48C037" w14:textId="77777777" w:rsidR="00DA7C8A" w:rsidRPr="00B930F1" w:rsidRDefault="00DA7C8A" w:rsidP="00B930F1">
            <w:pPr>
              <w:pStyle w:val="1fffffffc"/>
              <w:spacing w:before="0" w:after="0" w:line="240" w:lineRule="auto"/>
              <w:ind w:firstLine="0"/>
              <w:rPr>
                <w:b w:val="0"/>
                <w:bCs/>
                <w:sz w:val="22"/>
                <w:szCs w:val="22"/>
              </w:rPr>
            </w:pPr>
          </w:p>
        </w:tc>
      </w:tr>
      <w:tr w:rsidR="005D1723" w:rsidRPr="00B930F1" w14:paraId="2EA5BAA7" w14:textId="77777777" w:rsidTr="00026102">
        <w:tc>
          <w:tcPr>
            <w:tcW w:w="163" w:type="pct"/>
          </w:tcPr>
          <w:p w14:paraId="01F14096"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w:t>
            </w:r>
          </w:p>
        </w:tc>
        <w:tc>
          <w:tcPr>
            <w:tcW w:w="544" w:type="pct"/>
          </w:tcPr>
          <w:p w14:paraId="1F475B2A" w14:textId="4D66B3E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Товренское уч. 1</w:t>
            </w:r>
          </w:p>
        </w:tc>
        <w:tc>
          <w:tcPr>
            <w:tcW w:w="527" w:type="pct"/>
          </w:tcPr>
          <w:p w14:paraId="0F81153B" w14:textId="780FBED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 1 км к востоку от д. Б. Товра</w:t>
            </w:r>
          </w:p>
        </w:tc>
        <w:tc>
          <w:tcPr>
            <w:tcW w:w="240" w:type="pct"/>
          </w:tcPr>
          <w:p w14:paraId="6618410A" w14:textId="0F1A155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4B83F6D9" w14:textId="76B1FB4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w:t>
            </w:r>
          </w:p>
        </w:tc>
        <w:tc>
          <w:tcPr>
            <w:tcW w:w="240" w:type="pct"/>
          </w:tcPr>
          <w:p w14:paraId="20A1B0FC" w14:textId="2501CDF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29,45</w:t>
            </w:r>
          </w:p>
        </w:tc>
        <w:tc>
          <w:tcPr>
            <w:tcW w:w="192" w:type="pct"/>
          </w:tcPr>
          <w:p w14:paraId="760F7854" w14:textId="5147BAF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4A8824FA" w14:textId="47DCC36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43</w:t>
            </w:r>
          </w:p>
        </w:tc>
        <w:tc>
          <w:tcPr>
            <w:tcW w:w="192" w:type="pct"/>
          </w:tcPr>
          <w:p w14:paraId="63FF6B67" w14:textId="7B4194F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11,07</w:t>
            </w:r>
          </w:p>
        </w:tc>
        <w:tc>
          <w:tcPr>
            <w:tcW w:w="528" w:type="pct"/>
          </w:tcPr>
          <w:p w14:paraId="58C82D6D" w14:textId="1DFDCC2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675,5-С1</w:t>
            </w:r>
          </w:p>
        </w:tc>
        <w:tc>
          <w:tcPr>
            <w:tcW w:w="527" w:type="pct"/>
          </w:tcPr>
          <w:p w14:paraId="128394BA" w14:textId="2C8E0C5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5CED6D26" w14:textId="607C88C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АРХ 00481 ТЭ</w:t>
            </w:r>
          </w:p>
        </w:tc>
        <w:tc>
          <w:tcPr>
            <w:tcW w:w="592" w:type="pct"/>
          </w:tcPr>
          <w:p w14:paraId="1B8132E2" w14:textId="2498EB7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Севзапдорстрой, ООО</w:t>
            </w:r>
          </w:p>
        </w:tc>
        <w:tc>
          <w:tcPr>
            <w:tcW w:w="489" w:type="pct"/>
          </w:tcPr>
          <w:p w14:paraId="4689C70B" w14:textId="198E7A5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разрабатываемое</w:t>
            </w:r>
          </w:p>
        </w:tc>
      </w:tr>
      <w:tr w:rsidR="005D1723" w:rsidRPr="00B930F1" w14:paraId="3892356A" w14:textId="77777777" w:rsidTr="00026102">
        <w:tc>
          <w:tcPr>
            <w:tcW w:w="163" w:type="pct"/>
          </w:tcPr>
          <w:p w14:paraId="26F6615A"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w:t>
            </w:r>
          </w:p>
        </w:tc>
        <w:tc>
          <w:tcPr>
            <w:tcW w:w="544" w:type="pct"/>
          </w:tcPr>
          <w:p w14:paraId="285549B5" w14:textId="09F83F5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Большая Товра</w:t>
            </w:r>
          </w:p>
        </w:tc>
        <w:tc>
          <w:tcPr>
            <w:tcW w:w="527" w:type="pct"/>
          </w:tcPr>
          <w:p w14:paraId="6AF97154" w14:textId="13A2970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 р-не д. Большая Товра</w:t>
            </w:r>
          </w:p>
        </w:tc>
        <w:tc>
          <w:tcPr>
            <w:tcW w:w="240" w:type="pct"/>
          </w:tcPr>
          <w:p w14:paraId="7E7D95C7" w14:textId="5F8846F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32E7F3A5" w14:textId="0A16B19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w:t>
            </w:r>
          </w:p>
        </w:tc>
        <w:tc>
          <w:tcPr>
            <w:tcW w:w="240" w:type="pct"/>
          </w:tcPr>
          <w:p w14:paraId="077AE0A1" w14:textId="23A7DB7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1008323E" w14:textId="799BA73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257C3F61" w14:textId="6369F4C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42</w:t>
            </w:r>
          </w:p>
        </w:tc>
        <w:tc>
          <w:tcPr>
            <w:tcW w:w="192" w:type="pct"/>
          </w:tcPr>
          <w:p w14:paraId="2A983153" w14:textId="72DFE7A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50</w:t>
            </w:r>
          </w:p>
        </w:tc>
        <w:tc>
          <w:tcPr>
            <w:tcW w:w="528" w:type="pct"/>
          </w:tcPr>
          <w:p w14:paraId="2BA902C3" w14:textId="12C7EE4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10,0-С1</w:t>
            </w:r>
          </w:p>
        </w:tc>
        <w:tc>
          <w:tcPr>
            <w:tcW w:w="527" w:type="pct"/>
          </w:tcPr>
          <w:p w14:paraId="0DDBC2DE" w14:textId="1B0DF5F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42CF71D3" w14:textId="01A2A19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АРХ 00481 ТЭ</w:t>
            </w:r>
          </w:p>
        </w:tc>
        <w:tc>
          <w:tcPr>
            <w:tcW w:w="592" w:type="pct"/>
          </w:tcPr>
          <w:p w14:paraId="2B4E87D1" w14:textId="571EA81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Севзапдорстрой, ООО</w:t>
            </w:r>
          </w:p>
        </w:tc>
        <w:tc>
          <w:tcPr>
            <w:tcW w:w="489" w:type="pct"/>
          </w:tcPr>
          <w:p w14:paraId="7EBD206F" w14:textId="4E22C8E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7A6D3DF5" w14:textId="77777777" w:rsidTr="00026102">
        <w:tc>
          <w:tcPr>
            <w:tcW w:w="163" w:type="pct"/>
          </w:tcPr>
          <w:p w14:paraId="5C17FD58"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w:t>
            </w:r>
          </w:p>
        </w:tc>
        <w:tc>
          <w:tcPr>
            <w:tcW w:w="544" w:type="pct"/>
          </w:tcPr>
          <w:p w14:paraId="1F5F1102" w14:textId="27822FB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Товренское</w:t>
            </w:r>
          </w:p>
        </w:tc>
        <w:tc>
          <w:tcPr>
            <w:tcW w:w="527" w:type="pct"/>
          </w:tcPr>
          <w:p w14:paraId="1D1C2CC1" w14:textId="24D7C5E7" w:rsidR="005D1723" w:rsidRPr="00B930F1" w:rsidRDefault="005D1723" w:rsidP="00B930F1">
            <w:pPr>
              <w:pStyle w:val="TableParagraph"/>
              <w:ind w:left="29" w:right="20"/>
              <w:jc w:val="center"/>
              <w:rPr>
                <w:bCs/>
                <w:spacing w:val="-10"/>
                <w:sz w:val="22"/>
                <w:szCs w:val="22"/>
              </w:rPr>
            </w:pPr>
            <w:r w:rsidRPr="00B930F1">
              <w:rPr>
                <w:bCs/>
                <w:spacing w:val="-10"/>
                <w:sz w:val="22"/>
                <w:szCs w:val="22"/>
              </w:rPr>
              <w:t>В-р-не д. Б. Товра, русло р.Сев.Двина,107-110 км</w:t>
            </w:r>
            <w:r w:rsidR="00B930F1" w:rsidRPr="00B930F1">
              <w:rPr>
                <w:bCs/>
                <w:spacing w:val="-10"/>
                <w:sz w:val="22"/>
                <w:szCs w:val="22"/>
              </w:rPr>
              <w:t xml:space="preserve"> о</w:t>
            </w:r>
            <w:r w:rsidRPr="00B930F1">
              <w:rPr>
                <w:bCs/>
                <w:sz w:val="22"/>
                <w:szCs w:val="22"/>
              </w:rPr>
              <w:t>т</w:t>
            </w:r>
            <w:r w:rsidR="00B930F1" w:rsidRPr="00B930F1">
              <w:rPr>
                <w:bCs/>
                <w:sz w:val="22"/>
                <w:szCs w:val="22"/>
              </w:rPr>
              <w:t xml:space="preserve"> </w:t>
            </w:r>
            <w:r w:rsidRPr="00B930F1">
              <w:rPr>
                <w:bCs/>
                <w:sz w:val="22"/>
                <w:szCs w:val="22"/>
              </w:rPr>
              <w:t>г.</w:t>
            </w:r>
            <w:r w:rsidR="00B930F1" w:rsidRPr="00B930F1">
              <w:rPr>
                <w:bCs/>
                <w:sz w:val="22"/>
                <w:szCs w:val="22"/>
              </w:rPr>
              <w:t xml:space="preserve"> </w:t>
            </w:r>
            <w:r w:rsidRPr="00B930F1">
              <w:rPr>
                <w:bCs/>
                <w:sz w:val="22"/>
                <w:szCs w:val="22"/>
              </w:rPr>
              <w:t>Архангельск</w:t>
            </w:r>
          </w:p>
        </w:tc>
        <w:tc>
          <w:tcPr>
            <w:tcW w:w="240" w:type="pct"/>
          </w:tcPr>
          <w:p w14:paraId="5CEDB656" w14:textId="47EC259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2678F35C" w14:textId="496A7BA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w:t>
            </w:r>
          </w:p>
        </w:tc>
        <w:tc>
          <w:tcPr>
            <w:tcW w:w="240" w:type="pct"/>
          </w:tcPr>
          <w:p w14:paraId="091CDC67" w14:textId="15177EA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334015F0" w14:textId="4163A31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3C966CB5" w14:textId="267486F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44</w:t>
            </w:r>
          </w:p>
        </w:tc>
        <w:tc>
          <w:tcPr>
            <w:tcW w:w="192" w:type="pct"/>
          </w:tcPr>
          <w:p w14:paraId="71D53165" w14:textId="5F69A05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1AD4E123" w14:textId="723A27A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1491-С1</w:t>
            </w:r>
          </w:p>
        </w:tc>
        <w:tc>
          <w:tcPr>
            <w:tcW w:w="527" w:type="pct"/>
          </w:tcPr>
          <w:p w14:paraId="73CDAF7D" w14:textId="3C1085B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Песчано-гравийные смеси</w:t>
            </w:r>
          </w:p>
        </w:tc>
        <w:tc>
          <w:tcPr>
            <w:tcW w:w="335" w:type="pct"/>
          </w:tcPr>
          <w:p w14:paraId="34D23BF5" w14:textId="60E6991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АРХ 00481 ТЭ</w:t>
            </w:r>
          </w:p>
        </w:tc>
        <w:tc>
          <w:tcPr>
            <w:tcW w:w="592" w:type="pct"/>
          </w:tcPr>
          <w:p w14:paraId="0052EF10" w14:textId="098CF35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Севзапдорстрой, ООО</w:t>
            </w:r>
          </w:p>
        </w:tc>
        <w:tc>
          <w:tcPr>
            <w:tcW w:w="489" w:type="pct"/>
          </w:tcPr>
          <w:p w14:paraId="08A9F01D" w14:textId="7F60D3A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59C22E18" w14:textId="77777777" w:rsidTr="00026102">
        <w:tc>
          <w:tcPr>
            <w:tcW w:w="163" w:type="pct"/>
          </w:tcPr>
          <w:p w14:paraId="4BEEDBC7"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w:t>
            </w:r>
          </w:p>
        </w:tc>
        <w:tc>
          <w:tcPr>
            <w:tcW w:w="544" w:type="pct"/>
          </w:tcPr>
          <w:p w14:paraId="28762E7E" w14:textId="40A3C51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Труфаново-1</w:t>
            </w:r>
          </w:p>
        </w:tc>
        <w:tc>
          <w:tcPr>
            <w:tcW w:w="527" w:type="pct"/>
          </w:tcPr>
          <w:p w14:paraId="58E26AB8" w14:textId="21AA2E65" w:rsidR="005D1723" w:rsidRPr="00B930F1" w:rsidRDefault="005D1723" w:rsidP="00B930F1">
            <w:pPr>
              <w:pStyle w:val="TableParagraph"/>
              <w:ind w:left="29" w:right="21"/>
              <w:jc w:val="center"/>
              <w:rPr>
                <w:bCs/>
                <w:spacing w:val="-10"/>
                <w:sz w:val="22"/>
                <w:szCs w:val="22"/>
              </w:rPr>
            </w:pPr>
            <w:r w:rsidRPr="00B930F1">
              <w:rPr>
                <w:bCs/>
                <w:spacing w:val="-10"/>
                <w:sz w:val="22"/>
                <w:szCs w:val="22"/>
              </w:rPr>
              <w:t>в 3 км к западу от д.</w:t>
            </w:r>
            <w:r w:rsidR="00B930F1" w:rsidRPr="00B930F1">
              <w:rPr>
                <w:bCs/>
                <w:spacing w:val="-10"/>
                <w:sz w:val="22"/>
                <w:szCs w:val="22"/>
              </w:rPr>
              <w:t xml:space="preserve"> </w:t>
            </w:r>
            <w:r w:rsidRPr="00B930F1">
              <w:rPr>
                <w:bCs/>
                <w:spacing w:val="-10"/>
                <w:sz w:val="22"/>
                <w:szCs w:val="22"/>
              </w:rPr>
              <w:t>Труфаново и в 5 км к ЮЮВ от</w:t>
            </w:r>
            <w:r w:rsidR="00B930F1" w:rsidRPr="00B930F1">
              <w:rPr>
                <w:bCs/>
                <w:spacing w:val="-10"/>
                <w:sz w:val="22"/>
                <w:szCs w:val="22"/>
              </w:rPr>
              <w:t xml:space="preserve"> </w:t>
            </w:r>
            <w:r w:rsidRPr="00B930F1">
              <w:rPr>
                <w:bCs/>
                <w:sz w:val="22"/>
                <w:szCs w:val="22"/>
              </w:rPr>
              <w:t>с.</w:t>
            </w:r>
            <w:r w:rsidRPr="00B930F1">
              <w:rPr>
                <w:bCs/>
                <w:spacing w:val="-10"/>
                <w:sz w:val="22"/>
                <w:szCs w:val="22"/>
              </w:rPr>
              <w:t xml:space="preserve"> </w:t>
            </w:r>
            <w:r w:rsidRPr="00B930F1">
              <w:rPr>
                <w:bCs/>
                <w:sz w:val="22"/>
                <w:szCs w:val="22"/>
              </w:rPr>
              <w:t>Ломоносово,</w:t>
            </w:r>
            <w:r w:rsidRPr="00B930F1">
              <w:rPr>
                <w:bCs/>
                <w:spacing w:val="-10"/>
                <w:sz w:val="22"/>
                <w:szCs w:val="22"/>
              </w:rPr>
              <w:t xml:space="preserve"> </w:t>
            </w:r>
            <w:r w:rsidRPr="00B930F1">
              <w:rPr>
                <w:bCs/>
                <w:sz w:val="22"/>
                <w:szCs w:val="22"/>
              </w:rPr>
              <w:t>на</w:t>
            </w:r>
            <w:r w:rsidRPr="00B930F1">
              <w:rPr>
                <w:bCs/>
                <w:spacing w:val="-10"/>
                <w:sz w:val="22"/>
                <w:szCs w:val="22"/>
              </w:rPr>
              <w:t xml:space="preserve"> </w:t>
            </w:r>
            <w:r w:rsidRPr="00B930F1">
              <w:rPr>
                <w:bCs/>
                <w:sz w:val="22"/>
                <w:szCs w:val="22"/>
              </w:rPr>
              <w:t>левом берегу</w:t>
            </w:r>
            <w:r w:rsidRPr="00B930F1">
              <w:rPr>
                <w:bCs/>
                <w:spacing w:val="-10"/>
                <w:sz w:val="22"/>
                <w:szCs w:val="22"/>
              </w:rPr>
              <w:t xml:space="preserve"> </w:t>
            </w:r>
            <w:r w:rsidRPr="00B930F1">
              <w:rPr>
                <w:bCs/>
                <w:sz w:val="22"/>
                <w:szCs w:val="22"/>
              </w:rPr>
              <w:t>р.</w:t>
            </w:r>
            <w:r w:rsidRPr="00B930F1">
              <w:rPr>
                <w:bCs/>
                <w:spacing w:val="-10"/>
                <w:sz w:val="22"/>
                <w:szCs w:val="22"/>
              </w:rPr>
              <w:t xml:space="preserve"> </w:t>
            </w:r>
            <w:r w:rsidRPr="00B930F1">
              <w:rPr>
                <w:bCs/>
                <w:sz w:val="22"/>
                <w:szCs w:val="22"/>
              </w:rPr>
              <w:t>Сев.</w:t>
            </w:r>
            <w:r w:rsidRPr="00B930F1">
              <w:rPr>
                <w:bCs/>
                <w:spacing w:val="-10"/>
                <w:sz w:val="22"/>
                <w:szCs w:val="22"/>
              </w:rPr>
              <w:t xml:space="preserve"> </w:t>
            </w:r>
            <w:r w:rsidRPr="00B930F1">
              <w:rPr>
                <w:bCs/>
                <w:sz w:val="22"/>
                <w:szCs w:val="22"/>
              </w:rPr>
              <w:t>Двина</w:t>
            </w:r>
          </w:p>
        </w:tc>
        <w:tc>
          <w:tcPr>
            <w:tcW w:w="240" w:type="pct"/>
          </w:tcPr>
          <w:p w14:paraId="0124F19C" w14:textId="7CD672F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01559C35" w14:textId="4A051B4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11</w:t>
            </w:r>
          </w:p>
        </w:tc>
        <w:tc>
          <w:tcPr>
            <w:tcW w:w="240" w:type="pct"/>
          </w:tcPr>
          <w:p w14:paraId="4C564903" w14:textId="40F4AA2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13,7</w:t>
            </w:r>
          </w:p>
        </w:tc>
        <w:tc>
          <w:tcPr>
            <w:tcW w:w="192" w:type="pct"/>
          </w:tcPr>
          <w:p w14:paraId="253BE06D" w14:textId="0530132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051D8926" w14:textId="205A899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46</w:t>
            </w:r>
          </w:p>
        </w:tc>
        <w:tc>
          <w:tcPr>
            <w:tcW w:w="192" w:type="pct"/>
          </w:tcPr>
          <w:p w14:paraId="59231839" w14:textId="4C5E47D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1,8</w:t>
            </w:r>
          </w:p>
        </w:tc>
        <w:tc>
          <w:tcPr>
            <w:tcW w:w="528" w:type="pct"/>
          </w:tcPr>
          <w:p w14:paraId="32651CFF" w14:textId="26C0D9D0" w:rsidR="005D1723" w:rsidRPr="00B930F1" w:rsidRDefault="005D1723" w:rsidP="00B930F1">
            <w:pPr>
              <w:pStyle w:val="TableParagraph"/>
              <w:ind w:left="53" w:right="39"/>
              <w:rPr>
                <w:bCs/>
                <w:spacing w:val="-10"/>
                <w:sz w:val="22"/>
                <w:szCs w:val="22"/>
              </w:rPr>
            </w:pPr>
            <w:r w:rsidRPr="00B930F1">
              <w:rPr>
                <w:bCs/>
                <w:spacing w:val="-10"/>
                <w:sz w:val="22"/>
                <w:szCs w:val="22"/>
              </w:rPr>
              <w:t>1191,186-С2, в т.ч. 393,46-блок</w:t>
            </w:r>
            <w:r w:rsidR="00B930F1" w:rsidRPr="00B930F1">
              <w:rPr>
                <w:bCs/>
                <w:spacing w:val="-10"/>
                <w:sz w:val="22"/>
                <w:szCs w:val="22"/>
              </w:rPr>
              <w:t xml:space="preserve"> </w:t>
            </w:r>
            <w:r w:rsidRPr="00B930F1">
              <w:rPr>
                <w:bCs/>
                <w:sz w:val="22"/>
                <w:szCs w:val="22"/>
              </w:rPr>
              <w:t>С2-I;_797.726-блок</w:t>
            </w:r>
            <w:r w:rsidRPr="00B930F1">
              <w:rPr>
                <w:bCs/>
                <w:spacing w:val="-10"/>
                <w:sz w:val="22"/>
                <w:szCs w:val="22"/>
              </w:rPr>
              <w:t xml:space="preserve"> </w:t>
            </w:r>
            <w:r w:rsidRPr="00B930F1">
              <w:rPr>
                <w:bCs/>
                <w:sz w:val="22"/>
                <w:szCs w:val="22"/>
              </w:rPr>
              <w:t>С2-II</w:t>
            </w:r>
          </w:p>
        </w:tc>
        <w:tc>
          <w:tcPr>
            <w:tcW w:w="527" w:type="pct"/>
          </w:tcPr>
          <w:p w14:paraId="6C1637C1" w14:textId="6F44E4D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2B65CE24" w14:textId="410B74B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7BA20B9F" w14:textId="6F89E9F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12A4DD15" w14:textId="18E2C11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64517941" w14:textId="77777777" w:rsidTr="00026102">
        <w:tc>
          <w:tcPr>
            <w:tcW w:w="163" w:type="pct"/>
          </w:tcPr>
          <w:p w14:paraId="096F22CB"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w:t>
            </w:r>
          </w:p>
        </w:tc>
        <w:tc>
          <w:tcPr>
            <w:tcW w:w="544" w:type="pct"/>
          </w:tcPr>
          <w:p w14:paraId="07967195" w14:textId="4E16671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Ступино</w:t>
            </w:r>
          </w:p>
        </w:tc>
        <w:tc>
          <w:tcPr>
            <w:tcW w:w="527" w:type="pct"/>
          </w:tcPr>
          <w:p w14:paraId="31901E92" w14:textId="4C7DF87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 10 км на ЮЗ от п. Орлецы</w:t>
            </w:r>
          </w:p>
        </w:tc>
        <w:tc>
          <w:tcPr>
            <w:tcW w:w="240" w:type="pct"/>
          </w:tcPr>
          <w:p w14:paraId="00F19EC9" w14:textId="17B17A3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63</w:t>
            </w:r>
          </w:p>
        </w:tc>
        <w:tc>
          <w:tcPr>
            <w:tcW w:w="192" w:type="pct"/>
          </w:tcPr>
          <w:p w14:paraId="50652D08" w14:textId="0EA993E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58</w:t>
            </w:r>
          </w:p>
        </w:tc>
        <w:tc>
          <w:tcPr>
            <w:tcW w:w="240" w:type="pct"/>
          </w:tcPr>
          <w:p w14:paraId="547D6598" w14:textId="1A9BC03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69AF6DC7" w14:textId="6428BEE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0A136B46" w14:textId="0A30E9C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46</w:t>
            </w:r>
          </w:p>
        </w:tc>
        <w:tc>
          <w:tcPr>
            <w:tcW w:w="192" w:type="pct"/>
          </w:tcPr>
          <w:p w14:paraId="26071933" w14:textId="118652A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20</w:t>
            </w:r>
          </w:p>
        </w:tc>
        <w:tc>
          <w:tcPr>
            <w:tcW w:w="528" w:type="pct"/>
          </w:tcPr>
          <w:p w14:paraId="795E78EA" w14:textId="691DFA8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851,4-С1</w:t>
            </w:r>
          </w:p>
        </w:tc>
        <w:tc>
          <w:tcPr>
            <w:tcW w:w="527" w:type="pct"/>
          </w:tcPr>
          <w:p w14:paraId="38519C79" w14:textId="3E2104C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Песчано-гравийные смеси</w:t>
            </w:r>
          </w:p>
        </w:tc>
        <w:tc>
          <w:tcPr>
            <w:tcW w:w="335" w:type="pct"/>
          </w:tcPr>
          <w:p w14:paraId="2DECA45A" w14:textId="13C12A2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6A69D4BA" w14:textId="747BB8B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7912E112" w14:textId="49694EE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7CAECCB5" w14:textId="77777777" w:rsidTr="00026102">
        <w:tc>
          <w:tcPr>
            <w:tcW w:w="163" w:type="pct"/>
          </w:tcPr>
          <w:p w14:paraId="24A5AD6C"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w:t>
            </w:r>
          </w:p>
        </w:tc>
        <w:tc>
          <w:tcPr>
            <w:tcW w:w="544" w:type="pct"/>
          </w:tcPr>
          <w:p w14:paraId="02FAD6EA" w14:textId="6805678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Поворотное</w:t>
            </w:r>
          </w:p>
        </w:tc>
        <w:tc>
          <w:tcPr>
            <w:tcW w:w="527" w:type="pct"/>
          </w:tcPr>
          <w:p w14:paraId="6C1377D7" w14:textId="3260D3C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240" w:type="pct"/>
          </w:tcPr>
          <w:p w14:paraId="41E97316" w14:textId="47A91BD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33F0E6D7" w14:textId="3D9DB0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11</w:t>
            </w:r>
          </w:p>
        </w:tc>
        <w:tc>
          <w:tcPr>
            <w:tcW w:w="240" w:type="pct"/>
          </w:tcPr>
          <w:p w14:paraId="3BD48366" w14:textId="6587A94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62C1A9DB" w14:textId="207535A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3A9E338A" w14:textId="4B96FD2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15</w:t>
            </w:r>
          </w:p>
        </w:tc>
        <w:tc>
          <w:tcPr>
            <w:tcW w:w="192" w:type="pct"/>
          </w:tcPr>
          <w:p w14:paraId="622C0E12" w14:textId="7A7A028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4F24B9AE" w14:textId="35BFD49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2,1-С1</w:t>
            </w:r>
          </w:p>
        </w:tc>
        <w:tc>
          <w:tcPr>
            <w:tcW w:w="527" w:type="pct"/>
          </w:tcPr>
          <w:p w14:paraId="4EF42CB0" w14:textId="1B4AFC0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08634C09" w14:textId="26B325E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64689E8E" w14:textId="41C10F5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1C978AA6" w14:textId="2675637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186986AA" w14:textId="77777777" w:rsidTr="00026102">
        <w:trPr>
          <w:trHeight w:val="1195"/>
        </w:trPr>
        <w:tc>
          <w:tcPr>
            <w:tcW w:w="163" w:type="pct"/>
          </w:tcPr>
          <w:p w14:paraId="58F023C1"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7</w:t>
            </w:r>
          </w:p>
        </w:tc>
        <w:tc>
          <w:tcPr>
            <w:tcW w:w="544" w:type="pct"/>
          </w:tcPr>
          <w:p w14:paraId="0F988174" w14:textId="0075287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Плоское</w:t>
            </w:r>
          </w:p>
        </w:tc>
        <w:tc>
          <w:tcPr>
            <w:tcW w:w="527" w:type="pct"/>
          </w:tcPr>
          <w:p w14:paraId="68AAE68D" w14:textId="299F2AF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240" w:type="pct"/>
          </w:tcPr>
          <w:p w14:paraId="7F5B9DE3" w14:textId="5A3FFA4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63</w:t>
            </w:r>
          </w:p>
        </w:tc>
        <w:tc>
          <w:tcPr>
            <w:tcW w:w="192" w:type="pct"/>
          </w:tcPr>
          <w:p w14:paraId="78C51887" w14:textId="6370819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54</w:t>
            </w:r>
          </w:p>
        </w:tc>
        <w:tc>
          <w:tcPr>
            <w:tcW w:w="240" w:type="pct"/>
          </w:tcPr>
          <w:p w14:paraId="3C4AF80B" w14:textId="6E295F1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12</w:t>
            </w:r>
          </w:p>
        </w:tc>
        <w:tc>
          <w:tcPr>
            <w:tcW w:w="192" w:type="pct"/>
          </w:tcPr>
          <w:p w14:paraId="231A815C" w14:textId="4430F2C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4AE16536" w14:textId="24DDBF6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21</w:t>
            </w:r>
          </w:p>
        </w:tc>
        <w:tc>
          <w:tcPr>
            <w:tcW w:w="192" w:type="pct"/>
          </w:tcPr>
          <w:p w14:paraId="43F4AAB3" w14:textId="6A041AA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55</w:t>
            </w:r>
          </w:p>
        </w:tc>
        <w:tc>
          <w:tcPr>
            <w:tcW w:w="528" w:type="pct"/>
          </w:tcPr>
          <w:p w14:paraId="1C4565F4" w14:textId="3A800CE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102-Р1</w:t>
            </w:r>
          </w:p>
        </w:tc>
        <w:tc>
          <w:tcPr>
            <w:tcW w:w="527" w:type="pct"/>
          </w:tcPr>
          <w:p w14:paraId="2D64FBB6" w14:textId="5D7CD52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16194631" w14:textId="19096EE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62A68DCE" w14:textId="19F0E0A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2A9B0708" w14:textId="48E616E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7B6B9A1A" w14:textId="77777777" w:rsidTr="00026102">
        <w:tc>
          <w:tcPr>
            <w:tcW w:w="163" w:type="pct"/>
          </w:tcPr>
          <w:p w14:paraId="235FE98C"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lastRenderedPageBreak/>
              <w:t>8</w:t>
            </w:r>
          </w:p>
        </w:tc>
        <w:tc>
          <w:tcPr>
            <w:tcW w:w="544" w:type="pct"/>
          </w:tcPr>
          <w:p w14:paraId="653FFC19" w14:textId="3E090E9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Орлецы</w:t>
            </w:r>
          </w:p>
        </w:tc>
        <w:tc>
          <w:tcPr>
            <w:tcW w:w="527" w:type="pct"/>
          </w:tcPr>
          <w:p w14:paraId="62B73A80" w14:textId="7C81373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 1 км на ЮВ от п. Орлецы</w:t>
            </w:r>
          </w:p>
        </w:tc>
        <w:tc>
          <w:tcPr>
            <w:tcW w:w="240" w:type="pct"/>
          </w:tcPr>
          <w:p w14:paraId="2A4C1E29" w14:textId="0430A8C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63</w:t>
            </w:r>
          </w:p>
        </w:tc>
        <w:tc>
          <w:tcPr>
            <w:tcW w:w="192" w:type="pct"/>
          </w:tcPr>
          <w:p w14:paraId="452DE6AF" w14:textId="59C6B12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59</w:t>
            </w:r>
          </w:p>
        </w:tc>
        <w:tc>
          <w:tcPr>
            <w:tcW w:w="240" w:type="pct"/>
          </w:tcPr>
          <w:p w14:paraId="0CF78E9C" w14:textId="36880CF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10</w:t>
            </w:r>
          </w:p>
        </w:tc>
        <w:tc>
          <w:tcPr>
            <w:tcW w:w="192" w:type="pct"/>
          </w:tcPr>
          <w:p w14:paraId="1026B1A5" w14:textId="1C668F7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3779B88B" w14:textId="2599938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49</w:t>
            </w:r>
          </w:p>
        </w:tc>
        <w:tc>
          <w:tcPr>
            <w:tcW w:w="192" w:type="pct"/>
          </w:tcPr>
          <w:p w14:paraId="53A98FC6" w14:textId="0FBC913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40</w:t>
            </w:r>
          </w:p>
        </w:tc>
        <w:tc>
          <w:tcPr>
            <w:tcW w:w="528" w:type="pct"/>
          </w:tcPr>
          <w:p w14:paraId="2AFD929F" w14:textId="501B73D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570,6–С1</w:t>
            </w:r>
          </w:p>
        </w:tc>
        <w:tc>
          <w:tcPr>
            <w:tcW w:w="527" w:type="pct"/>
          </w:tcPr>
          <w:p w14:paraId="5CEEA29F" w14:textId="483729C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Песчано-гравийные смеси</w:t>
            </w:r>
          </w:p>
        </w:tc>
        <w:tc>
          <w:tcPr>
            <w:tcW w:w="335" w:type="pct"/>
          </w:tcPr>
          <w:p w14:paraId="49E184D4" w14:textId="0749FBF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6BB19566" w14:textId="3C53788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16BD68D6" w14:textId="69430E4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68499EEF" w14:textId="77777777" w:rsidTr="00026102">
        <w:tc>
          <w:tcPr>
            <w:tcW w:w="163" w:type="pct"/>
          </w:tcPr>
          <w:p w14:paraId="6A03D8C5"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9</w:t>
            </w:r>
          </w:p>
        </w:tc>
        <w:tc>
          <w:tcPr>
            <w:tcW w:w="544" w:type="pct"/>
          </w:tcPr>
          <w:p w14:paraId="4C86DD8E"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Орлецкое_участок</w:t>
            </w:r>
          </w:p>
          <w:p w14:paraId="020E6051" w14:textId="6CEE79C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Лесобиржа</w:t>
            </w:r>
          </w:p>
        </w:tc>
        <w:tc>
          <w:tcPr>
            <w:tcW w:w="527" w:type="pct"/>
          </w:tcPr>
          <w:p w14:paraId="7C91A8A9" w14:textId="13C2EEC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84 км к СВ от ж.д.ст.Холмогорская</w:t>
            </w:r>
          </w:p>
        </w:tc>
        <w:tc>
          <w:tcPr>
            <w:tcW w:w="240" w:type="pct"/>
          </w:tcPr>
          <w:p w14:paraId="7B006629" w14:textId="384E611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595C3318" w14:textId="31F0912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240" w:type="pct"/>
          </w:tcPr>
          <w:p w14:paraId="412117D4" w14:textId="74FDED3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2D9C0060" w14:textId="4C826BF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54C72CFA" w14:textId="4273B3E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51</w:t>
            </w:r>
          </w:p>
        </w:tc>
        <w:tc>
          <w:tcPr>
            <w:tcW w:w="192" w:type="pct"/>
          </w:tcPr>
          <w:p w14:paraId="7815654F" w14:textId="6BCA477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67DC7684" w14:textId="4A256FA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122669-А+В+С1 тыс.т</w:t>
            </w:r>
          </w:p>
        </w:tc>
        <w:tc>
          <w:tcPr>
            <w:tcW w:w="527" w:type="pct"/>
          </w:tcPr>
          <w:p w14:paraId="193A6E5C"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Карбонатные породы для</w:t>
            </w:r>
          </w:p>
          <w:p w14:paraId="0FBB98AC" w14:textId="71A8747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обжига на известь</w:t>
            </w:r>
          </w:p>
        </w:tc>
        <w:tc>
          <w:tcPr>
            <w:tcW w:w="335" w:type="pct"/>
          </w:tcPr>
          <w:p w14:paraId="2ADCB57C" w14:textId="6689108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702B15F5" w14:textId="334B413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3FF655E2" w14:textId="69129E3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57722183" w14:textId="77777777" w:rsidTr="00026102">
        <w:tc>
          <w:tcPr>
            <w:tcW w:w="163" w:type="pct"/>
          </w:tcPr>
          <w:p w14:paraId="6B631CE0"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10</w:t>
            </w:r>
          </w:p>
        </w:tc>
        <w:tc>
          <w:tcPr>
            <w:tcW w:w="544" w:type="pct"/>
          </w:tcPr>
          <w:p w14:paraId="0A4CBB1D"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Орлецкое_участки_Ст</w:t>
            </w:r>
          </w:p>
          <w:p w14:paraId="4195909B" w14:textId="3CB3092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упинский</w:t>
            </w:r>
          </w:p>
        </w:tc>
        <w:tc>
          <w:tcPr>
            <w:tcW w:w="527" w:type="pct"/>
          </w:tcPr>
          <w:p w14:paraId="21D94FD8" w14:textId="3B73BB5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81 км к СВ от ж.д.ст.Холмогорская</w:t>
            </w:r>
          </w:p>
        </w:tc>
        <w:tc>
          <w:tcPr>
            <w:tcW w:w="240" w:type="pct"/>
          </w:tcPr>
          <w:p w14:paraId="28D8DA87" w14:textId="61E6069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22442458" w14:textId="5096B0F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240" w:type="pct"/>
          </w:tcPr>
          <w:p w14:paraId="2B32F965" w14:textId="401071E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5D965EB9" w14:textId="51EDF01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6CBCC089" w14:textId="3020D8B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51</w:t>
            </w:r>
          </w:p>
        </w:tc>
        <w:tc>
          <w:tcPr>
            <w:tcW w:w="192" w:type="pct"/>
          </w:tcPr>
          <w:p w14:paraId="2033461A" w14:textId="77275C1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6A151082" w14:textId="3C05D11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7972-А+В+С1 тыс.т</w:t>
            </w:r>
          </w:p>
        </w:tc>
        <w:tc>
          <w:tcPr>
            <w:tcW w:w="527" w:type="pct"/>
          </w:tcPr>
          <w:p w14:paraId="4633A2FE"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Карбонатные породы для</w:t>
            </w:r>
          </w:p>
          <w:p w14:paraId="45274CDA" w14:textId="4600CE3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обжига на известь</w:t>
            </w:r>
          </w:p>
        </w:tc>
        <w:tc>
          <w:tcPr>
            <w:tcW w:w="335" w:type="pct"/>
          </w:tcPr>
          <w:p w14:paraId="0FBC2A2E" w14:textId="27F46CC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40AAD82A" w14:textId="66FCC7E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75339899" w14:textId="0A8D038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3EFB885C" w14:textId="77777777" w:rsidTr="00026102">
        <w:tc>
          <w:tcPr>
            <w:tcW w:w="163" w:type="pct"/>
          </w:tcPr>
          <w:p w14:paraId="507C8936"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11</w:t>
            </w:r>
          </w:p>
        </w:tc>
        <w:tc>
          <w:tcPr>
            <w:tcW w:w="544" w:type="pct"/>
          </w:tcPr>
          <w:p w14:paraId="6A26F8BF" w14:textId="714F0AC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Орлецкое_участки_Паниловский</w:t>
            </w:r>
          </w:p>
        </w:tc>
        <w:tc>
          <w:tcPr>
            <w:tcW w:w="527" w:type="pct"/>
          </w:tcPr>
          <w:p w14:paraId="7421B32A" w14:textId="084013E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82 км к СВ от ж.д.ст.Холмогорская</w:t>
            </w:r>
          </w:p>
        </w:tc>
        <w:tc>
          <w:tcPr>
            <w:tcW w:w="240" w:type="pct"/>
          </w:tcPr>
          <w:p w14:paraId="4BE35528" w14:textId="1D49676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6B46C5F5" w14:textId="2410C15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240" w:type="pct"/>
          </w:tcPr>
          <w:p w14:paraId="15252D76" w14:textId="31D7230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4E4DB93F" w14:textId="2567319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16C87444" w14:textId="02E5246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51</w:t>
            </w:r>
          </w:p>
        </w:tc>
        <w:tc>
          <w:tcPr>
            <w:tcW w:w="192" w:type="pct"/>
          </w:tcPr>
          <w:p w14:paraId="23210808" w14:textId="2BB1402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453DDEA4" w14:textId="49F70AB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13686-А+В+С1 тыс.т</w:t>
            </w:r>
          </w:p>
        </w:tc>
        <w:tc>
          <w:tcPr>
            <w:tcW w:w="527" w:type="pct"/>
          </w:tcPr>
          <w:p w14:paraId="2563B4BA"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Карбонатные породы для</w:t>
            </w:r>
          </w:p>
          <w:p w14:paraId="71931B35" w14:textId="7D1902A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обжига на известь</w:t>
            </w:r>
          </w:p>
        </w:tc>
        <w:tc>
          <w:tcPr>
            <w:tcW w:w="335" w:type="pct"/>
          </w:tcPr>
          <w:p w14:paraId="3387B418" w14:textId="4387E4F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7814CFA9" w14:textId="4F687E6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516F8985" w14:textId="76C6DE2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0F234F64" w14:textId="77777777" w:rsidTr="00026102">
        <w:tc>
          <w:tcPr>
            <w:tcW w:w="163" w:type="pct"/>
          </w:tcPr>
          <w:p w14:paraId="52AB117B"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12</w:t>
            </w:r>
          </w:p>
        </w:tc>
        <w:tc>
          <w:tcPr>
            <w:tcW w:w="544" w:type="pct"/>
          </w:tcPr>
          <w:p w14:paraId="07CA7048" w14:textId="61D9884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Орлецкое_участки_Вороновский</w:t>
            </w:r>
          </w:p>
        </w:tc>
        <w:tc>
          <w:tcPr>
            <w:tcW w:w="527" w:type="pct"/>
          </w:tcPr>
          <w:p w14:paraId="7C423067" w14:textId="216CF79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83 км к СВ от ж.д.ст.Холмогорская</w:t>
            </w:r>
          </w:p>
        </w:tc>
        <w:tc>
          <w:tcPr>
            <w:tcW w:w="240" w:type="pct"/>
          </w:tcPr>
          <w:p w14:paraId="1247CCBE" w14:textId="6C63854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67864919" w14:textId="40FC75F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240" w:type="pct"/>
          </w:tcPr>
          <w:p w14:paraId="25AF2724" w14:textId="3047678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4B7D4880" w14:textId="3E5B0F6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205327B9" w14:textId="466B34E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51</w:t>
            </w:r>
          </w:p>
        </w:tc>
        <w:tc>
          <w:tcPr>
            <w:tcW w:w="192" w:type="pct"/>
          </w:tcPr>
          <w:p w14:paraId="3127BA27" w14:textId="19D8F17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5C1D2AC1" w14:textId="32B30AA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27" w:type="pct"/>
          </w:tcPr>
          <w:p w14:paraId="19ACDF59"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Карбонатные породы для</w:t>
            </w:r>
          </w:p>
          <w:p w14:paraId="65FE1DFB" w14:textId="180106A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обжига на известь</w:t>
            </w:r>
          </w:p>
        </w:tc>
        <w:tc>
          <w:tcPr>
            <w:tcW w:w="335" w:type="pct"/>
          </w:tcPr>
          <w:p w14:paraId="60D1074A" w14:textId="7A697D7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4E118B4E" w14:textId="3BFF835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121A1EFB" w14:textId="545F831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45037F27" w14:textId="77777777" w:rsidTr="00026102">
        <w:tc>
          <w:tcPr>
            <w:tcW w:w="163" w:type="pct"/>
          </w:tcPr>
          <w:p w14:paraId="58A95863"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13</w:t>
            </w:r>
          </w:p>
        </w:tc>
        <w:tc>
          <w:tcPr>
            <w:tcW w:w="544" w:type="pct"/>
          </w:tcPr>
          <w:p w14:paraId="73B0BC7B" w14:textId="6F34F04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Орлецкое</w:t>
            </w:r>
          </w:p>
        </w:tc>
        <w:tc>
          <w:tcPr>
            <w:tcW w:w="527" w:type="pct"/>
          </w:tcPr>
          <w:p w14:paraId="5E3BB7D0" w14:textId="5CF3D03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80 км к СВ от ж.д.ст.Холмогорская</w:t>
            </w:r>
          </w:p>
        </w:tc>
        <w:tc>
          <w:tcPr>
            <w:tcW w:w="240" w:type="pct"/>
          </w:tcPr>
          <w:p w14:paraId="34078D97" w14:textId="10873C1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20CFAA55" w14:textId="2F186EE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240" w:type="pct"/>
          </w:tcPr>
          <w:p w14:paraId="59C63580" w14:textId="57648BF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23FF594D" w14:textId="475B0F2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1611A4BC" w14:textId="0B600A8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51</w:t>
            </w:r>
          </w:p>
        </w:tc>
        <w:tc>
          <w:tcPr>
            <w:tcW w:w="192" w:type="pct"/>
          </w:tcPr>
          <w:p w14:paraId="3DE977E5" w14:textId="7E80B6F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40A95D7D" w14:textId="2AF7ADA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144327-А+В+С1 тыс.т</w:t>
            </w:r>
          </w:p>
        </w:tc>
        <w:tc>
          <w:tcPr>
            <w:tcW w:w="527" w:type="pct"/>
          </w:tcPr>
          <w:p w14:paraId="7ACD6848" w14:textId="77777777" w:rsidR="005D1723" w:rsidRPr="00B930F1" w:rsidRDefault="005D1723" w:rsidP="00B930F1">
            <w:pPr>
              <w:pStyle w:val="TableParagraph"/>
              <w:ind w:left="67" w:right="48"/>
              <w:rPr>
                <w:bCs/>
                <w:spacing w:val="-10"/>
                <w:sz w:val="22"/>
                <w:szCs w:val="22"/>
              </w:rPr>
            </w:pPr>
            <w:r w:rsidRPr="00B930F1">
              <w:rPr>
                <w:bCs/>
                <w:spacing w:val="-10"/>
                <w:sz w:val="22"/>
                <w:szCs w:val="22"/>
              </w:rPr>
              <w:t>Карбонатные породы для</w:t>
            </w:r>
          </w:p>
          <w:p w14:paraId="3C746152" w14:textId="35268E1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обжига на известь</w:t>
            </w:r>
          </w:p>
        </w:tc>
        <w:tc>
          <w:tcPr>
            <w:tcW w:w="335" w:type="pct"/>
          </w:tcPr>
          <w:p w14:paraId="57C6699E" w14:textId="2325CC9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71CEC2A3" w14:textId="7C278F1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240DEB2A" w14:textId="14A8EFA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4F979411" w14:textId="77777777" w:rsidTr="00026102">
        <w:trPr>
          <w:trHeight w:val="70"/>
        </w:trPr>
        <w:tc>
          <w:tcPr>
            <w:tcW w:w="163" w:type="pct"/>
          </w:tcPr>
          <w:p w14:paraId="249AC881" w14:textId="025EC27C"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14</w:t>
            </w:r>
          </w:p>
        </w:tc>
        <w:tc>
          <w:tcPr>
            <w:tcW w:w="544" w:type="pct"/>
          </w:tcPr>
          <w:p w14:paraId="610AB80E" w14:textId="2A94AD1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Обокша</w:t>
            </w:r>
          </w:p>
        </w:tc>
        <w:tc>
          <w:tcPr>
            <w:tcW w:w="527" w:type="pct"/>
          </w:tcPr>
          <w:p w14:paraId="24C23A22" w14:textId="77777777" w:rsidR="005D1723" w:rsidRPr="00B930F1" w:rsidRDefault="005D1723" w:rsidP="00B930F1">
            <w:pPr>
              <w:pStyle w:val="1fffffffc"/>
              <w:spacing w:before="0" w:after="0" w:line="240" w:lineRule="auto"/>
              <w:ind w:firstLine="0"/>
              <w:rPr>
                <w:b w:val="0"/>
                <w:bCs/>
                <w:sz w:val="22"/>
                <w:szCs w:val="22"/>
              </w:rPr>
            </w:pPr>
          </w:p>
          <w:p w14:paraId="7343DDF4" w14:textId="4A3CE2D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240" w:type="pct"/>
          </w:tcPr>
          <w:p w14:paraId="0DA6D6ED" w14:textId="10FDF30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63</w:t>
            </w:r>
          </w:p>
        </w:tc>
        <w:tc>
          <w:tcPr>
            <w:tcW w:w="192" w:type="pct"/>
          </w:tcPr>
          <w:p w14:paraId="548FEA2F" w14:textId="79DE127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56</w:t>
            </w:r>
          </w:p>
        </w:tc>
        <w:tc>
          <w:tcPr>
            <w:tcW w:w="240" w:type="pct"/>
          </w:tcPr>
          <w:p w14:paraId="3017EDBC" w14:textId="4598FC1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210804EA" w14:textId="1960558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4BB140A6" w14:textId="31E82B6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25</w:t>
            </w:r>
          </w:p>
        </w:tc>
        <w:tc>
          <w:tcPr>
            <w:tcW w:w="192" w:type="pct"/>
          </w:tcPr>
          <w:p w14:paraId="6A0A109F" w14:textId="36CAE53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1F2C8851" w14:textId="561EC34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3007,5-С1</w:t>
            </w:r>
          </w:p>
        </w:tc>
        <w:tc>
          <w:tcPr>
            <w:tcW w:w="527" w:type="pct"/>
          </w:tcPr>
          <w:p w14:paraId="0A765C21" w14:textId="46FC701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5D650F86" w14:textId="77777777" w:rsidR="005D1723" w:rsidRPr="00B930F1" w:rsidRDefault="005D1723" w:rsidP="00B930F1">
            <w:pPr>
              <w:pStyle w:val="1fffffffc"/>
              <w:spacing w:before="0" w:after="0" w:line="240" w:lineRule="auto"/>
              <w:ind w:firstLine="0"/>
              <w:rPr>
                <w:b w:val="0"/>
                <w:bCs/>
                <w:sz w:val="22"/>
                <w:szCs w:val="22"/>
              </w:rPr>
            </w:pPr>
          </w:p>
          <w:p w14:paraId="79B90326" w14:textId="09117A7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7E9431EB" w14:textId="77777777" w:rsidR="005D1723" w:rsidRPr="00B930F1" w:rsidRDefault="005D1723" w:rsidP="00B930F1">
            <w:pPr>
              <w:pStyle w:val="1fffffffc"/>
              <w:spacing w:before="0" w:after="0" w:line="240" w:lineRule="auto"/>
              <w:ind w:firstLine="0"/>
              <w:rPr>
                <w:b w:val="0"/>
                <w:bCs/>
                <w:sz w:val="22"/>
                <w:szCs w:val="22"/>
              </w:rPr>
            </w:pPr>
          </w:p>
          <w:p w14:paraId="49BACC9A" w14:textId="164C0CE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7E975EDE" w14:textId="77777777" w:rsidR="005D1723" w:rsidRPr="00B930F1" w:rsidRDefault="005D1723" w:rsidP="00B930F1">
            <w:pPr>
              <w:pStyle w:val="1fffffffc"/>
              <w:spacing w:before="0" w:after="0" w:line="240" w:lineRule="auto"/>
              <w:ind w:firstLine="0"/>
              <w:rPr>
                <w:b w:val="0"/>
                <w:bCs/>
                <w:sz w:val="22"/>
                <w:szCs w:val="22"/>
              </w:rPr>
            </w:pPr>
          </w:p>
          <w:p w14:paraId="1E481D45" w14:textId="101F54E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439CCD70" w14:textId="77777777" w:rsidTr="00026102">
        <w:tc>
          <w:tcPr>
            <w:tcW w:w="163" w:type="pct"/>
          </w:tcPr>
          <w:p w14:paraId="76E91F19" w14:textId="0F3AB1C3"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lastRenderedPageBreak/>
              <w:t>15</w:t>
            </w:r>
          </w:p>
        </w:tc>
        <w:tc>
          <w:tcPr>
            <w:tcW w:w="544" w:type="pct"/>
          </w:tcPr>
          <w:p w14:paraId="685AF911" w14:textId="7476F1D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Мокрое</w:t>
            </w:r>
          </w:p>
        </w:tc>
        <w:tc>
          <w:tcPr>
            <w:tcW w:w="527" w:type="pct"/>
          </w:tcPr>
          <w:p w14:paraId="1227AA3B" w14:textId="77777777" w:rsidR="005D1723" w:rsidRPr="00B930F1" w:rsidRDefault="005D1723" w:rsidP="00B930F1">
            <w:pPr>
              <w:pStyle w:val="1fffffffc"/>
              <w:spacing w:before="0" w:after="0" w:line="240" w:lineRule="auto"/>
              <w:ind w:firstLine="0"/>
              <w:rPr>
                <w:b w:val="0"/>
                <w:bCs/>
                <w:sz w:val="22"/>
                <w:szCs w:val="22"/>
              </w:rPr>
            </w:pPr>
          </w:p>
          <w:p w14:paraId="0511EC1A" w14:textId="16BA620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240" w:type="pct"/>
          </w:tcPr>
          <w:p w14:paraId="1B9B5CA4" w14:textId="214A99F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323DC616" w14:textId="5A2C15F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11</w:t>
            </w:r>
          </w:p>
        </w:tc>
        <w:tc>
          <w:tcPr>
            <w:tcW w:w="240" w:type="pct"/>
          </w:tcPr>
          <w:p w14:paraId="06E510EA" w14:textId="786A868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1CC68919" w14:textId="346FDE1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07863E61" w14:textId="4A82E0E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19</w:t>
            </w:r>
          </w:p>
        </w:tc>
        <w:tc>
          <w:tcPr>
            <w:tcW w:w="192" w:type="pct"/>
          </w:tcPr>
          <w:p w14:paraId="4413CEDA" w14:textId="5B9AF42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46F36334" w14:textId="262E42D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276,32-С1</w:t>
            </w:r>
          </w:p>
        </w:tc>
        <w:tc>
          <w:tcPr>
            <w:tcW w:w="527" w:type="pct"/>
          </w:tcPr>
          <w:p w14:paraId="02318BD9" w14:textId="66B50C9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4AB192D7" w14:textId="77777777" w:rsidR="005D1723" w:rsidRPr="00B930F1" w:rsidRDefault="005D1723" w:rsidP="00B930F1">
            <w:pPr>
              <w:pStyle w:val="1fffffffc"/>
              <w:spacing w:before="0" w:after="0" w:line="240" w:lineRule="auto"/>
              <w:ind w:firstLine="0"/>
              <w:rPr>
                <w:b w:val="0"/>
                <w:bCs/>
                <w:sz w:val="22"/>
                <w:szCs w:val="22"/>
              </w:rPr>
            </w:pPr>
          </w:p>
          <w:p w14:paraId="41CEC206" w14:textId="195B179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56A52C16" w14:textId="77777777" w:rsidR="005D1723" w:rsidRPr="00B930F1" w:rsidRDefault="005D1723" w:rsidP="00B930F1">
            <w:pPr>
              <w:pStyle w:val="1fffffffc"/>
              <w:spacing w:before="0" w:after="0" w:line="240" w:lineRule="auto"/>
              <w:ind w:firstLine="0"/>
              <w:rPr>
                <w:b w:val="0"/>
                <w:bCs/>
                <w:sz w:val="22"/>
                <w:szCs w:val="22"/>
              </w:rPr>
            </w:pPr>
          </w:p>
          <w:p w14:paraId="33F630E2" w14:textId="19992A3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23F5AB91" w14:textId="77777777" w:rsidR="005D1723" w:rsidRPr="00B930F1" w:rsidRDefault="005D1723" w:rsidP="00B930F1">
            <w:pPr>
              <w:pStyle w:val="1fffffffc"/>
              <w:spacing w:before="0" w:after="0" w:line="240" w:lineRule="auto"/>
              <w:ind w:firstLine="0"/>
              <w:rPr>
                <w:b w:val="0"/>
                <w:bCs/>
                <w:sz w:val="22"/>
                <w:szCs w:val="22"/>
              </w:rPr>
            </w:pPr>
          </w:p>
          <w:p w14:paraId="06BE0A46" w14:textId="22C3B1D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78DA4FF0" w14:textId="77777777" w:rsidTr="00026102">
        <w:tc>
          <w:tcPr>
            <w:tcW w:w="163" w:type="pct"/>
          </w:tcPr>
          <w:p w14:paraId="1E556FC5" w14:textId="09857C77"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16</w:t>
            </w:r>
          </w:p>
        </w:tc>
        <w:tc>
          <w:tcPr>
            <w:tcW w:w="544" w:type="pct"/>
          </w:tcPr>
          <w:p w14:paraId="488B6378"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Мало-Товринское-</w:t>
            </w:r>
          </w:p>
          <w:p w14:paraId="4EADA54B" w14:textId="2673D9E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1(Блок II-C1)</w:t>
            </w:r>
          </w:p>
        </w:tc>
        <w:tc>
          <w:tcPr>
            <w:tcW w:w="527" w:type="pct"/>
          </w:tcPr>
          <w:p w14:paraId="76AB0815" w14:textId="457BF8B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 0,8 км к Сот дер. Большая Товра</w:t>
            </w:r>
          </w:p>
        </w:tc>
        <w:tc>
          <w:tcPr>
            <w:tcW w:w="240" w:type="pct"/>
          </w:tcPr>
          <w:p w14:paraId="1A6205AB" w14:textId="4001775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3D80244C" w14:textId="134C564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7</w:t>
            </w:r>
          </w:p>
        </w:tc>
        <w:tc>
          <w:tcPr>
            <w:tcW w:w="240" w:type="pct"/>
          </w:tcPr>
          <w:p w14:paraId="77FD53C5" w14:textId="72964CB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7,9</w:t>
            </w:r>
          </w:p>
        </w:tc>
        <w:tc>
          <w:tcPr>
            <w:tcW w:w="192" w:type="pct"/>
          </w:tcPr>
          <w:p w14:paraId="4C839671" w14:textId="0B0AC6E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6F2F39DA" w14:textId="377E4B0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42</w:t>
            </w:r>
          </w:p>
        </w:tc>
        <w:tc>
          <w:tcPr>
            <w:tcW w:w="192" w:type="pct"/>
          </w:tcPr>
          <w:p w14:paraId="01CB4102" w14:textId="0311896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23,3</w:t>
            </w:r>
          </w:p>
        </w:tc>
        <w:tc>
          <w:tcPr>
            <w:tcW w:w="528" w:type="pct"/>
          </w:tcPr>
          <w:p w14:paraId="6D8990E9" w14:textId="52D1659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667,98-С1</w:t>
            </w:r>
          </w:p>
        </w:tc>
        <w:tc>
          <w:tcPr>
            <w:tcW w:w="527" w:type="pct"/>
          </w:tcPr>
          <w:p w14:paraId="51893AC6" w14:textId="463474D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w:t>
            </w:r>
          </w:p>
        </w:tc>
        <w:tc>
          <w:tcPr>
            <w:tcW w:w="335" w:type="pct"/>
          </w:tcPr>
          <w:p w14:paraId="18A09FB7" w14:textId="6573DC3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651BE487" w14:textId="28D3D79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7A1AFFF5" w14:textId="62036D4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3A4BCF75" w14:textId="77777777" w:rsidTr="00026102">
        <w:tc>
          <w:tcPr>
            <w:tcW w:w="163" w:type="pct"/>
          </w:tcPr>
          <w:p w14:paraId="44A4A8D9" w14:textId="092E2565"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17</w:t>
            </w:r>
          </w:p>
        </w:tc>
        <w:tc>
          <w:tcPr>
            <w:tcW w:w="544" w:type="pct"/>
          </w:tcPr>
          <w:p w14:paraId="38838B44"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Мало-Товринское-</w:t>
            </w:r>
          </w:p>
          <w:p w14:paraId="7BEE6398" w14:textId="2982871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1(Блок I-C1)</w:t>
            </w:r>
          </w:p>
        </w:tc>
        <w:tc>
          <w:tcPr>
            <w:tcW w:w="527" w:type="pct"/>
          </w:tcPr>
          <w:p w14:paraId="036FCB76" w14:textId="0F848F7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 0,8 км к Сот дер. Большая Товра</w:t>
            </w:r>
          </w:p>
        </w:tc>
        <w:tc>
          <w:tcPr>
            <w:tcW w:w="240" w:type="pct"/>
          </w:tcPr>
          <w:p w14:paraId="72DD307A" w14:textId="6B7F839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2A99A485" w14:textId="15E92CA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7</w:t>
            </w:r>
          </w:p>
        </w:tc>
        <w:tc>
          <w:tcPr>
            <w:tcW w:w="240" w:type="pct"/>
          </w:tcPr>
          <w:p w14:paraId="634940E1" w14:textId="2D61C31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39,1</w:t>
            </w:r>
          </w:p>
        </w:tc>
        <w:tc>
          <w:tcPr>
            <w:tcW w:w="192" w:type="pct"/>
          </w:tcPr>
          <w:p w14:paraId="0C4AEB48" w14:textId="1A859EA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3130E014" w14:textId="13240B9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192" w:type="pct"/>
          </w:tcPr>
          <w:p w14:paraId="3B113E93" w14:textId="68DE608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23,8</w:t>
            </w:r>
          </w:p>
        </w:tc>
        <w:tc>
          <w:tcPr>
            <w:tcW w:w="528" w:type="pct"/>
          </w:tcPr>
          <w:p w14:paraId="1F9A690B" w14:textId="362AC4E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251,17-С1</w:t>
            </w:r>
          </w:p>
        </w:tc>
        <w:tc>
          <w:tcPr>
            <w:tcW w:w="527" w:type="pct"/>
          </w:tcPr>
          <w:p w14:paraId="01BC8418" w14:textId="21CFECC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w:t>
            </w:r>
          </w:p>
        </w:tc>
        <w:tc>
          <w:tcPr>
            <w:tcW w:w="335" w:type="pct"/>
          </w:tcPr>
          <w:p w14:paraId="38244FEE" w14:textId="40BAECC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641B34AE" w14:textId="5E1B46E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02C0D22E" w14:textId="577B918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11000FEC" w14:textId="77777777" w:rsidTr="00026102">
        <w:tc>
          <w:tcPr>
            <w:tcW w:w="163" w:type="pct"/>
          </w:tcPr>
          <w:p w14:paraId="4F249F5A" w14:textId="255CF50C"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18</w:t>
            </w:r>
          </w:p>
        </w:tc>
        <w:tc>
          <w:tcPr>
            <w:tcW w:w="544" w:type="pct"/>
          </w:tcPr>
          <w:p w14:paraId="3A8B2683" w14:textId="77777777" w:rsidR="005D1723" w:rsidRPr="00B930F1" w:rsidRDefault="005D1723" w:rsidP="00B930F1">
            <w:pPr>
              <w:pStyle w:val="1fffffffc"/>
              <w:spacing w:before="0" w:after="0" w:line="240" w:lineRule="auto"/>
              <w:ind w:firstLine="0"/>
              <w:rPr>
                <w:b w:val="0"/>
                <w:bCs/>
                <w:sz w:val="22"/>
                <w:szCs w:val="22"/>
              </w:rPr>
            </w:pPr>
          </w:p>
          <w:p w14:paraId="4B021869" w14:textId="07513F1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Мало-Товринское</w:t>
            </w:r>
          </w:p>
        </w:tc>
        <w:tc>
          <w:tcPr>
            <w:tcW w:w="527" w:type="pct"/>
          </w:tcPr>
          <w:p w14:paraId="52EE247B" w14:textId="77777777" w:rsidR="005D1723" w:rsidRPr="00B930F1" w:rsidRDefault="005D1723" w:rsidP="00B930F1">
            <w:pPr>
              <w:pStyle w:val="1fffffffc"/>
              <w:spacing w:before="0" w:after="0" w:line="240" w:lineRule="auto"/>
              <w:ind w:firstLine="0"/>
              <w:rPr>
                <w:b w:val="0"/>
                <w:bCs/>
                <w:sz w:val="22"/>
                <w:szCs w:val="22"/>
              </w:rPr>
            </w:pPr>
          </w:p>
          <w:p w14:paraId="2A6F5062" w14:textId="14FA555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 3,5 км к северу от дер. Большая Товра</w:t>
            </w:r>
          </w:p>
        </w:tc>
        <w:tc>
          <w:tcPr>
            <w:tcW w:w="240" w:type="pct"/>
          </w:tcPr>
          <w:p w14:paraId="62A85EC4" w14:textId="77777777" w:rsidR="005D1723" w:rsidRPr="00B930F1" w:rsidRDefault="005D1723" w:rsidP="00B930F1">
            <w:pPr>
              <w:pStyle w:val="1fffffffc"/>
              <w:spacing w:before="0" w:after="0" w:line="240" w:lineRule="auto"/>
              <w:ind w:firstLine="0"/>
              <w:rPr>
                <w:b w:val="0"/>
                <w:bCs/>
                <w:sz w:val="22"/>
                <w:szCs w:val="22"/>
              </w:rPr>
            </w:pPr>
          </w:p>
          <w:p w14:paraId="0B6B8A15" w14:textId="70486A9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252DA6C1" w14:textId="77777777" w:rsidR="005D1723" w:rsidRPr="00B930F1" w:rsidRDefault="005D1723" w:rsidP="00B930F1">
            <w:pPr>
              <w:pStyle w:val="1fffffffc"/>
              <w:spacing w:before="0" w:after="0" w:line="240" w:lineRule="auto"/>
              <w:ind w:firstLine="0"/>
              <w:rPr>
                <w:b w:val="0"/>
                <w:bCs/>
                <w:sz w:val="22"/>
                <w:szCs w:val="22"/>
              </w:rPr>
            </w:pPr>
          </w:p>
          <w:p w14:paraId="379D103C" w14:textId="6362FEA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w:t>
            </w:r>
          </w:p>
        </w:tc>
        <w:tc>
          <w:tcPr>
            <w:tcW w:w="240" w:type="pct"/>
          </w:tcPr>
          <w:p w14:paraId="67D0EE0A" w14:textId="77777777" w:rsidR="005D1723" w:rsidRPr="00B930F1" w:rsidRDefault="005D1723" w:rsidP="00B930F1">
            <w:pPr>
              <w:pStyle w:val="1fffffffc"/>
              <w:spacing w:before="0" w:after="0" w:line="240" w:lineRule="auto"/>
              <w:ind w:firstLine="0"/>
              <w:rPr>
                <w:b w:val="0"/>
                <w:bCs/>
                <w:sz w:val="22"/>
                <w:szCs w:val="22"/>
              </w:rPr>
            </w:pPr>
          </w:p>
          <w:p w14:paraId="1F84A803" w14:textId="5548E28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36,6</w:t>
            </w:r>
          </w:p>
        </w:tc>
        <w:tc>
          <w:tcPr>
            <w:tcW w:w="192" w:type="pct"/>
          </w:tcPr>
          <w:p w14:paraId="682645C7" w14:textId="77777777" w:rsidR="005D1723" w:rsidRPr="00B930F1" w:rsidRDefault="005D1723" w:rsidP="00B930F1">
            <w:pPr>
              <w:pStyle w:val="1fffffffc"/>
              <w:spacing w:before="0" w:after="0" w:line="240" w:lineRule="auto"/>
              <w:ind w:firstLine="0"/>
              <w:rPr>
                <w:b w:val="0"/>
                <w:bCs/>
                <w:sz w:val="22"/>
                <w:szCs w:val="22"/>
              </w:rPr>
            </w:pPr>
          </w:p>
          <w:p w14:paraId="3F2E493E" w14:textId="1F4FD81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55226477" w14:textId="77777777" w:rsidR="005D1723" w:rsidRPr="00B930F1" w:rsidRDefault="005D1723" w:rsidP="00B930F1">
            <w:pPr>
              <w:pStyle w:val="1fffffffc"/>
              <w:spacing w:before="0" w:after="0" w:line="240" w:lineRule="auto"/>
              <w:ind w:firstLine="0"/>
              <w:rPr>
                <w:b w:val="0"/>
                <w:bCs/>
                <w:sz w:val="22"/>
                <w:szCs w:val="22"/>
              </w:rPr>
            </w:pPr>
          </w:p>
          <w:p w14:paraId="6DBC944E" w14:textId="23750F3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42</w:t>
            </w:r>
          </w:p>
        </w:tc>
        <w:tc>
          <w:tcPr>
            <w:tcW w:w="192" w:type="pct"/>
          </w:tcPr>
          <w:p w14:paraId="5CD54642" w14:textId="77777777" w:rsidR="005D1723" w:rsidRPr="00B930F1" w:rsidRDefault="005D1723" w:rsidP="00B930F1">
            <w:pPr>
              <w:pStyle w:val="1fffffffc"/>
              <w:spacing w:before="0" w:after="0" w:line="240" w:lineRule="auto"/>
              <w:ind w:firstLine="0"/>
              <w:rPr>
                <w:b w:val="0"/>
                <w:bCs/>
                <w:sz w:val="22"/>
                <w:szCs w:val="22"/>
              </w:rPr>
            </w:pPr>
          </w:p>
          <w:p w14:paraId="76926ACB" w14:textId="7CF5424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13,2</w:t>
            </w:r>
          </w:p>
        </w:tc>
        <w:tc>
          <w:tcPr>
            <w:tcW w:w="528" w:type="pct"/>
          </w:tcPr>
          <w:p w14:paraId="67FD1BCC" w14:textId="77777777" w:rsidR="005D1723" w:rsidRPr="00B930F1" w:rsidRDefault="005D1723" w:rsidP="00B930F1">
            <w:pPr>
              <w:pStyle w:val="1fffffffc"/>
              <w:spacing w:before="0" w:after="0" w:line="240" w:lineRule="auto"/>
              <w:ind w:firstLine="0"/>
              <w:rPr>
                <w:b w:val="0"/>
                <w:bCs/>
                <w:sz w:val="22"/>
                <w:szCs w:val="22"/>
              </w:rPr>
            </w:pPr>
          </w:p>
          <w:p w14:paraId="6A17F4B1" w14:textId="7420585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641,05- А+В+С1</w:t>
            </w:r>
          </w:p>
        </w:tc>
        <w:tc>
          <w:tcPr>
            <w:tcW w:w="527" w:type="pct"/>
          </w:tcPr>
          <w:p w14:paraId="34130963" w14:textId="17E91B4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Глины для кирпичного производства</w:t>
            </w:r>
          </w:p>
        </w:tc>
        <w:tc>
          <w:tcPr>
            <w:tcW w:w="335" w:type="pct"/>
          </w:tcPr>
          <w:p w14:paraId="64C761F4" w14:textId="77777777" w:rsidR="005D1723" w:rsidRPr="00B930F1" w:rsidRDefault="005D1723" w:rsidP="00B930F1">
            <w:pPr>
              <w:pStyle w:val="1fffffffc"/>
              <w:spacing w:before="0" w:after="0" w:line="240" w:lineRule="auto"/>
              <w:ind w:firstLine="0"/>
              <w:rPr>
                <w:b w:val="0"/>
                <w:bCs/>
                <w:sz w:val="22"/>
                <w:szCs w:val="22"/>
              </w:rPr>
            </w:pPr>
          </w:p>
          <w:p w14:paraId="595BE1B2" w14:textId="5005C99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0912D084" w14:textId="77777777" w:rsidR="005D1723" w:rsidRPr="00B930F1" w:rsidRDefault="005D1723" w:rsidP="00B930F1">
            <w:pPr>
              <w:pStyle w:val="1fffffffc"/>
              <w:spacing w:before="0" w:after="0" w:line="240" w:lineRule="auto"/>
              <w:ind w:firstLine="0"/>
              <w:rPr>
                <w:b w:val="0"/>
                <w:bCs/>
                <w:sz w:val="22"/>
                <w:szCs w:val="22"/>
              </w:rPr>
            </w:pPr>
          </w:p>
          <w:p w14:paraId="34EE557D" w14:textId="31D60FB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7C252542" w14:textId="77777777" w:rsidR="005D1723" w:rsidRPr="00B930F1" w:rsidRDefault="005D1723" w:rsidP="00B930F1">
            <w:pPr>
              <w:pStyle w:val="1fffffffc"/>
              <w:spacing w:before="0" w:after="0" w:line="240" w:lineRule="auto"/>
              <w:ind w:firstLine="0"/>
              <w:rPr>
                <w:b w:val="0"/>
                <w:bCs/>
                <w:sz w:val="22"/>
                <w:szCs w:val="22"/>
              </w:rPr>
            </w:pPr>
          </w:p>
          <w:p w14:paraId="36525E7F" w14:textId="3813500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36152087" w14:textId="77777777" w:rsidTr="00026102">
        <w:tc>
          <w:tcPr>
            <w:tcW w:w="163" w:type="pct"/>
          </w:tcPr>
          <w:p w14:paraId="6FEBD8E6" w14:textId="63482B3E"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19</w:t>
            </w:r>
          </w:p>
        </w:tc>
        <w:tc>
          <w:tcPr>
            <w:tcW w:w="544" w:type="pct"/>
          </w:tcPr>
          <w:p w14:paraId="45ECD682" w14:textId="5D42994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Кехта</w:t>
            </w:r>
          </w:p>
        </w:tc>
        <w:tc>
          <w:tcPr>
            <w:tcW w:w="527" w:type="pct"/>
          </w:tcPr>
          <w:p w14:paraId="29EE02E2" w14:textId="5EFF0B4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 1,6 км к юго-западу от устья ручья Черный, в 1,5 км к СВ от оз. Сухое, 24 кв. холмогорского уч. л-ва</w:t>
            </w:r>
          </w:p>
        </w:tc>
        <w:tc>
          <w:tcPr>
            <w:tcW w:w="240" w:type="pct"/>
          </w:tcPr>
          <w:p w14:paraId="2AF160C9" w14:textId="16C53EC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091AB9D8" w14:textId="1AC220A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11</w:t>
            </w:r>
          </w:p>
        </w:tc>
        <w:tc>
          <w:tcPr>
            <w:tcW w:w="240" w:type="pct"/>
          </w:tcPr>
          <w:p w14:paraId="61583722" w14:textId="5D643B2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44,7</w:t>
            </w:r>
          </w:p>
        </w:tc>
        <w:tc>
          <w:tcPr>
            <w:tcW w:w="192" w:type="pct"/>
          </w:tcPr>
          <w:p w14:paraId="1047FEE0" w14:textId="7156770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3509A3F4" w14:textId="19894FA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17</w:t>
            </w:r>
          </w:p>
        </w:tc>
        <w:tc>
          <w:tcPr>
            <w:tcW w:w="192" w:type="pct"/>
          </w:tcPr>
          <w:p w14:paraId="4DE3938B" w14:textId="1A01E13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8,7</w:t>
            </w:r>
          </w:p>
        </w:tc>
        <w:tc>
          <w:tcPr>
            <w:tcW w:w="528" w:type="pct"/>
          </w:tcPr>
          <w:p w14:paraId="2EA01569" w14:textId="5D41A6A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93,6-С1</w:t>
            </w:r>
          </w:p>
        </w:tc>
        <w:tc>
          <w:tcPr>
            <w:tcW w:w="527" w:type="pct"/>
          </w:tcPr>
          <w:p w14:paraId="4E6235C9" w14:textId="0AD564E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378CD712" w14:textId="77777777" w:rsidR="005D1723" w:rsidRPr="00B930F1" w:rsidRDefault="005D1723" w:rsidP="00B930F1">
            <w:pPr>
              <w:pStyle w:val="1fffffffc"/>
              <w:spacing w:before="0" w:after="0" w:line="240" w:lineRule="auto"/>
              <w:ind w:firstLine="0"/>
              <w:rPr>
                <w:b w:val="0"/>
                <w:bCs/>
                <w:sz w:val="22"/>
                <w:szCs w:val="22"/>
              </w:rPr>
            </w:pPr>
          </w:p>
          <w:p w14:paraId="28B6354A" w14:textId="3123AF9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411537AF" w14:textId="77777777" w:rsidR="005D1723" w:rsidRPr="00B930F1" w:rsidRDefault="005D1723" w:rsidP="00B930F1">
            <w:pPr>
              <w:pStyle w:val="1fffffffc"/>
              <w:spacing w:before="0" w:after="0" w:line="240" w:lineRule="auto"/>
              <w:ind w:firstLine="0"/>
              <w:rPr>
                <w:b w:val="0"/>
                <w:bCs/>
                <w:sz w:val="22"/>
                <w:szCs w:val="22"/>
              </w:rPr>
            </w:pPr>
          </w:p>
          <w:p w14:paraId="7127267B" w14:textId="6606150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1260BECD" w14:textId="77777777" w:rsidR="005D1723" w:rsidRPr="00B930F1" w:rsidRDefault="005D1723" w:rsidP="00B930F1">
            <w:pPr>
              <w:pStyle w:val="1fffffffc"/>
              <w:spacing w:before="0" w:after="0" w:line="240" w:lineRule="auto"/>
              <w:ind w:firstLine="0"/>
              <w:rPr>
                <w:b w:val="0"/>
                <w:bCs/>
                <w:sz w:val="22"/>
                <w:szCs w:val="22"/>
              </w:rPr>
            </w:pPr>
          </w:p>
          <w:p w14:paraId="05FC2B48" w14:textId="2484867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74A1E028" w14:textId="77777777" w:rsidTr="00026102">
        <w:tc>
          <w:tcPr>
            <w:tcW w:w="163" w:type="pct"/>
          </w:tcPr>
          <w:p w14:paraId="383EEB74" w14:textId="106FE436"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20</w:t>
            </w:r>
          </w:p>
        </w:tc>
        <w:tc>
          <w:tcPr>
            <w:tcW w:w="544" w:type="pct"/>
          </w:tcPr>
          <w:p w14:paraId="60DB967B" w14:textId="0B27E58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Каменное</w:t>
            </w:r>
          </w:p>
        </w:tc>
        <w:tc>
          <w:tcPr>
            <w:tcW w:w="527" w:type="pct"/>
          </w:tcPr>
          <w:p w14:paraId="6328E89D" w14:textId="149CC1B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240" w:type="pct"/>
          </w:tcPr>
          <w:p w14:paraId="3370B982" w14:textId="5CC024E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63</w:t>
            </w:r>
          </w:p>
        </w:tc>
        <w:tc>
          <w:tcPr>
            <w:tcW w:w="192" w:type="pct"/>
          </w:tcPr>
          <w:p w14:paraId="06898E57" w14:textId="52549E3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56</w:t>
            </w:r>
          </w:p>
        </w:tc>
        <w:tc>
          <w:tcPr>
            <w:tcW w:w="240" w:type="pct"/>
          </w:tcPr>
          <w:p w14:paraId="66265879" w14:textId="1345835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681D14FD" w14:textId="6CCC434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3EBB117E" w14:textId="733E984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36</w:t>
            </w:r>
          </w:p>
        </w:tc>
        <w:tc>
          <w:tcPr>
            <w:tcW w:w="192" w:type="pct"/>
          </w:tcPr>
          <w:p w14:paraId="299AD19C" w14:textId="43646B0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33682869" w14:textId="7E69DA6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16,1-С1</w:t>
            </w:r>
          </w:p>
        </w:tc>
        <w:tc>
          <w:tcPr>
            <w:tcW w:w="527" w:type="pct"/>
          </w:tcPr>
          <w:p w14:paraId="3DE31CB6" w14:textId="3DECA7D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4CD1406B" w14:textId="3AEFB7D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12A11B98" w14:textId="196CEA6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49AC5E13" w14:textId="0268705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2F1033C6" w14:textId="77777777" w:rsidTr="00026102">
        <w:tc>
          <w:tcPr>
            <w:tcW w:w="163" w:type="pct"/>
          </w:tcPr>
          <w:p w14:paraId="43640033" w14:textId="2A524656"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21</w:t>
            </w:r>
          </w:p>
        </w:tc>
        <w:tc>
          <w:tcPr>
            <w:tcW w:w="544" w:type="pct"/>
          </w:tcPr>
          <w:p w14:paraId="7BA9AE89"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Казенщина_участок_</w:t>
            </w:r>
          </w:p>
          <w:p w14:paraId="6E687466" w14:textId="3799B92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1_ПГС</w:t>
            </w:r>
          </w:p>
        </w:tc>
        <w:tc>
          <w:tcPr>
            <w:tcW w:w="527" w:type="pct"/>
          </w:tcPr>
          <w:p w14:paraId="1F61EA69"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 МО "Копачевское" , в русле р.Сев.Двины 136-</w:t>
            </w:r>
          </w:p>
          <w:p w14:paraId="38465F05" w14:textId="0A6A89A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141 км вверх по течению</w:t>
            </w:r>
          </w:p>
        </w:tc>
        <w:tc>
          <w:tcPr>
            <w:tcW w:w="240" w:type="pct"/>
          </w:tcPr>
          <w:p w14:paraId="7EB8274B" w14:textId="343068E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63</w:t>
            </w:r>
          </w:p>
        </w:tc>
        <w:tc>
          <w:tcPr>
            <w:tcW w:w="192" w:type="pct"/>
          </w:tcPr>
          <w:p w14:paraId="79C85856" w14:textId="4035EC9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51</w:t>
            </w:r>
          </w:p>
        </w:tc>
        <w:tc>
          <w:tcPr>
            <w:tcW w:w="240" w:type="pct"/>
          </w:tcPr>
          <w:p w14:paraId="15F1D142" w14:textId="6FC33CC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22</w:t>
            </w:r>
          </w:p>
        </w:tc>
        <w:tc>
          <w:tcPr>
            <w:tcW w:w="192" w:type="pct"/>
          </w:tcPr>
          <w:p w14:paraId="78F587BF" w14:textId="300017F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7E65A21E" w14:textId="0EA3CE2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37</w:t>
            </w:r>
          </w:p>
        </w:tc>
        <w:tc>
          <w:tcPr>
            <w:tcW w:w="192" w:type="pct"/>
          </w:tcPr>
          <w:p w14:paraId="1C09634B" w14:textId="3D29425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56</w:t>
            </w:r>
          </w:p>
        </w:tc>
        <w:tc>
          <w:tcPr>
            <w:tcW w:w="528" w:type="pct"/>
          </w:tcPr>
          <w:p w14:paraId="72E364C3"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С: 13754,0-песок_891-</w:t>
            </w:r>
          </w:p>
          <w:p w14:paraId="2F32FA9B" w14:textId="189D868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ПГС_С2:2258,6-ПГС</w:t>
            </w:r>
          </w:p>
        </w:tc>
        <w:tc>
          <w:tcPr>
            <w:tcW w:w="527" w:type="pct"/>
          </w:tcPr>
          <w:p w14:paraId="6E3E9BEB" w14:textId="7777777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песчано-гравийные</w:t>
            </w:r>
          </w:p>
          <w:p w14:paraId="51C4D54A" w14:textId="72F06D0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смеси</w:t>
            </w:r>
          </w:p>
        </w:tc>
        <w:tc>
          <w:tcPr>
            <w:tcW w:w="335" w:type="pct"/>
          </w:tcPr>
          <w:p w14:paraId="07374E94" w14:textId="0C93535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6FCE3D4F" w14:textId="0AF0706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5612ECB8" w14:textId="451492F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7EDF52F8" w14:textId="77777777" w:rsidTr="00026102">
        <w:tc>
          <w:tcPr>
            <w:tcW w:w="163" w:type="pct"/>
          </w:tcPr>
          <w:p w14:paraId="6E63C28F" w14:textId="7523B44D"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lastRenderedPageBreak/>
              <w:t>22</w:t>
            </w:r>
          </w:p>
        </w:tc>
        <w:tc>
          <w:tcPr>
            <w:tcW w:w="544" w:type="pct"/>
          </w:tcPr>
          <w:p w14:paraId="042BDCB1" w14:textId="41577B2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Казенщина_песок</w:t>
            </w:r>
          </w:p>
        </w:tc>
        <w:tc>
          <w:tcPr>
            <w:tcW w:w="527" w:type="pct"/>
          </w:tcPr>
          <w:p w14:paraId="541D5EF0" w14:textId="77777777" w:rsidR="005D1723" w:rsidRPr="00B930F1" w:rsidRDefault="005D1723" w:rsidP="00B930F1">
            <w:pPr>
              <w:pStyle w:val="TableParagraph"/>
              <w:ind w:left="29" w:right="20"/>
              <w:rPr>
                <w:bCs/>
                <w:spacing w:val="-10"/>
                <w:sz w:val="22"/>
                <w:szCs w:val="22"/>
              </w:rPr>
            </w:pPr>
            <w:r w:rsidRPr="00B930F1">
              <w:rPr>
                <w:bCs/>
                <w:spacing w:val="-10"/>
                <w:sz w:val="22"/>
                <w:szCs w:val="22"/>
              </w:rPr>
              <w:t>русло р.Сев Двины, 136-141 км выше</w:t>
            </w:r>
          </w:p>
          <w:p w14:paraId="21BE25C7" w14:textId="05D0051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г.Архангельск</w:t>
            </w:r>
          </w:p>
        </w:tc>
        <w:tc>
          <w:tcPr>
            <w:tcW w:w="240" w:type="pct"/>
          </w:tcPr>
          <w:p w14:paraId="16BC14F8" w14:textId="186100E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63</w:t>
            </w:r>
          </w:p>
        </w:tc>
        <w:tc>
          <w:tcPr>
            <w:tcW w:w="192" w:type="pct"/>
          </w:tcPr>
          <w:p w14:paraId="487D211F" w14:textId="5C6C6FD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51</w:t>
            </w:r>
          </w:p>
        </w:tc>
        <w:tc>
          <w:tcPr>
            <w:tcW w:w="240" w:type="pct"/>
          </w:tcPr>
          <w:p w14:paraId="036C707E" w14:textId="470A6CD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33</w:t>
            </w:r>
          </w:p>
        </w:tc>
        <w:tc>
          <w:tcPr>
            <w:tcW w:w="192" w:type="pct"/>
          </w:tcPr>
          <w:p w14:paraId="72243729" w14:textId="75FEF5C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7265123B" w14:textId="5127ECE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38</w:t>
            </w:r>
          </w:p>
        </w:tc>
        <w:tc>
          <w:tcPr>
            <w:tcW w:w="192" w:type="pct"/>
          </w:tcPr>
          <w:p w14:paraId="2A7968D5" w14:textId="03B7F51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50</w:t>
            </w:r>
          </w:p>
        </w:tc>
        <w:tc>
          <w:tcPr>
            <w:tcW w:w="528" w:type="pct"/>
          </w:tcPr>
          <w:p w14:paraId="0EB76F8D" w14:textId="4343574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2894-С1_ПГС_14766-С1_песок</w:t>
            </w:r>
          </w:p>
        </w:tc>
        <w:tc>
          <w:tcPr>
            <w:tcW w:w="527" w:type="pct"/>
          </w:tcPr>
          <w:p w14:paraId="2E3F223B" w14:textId="09779D9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4710F924" w14:textId="4CE5E4E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7132AD65" w14:textId="2A8A4D9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4032FB4B" w14:textId="16CFD9D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65E0E6CF" w14:textId="77777777" w:rsidTr="00026102">
        <w:tc>
          <w:tcPr>
            <w:tcW w:w="163" w:type="pct"/>
          </w:tcPr>
          <w:p w14:paraId="1C24FB6B" w14:textId="37E1CC0B"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23</w:t>
            </w:r>
          </w:p>
        </w:tc>
        <w:tc>
          <w:tcPr>
            <w:tcW w:w="544" w:type="pct"/>
          </w:tcPr>
          <w:p w14:paraId="51CE0B91" w14:textId="3EE4351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Исаков</w:t>
            </w:r>
          </w:p>
        </w:tc>
        <w:tc>
          <w:tcPr>
            <w:tcW w:w="527" w:type="pct"/>
          </w:tcPr>
          <w:p w14:paraId="689E8F64" w14:textId="53D4969B"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240" w:type="pct"/>
          </w:tcPr>
          <w:p w14:paraId="25EFE7BD" w14:textId="1DA2927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63</w:t>
            </w:r>
          </w:p>
        </w:tc>
        <w:tc>
          <w:tcPr>
            <w:tcW w:w="192" w:type="pct"/>
          </w:tcPr>
          <w:p w14:paraId="7F9A1386" w14:textId="00D90CF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56</w:t>
            </w:r>
          </w:p>
        </w:tc>
        <w:tc>
          <w:tcPr>
            <w:tcW w:w="240" w:type="pct"/>
          </w:tcPr>
          <w:p w14:paraId="54EC0206" w14:textId="21D3024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33</w:t>
            </w:r>
          </w:p>
        </w:tc>
        <w:tc>
          <w:tcPr>
            <w:tcW w:w="192" w:type="pct"/>
          </w:tcPr>
          <w:p w14:paraId="7D16943D" w14:textId="370B072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6641F639" w14:textId="3D1E52B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38</w:t>
            </w:r>
          </w:p>
        </w:tc>
        <w:tc>
          <w:tcPr>
            <w:tcW w:w="192" w:type="pct"/>
          </w:tcPr>
          <w:p w14:paraId="0B8FD189" w14:textId="4F5771F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47</w:t>
            </w:r>
          </w:p>
        </w:tc>
        <w:tc>
          <w:tcPr>
            <w:tcW w:w="528" w:type="pct"/>
          </w:tcPr>
          <w:p w14:paraId="27662CAB" w14:textId="68BD1CB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136-С1</w:t>
            </w:r>
          </w:p>
        </w:tc>
        <w:tc>
          <w:tcPr>
            <w:tcW w:w="527" w:type="pct"/>
          </w:tcPr>
          <w:p w14:paraId="15CC62EE" w14:textId="3A03E44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5CFC10E3" w14:textId="4259A0C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4D20B8CB" w14:textId="0378FCF6"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7B5E25E6" w14:textId="538D0B9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1EF933A9" w14:textId="77777777" w:rsidTr="00026102">
        <w:tc>
          <w:tcPr>
            <w:tcW w:w="163" w:type="pct"/>
          </w:tcPr>
          <w:p w14:paraId="13F58185" w14:textId="5ED6EAE9"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24</w:t>
            </w:r>
          </w:p>
        </w:tc>
        <w:tc>
          <w:tcPr>
            <w:tcW w:w="544" w:type="pct"/>
          </w:tcPr>
          <w:p w14:paraId="4C768CBA" w14:textId="650339E2"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Гремяха-2</w:t>
            </w:r>
          </w:p>
        </w:tc>
        <w:tc>
          <w:tcPr>
            <w:tcW w:w="527" w:type="pct"/>
          </w:tcPr>
          <w:p w14:paraId="7B01AB5C" w14:textId="47D0879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240" w:type="pct"/>
          </w:tcPr>
          <w:p w14:paraId="0A17E8ED" w14:textId="25EF7D2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524F935B" w14:textId="6FA2442C"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8</w:t>
            </w:r>
          </w:p>
        </w:tc>
        <w:tc>
          <w:tcPr>
            <w:tcW w:w="240" w:type="pct"/>
          </w:tcPr>
          <w:p w14:paraId="51D4D9EE" w14:textId="3F1E2C7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6DB9716D" w14:textId="039DB5D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7E414700" w14:textId="5454D6C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33</w:t>
            </w:r>
          </w:p>
        </w:tc>
        <w:tc>
          <w:tcPr>
            <w:tcW w:w="192" w:type="pct"/>
          </w:tcPr>
          <w:p w14:paraId="294DB420" w14:textId="55C1B2C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25040379" w14:textId="02F3F4C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36,1-С1</w:t>
            </w:r>
          </w:p>
        </w:tc>
        <w:tc>
          <w:tcPr>
            <w:tcW w:w="527" w:type="pct"/>
          </w:tcPr>
          <w:p w14:paraId="2605F640" w14:textId="6403300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4DC4BF0E" w14:textId="6955F799"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0FE252B5" w14:textId="220899E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788B9C54" w14:textId="3F03F26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687B1AD8" w14:textId="77777777" w:rsidTr="00026102">
        <w:tc>
          <w:tcPr>
            <w:tcW w:w="163" w:type="pct"/>
          </w:tcPr>
          <w:p w14:paraId="69D29F83" w14:textId="4E6CA28A"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25</w:t>
            </w:r>
          </w:p>
        </w:tc>
        <w:tc>
          <w:tcPr>
            <w:tcW w:w="544" w:type="pct"/>
          </w:tcPr>
          <w:p w14:paraId="503E6697" w14:textId="1578277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Гремяха-1</w:t>
            </w:r>
          </w:p>
        </w:tc>
        <w:tc>
          <w:tcPr>
            <w:tcW w:w="527" w:type="pct"/>
          </w:tcPr>
          <w:p w14:paraId="04F28E51" w14:textId="3D8E372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240" w:type="pct"/>
          </w:tcPr>
          <w:p w14:paraId="684A7CA2" w14:textId="13E78F5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64</w:t>
            </w:r>
          </w:p>
        </w:tc>
        <w:tc>
          <w:tcPr>
            <w:tcW w:w="192" w:type="pct"/>
          </w:tcPr>
          <w:p w14:paraId="0C9C506F" w14:textId="3573D0B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8</w:t>
            </w:r>
          </w:p>
        </w:tc>
        <w:tc>
          <w:tcPr>
            <w:tcW w:w="240" w:type="pct"/>
          </w:tcPr>
          <w:p w14:paraId="63C67648" w14:textId="371A752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4FB49EB1" w14:textId="0D0CA13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5F38D3C6" w14:textId="3890E111"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33</w:t>
            </w:r>
          </w:p>
        </w:tc>
        <w:tc>
          <w:tcPr>
            <w:tcW w:w="192" w:type="pct"/>
          </w:tcPr>
          <w:p w14:paraId="22214D37" w14:textId="2917243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729BFB3D" w14:textId="77D5200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49,9-С1</w:t>
            </w:r>
          </w:p>
        </w:tc>
        <w:tc>
          <w:tcPr>
            <w:tcW w:w="527" w:type="pct"/>
          </w:tcPr>
          <w:p w14:paraId="65023F34" w14:textId="463B9D4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Пески строительные</w:t>
            </w:r>
          </w:p>
        </w:tc>
        <w:tc>
          <w:tcPr>
            <w:tcW w:w="335" w:type="pct"/>
          </w:tcPr>
          <w:p w14:paraId="223FAB66" w14:textId="780D0DFF"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7F9F250B" w14:textId="27DED6B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175D11A8" w14:textId="2AE0E81A"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r w:rsidR="005D1723" w:rsidRPr="00B930F1" w14:paraId="44CB1075" w14:textId="77777777" w:rsidTr="00026102">
        <w:tc>
          <w:tcPr>
            <w:tcW w:w="163" w:type="pct"/>
          </w:tcPr>
          <w:p w14:paraId="47727C55" w14:textId="567C054D" w:rsidR="005D1723" w:rsidRPr="00B930F1" w:rsidRDefault="005D1723" w:rsidP="00B930F1">
            <w:pPr>
              <w:pStyle w:val="1fffffffc"/>
              <w:spacing w:before="0" w:after="0" w:line="240" w:lineRule="auto"/>
              <w:ind w:firstLine="0"/>
              <w:rPr>
                <w:b w:val="0"/>
                <w:bCs/>
                <w:sz w:val="22"/>
                <w:szCs w:val="22"/>
                <w:lang w:val="en-US"/>
              </w:rPr>
            </w:pPr>
            <w:r w:rsidRPr="00B930F1">
              <w:rPr>
                <w:b w:val="0"/>
                <w:bCs/>
                <w:sz w:val="22"/>
                <w:szCs w:val="22"/>
                <w:lang w:val="en-US"/>
              </w:rPr>
              <w:t>26</w:t>
            </w:r>
          </w:p>
        </w:tc>
        <w:tc>
          <w:tcPr>
            <w:tcW w:w="544" w:type="pct"/>
          </w:tcPr>
          <w:p w14:paraId="0E189E9A" w14:textId="1135065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Вырубка</w:t>
            </w:r>
          </w:p>
        </w:tc>
        <w:tc>
          <w:tcPr>
            <w:tcW w:w="527" w:type="pct"/>
          </w:tcPr>
          <w:p w14:paraId="618925A0" w14:textId="3A3FEEE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240" w:type="pct"/>
          </w:tcPr>
          <w:p w14:paraId="6575675B" w14:textId="41BBC99D"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63</w:t>
            </w:r>
          </w:p>
        </w:tc>
        <w:tc>
          <w:tcPr>
            <w:tcW w:w="192" w:type="pct"/>
          </w:tcPr>
          <w:p w14:paraId="640AEE0A" w14:textId="5C32556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54</w:t>
            </w:r>
          </w:p>
        </w:tc>
        <w:tc>
          <w:tcPr>
            <w:tcW w:w="240" w:type="pct"/>
          </w:tcPr>
          <w:p w14:paraId="125AE9A0" w14:textId="1202B080"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192" w:type="pct"/>
          </w:tcPr>
          <w:p w14:paraId="44C1597F" w14:textId="0C39E9C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41</w:t>
            </w:r>
          </w:p>
        </w:tc>
        <w:tc>
          <w:tcPr>
            <w:tcW w:w="239" w:type="pct"/>
          </w:tcPr>
          <w:p w14:paraId="489323B8" w14:textId="24CB4C5E"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28</w:t>
            </w:r>
          </w:p>
        </w:tc>
        <w:tc>
          <w:tcPr>
            <w:tcW w:w="192" w:type="pct"/>
          </w:tcPr>
          <w:p w14:paraId="4FCE27BA" w14:textId="263D856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0</w:t>
            </w:r>
          </w:p>
        </w:tc>
        <w:tc>
          <w:tcPr>
            <w:tcW w:w="528" w:type="pct"/>
          </w:tcPr>
          <w:p w14:paraId="32D6FB43" w14:textId="213345F7"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27" w:type="pct"/>
          </w:tcPr>
          <w:p w14:paraId="7C721A5E" w14:textId="470FD924"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335" w:type="pct"/>
          </w:tcPr>
          <w:p w14:paraId="406A90F8" w14:textId="460A0DB3"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592" w:type="pct"/>
          </w:tcPr>
          <w:p w14:paraId="534847A5" w14:textId="0ABC5AC8"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c>
          <w:tcPr>
            <w:tcW w:w="489" w:type="pct"/>
          </w:tcPr>
          <w:p w14:paraId="16F15EB5" w14:textId="76F35A75" w:rsidR="005D1723" w:rsidRPr="00B930F1" w:rsidRDefault="005D1723" w:rsidP="00B930F1">
            <w:pPr>
              <w:pStyle w:val="1fffffffc"/>
              <w:spacing w:before="0" w:after="0" w:line="240" w:lineRule="auto"/>
              <w:ind w:firstLine="0"/>
              <w:rPr>
                <w:b w:val="0"/>
                <w:bCs/>
                <w:sz w:val="22"/>
                <w:szCs w:val="22"/>
              </w:rPr>
            </w:pPr>
            <w:r w:rsidRPr="00B930F1">
              <w:rPr>
                <w:b w:val="0"/>
                <w:bCs/>
                <w:sz w:val="22"/>
                <w:szCs w:val="22"/>
              </w:rPr>
              <w:t>-</w:t>
            </w:r>
          </w:p>
        </w:tc>
      </w:tr>
    </w:tbl>
    <w:p w14:paraId="3231CD4A" w14:textId="77777777" w:rsidR="00DA7C8A" w:rsidRDefault="00DA7C8A" w:rsidP="00DA7C8A">
      <w:pPr>
        <w:pStyle w:val="1fffffffc"/>
        <w:ind w:firstLine="0"/>
        <w:jc w:val="left"/>
      </w:pPr>
    </w:p>
    <w:tbl>
      <w:tblPr>
        <w:tblStyle w:val="affffffb"/>
        <w:tblW w:w="5000" w:type="pct"/>
        <w:tblLook w:val="04A0" w:firstRow="1" w:lastRow="0" w:firstColumn="1" w:lastColumn="0" w:noHBand="0" w:noVBand="1"/>
      </w:tblPr>
      <w:tblGrid>
        <w:gridCol w:w="513"/>
        <w:gridCol w:w="2080"/>
        <w:gridCol w:w="1721"/>
        <w:gridCol w:w="660"/>
        <w:gridCol w:w="711"/>
        <w:gridCol w:w="690"/>
        <w:gridCol w:w="617"/>
        <w:gridCol w:w="652"/>
        <w:gridCol w:w="620"/>
        <w:gridCol w:w="1706"/>
        <w:gridCol w:w="1122"/>
        <w:gridCol w:w="1797"/>
        <w:gridCol w:w="1671"/>
      </w:tblGrid>
      <w:tr w:rsidR="00B930F1" w:rsidRPr="00026102" w14:paraId="049819F9" w14:textId="77777777" w:rsidTr="00026102">
        <w:trPr>
          <w:tblHeader/>
        </w:trPr>
        <w:tc>
          <w:tcPr>
            <w:tcW w:w="5000" w:type="pct"/>
            <w:gridSpan w:val="13"/>
          </w:tcPr>
          <w:p w14:paraId="0C3FBF3C" w14:textId="0431AE6C"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Месторождения торфа</w:t>
            </w:r>
          </w:p>
        </w:tc>
      </w:tr>
      <w:tr w:rsidR="00026102" w:rsidRPr="00026102" w14:paraId="30B8FAC8" w14:textId="77777777" w:rsidTr="00026102">
        <w:trPr>
          <w:tblHeader/>
        </w:trPr>
        <w:tc>
          <w:tcPr>
            <w:tcW w:w="176" w:type="pct"/>
            <w:vMerge w:val="restart"/>
          </w:tcPr>
          <w:p w14:paraId="1481AFC2"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 п/п</w:t>
            </w:r>
          </w:p>
        </w:tc>
        <w:tc>
          <w:tcPr>
            <w:tcW w:w="714" w:type="pct"/>
            <w:vMerge w:val="restart"/>
          </w:tcPr>
          <w:p w14:paraId="4E405C53"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Название месторождения</w:t>
            </w:r>
          </w:p>
        </w:tc>
        <w:tc>
          <w:tcPr>
            <w:tcW w:w="591" w:type="pct"/>
            <w:vMerge w:val="restart"/>
          </w:tcPr>
          <w:p w14:paraId="1622B47F"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Географическая привязка</w:t>
            </w:r>
          </w:p>
        </w:tc>
        <w:tc>
          <w:tcPr>
            <w:tcW w:w="1357" w:type="pct"/>
            <w:gridSpan w:val="6"/>
          </w:tcPr>
          <w:p w14:paraId="4C732588"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Географические координаты месторождения</w:t>
            </w:r>
          </w:p>
        </w:tc>
        <w:tc>
          <w:tcPr>
            <w:tcW w:w="586" w:type="pct"/>
            <w:vMerge w:val="restart"/>
          </w:tcPr>
          <w:p w14:paraId="7873B17D"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Количество и категория утв. запасов, тыс. м</w:t>
            </w:r>
            <w:r w:rsidRPr="00026102">
              <w:rPr>
                <w:b w:val="0"/>
                <w:bCs/>
                <w:spacing w:val="0"/>
                <w:sz w:val="22"/>
                <w:szCs w:val="22"/>
                <w:vertAlign w:val="superscript"/>
              </w:rPr>
              <w:t>3</w:t>
            </w:r>
          </w:p>
        </w:tc>
        <w:tc>
          <w:tcPr>
            <w:tcW w:w="385" w:type="pct"/>
            <w:vMerge w:val="restart"/>
          </w:tcPr>
          <w:p w14:paraId="341341B0"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Лицензия</w:t>
            </w:r>
          </w:p>
        </w:tc>
        <w:tc>
          <w:tcPr>
            <w:tcW w:w="617" w:type="pct"/>
            <w:vMerge w:val="restart"/>
          </w:tcPr>
          <w:p w14:paraId="351D19FA"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Предприятие</w:t>
            </w:r>
          </w:p>
          <w:p w14:paraId="61CBBF06" w14:textId="64EB15FF" w:rsidR="00B930F1" w:rsidRPr="00026102" w:rsidRDefault="00B930F1" w:rsidP="00B930F1">
            <w:pPr>
              <w:pStyle w:val="1fffffffc"/>
              <w:spacing w:before="0" w:after="0" w:line="240" w:lineRule="auto"/>
              <w:ind w:firstLine="0"/>
              <w:rPr>
                <w:b w:val="0"/>
                <w:bCs/>
                <w:spacing w:val="0"/>
                <w:sz w:val="22"/>
                <w:szCs w:val="22"/>
              </w:rPr>
            </w:pPr>
          </w:p>
        </w:tc>
        <w:tc>
          <w:tcPr>
            <w:tcW w:w="573" w:type="pct"/>
            <w:vMerge w:val="restart"/>
          </w:tcPr>
          <w:p w14:paraId="606C2AF6" w14:textId="6AD9EAC8"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Состояние</w:t>
            </w:r>
          </w:p>
        </w:tc>
      </w:tr>
      <w:tr w:rsidR="00026102" w:rsidRPr="00026102" w14:paraId="086901E1" w14:textId="77777777" w:rsidTr="00026102">
        <w:trPr>
          <w:tblHeader/>
        </w:trPr>
        <w:tc>
          <w:tcPr>
            <w:tcW w:w="176" w:type="pct"/>
            <w:vMerge/>
          </w:tcPr>
          <w:p w14:paraId="43799536" w14:textId="77777777" w:rsidR="00B930F1" w:rsidRPr="00026102" w:rsidRDefault="00B930F1" w:rsidP="00B930F1">
            <w:pPr>
              <w:pStyle w:val="1fffffffc"/>
              <w:spacing w:before="0" w:after="0" w:line="240" w:lineRule="auto"/>
              <w:ind w:firstLine="0"/>
              <w:rPr>
                <w:b w:val="0"/>
                <w:bCs/>
                <w:spacing w:val="0"/>
                <w:sz w:val="22"/>
                <w:szCs w:val="22"/>
              </w:rPr>
            </w:pPr>
          </w:p>
        </w:tc>
        <w:tc>
          <w:tcPr>
            <w:tcW w:w="714" w:type="pct"/>
            <w:vMerge/>
          </w:tcPr>
          <w:p w14:paraId="2A5E0831" w14:textId="77777777" w:rsidR="00B930F1" w:rsidRPr="00026102" w:rsidRDefault="00B930F1" w:rsidP="00B930F1">
            <w:pPr>
              <w:pStyle w:val="1fffffffc"/>
              <w:spacing w:before="0" w:after="0" w:line="240" w:lineRule="auto"/>
              <w:ind w:firstLine="0"/>
              <w:rPr>
                <w:b w:val="0"/>
                <w:bCs/>
                <w:spacing w:val="0"/>
                <w:sz w:val="22"/>
                <w:szCs w:val="22"/>
              </w:rPr>
            </w:pPr>
          </w:p>
        </w:tc>
        <w:tc>
          <w:tcPr>
            <w:tcW w:w="591" w:type="pct"/>
            <w:vMerge/>
          </w:tcPr>
          <w:p w14:paraId="746D15E4" w14:textId="77777777" w:rsidR="00B930F1" w:rsidRPr="00026102" w:rsidRDefault="00B930F1" w:rsidP="00B930F1">
            <w:pPr>
              <w:pStyle w:val="1fffffffc"/>
              <w:spacing w:before="0" w:after="0" w:line="240" w:lineRule="auto"/>
              <w:ind w:firstLine="0"/>
              <w:rPr>
                <w:b w:val="0"/>
                <w:bCs/>
                <w:spacing w:val="0"/>
                <w:sz w:val="22"/>
                <w:szCs w:val="22"/>
              </w:rPr>
            </w:pPr>
          </w:p>
        </w:tc>
        <w:tc>
          <w:tcPr>
            <w:tcW w:w="227" w:type="pct"/>
          </w:tcPr>
          <w:p w14:paraId="17EDC0B8"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СШ, грд</w:t>
            </w:r>
          </w:p>
        </w:tc>
        <w:tc>
          <w:tcPr>
            <w:tcW w:w="244" w:type="pct"/>
          </w:tcPr>
          <w:p w14:paraId="1707141C"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СШ, мин</w:t>
            </w:r>
          </w:p>
        </w:tc>
        <w:tc>
          <w:tcPr>
            <w:tcW w:w="237" w:type="pct"/>
          </w:tcPr>
          <w:p w14:paraId="059B31AB"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СШ, сек</w:t>
            </w:r>
          </w:p>
        </w:tc>
        <w:tc>
          <w:tcPr>
            <w:tcW w:w="212" w:type="pct"/>
          </w:tcPr>
          <w:p w14:paraId="2DCD2924"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ВД. грд</w:t>
            </w:r>
          </w:p>
        </w:tc>
        <w:tc>
          <w:tcPr>
            <w:tcW w:w="224" w:type="pct"/>
          </w:tcPr>
          <w:p w14:paraId="32B01083"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ВД, мин</w:t>
            </w:r>
          </w:p>
        </w:tc>
        <w:tc>
          <w:tcPr>
            <w:tcW w:w="212" w:type="pct"/>
          </w:tcPr>
          <w:p w14:paraId="2776418A" w14:textId="77777777" w:rsidR="00B930F1" w:rsidRPr="00026102" w:rsidRDefault="00B930F1" w:rsidP="00B930F1">
            <w:pPr>
              <w:pStyle w:val="1fffffffc"/>
              <w:spacing w:before="0" w:after="0" w:line="240" w:lineRule="auto"/>
              <w:ind w:firstLine="0"/>
              <w:rPr>
                <w:b w:val="0"/>
                <w:bCs/>
                <w:spacing w:val="0"/>
                <w:sz w:val="22"/>
                <w:szCs w:val="22"/>
              </w:rPr>
            </w:pPr>
            <w:r w:rsidRPr="00026102">
              <w:rPr>
                <w:b w:val="0"/>
                <w:bCs/>
                <w:spacing w:val="0"/>
                <w:sz w:val="22"/>
                <w:szCs w:val="22"/>
              </w:rPr>
              <w:t>ВД, сек</w:t>
            </w:r>
          </w:p>
        </w:tc>
        <w:tc>
          <w:tcPr>
            <w:tcW w:w="586" w:type="pct"/>
            <w:vMerge/>
          </w:tcPr>
          <w:p w14:paraId="7EBD1DB3" w14:textId="77777777" w:rsidR="00B930F1" w:rsidRPr="00026102" w:rsidRDefault="00B930F1" w:rsidP="00B930F1">
            <w:pPr>
              <w:pStyle w:val="1fffffffc"/>
              <w:spacing w:before="0" w:after="0" w:line="240" w:lineRule="auto"/>
              <w:ind w:firstLine="0"/>
              <w:rPr>
                <w:b w:val="0"/>
                <w:bCs/>
                <w:spacing w:val="0"/>
                <w:sz w:val="22"/>
                <w:szCs w:val="22"/>
              </w:rPr>
            </w:pPr>
          </w:p>
        </w:tc>
        <w:tc>
          <w:tcPr>
            <w:tcW w:w="385" w:type="pct"/>
            <w:vMerge/>
          </w:tcPr>
          <w:p w14:paraId="26BB4A0F" w14:textId="77777777" w:rsidR="00B930F1" w:rsidRPr="00026102" w:rsidRDefault="00B930F1" w:rsidP="00B930F1">
            <w:pPr>
              <w:pStyle w:val="1fffffffc"/>
              <w:spacing w:before="0" w:after="0" w:line="240" w:lineRule="auto"/>
              <w:ind w:firstLine="0"/>
              <w:rPr>
                <w:b w:val="0"/>
                <w:bCs/>
                <w:spacing w:val="0"/>
                <w:sz w:val="22"/>
                <w:szCs w:val="22"/>
              </w:rPr>
            </w:pPr>
          </w:p>
        </w:tc>
        <w:tc>
          <w:tcPr>
            <w:tcW w:w="617" w:type="pct"/>
            <w:vMerge/>
          </w:tcPr>
          <w:p w14:paraId="7A14F8AA" w14:textId="77777777" w:rsidR="00B930F1" w:rsidRPr="00026102" w:rsidRDefault="00B930F1" w:rsidP="00B930F1">
            <w:pPr>
              <w:pStyle w:val="1fffffffc"/>
              <w:spacing w:before="0" w:after="0" w:line="240" w:lineRule="auto"/>
              <w:ind w:firstLine="0"/>
              <w:rPr>
                <w:b w:val="0"/>
                <w:bCs/>
                <w:spacing w:val="0"/>
                <w:sz w:val="22"/>
                <w:szCs w:val="22"/>
              </w:rPr>
            </w:pPr>
          </w:p>
        </w:tc>
        <w:tc>
          <w:tcPr>
            <w:tcW w:w="573" w:type="pct"/>
            <w:vMerge/>
          </w:tcPr>
          <w:p w14:paraId="11947C16" w14:textId="77777777" w:rsidR="00B930F1" w:rsidRPr="00026102" w:rsidRDefault="00B930F1" w:rsidP="00B930F1">
            <w:pPr>
              <w:pStyle w:val="1fffffffc"/>
              <w:spacing w:before="0" w:after="0" w:line="240" w:lineRule="auto"/>
              <w:ind w:firstLine="0"/>
              <w:rPr>
                <w:b w:val="0"/>
                <w:bCs/>
                <w:spacing w:val="0"/>
                <w:sz w:val="22"/>
                <w:szCs w:val="22"/>
              </w:rPr>
            </w:pPr>
          </w:p>
        </w:tc>
      </w:tr>
      <w:tr w:rsidR="00026102" w:rsidRPr="00026102" w14:paraId="4EE2734A" w14:textId="77777777" w:rsidTr="00026102">
        <w:trPr>
          <w:trHeight w:val="247"/>
        </w:trPr>
        <w:tc>
          <w:tcPr>
            <w:tcW w:w="176" w:type="pct"/>
          </w:tcPr>
          <w:p w14:paraId="3F79DCD2" w14:textId="72BF3D5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27</w:t>
            </w:r>
          </w:p>
        </w:tc>
        <w:tc>
          <w:tcPr>
            <w:tcW w:w="714" w:type="pct"/>
          </w:tcPr>
          <w:p w14:paraId="41193417" w14:textId="4E02FCC6" w:rsidR="00B930F1" w:rsidRPr="00026102" w:rsidRDefault="00B930F1" w:rsidP="00026102">
            <w:pPr>
              <w:pStyle w:val="1fffffffc"/>
              <w:spacing w:before="0" w:after="0" w:line="240" w:lineRule="auto"/>
              <w:ind w:firstLine="0"/>
              <w:rPr>
                <w:b w:val="0"/>
                <w:bCs/>
                <w:sz w:val="22"/>
                <w:szCs w:val="22"/>
              </w:rPr>
            </w:pPr>
            <w:r w:rsidRPr="00026102">
              <w:rPr>
                <w:b w:val="0"/>
                <w:bCs/>
                <w:sz w:val="22"/>
                <w:szCs w:val="22"/>
              </w:rPr>
              <w:t>Шубное (Уличное 2) (№360)</w:t>
            </w:r>
          </w:p>
        </w:tc>
        <w:tc>
          <w:tcPr>
            <w:tcW w:w="591" w:type="pct"/>
          </w:tcPr>
          <w:p w14:paraId="7EF01AFC" w14:textId="1121C0BB"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От р.ц.Холмогоры на Ю в 32 км</w:t>
            </w:r>
          </w:p>
        </w:tc>
        <w:tc>
          <w:tcPr>
            <w:tcW w:w="227" w:type="pct"/>
          </w:tcPr>
          <w:p w14:paraId="5C48446F" w14:textId="56EB83E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63</w:t>
            </w:r>
          </w:p>
        </w:tc>
        <w:tc>
          <w:tcPr>
            <w:tcW w:w="244" w:type="pct"/>
          </w:tcPr>
          <w:p w14:paraId="5B763F26" w14:textId="242FF0B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55</w:t>
            </w:r>
          </w:p>
        </w:tc>
        <w:tc>
          <w:tcPr>
            <w:tcW w:w="237" w:type="pct"/>
          </w:tcPr>
          <w:p w14:paraId="62617310" w14:textId="5E324E02"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4F8819FB" w14:textId="4AE77F0A"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3359A4FA" w14:textId="2E017415"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36</w:t>
            </w:r>
          </w:p>
        </w:tc>
        <w:tc>
          <w:tcPr>
            <w:tcW w:w="212" w:type="pct"/>
          </w:tcPr>
          <w:p w14:paraId="111AC8CA" w14:textId="08CF0E1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4B95A92D" w14:textId="0A5D492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95-А+В+С1</w:t>
            </w:r>
          </w:p>
        </w:tc>
        <w:tc>
          <w:tcPr>
            <w:tcW w:w="385" w:type="pct"/>
          </w:tcPr>
          <w:p w14:paraId="46BE2F79" w14:textId="37CB1B4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09300668" w14:textId="05E16329"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12728845" w14:textId="32A5C78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r w:rsidR="00026102" w:rsidRPr="00026102" w14:paraId="3DE9BF53" w14:textId="77777777" w:rsidTr="00026102">
        <w:tc>
          <w:tcPr>
            <w:tcW w:w="176" w:type="pct"/>
          </w:tcPr>
          <w:p w14:paraId="606DCEDF" w14:textId="785DFD08"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28</w:t>
            </w:r>
          </w:p>
        </w:tc>
        <w:tc>
          <w:tcPr>
            <w:tcW w:w="714" w:type="pct"/>
          </w:tcPr>
          <w:p w14:paraId="6FA63DEA" w14:textId="1CE36EC4" w:rsidR="00B930F1" w:rsidRPr="00026102" w:rsidRDefault="00B930F1" w:rsidP="00026102">
            <w:pPr>
              <w:pStyle w:val="1fffffffc"/>
              <w:spacing w:before="0" w:after="0" w:line="240" w:lineRule="auto"/>
              <w:ind w:firstLine="0"/>
              <w:rPr>
                <w:b w:val="0"/>
                <w:bCs/>
                <w:sz w:val="22"/>
                <w:szCs w:val="22"/>
              </w:rPr>
            </w:pPr>
            <w:r w:rsidRPr="00026102">
              <w:rPr>
                <w:b w:val="0"/>
                <w:bCs/>
                <w:sz w:val="22"/>
                <w:szCs w:val="22"/>
              </w:rPr>
              <w:t>Чистое (№270)</w:t>
            </w:r>
          </w:p>
        </w:tc>
        <w:tc>
          <w:tcPr>
            <w:tcW w:w="591" w:type="pct"/>
          </w:tcPr>
          <w:p w14:paraId="57A23257" w14:textId="5C1D12F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От р.ц.Холмогоры на ЮВ в 7 км</w:t>
            </w:r>
          </w:p>
        </w:tc>
        <w:tc>
          <w:tcPr>
            <w:tcW w:w="227" w:type="pct"/>
          </w:tcPr>
          <w:p w14:paraId="04722906" w14:textId="626C9B2A"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64</w:t>
            </w:r>
          </w:p>
        </w:tc>
        <w:tc>
          <w:tcPr>
            <w:tcW w:w="244" w:type="pct"/>
          </w:tcPr>
          <w:p w14:paraId="2A9C707F" w14:textId="7B897E82"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10</w:t>
            </w:r>
          </w:p>
        </w:tc>
        <w:tc>
          <w:tcPr>
            <w:tcW w:w="237" w:type="pct"/>
          </w:tcPr>
          <w:p w14:paraId="4E947D25" w14:textId="64C742C7"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3191D972" w14:textId="4B59A86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434FBE8F" w14:textId="499D7425"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43</w:t>
            </w:r>
          </w:p>
        </w:tc>
        <w:tc>
          <w:tcPr>
            <w:tcW w:w="212" w:type="pct"/>
          </w:tcPr>
          <w:p w14:paraId="654E4D1D" w14:textId="387D804A"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07F13139" w14:textId="41AF7059"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1036-А+В+С1</w:t>
            </w:r>
          </w:p>
        </w:tc>
        <w:tc>
          <w:tcPr>
            <w:tcW w:w="385" w:type="pct"/>
          </w:tcPr>
          <w:p w14:paraId="7549BEB8" w14:textId="0275DB88"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2926844B" w14:textId="7E7391AC"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45ADF701" w14:textId="32A86634"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r w:rsidR="00026102" w:rsidRPr="00026102" w14:paraId="430DCACE" w14:textId="77777777" w:rsidTr="00026102">
        <w:tc>
          <w:tcPr>
            <w:tcW w:w="176" w:type="pct"/>
          </w:tcPr>
          <w:p w14:paraId="4B5DA473" w14:textId="2F977B94"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29</w:t>
            </w:r>
          </w:p>
        </w:tc>
        <w:tc>
          <w:tcPr>
            <w:tcW w:w="714" w:type="pct"/>
          </w:tcPr>
          <w:p w14:paraId="627AACB0" w14:textId="0165A6E5" w:rsidR="00B930F1" w:rsidRPr="00026102" w:rsidRDefault="00B930F1" w:rsidP="00026102">
            <w:pPr>
              <w:pStyle w:val="1fffffffc"/>
              <w:spacing w:before="0" w:after="0" w:line="240" w:lineRule="auto"/>
              <w:ind w:firstLine="0"/>
              <w:rPr>
                <w:b w:val="0"/>
                <w:bCs/>
                <w:sz w:val="22"/>
                <w:szCs w:val="22"/>
              </w:rPr>
            </w:pPr>
            <w:r w:rsidRPr="00026102">
              <w:rPr>
                <w:b w:val="0"/>
                <w:bCs/>
                <w:sz w:val="22"/>
                <w:szCs w:val="22"/>
              </w:rPr>
              <w:t>Ступное (вкл.т.м.Пустозерское I) (№356)</w:t>
            </w:r>
          </w:p>
        </w:tc>
        <w:tc>
          <w:tcPr>
            <w:tcW w:w="591" w:type="pct"/>
          </w:tcPr>
          <w:p w14:paraId="173FBEC5" w14:textId="74B195F9"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От р.ц.Холмогоры на Ю в 33 км</w:t>
            </w:r>
          </w:p>
        </w:tc>
        <w:tc>
          <w:tcPr>
            <w:tcW w:w="227" w:type="pct"/>
          </w:tcPr>
          <w:p w14:paraId="03865573" w14:textId="5698C640"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63</w:t>
            </w:r>
          </w:p>
        </w:tc>
        <w:tc>
          <w:tcPr>
            <w:tcW w:w="244" w:type="pct"/>
          </w:tcPr>
          <w:p w14:paraId="5388D400" w14:textId="49B7202C"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57</w:t>
            </w:r>
          </w:p>
        </w:tc>
        <w:tc>
          <w:tcPr>
            <w:tcW w:w="237" w:type="pct"/>
          </w:tcPr>
          <w:p w14:paraId="4339D8D2" w14:textId="491CA9CC"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1D3FBB72" w14:textId="11C8BB58"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3106BF02" w14:textId="7793C01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38</w:t>
            </w:r>
          </w:p>
        </w:tc>
        <w:tc>
          <w:tcPr>
            <w:tcW w:w="212" w:type="pct"/>
          </w:tcPr>
          <w:p w14:paraId="6ADA8B36" w14:textId="0FDF1062"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5D1B8E80" w14:textId="1C547929"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975-А+В+С1</w:t>
            </w:r>
          </w:p>
        </w:tc>
        <w:tc>
          <w:tcPr>
            <w:tcW w:w="385" w:type="pct"/>
          </w:tcPr>
          <w:p w14:paraId="1EFD17E5" w14:textId="22186B40"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6E8A7731" w14:textId="66F1E1F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510B8C2F" w14:textId="54B6EE2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r w:rsidR="00026102" w:rsidRPr="00026102" w14:paraId="262B9D33" w14:textId="77777777" w:rsidTr="00026102">
        <w:tc>
          <w:tcPr>
            <w:tcW w:w="176" w:type="pct"/>
          </w:tcPr>
          <w:p w14:paraId="032A119D" w14:textId="7E73263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lastRenderedPageBreak/>
              <w:t>30</w:t>
            </w:r>
          </w:p>
        </w:tc>
        <w:tc>
          <w:tcPr>
            <w:tcW w:w="714" w:type="pct"/>
          </w:tcPr>
          <w:p w14:paraId="7FF2602A" w14:textId="08DB16A1" w:rsidR="00B930F1" w:rsidRPr="00026102" w:rsidRDefault="00B930F1" w:rsidP="00026102">
            <w:pPr>
              <w:pStyle w:val="1fffffffc"/>
              <w:spacing w:before="0" w:after="0" w:line="240" w:lineRule="auto"/>
              <w:ind w:firstLine="0"/>
              <w:rPr>
                <w:b w:val="0"/>
                <w:bCs/>
                <w:sz w:val="22"/>
                <w:szCs w:val="22"/>
              </w:rPr>
            </w:pPr>
            <w:r w:rsidRPr="00026102">
              <w:rPr>
                <w:b w:val="0"/>
                <w:bCs/>
                <w:sz w:val="22"/>
                <w:szCs w:val="22"/>
              </w:rPr>
              <w:t>Овечье Уч. 1</w:t>
            </w:r>
          </w:p>
        </w:tc>
        <w:tc>
          <w:tcPr>
            <w:tcW w:w="591" w:type="pct"/>
          </w:tcPr>
          <w:p w14:paraId="10602AF1" w14:textId="57FFC467"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В 6 км к СЗ от дер. Большая Товра</w:t>
            </w:r>
          </w:p>
        </w:tc>
        <w:tc>
          <w:tcPr>
            <w:tcW w:w="227" w:type="pct"/>
          </w:tcPr>
          <w:p w14:paraId="545C1785" w14:textId="0A1E79D0"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64</w:t>
            </w:r>
          </w:p>
        </w:tc>
        <w:tc>
          <w:tcPr>
            <w:tcW w:w="244" w:type="pct"/>
          </w:tcPr>
          <w:p w14:paraId="6BFF3D74" w14:textId="4E33E499"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7</w:t>
            </w:r>
          </w:p>
        </w:tc>
        <w:tc>
          <w:tcPr>
            <w:tcW w:w="237" w:type="pct"/>
          </w:tcPr>
          <w:p w14:paraId="39E579CF" w14:textId="37D598B9"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29,3</w:t>
            </w:r>
          </w:p>
        </w:tc>
        <w:tc>
          <w:tcPr>
            <w:tcW w:w="212" w:type="pct"/>
          </w:tcPr>
          <w:p w14:paraId="337EDEFB" w14:textId="1850D49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253D026D" w14:textId="6FF76C9B"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37</w:t>
            </w:r>
          </w:p>
        </w:tc>
        <w:tc>
          <w:tcPr>
            <w:tcW w:w="212" w:type="pct"/>
          </w:tcPr>
          <w:p w14:paraId="3092CEC3" w14:textId="020E5D6A"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18,6</w:t>
            </w:r>
          </w:p>
        </w:tc>
        <w:tc>
          <w:tcPr>
            <w:tcW w:w="586" w:type="pct"/>
          </w:tcPr>
          <w:p w14:paraId="0B12ED67" w14:textId="7C225C95"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497,1-А+В+С1</w:t>
            </w:r>
          </w:p>
        </w:tc>
        <w:tc>
          <w:tcPr>
            <w:tcW w:w="385" w:type="pct"/>
          </w:tcPr>
          <w:p w14:paraId="209BC29B" w14:textId="4D46BF5C"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128573C7" w14:textId="2E280750"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24B74700" w14:textId="50AD4833"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r w:rsidR="00026102" w:rsidRPr="00026102" w14:paraId="15B440BF" w14:textId="77777777" w:rsidTr="00026102">
        <w:tc>
          <w:tcPr>
            <w:tcW w:w="176" w:type="pct"/>
          </w:tcPr>
          <w:p w14:paraId="378EC888" w14:textId="13B06657"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31</w:t>
            </w:r>
          </w:p>
        </w:tc>
        <w:tc>
          <w:tcPr>
            <w:tcW w:w="714" w:type="pct"/>
          </w:tcPr>
          <w:p w14:paraId="7BAFE245" w14:textId="22B7B8F3" w:rsidR="00B930F1" w:rsidRPr="00026102" w:rsidRDefault="00B930F1" w:rsidP="00026102">
            <w:pPr>
              <w:pStyle w:val="1fffffffc"/>
              <w:spacing w:before="0" w:after="0" w:line="240" w:lineRule="auto"/>
              <w:ind w:firstLine="0"/>
              <w:rPr>
                <w:b w:val="0"/>
                <w:bCs/>
                <w:sz w:val="22"/>
                <w:szCs w:val="22"/>
              </w:rPr>
            </w:pPr>
            <w:r w:rsidRPr="00026102">
              <w:rPr>
                <w:b w:val="0"/>
                <w:bCs/>
                <w:sz w:val="22"/>
                <w:szCs w:val="22"/>
              </w:rPr>
              <w:t>Овечье (№290)</w:t>
            </w:r>
          </w:p>
        </w:tc>
        <w:tc>
          <w:tcPr>
            <w:tcW w:w="591" w:type="pct"/>
          </w:tcPr>
          <w:p w14:paraId="25885B3E" w14:textId="7D3F15B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От р.ц.Холмогоры на ЮЗ в 13 км</w:t>
            </w:r>
          </w:p>
        </w:tc>
        <w:tc>
          <w:tcPr>
            <w:tcW w:w="227" w:type="pct"/>
          </w:tcPr>
          <w:p w14:paraId="7B211BD5" w14:textId="7832278F"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64</w:t>
            </w:r>
          </w:p>
        </w:tc>
        <w:tc>
          <w:tcPr>
            <w:tcW w:w="244" w:type="pct"/>
          </w:tcPr>
          <w:p w14:paraId="4035B111" w14:textId="37249DCC"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8</w:t>
            </w:r>
          </w:p>
        </w:tc>
        <w:tc>
          <w:tcPr>
            <w:tcW w:w="237" w:type="pct"/>
          </w:tcPr>
          <w:p w14:paraId="66D6A839" w14:textId="12C676E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540084BF" w14:textId="62CC1C9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32F17EC3" w14:textId="4B7187D3"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37</w:t>
            </w:r>
          </w:p>
        </w:tc>
        <w:tc>
          <w:tcPr>
            <w:tcW w:w="212" w:type="pct"/>
          </w:tcPr>
          <w:p w14:paraId="7598BD7A" w14:textId="5D74819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7FA9EBD3" w14:textId="599D6DAD"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631-А+В+С1</w:t>
            </w:r>
          </w:p>
        </w:tc>
        <w:tc>
          <w:tcPr>
            <w:tcW w:w="385" w:type="pct"/>
          </w:tcPr>
          <w:p w14:paraId="1DA88D58" w14:textId="0785798A"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66431D91" w14:textId="269467F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37D23126" w14:textId="26665258"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r w:rsidR="00026102" w:rsidRPr="00026102" w14:paraId="378432FC" w14:textId="77777777" w:rsidTr="00026102">
        <w:tc>
          <w:tcPr>
            <w:tcW w:w="176" w:type="pct"/>
          </w:tcPr>
          <w:p w14:paraId="4FE61434" w14:textId="12E937EA"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32</w:t>
            </w:r>
          </w:p>
        </w:tc>
        <w:tc>
          <w:tcPr>
            <w:tcW w:w="714" w:type="pct"/>
          </w:tcPr>
          <w:p w14:paraId="48A1FFA8" w14:textId="3E71AFFE" w:rsidR="00B930F1" w:rsidRPr="00026102" w:rsidRDefault="00B930F1" w:rsidP="00026102">
            <w:pPr>
              <w:pStyle w:val="1fffffffc"/>
              <w:spacing w:before="0" w:after="0" w:line="240" w:lineRule="auto"/>
              <w:ind w:firstLine="0"/>
              <w:rPr>
                <w:b w:val="0"/>
                <w:bCs/>
                <w:sz w:val="22"/>
                <w:szCs w:val="22"/>
              </w:rPr>
            </w:pPr>
            <w:r w:rsidRPr="00026102">
              <w:rPr>
                <w:b w:val="0"/>
                <w:bCs/>
                <w:sz w:val="22"/>
                <w:szCs w:val="22"/>
              </w:rPr>
              <w:t>Ломинское (№457)</w:t>
            </w:r>
          </w:p>
        </w:tc>
        <w:tc>
          <w:tcPr>
            <w:tcW w:w="591" w:type="pct"/>
          </w:tcPr>
          <w:p w14:paraId="09D9B809" w14:textId="2A797BB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От р.ц.Холмогоры на ЮЗ в 36 км</w:t>
            </w:r>
          </w:p>
        </w:tc>
        <w:tc>
          <w:tcPr>
            <w:tcW w:w="227" w:type="pct"/>
          </w:tcPr>
          <w:p w14:paraId="0075E93F" w14:textId="118AF5AB"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63</w:t>
            </w:r>
          </w:p>
        </w:tc>
        <w:tc>
          <w:tcPr>
            <w:tcW w:w="244" w:type="pct"/>
          </w:tcPr>
          <w:p w14:paraId="4681BD4D" w14:textId="1AFF55B9"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52</w:t>
            </w:r>
          </w:p>
        </w:tc>
        <w:tc>
          <w:tcPr>
            <w:tcW w:w="237" w:type="pct"/>
          </w:tcPr>
          <w:p w14:paraId="7A47FB47" w14:textId="50886150"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367FC2F6" w14:textId="1B0A225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5E672E0F" w14:textId="6ED51DA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35</w:t>
            </w:r>
          </w:p>
        </w:tc>
        <w:tc>
          <w:tcPr>
            <w:tcW w:w="212" w:type="pct"/>
          </w:tcPr>
          <w:p w14:paraId="375ED55C" w14:textId="00DE8D2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4C2BF114" w14:textId="74D98E65"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1989-А+В+С1</w:t>
            </w:r>
          </w:p>
        </w:tc>
        <w:tc>
          <w:tcPr>
            <w:tcW w:w="385" w:type="pct"/>
          </w:tcPr>
          <w:p w14:paraId="5A1C7878" w14:textId="59389D3F"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11467501" w14:textId="6BF5561F"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57035FEF" w14:textId="3DF5D41B"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r w:rsidR="00026102" w:rsidRPr="00026102" w14:paraId="56594114" w14:textId="77777777" w:rsidTr="00026102">
        <w:tc>
          <w:tcPr>
            <w:tcW w:w="176" w:type="pct"/>
          </w:tcPr>
          <w:p w14:paraId="3DF4302B" w14:textId="20D31A89"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33</w:t>
            </w:r>
          </w:p>
        </w:tc>
        <w:tc>
          <w:tcPr>
            <w:tcW w:w="714" w:type="pct"/>
          </w:tcPr>
          <w:p w14:paraId="5BE8A56E" w14:textId="1AD6D891" w:rsidR="00B930F1" w:rsidRPr="00026102" w:rsidRDefault="00B930F1" w:rsidP="00026102">
            <w:pPr>
              <w:pStyle w:val="1fffffffc"/>
              <w:spacing w:before="0" w:after="0" w:line="240" w:lineRule="auto"/>
              <w:ind w:firstLine="0"/>
              <w:rPr>
                <w:b w:val="0"/>
                <w:bCs/>
                <w:sz w:val="22"/>
                <w:szCs w:val="22"/>
              </w:rPr>
            </w:pPr>
            <w:r w:rsidRPr="00026102">
              <w:rPr>
                <w:b w:val="0"/>
                <w:bCs/>
                <w:sz w:val="22"/>
                <w:szCs w:val="22"/>
              </w:rPr>
              <w:t>Лешее (№274)</w:t>
            </w:r>
          </w:p>
        </w:tc>
        <w:tc>
          <w:tcPr>
            <w:tcW w:w="591" w:type="pct"/>
          </w:tcPr>
          <w:p w14:paraId="071F5591" w14:textId="3F3EF477"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От р.ц.Холмогоры на ЮВ в 11,5 км</w:t>
            </w:r>
          </w:p>
        </w:tc>
        <w:tc>
          <w:tcPr>
            <w:tcW w:w="227" w:type="pct"/>
          </w:tcPr>
          <w:p w14:paraId="58223EAB" w14:textId="6D353F23"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64</w:t>
            </w:r>
          </w:p>
        </w:tc>
        <w:tc>
          <w:tcPr>
            <w:tcW w:w="244" w:type="pct"/>
          </w:tcPr>
          <w:p w14:paraId="34CAF94B" w14:textId="2EC40D9D"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10</w:t>
            </w:r>
          </w:p>
        </w:tc>
        <w:tc>
          <w:tcPr>
            <w:tcW w:w="237" w:type="pct"/>
          </w:tcPr>
          <w:p w14:paraId="69CA7D8C" w14:textId="324B0917"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183F52C2" w14:textId="03A89505"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5056895C" w14:textId="7569963D"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50</w:t>
            </w:r>
          </w:p>
        </w:tc>
        <w:tc>
          <w:tcPr>
            <w:tcW w:w="212" w:type="pct"/>
          </w:tcPr>
          <w:p w14:paraId="22E060B2" w14:textId="6EB58F8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14EA5114" w14:textId="46511BEB"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585-А+В+С1</w:t>
            </w:r>
          </w:p>
        </w:tc>
        <w:tc>
          <w:tcPr>
            <w:tcW w:w="385" w:type="pct"/>
          </w:tcPr>
          <w:p w14:paraId="1C20F86F" w14:textId="30A8DE6A"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37E76A34" w14:textId="59694C64"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43E2295A" w14:textId="37A487E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r w:rsidR="00026102" w:rsidRPr="00026102" w14:paraId="6773360A" w14:textId="77777777" w:rsidTr="00026102">
        <w:tc>
          <w:tcPr>
            <w:tcW w:w="176" w:type="pct"/>
          </w:tcPr>
          <w:p w14:paraId="04474E51" w14:textId="6A971EA9"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34</w:t>
            </w:r>
          </w:p>
        </w:tc>
        <w:tc>
          <w:tcPr>
            <w:tcW w:w="714" w:type="pct"/>
          </w:tcPr>
          <w:p w14:paraId="3E943AFD" w14:textId="3DFE47CA" w:rsidR="00B930F1" w:rsidRPr="00026102" w:rsidRDefault="00B930F1" w:rsidP="00026102">
            <w:pPr>
              <w:pStyle w:val="1fffffffc"/>
              <w:spacing w:before="0" w:after="0" w:line="240" w:lineRule="auto"/>
              <w:ind w:firstLine="0"/>
              <w:rPr>
                <w:b w:val="0"/>
                <w:bCs/>
                <w:sz w:val="22"/>
                <w:szCs w:val="22"/>
              </w:rPr>
            </w:pPr>
            <w:r w:rsidRPr="00026102">
              <w:rPr>
                <w:b w:val="0"/>
                <w:bCs/>
                <w:sz w:val="22"/>
                <w:szCs w:val="22"/>
              </w:rPr>
              <w:t>Зелень (№266)</w:t>
            </w:r>
          </w:p>
        </w:tc>
        <w:tc>
          <w:tcPr>
            <w:tcW w:w="591" w:type="pct"/>
          </w:tcPr>
          <w:p w14:paraId="57A7D347" w14:textId="5F14E3ED"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От р.ц.Холмогоры на З в 13,5 км</w:t>
            </w:r>
          </w:p>
        </w:tc>
        <w:tc>
          <w:tcPr>
            <w:tcW w:w="227" w:type="pct"/>
          </w:tcPr>
          <w:p w14:paraId="5C611CB0" w14:textId="3F78E93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64</w:t>
            </w:r>
          </w:p>
        </w:tc>
        <w:tc>
          <w:tcPr>
            <w:tcW w:w="244" w:type="pct"/>
          </w:tcPr>
          <w:p w14:paraId="14967A3C" w14:textId="1C98C9D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13</w:t>
            </w:r>
          </w:p>
        </w:tc>
        <w:tc>
          <w:tcPr>
            <w:tcW w:w="237" w:type="pct"/>
          </w:tcPr>
          <w:p w14:paraId="6BDC11A8" w14:textId="2C8305AF"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749E4D45" w14:textId="397DCB3D"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780737FD" w14:textId="29EAB3A3"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20</w:t>
            </w:r>
          </w:p>
        </w:tc>
        <w:tc>
          <w:tcPr>
            <w:tcW w:w="212" w:type="pct"/>
          </w:tcPr>
          <w:p w14:paraId="47FBE2B7" w14:textId="2BFA2AD7"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25355F6C" w14:textId="374A3D8B"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4434-С2</w:t>
            </w:r>
          </w:p>
        </w:tc>
        <w:tc>
          <w:tcPr>
            <w:tcW w:w="385" w:type="pct"/>
          </w:tcPr>
          <w:p w14:paraId="40BAC092" w14:textId="3627C34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577A6AC4" w14:textId="2E7A7293"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0E5ED738" w14:textId="2A8A42B4"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r w:rsidR="00026102" w:rsidRPr="00026102" w14:paraId="292E4FDF" w14:textId="77777777" w:rsidTr="00026102">
        <w:tc>
          <w:tcPr>
            <w:tcW w:w="176" w:type="pct"/>
          </w:tcPr>
          <w:p w14:paraId="1623667F" w14:textId="49B050F7"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35</w:t>
            </w:r>
          </w:p>
        </w:tc>
        <w:tc>
          <w:tcPr>
            <w:tcW w:w="714" w:type="pct"/>
          </w:tcPr>
          <w:p w14:paraId="671FC783" w14:textId="152DA9F1" w:rsidR="00B930F1" w:rsidRPr="00026102" w:rsidRDefault="00B930F1" w:rsidP="00026102">
            <w:pPr>
              <w:pStyle w:val="1fffffffc"/>
              <w:spacing w:before="0" w:after="0" w:line="240" w:lineRule="auto"/>
              <w:ind w:firstLine="0"/>
              <w:rPr>
                <w:b w:val="0"/>
                <w:bCs/>
                <w:sz w:val="22"/>
                <w:szCs w:val="22"/>
              </w:rPr>
            </w:pPr>
            <w:r w:rsidRPr="00026102">
              <w:rPr>
                <w:b w:val="0"/>
                <w:bCs/>
                <w:sz w:val="22"/>
                <w:szCs w:val="22"/>
              </w:rPr>
              <w:t>Дикое (№291)</w:t>
            </w:r>
          </w:p>
        </w:tc>
        <w:tc>
          <w:tcPr>
            <w:tcW w:w="591" w:type="pct"/>
          </w:tcPr>
          <w:p w14:paraId="13DD3F05" w14:textId="77777777" w:rsidR="00B930F1" w:rsidRPr="00026102" w:rsidRDefault="00B930F1" w:rsidP="00B930F1">
            <w:pPr>
              <w:pStyle w:val="TableParagraph"/>
              <w:spacing w:line="190" w:lineRule="exact"/>
              <w:ind w:left="100" w:right="80"/>
              <w:rPr>
                <w:bCs/>
                <w:spacing w:val="-10"/>
                <w:sz w:val="22"/>
                <w:szCs w:val="22"/>
              </w:rPr>
            </w:pPr>
            <w:r w:rsidRPr="00026102">
              <w:rPr>
                <w:bCs/>
                <w:spacing w:val="-10"/>
                <w:sz w:val="22"/>
                <w:szCs w:val="22"/>
              </w:rPr>
              <w:t>От ж.-д.ст.Ломовое на З в 35 км, от</w:t>
            </w:r>
          </w:p>
          <w:p w14:paraId="4935E154" w14:textId="29C76CB3"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с.Новинки на З в 2 км</w:t>
            </w:r>
          </w:p>
        </w:tc>
        <w:tc>
          <w:tcPr>
            <w:tcW w:w="227" w:type="pct"/>
          </w:tcPr>
          <w:p w14:paraId="33122D35" w14:textId="62A1C63F"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64</w:t>
            </w:r>
          </w:p>
        </w:tc>
        <w:tc>
          <w:tcPr>
            <w:tcW w:w="244" w:type="pct"/>
          </w:tcPr>
          <w:p w14:paraId="5B5D0DFD" w14:textId="733F5A1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5</w:t>
            </w:r>
          </w:p>
        </w:tc>
        <w:tc>
          <w:tcPr>
            <w:tcW w:w="237" w:type="pct"/>
          </w:tcPr>
          <w:p w14:paraId="1BEE848B" w14:textId="606F2FB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285F95F9" w14:textId="24857A5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76094440" w14:textId="2FB2F15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35</w:t>
            </w:r>
          </w:p>
        </w:tc>
        <w:tc>
          <w:tcPr>
            <w:tcW w:w="212" w:type="pct"/>
          </w:tcPr>
          <w:p w14:paraId="5C8C4070" w14:textId="7EE13DA4"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0B90E5D4" w14:textId="2206AEC5"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42613-А+В+С1</w:t>
            </w:r>
          </w:p>
        </w:tc>
        <w:tc>
          <w:tcPr>
            <w:tcW w:w="385" w:type="pct"/>
          </w:tcPr>
          <w:p w14:paraId="7BA7470E" w14:textId="756B8E82"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АРХ 00302 ТЭ</w:t>
            </w:r>
          </w:p>
        </w:tc>
        <w:tc>
          <w:tcPr>
            <w:tcW w:w="617" w:type="pct"/>
          </w:tcPr>
          <w:p w14:paraId="5B5DE928" w14:textId="3A47145A"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ПиТЭК-Био, ЗАО</w:t>
            </w:r>
          </w:p>
        </w:tc>
        <w:tc>
          <w:tcPr>
            <w:tcW w:w="573" w:type="pct"/>
          </w:tcPr>
          <w:p w14:paraId="3CC69426" w14:textId="53E495BD"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разрабатываемое</w:t>
            </w:r>
          </w:p>
        </w:tc>
      </w:tr>
      <w:tr w:rsidR="00026102" w:rsidRPr="00026102" w14:paraId="4D8C4E56" w14:textId="77777777" w:rsidTr="00026102">
        <w:tc>
          <w:tcPr>
            <w:tcW w:w="176" w:type="pct"/>
          </w:tcPr>
          <w:p w14:paraId="6B13040A" w14:textId="189B5694"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36</w:t>
            </w:r>
          </w:p>
        </w:tc>
        <w:tc>
          <w:tcPr>
            <w:tcW w:w="714" w:type="pct"/>
          </w:tcPr>
          <w:p w14:paraId="538ED3B1" w14:textId="4961320F" w:rsidR="00B930F1" w:rsidRPr="00026102" w:rsidRDefault="00B930F1" w:rsidP="00026102">
            <w:pPr>
              <w:pStyle w:val="TableParagraph"/>
              <w:spacing w:line="190" w:lineRule="exact"/>
              <w:ind w:left="94" w:right="75"/>
              <w:jc w:val="center"/>
              <w:rPr>
                <w:bCs/>
                <w:spacing w:val="-10"/>
                <w:sz w:val="22"/>
                <w:szCs w:val="22"/>
              </w:rPr>
            </w:pPr>
            <w:r w:rsidRPr="00026102">
              <w:rPr>
                <w:bCs/>
                <w:spacing w:val="-10"/>
                <w:sz w:val="22"/>
                <w:szCs w:val="22"/>
              </w:rPr>
              <w:t>Дворнее</w:t>
            </w:r>
            <w:r w:rsidR="00026102" w:rsidRPr="00026102">
              <w:rPr>
                <w:bCs/>
                <w:spacing w:val="-10"/>
                <w:sz w:val="22"/>
                <w:szCs w:val="22"/>
              </w:rPr>
              <w:t>-</w:t>
            </w:r>
            <w:r w:rsidRPr="00026102">
              <w:rPr>
                <w:bCs/>
                <w:spacing w:val="-10"/>
                <w:sz w:val="22"/>
                <w:szCs w:val="22"/>
              </w:rPr>
              <w:t>Чернозерка</w:t>
            </w:r>
            <w:r w:rsidR="00026102" w:rsidRPr="00026102">
              <w:rPr>
                <w:bCs/>
                <w:spacing w:val="-10"/>
                <w:sz w:val="22"/>
                <w:szCs w:val="22"/>
              </w:rPr>
              <w:t xml:space="preserve"> </w:t>
            </w:r>
            <w:r w:rsidRPr="00026102">
              <w:rPr>
                <w:bCs/>
                <w:spacing w:val="-10"/>
                <w:sz w:val="22"/>
                <w:szCs w:val="22"/>
              </w:rPr>
              <w:t>(№328)</w:t>
            </w:r>
          </w:p>
        </w:tc>
        <w:tc>
          <w:tcPr>
            <w:tcW w:w="591" w:type="pct"/>
          </w:tcPr>
          <w:p w14:paraId="295C020C" w14:textId="0A363B4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От р.ц.Холмогоры на Ю в 29 км</w:t>
            </w:r>
          </w:p>
        </w:tc>
        <w:tc>
          <w:tcPr>
            <w:tcW w:w="227" w:type="pct"/>
          </w:tcPr>
          <w:p w14:paraId="49C74A8B" w14:textId="5D8DD6E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63</w:t>
            </w:r>
          </w:p>
        </w:tc>
        <w:tc>
          <w:tcPr>
            <w:tcW w:w="244" w:type="pct"/>
          </w:tcPr>
          <w:p w14:paraId="7D839B92" w14:textId="257B6020"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56</w:t>
            </w:r>
          </w:p>
        </w:tc>
        <w:tc>
          <w:tcPr>
            <w:tcW w:w="237" w:type="pct"/>
          </w:tcPr>
          <w:p w14:paraId="3CF43184" w14:textId="0923622D"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7F1C69FE" w14:textId="2D7A14D1"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001B3BB3" w14:textId="3F7D5FC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48</w:t>
            </w:r>
          </w:p>
        </w:tc>
        <w:tc>
          <w:tcPr>
            <w:tcW w:w="212" w:type="pct"/>
          </w:tcPr>
          <w:p w14:paraId="2FCDF069" w14:textId="47D13F6C"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0A8CB056" w14:textId="417AE70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7563-забаланс</w:t>
            </w:r>
          </w:p>
        </w:tc>
        <w:tc>
          <w:tcPr>
            <w:tcW w:w="385" w:type="pct"/>
          </w:tcPr>
          <w:p w14:paraId="34356881" w14:textId="22FECF3E"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7FF6D9ED" w14:textId="2461381F"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3C135AB9" w14:textId="40B2B263"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r w:rsidR="00026102" w:rsidRPr="00026102" w14:paraId="610812E6" w14:textId="77777777" w:rsidTr="00026102">
        <w:tc>
          <w:tcPr>
            <w:tcW w:w="176" w:type="pct"/>
          </w:tcPr>
          <w:p w14:paraId="658AA61E" w14:textId="4EAD9E6B"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37</w:t>
            </w:r>
          </w:p>
        </w:tc>
        <w:tc>
          <w:tcPr>
            <w:tcW w:w="714" w:type="pct"/>
          </w:tcPr>
          <w:p w14:paraId="1313B9FF" w14:textId="5AA3134C" w:rsidR="00B930F1" w:rsidRPr="00026102" w:rsidRDefault="00B930F1" w:rsidP="00026102">
            <w:pPr>
              <w:pStyle w:val="TableParagraph"/>
              <w:spacing w:line="190" w:lineRule="exact"/>
              <w:jc w:val="center"/>
              <w:rPr>
                <w:bCs/>
                <w:spacing w:val="-10"/>
                <w:sz w:val="22"/>
                <w:szCs w:val="22"/>
              </w:rPr>
            </w:pPr>
            <w:r w:rsidRPr="00026102">
              <w:rPr>
                <w:bCs/>
                <w:spacing w:val="-10"/>
                <w:sz w:val="22"/>
                <w:szCs w:val="22"/>
              </w:rPr>
              <w:t>Воршинское (сев.</w:t>
            </w:r>
            <w:r w:rsidR="00026102" w:rsidRPr="00026102">
              <w:rPr>
                <w:bCs/>
                <w:spacing w:val="-10"/>
                <w:sz w:val="22"/>
                <w:szCs w:val="22"/>
              </w:rPr>
              <w:t>-</w:t>
            </w:r>
            <w:r w:rsidRPr="00026102">
              <w:rPr>
                <w:bCs/>
                <w:spacing w:val="-10"/>
                <w:sz w:val="22"/>
                <w:szCs w:val="22"/>
              </w:rPr>
              <w:t>зап.часть) (№267)</w:t>
            </w:r>
          </w:p>
        </w:tc>
        <w:tc>
          <w:tcPr>
            <w:tcW w:w="591" w:type="pct"/>
          </w:tcPr>
          <w:p w14:paraId="76D33118" w14:textId="04143BC2"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От р.ц.Холмогоры на ЮЗ в 4,5 км</w:t>
            </w:r>
          </w:p>
        </w:tc>
        <w:tc>
          <w:tcPr>
            <w:tcW w:w="227" w:type="pct"/>
          </w:tcPr>
          <w:p w14:paraId="1F0F4E2C" w14:textId="1745261F"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64</w:t>
            </w:r>
          </w:p>
        </w:tc>
        <w:tc>
          <w:tcPr>
            <w:tcW w:w="244" w:type="pct"/>
          </w:tcPr>
          <w:p w14:paraId="2936A98E" w14:textId="52D41FEB"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9</w:t>
            </w:r>
          </w:p>
        </w:tc>
        <w:tc>
          <w:tcPr>
            <w:tcW w:w="237" w:type="pct"/>
          </w:tcPr>
          <w:p w14:paraId="31136F93" w14:textId="2ED95E1A"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212" w:type="pct"/>
          </w:tcPr>
          <w:p w14:paraId="51AC1CB7" w14:textId="63FBDC37"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41</w:t>
            </w:r>
          </w:p>
        </w:tc>
        <w:tc>
          <w:tcPr>
            <w:tcW w:w="224" w:type="pct"/>
          </w:tcPr>
          <w:p w14:paraId="52D668CE" w14:textId="503C22D7"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28</w:t>
            </w:r>
          </w:p>
        </w:tc>
        <w:tc>
          <w:tcPr>
            <w:tcW w:w="212" w:type="pct"/>
          </w:tcPr>
          <w:p w14:paraId="067F75E4" w14:textId="2E116B6C"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86" w:type="pct"/>
          </w:tcPr>
          <w:p w14:paraId="62DA5124" w14:textId="6D52D57D"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3691-А+В+С1</w:t>
            </w:r>
          </w:p>
        </w:tc>
        <w:tc>
          <w:tcPr>
            <w:tcW w:w="385" w:type="pct"/>
          </w:tcPr>
          <w:p w14:paraId="62DBC9C7" w14:textId="1DD512A6"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617" w:type="pct"/>
          </w:tcPr>
          <w:p w14:paraId="24D8D1CD" w14:textId="1239360F"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c>
          <w:tcPr>
            <w:tcW w:w="573" w:type="pct"/>
          </w:tcPr>
          <w:p w14:paraId="2CF57EA4" w14:textId="37DBA96D" w:rsidR="00B930F1" w:rsidRPr="00026102" w:rsidRDefault="00B930F1" w:rsidP="00B930F1">
            <w:pPr>
              <w:pStyle w:val="1fffffffc"/>
              <w:spacing w:before="0" w:after="0" w:line="240" w:lineRule="auto"/>
              <w:ind w:firstLine="0"/>
              <w:rPr>
                <w:b w:val="0"/>
                <w:bCs/>
                <w:sz w:val="22"/>
                <w:szCs w:val="22"/>
              </w:rPr>
            </w:pPr>
            <w:r w:rsidRPr="00026102">
              <w:rPr>
                <w:b w:val="0"/>
                <w:bCs/>
                <w:sz w:val="22"/>
                <w:szCs w:val="22"/>
              </w:rPr>
              <w:t>-</w:t>
            </w:r>
          </w:p>
        </w:tc>
      </w:tr>
    </w:tbl>
    <w:p w14:paraId="723A6AF7" w14:textId="77777777" w:rsidR="00DA7C8A" w:rsidRPr="00AD1EAA" w:rsidRDefault="00DA7C8A" w:rsidP="00DA7C8A">
      <w:pPr>
        <w:pStyle w:val="1fffffffc"/>
      </w:pPr>
    </w:p>
    <w:p w14:paraId="462683D6" w14:textId="77777777" w:rsidR="00DA7C8A" w:rsidRDefault="00DA7C8A" w:rsidP="00AD1EAA">
      <w:pPr>
        <w:spacing w:before="120" w:after="120" w:line="276" w:lineRule="auto"/>
        <w:ind w:firstLine="709"/>
        <w:jc w:val="both"/>
        <w:rPr>
          <w:spacing w:val="-10"/>
        </w:rPr>
        <w:sectPr w:rsidR="00DA7C8A" w:rsidSect="00DA7C8A">
          <w:pgSz w:w="16838" w:h="11906" w:orient="landscape"/>
          <w:pgMar w:top="1134" w:right="1134" w:bottom="707" w:left="1134" w:header="680" w:footer="284" w:gutter="0"/>
          <w:cols w:space="720"/>
          <w:formProt w:val="0"/>
          <w:docGrid w:linePitch="360" w:charSpace="-6145"/>
        </w:sectPr>
      </w:pPr>
    </w:p>
    <w:p w14:paraId="4E9C7731" w14:textId="77777777" w:rsidR="0083244F" w:rsidRPr="006935F7" w:rsidRDefault="0083244F" w:rsidP="00645FD4">
      <w:pPr>
        <w:pStyle w:val="17"/>
        <w:tabs>
          <w:tab w:val="clear" w:pos="709"/>
          <w:tab w:val="clear" w:pos="928"/>
          <w:tab w:val="num" w:pos="993"/>
        </w:tabs>
        <w:ind w:left="0" w:firstLine="709"/>
        <w:rPr>
          <w:sz w:val="24"/>
          <w:szCs w:val="24"/>
        </w:rPr>
      </w:pPr>
      <w:bookmarkStart w:id="18" w:name="_Toc54626579"/>
      <w:r w:rsidRPr="006935F7">
        <w:rPr>
          <w:sz w:val="24"/>
          <w:szCs w:val="24"/>
        </w:rPr>
        <w:lastRenderedPageBreak/>
        <w:t>СВЕДЕНИЯ</w:t>
      </w:r>
      <w:r w:rsidR="00B252BA" w:rsidRPr="006935F7">
        <w:rPr>
          <w:sz w:val="24"/>
          <w:szCs w:val="24"/>
        </w:rPr>
        <w:t xml:space="preserve"> </w:t>
      </w:r>
      <w:r w:rsidRPr="006935F7">
        <w:rPr>
          <w:sz w:val="24"/>
          <w:szCs w:val="24"/>
        </w:rPr>
        <w:t>О</w:t>
      </w:r>
      <w:r w:rsidR="00B252BA" w:rsidRPr="006935F7">
        <w:rPr>
          <w:sz w:val="24"/>
          <w:szCs w:val="24"/>
        </w:rPr>
        <w:t xml:space="preserve"> </w:t>
      </w:r>
      <w:r w:rsidRPr="006935F7">
        <w:rPr>
          <w:sz w:val="24"/>
          <w:szCs w:val="24"/>
        </w:rPr>
        <w:t>ПЛАНАХ</w:t>
      </w:r>
      <w:r w:rsidR="00B252BA" w:rsidRPr="006935F7">
        <w:rPr>
          <w:sz w:val="24"/>
          <w:szCs w:val="24"/>
        </w:rPr>
        <w:t xml:space="preserve"> </w:t>
      </w:r>
      <w:r w:rsidRPr="006935F7">
        <w:rPr>
          <w:sz w:val="24"/>
          <w:szCs w:val="24"/>
        </w:rPr>
        <w:t>И</w:t>
      </w:r>
      <w:r w:rsidR="00B252BA" w:rsidRPr="006935F7">
        <w:rPr>
          <w:sz w:val="24"/>
          <w:szCs w:val="24"/>
        </w:rPr>
        <w:t xml:space="preserve"> </w:t>
      </w:r>
      <w:r w:rsidRPr="006935F7">
        <w:rPr>
          <w:sz w:val="24"/>
          <w:szCs w:val="24"/>
        </w:rPr>
        <w:t>ПРОГРАММАХ</w:t>
      </w:r>
      <w:r w:rsidR="00B252BA" w:rsidRPr="006935F7">
        <w:rPr>
          <w:sz w:val="24"/>
          <w:szCs w:val="24"/>
        </w:rPr>
        <w:t xml:space="preserve"> </w:t>
      </w:r>
      <w:r w:rsidRPr="006935F7">
        <w:rPr>
          <w:sz w:val="24"/>
          <w:szCs w:val="24"/>
        </w:rPr>
        <w:t>КОМПЛЕКСНОГО</w:t>
      </w:r>
      <w:r w:rsidR="00B252BA" w:rsidRPr="006935F7">
        <w:rPr>
          <w:sz w:val="24"/>
          <w:szCs w:val="24"/>
        </w:rPr>
        <w:t xml:space="preserve"> </w:t>
      </w:r>
      <w:r w:rsidRPr="006935F7">
        <w:rPr>
          <w:sz w:val="24"/>
          <w:szCs w:val="24"/>
        </w:rPr>
        <w:t>СОЦИАЛЬНО-ЭКОНОМИЧЕСКОГО</w:t>
      </w:r>
      <w:r w:rsidR="00B252BA" w:rsidRPr="006935F7">
        <w:rPr>
          <w:sz w:val="24"/>
          <w:szCs w:val="24"/>
        </w:rPr>
        <w:t xml:space="preserve"> </w:t>
      </w:r>
      <w:r w:rsidRPr="006935F7">
        <w:rPr>
          <w:sz w:val="24"/>
          <w:szCs w:val="24"/>
        </w:rPr>
        <w:t>РАЗВИТИЯ</w:t>
      </w:r>
      <w:r w:rsidR="00B252BA" w:rsidRPr="006935F7">
        <w:rPr>
          <w:sz w:val="24"/>
          <w:szCs w:val="24"/>
        </w:rPr>
        <w:t xml:space="preserve"> </w:t>
      </w:r>
      <w:r w:rsidRPr="006935F7">
        <w:rPr>
          <w:sz w:val="24"/>
          <w:szCs w:val="24"/>
        </w:rPr>
        <w:t>МУНИЦИПАЛЬНОГО</w:t>
      </w:r>
      <w:r w:rsidR="00B252BA" w:rsidRPr="006935F7">
        <w:rPr>
          <w:sz w:val="24"/>
          <w:szCs w:val="24"/>
        </w:rPr>
        <w:t xml:space="preserve"> </w:t>
      </w:r>
      <w:r w:rsidRPr="006935F7">
        <w:rPr>
          <w:sz w:val="24"/>
          <w:szCs w:val="24"/>
        </w:rPr>
        <w:t>ОБРАЗОВАНИЯ,</w:t>
      </w:r>
      <w:r w:rsidR="00B252BA" w:rsidRPr="006935F7">
        <w:rPr>
          <w:sz w:val="24"/>
          <w:szCs w:val="24"/>
        </w:rPr>
        <w:t xml:space="preserve"> </w:t>
      </w:r>
      <w:r w:rsidRPr="006935F7">
        <w:rPr>
          <w:sz w:val="24"/>
          <w:szCs w:val="24"/>
        </w:rPr>
        <w:t>ДЛЯ</w:t>
      </w:r>
      <w:r w:rsidR="00B252BA" w:rsidRPr="006935F7">
        <w:rPr>
          <w:sz w:val="24"/>
          <w:szCs w:val="24"/>
        </w:rPr>
        <w:t xml:space="preserve"> </w:t>
      </w:r>
      <w:r w:rsidRPr="006935F7">
        <w:rPr>
          <w:sz w:val="24"/>
          <w:szCs w:val="24"/>
        </w:rPr>
        <w:t>РЕАЛИЗАЦИИ</w:t>
      </w:r>
      <w:r w:rsidR="00B252BA" w:rsidRPr="006935F7">
        <w:rPr>
          <w:sz w:val="24"/>
          <w:szCs w:val="24"/>
        </w:rPr>
        <w:t xml:space="preserve"> </w:t>
      </w:r>
      <w:r w:rsidRPr="006935F7">
        <w:rPr>
          <w:sz w:val="24"/>
          <w:szCs w:val="24"/>
        </w:rPr>
        <w:t>КОТОРЫХ</w:t>
      </w:r>
      <w:r w:rsidR="00B252BA" w:rsidRPr="006935F7">
        <w:rPr>
          <w:sz w:val="24"/>
          <w:szCs w:val="24"/>
        </w:rPr>
        <w:t xml:space="preserve"> </w:t>
      </w:r>
      <w:r w:rsidRPr="006935F7">
        <w:rPr>
          <w:sz w:val="24"/>
          <w:szCs w:val="24"/>
        </w:rPr>
        <w:t>ОСУЩЕСТВЛЯЕТСЯ</w:t>
      </w:r>
      <w:r w:rsidR="00B252BA" w:rsidRPr="006935F7">
        <w:rPr>
          <w:sz w:val="24"/>
          <w:szCs w:val="24"/>
        </w:rPr>
        <w:t xml:space="preserve"> </w:t>
      </w:r>
      <w:r w:rsidRPr="006935F7">
        <w:rPr>
          <w:sz w:val="24"/>
          <w:szCs w:val="24"/>
        </w:rPr>
        <w:t>СОЗДАНИЕ</w:t>
      </w:r>
      <w:r w:rsidR="00B252BA" w:rsidRPr="006935F7">
        <w:rPr>
          <w:sz w:val="24"/>
          <w:szCs w:val="24"/>
        </w:rPr>
        <w:t xml:space="preserve"> </w:t>
      </w:r>
      <w:r w:rsidRPr="006935F7">
        <w:rPr>
          <w:sz w:val="24"/>
          <w:szCs w:val="24"/>
        </w:rPr>
        <w:t>ОБЪЕКТОВ</w:t>
      </w:r>
      <w:r w:rsidR="00B252BA" w:rsidRPr="006935F7">
        <w:rPr>
          <w:sz w:val="24"/>
          <w:szCs w:val="24"/>
        </w:rPr>
        <w:t xml:space="preserve"> </w:t>
      </w:r>
      <w:r w:rsidRPr="006935F7">
        <w:rPr>
          <w:sz w:val="24"/>
          <w:szCs w:val="24"/>
        </w:rPr>
        <w:t>МЕСТНОГО</w:t>
      </w:r>
      <w:r w:rsidR="00B252BA" w:rsidRPr="006935F7">
        <w:rPr>
          <w:sz w:val="24"/>
          <w:szCs w:val="24"/>
        </w:rPr>
        <w:t xml:space="preserve"> </w:t>
      </w:r>
      <w:r w:rsidRPr="006935F7">
        <w:rPr>
          <w:sz w:val="24"/>
          <w:szCs w:val="24"/>
        </w:rPr>
        <w:t>ЗНАЧЕНИЯ</w:t>
      </w:r>
      <w:bookmarkEnd w:id="18"/>
    </w:p>
    <w:p w14:paraId="63957375" w14:textId="77777777" w:rsidR="00327E1F" w:rsidRPr="00327E1F" w:rsidRDefault="00327E1F" w:rsidP="00327E1F">
      <w:pPr>
        <w:ind w:firstLine="709"/>
        <w:jc w:val="both"/>
      </w:pPr>
      <w:r w:rsidRPr="00327E1F">
        <w:t>Параметры развития территории и перечень объектов федерального, регионального и местного значения разработан с учетом действующих документов территориального и стратегического планирования Архангельской области, муниципального образования «Холмогорский муниципальный район», муниципального образования «Матигорское»:</w:t>
      </w:r>
    </w:p>
    <w:p w14:paraId="777B357A" w14:textId="77777777" w:rsidR="00327E1F" w:rsidRPr="00327E1F" w:rsidRDefault="00327E1F" w:rsidP="00677BBD">
      <w:pPr>
        <w:pStyle w:val="affffa"/>
        <w:numPr>
          <w:ilvl w:val="0"/>
          <w:numId w:val="51"/>
        </w:numPr>
        <w:spacing w:after="0"/>
        <w:jc w:val="both"/>
        <w:rPr>
          <w:rFonts w:ascii="Times New Roman" w:hAnsi="Times New Roman"/>
          <w:sz w:val="24"/>
          <w:szCs w:val="24"/>
        </w:rPr>
      </w:pPr>
      <w:r w:rsidRPr="00327E1F">
        <w:rPr>
          <w:rFonts w:ascii="Times New Roman" w:hAnsi="Times New Roman"/>
          <w:sz w:val="24"/>
          <w:szCs w:val="24"/>
        </w:rPr>
        <w:t>Стратегия социально-экономического развития Архангельской области до 2035 года.</w:t>
      </w:r>
    </w:p>
    <w:p w14:paraId="4CBF91B0" w14:textId="77777777" w:rsidR="00327E1F" w:rsidRPr="00327E1F" w:rsidRDefault="00327E1F" w:rsidP="00677BBD">
      <w:pPr>
        <w:pStyle w:val="affffa"/>
        <w:numPr>
          <w:ilvl w:val="0"/>
          <w:numId w:val="51"/>
        </w:numPr>
        <w:spacing w:after="0"/>
        <w:jc w:val="both"/>
        <w:rPr>
          <w:rFonts w:ascii="Times New Roman" w:hAnsi="Times New Roman"/>
          <w:sz w:val="24"/>
          <w:szCs w:val="24"/>
        </w:rPr>
      </w:pPr>
      <w:r w:rsidRPr="00327E1F">
        <w:rPr>
          <w:rFonts w:ascii="Times New Roman" w:hAnsi="Times New Roman"/>
          <w:sz w:val="24"/>
          <w:szCs w:val="24"/>
        </w:rPr>
        <w:t>Инвестиционная стратегия Архангельской области на период до 2025 года.</w:t>
      </w:r>
    </w:p>
    <w:p w14:paraId="6C44FD41" w14:textId="77777777" w:rsidR="00327E1F" w:rsidRPr="00327E1F" w:rsidRDefault="00327E1F" w:rsidP="00677BBD">
      <w:pPr>
        <w:pStyle w:val="affffa"/>
        <w:numPr>
          <w:ilvl w:val="0"/>
          <w:numId w:val="51"/>
        </w:numPr>
        <w:spacing w:after="0"/>
        <w:contextualSpacing/>
        <w:jc w:val="both"/>
        <w:rPr>
          <w:rFonts w:ascii="Times New Roman" w:hAnsi="Times New Roman"/>
          <w:sz w:val="24"/>
          <w:szCs w:val="24"/>
        </w:rPr>
      </w:pPr>
      <w:r w:rsidRPr="00327E1F">
        <w:rPr>
          <w:rFonts w:ascii="Times New Roman" w:hAnsi="Times New Roman"/>
          <w:sz w:val="24"/>
          <w:szCs w:val="24"/>
        </w:rPr>
        <w:t>Государственная программа «Экономическое развитие и инвестиционная деятельность в Архангельской области».</w:t>
      </w:r>
    </w:p>
    <w:p w14:paraId="2DB48B2B" w14:textId="77777777" w:rsidR="00327E1F" w:rsidRPr="00327E1F" w:rsidRDefault="00327E1F" w:rsidP="00677BBD">
      <w:pPr>
        <w:pStyle w:val="affffa"/>
        <w:numPr>
          <w:ilvl w:val="0"/>
          <w:numId w:val="51"/>
        </w:numPr>
        <w:spacing w:after="0"/>
        <w:contextualSpacing/>
        <w:jc w:val="both"/>
        <w:rPr>
          <w:rFonts w:ascii="Times New Roman" w:hAnsi="Times New Roman"/>
          <w:sz w:val="24"/>
          <w:szCs w:val="24"/>
        </w:rPr>
      </w:pPr>
      <w:r w:rsidRPr="00327E1F">
        <w:rPr>
          <w:rFonts w:ascii="Times New Roman" w:hAnsi="Times New Roman"/>
          <w:sz w:val="24"/>
          <w:szCs w:val="24"/>
        </w:rPr>
        <w:t>Государственная программа «Формирование современной городской среды в Архангельской области».</w:t>
      </w:r>
    </w:p>
    <w:p w14:paraId="024BC179" w14:textId="77777777" w:rsidR="00327E1F" w:rsidRPr="00327E1F" w:rsidRDefault="00327E1F" w:rsidP="00677BBD">
      <w:pPr>
        <w:pStyle w:val="affffa"/>
        <w:numPr>
          <w:ilvl w:val="0"/>
          <w:numId w:val="51"/>
        </w:numPr>
        <w:suppressAutoHyphens w:val="0"/>
        <w:contextualSpacing/>
        <w:rPr>
          <w:rFonts w:ascii="Times New Roman" w:hAnsi="Times New Roman"/>
          <w:sz w:val="24"/>
          <w:szCs w:val="24"/>
        </w:rPr>
      </w:pPr>
      <w:r w:rsidRPr="00327E1F">
        <w:rPr>
          <w:rFonts w:ascii="Times New Roman" w:hAnsi="Times New Roman"/>
          <w:sz w:val="24"/>
          <w:szCs w:val="24"/>
        </w:rPr>
        <w:t>Государственная программа «Развитие образования и науки Архангельской области».</w:t>
      </w:r>
    </w:p>
    <w:p w14:paraId="2F49F20F" w14:textId="77777777" w:rsidR="00327E1F" w:rsidRPr="00327E1F" w:rsidRDefault="00327E1F" w:rsidP="00677BBD">
      <w:pPr>
        <w:pStyle w:val="affffa"/>
        <w:numPr>
          <w:ilvl w:val="0"/>
          <w:numId w:val="51"/>
        </w:numPr>
        <w:spacing w:after="0"/>
        <w:contextualSpacing/>
        <w:jc w:val="both"/>
        <w:rPr>
          <w:rFonts w:ascii="Times New Roman" w:hAnsi="Times New Roman"/>
          <w:sz w:val="24"/>
          <w:szCs w:val="24"/>
        </w:rPr>
      </w:pPr>
      <w:r w:rsidRPr="00327E1F">
        <w:rPr>
          <w:rFonts w:ascii="Times New Roman" w:hAnsi="Times New Roman"/>
          <w:sz w:val="24"/>
          <w:szCs w:val="24"/>
        </w:rPr>
        <w:t>Государственная программа «Развитие здравоохранения Архангельской области».</w:t>
      </w:r>
    </w:p>
    <w:p w14:paraId="42D7FEA5" w14:textId="77777777" w:rsidR="00327E1F" w:rsidRPr="00327E1F" w:rsidRDefault="00327E1F" w:rsidP="00677BBD">
      <w:pPr>
        <w:pStyle w:val="affffa"/>
        <w:numPr>
          <w:ilvl w:val="0"/>
          <w:numId w:val="51"/>
        </w:numPr>
        <w:spacing w:after="0"/>
        <w:contextualSpacing/>
        <w:jc w:val="both"/>
        <w:rPr>
          <w:rFonts w:ascii="Times New Roman" w:hAnsi="Times New Roman"/>
          <w:sz w:val="24"/>
          <w:szCs w:val="24"/>
        </w:rPr>
      </w:pPr>
      <w:r w:rsidRPr="00327E1F">
        <w:rPr>
          <w:rFonts w:ascii="Times New Roman" w:hAnsi="Times New Roman"/>
          <w:sz w:val="24"/>
          <w:szCs w:val="24"/>
        </w:rPr>
        <w:t>Государственная программа «Социальная поддержка граждан в Архангельской области».</w:t>
      </w:r>
    </w:p>
    <w:p w14:paraId="7350DE93" w14:textId="77777777" w:rsidR="00327E1F" w:rsidRPr="00327E1F" w:rsidRDefault="00327E1F" w:rsidP="00677BBD">
      <w:pPr>
        <w:pStyle w:val="affffa"/>
        <w:numPr>
          <w:ilvl w:val="0"/>
          <w:numId w:val="51"/>
        </w:numPr>
        <w:suppressAutoHyphens w:val="0"/>
        <w:contextualSpacing/>
        <w:rPr>
          <w:rFonts w:ascii="Times New Roman" w:hAnsi="Times New Roman"/>
          <w:sz w:val="24"/>
          <w:szCs w:val="24"/>
        </w:rPr>
      </w:pPr>
      <w:r w:rsidRPr="00327E1F">
        <w:rPr>
          <w:rFonts w:ascii="Times New Roman" w:hAnsi="Times New Roman"/>
          <w:sz w:val="24"/>
          <w:szCs w:val="24"/>
        </w:rPr>
        <w:t>Государственная программа «Культура Русского Севера».</w:t>
      </w:r>
    </w:p>
    <w:p w14:paraId="0077970E" w14:textId="77777777" w:rsidR="00327E1F" w:rsidRPr="00327E1F" w:rsidRDefault="00327E1F" w:rsidP="00677BBD">
      <w:pPr>
        <w:pStyle w:val="affffa"/>
        <w:numPr>
          <w:ilvl w:val="0"/>
          <w:numId w:val="51"/>
        </w:numPr>
        <w:spacing w:after="0"/>
        <w:contextualSpacing/>
        <w:jc w:val="both"/>
        <w:rPr>
          <w:rFonts w:ascii="Times New Roman" w:hAnsi="Times New Roman"/>
          <w:sz w:val="24"/>
          <w:szCs w:val="24"/>
        </w:rPr>
      </w:pPr>
      <w:r w:rsidRPr="00327E1F">
        <w:rPr>
          <w:rFonts w:ascii="Times New Roman" w:hAnsi="Times New Roman"/>
          <w:sz w:val="24"/>
          <w:szCs w:val="24"/>
        </w:rPr>
        <w:t>Государственная программа «Патриотическое воспитание, развитие физической культуры, спорта, туризма и повышение эффективности реализации молодежной политики в Архангельской области».</w:t>
      </w:r>
    </w:p>
    <w:p w14:paraId="06EAAC10" w14:textId="77777777" w:rsidR="00327E1F" w:rsidRPr="00327E1F" w:rsidRDefault="00327E1F" w:rsidP="00677BBD">
      <w:pPr>
        <w:pStyle w:val="affffa"/>
        <w:numPr>
          <w:ilvl w:val="0"/>
          <w:numId w:val="51"/>
        </w:numPr>
        <w:spacing w:after="0"/>
        <w:contextualSpacing/>
        <w:jc w:val="both"/>
        <w:rPr>
          <w:rFonts w:ascii="Times New Roman" w:hAnsi="Times New Roman"/>
          <w:sz w:val="24"/>
          <w:szCs w:val="24"/>
        </w:rPr>
      </w:pPr>
      <w:r w:rsidRPr="00327E1F">
        <w:rPr>
          <w:rFonts w:ascii="Times New Roman" w:hAnsi="Times New Roman"/>
          <w:sz w:val="24"/>
          <w:szCs w:val="24"/>
        </w:rPr>
        <w:t>Государственная программа «Развитие торговли в Архангельской области».</w:t>
      </w:r>
    </w:p>
    <w:p w14:paraId="73D78939" w14:textId="77777777" w:rsidR="00327E1F" w:rsidRDefault="00327E1F" w:rsidP="00677BBD">
      <w:pPr>
        <w:pStyle w:val="affffa"/>
        <w:numPr>
          <w:ilvl w:val="0"/>
          <w:numId w:val="51"/>
        </w:numPr>
        <w:spacing w:after="0"/>
        <w:jc w:val="both"/>
        <w:rPr>
          <w:rFonts w:ascii="Times New Roman" w:hAnsi="Times New Roman"/>
          <w:sz w:val="24"/>
          <w:szCs w:val="24"/>
        </w:rPr>
      </w:pPr>
      <w:r>
        <w:rPr>
          <w:rFonts w:ascii="Times New Roman" w:hAnsi="Times New Roman"/>
          <w:sz w:val="24"/>
          <w:szCs w:val="24"/>
        </w:rPr>
        <w:t xml:space="preserve">Государственная программа </w:t>
      </w:r>
      <w:r w:rsidR="001C701B">
        <w:rPr>
          <w:rFonts w:ascii="Times New Roman" w:hAnsi="Times New Roman"/>
          <w:sz w:val="24"/>
          <w:szCs w:val="24"/>
        </w:rPr>
        <w:t>р</w:t>
      </w:r>
      <w:r>
        <w:rPr>
          <w:rFonts w:ascii="Times New Roman" w:hAnsi="Times New Roman"/>
          <w:sz w:val="24"/>
          <w:szCs w:val="24"/>
        </w:rPr>
        <w:t>азвити</w:t>
      </w:r>
      <w:r w:rsidR="001C701B">
        <w:rPr>
          <w:rFonts w:ascii="Times New Roman" w:hAnsi="Times New Roman"/>
          <w:sz w:val="24"/>
          <w:szCs w:val="24"/>
        </w:rPr>
        <w:t>я</w:t>
      </w:r>
      <w:r>
        <w:rPr>
          <w:rFonts w:ascii="Times New Roman" w:hAnsi="Times New Roman"/>
          <w:sz w:val="24"/>
          <w:szCs w:val="24"/>
        </w:rPr>
        <w:t xml:space="preserve"> сельского хозяйства и регулирования рынков сельскохозяйственной продукции, сырья и продовольствия Архангельской области».</w:t>
      </w:r>
    </w:p>
    <w:p w14:paraId="2EB849E1" w14:textId="77777777" w:rsidR="00327E1F" w:rsidRDefault="00327E1F" w:rsidP="00677BBD">
      <w:pPr>
        <w:pStyle w:val="affffa"/>
        <w:numPr>
          <w:ilvl w:val="0"/>
          <w:numId w:val="51"/>
        </w:numPr>
        <w:spacing w:after="0"/>
        <w:jc w:val="both"/>
        <w:rPr>
          <w:rFonts w:ascii="Times New Roman" w:hAnsi="Times New Roman"/>
          <w:sz w:val="24"/>
          <w:szCs w:val="24"/>
        </w:rPr>
      </w:pPr>
      <w:r>
        <w:rPr>
          <w:rFonts w:ascii="Times New Roman" w:hAnsi="Times New Roman"/>
          <w:sz w:val="24"/>
          <w:szCs w:val="24"/>
        </w:rPr>
        <w:t>Государственная программа «Развитие лесного комплекса Архангельской области».</w:t>
      </w:r>
    </w:p>
    <w:p w14:paraId="6EF709D6"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«Реализация молодежной и семейной политики в Холмогорском муниципальном районе (2016 - 2020 годы)»</w:t>
      </w:r>
      <w:r>
        <w:rPr>
          <w:rFonts w:ascii="Times New Roman" w:hAnsi="Times New Roman"/>
          <w:sz w:val="24"/>
          <w:szCs w:val="24"/>
        </w:rPr>
        <w:t>.</w:t>
      </w:r>
    </w:p>
    <w:p w14:paraId="1641536D"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«Строительство и капитальный ремонт объектов муниципальной собственности на 2017 - 2021 годы»</w:t>
      </w:r>
      <w:r>
        <w:rPr>
          <w:rFonts w:ascii="Times New Roman" w:hAnsi="Times New Roman"/>
          <w:sz w:val="24"/>
          <w:szCs w:val="24"/>
        </w:rPr>
        <w:t>.</w:t>
      </w:r>
    </w:p>
    <w:p w14:paraId="632A39AA"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«Развитие туризма в Холмогорском муниципальном районе на 2017 - 2021 годы»</w:t>
      </w:r>
      <w:r>
        <w:rPr>
          <w:rFonts w:ascii="Times New Roman" w:hAnsi="Times New Roman"/>
          <w:sz w:val="24"/>
          <w:szCs w:val="24"/>
        </w:rPr>
        <w:t>.</w:t>
      </w:r>
    </w:p>
    <w:p w14:paraId="65F30A05"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«Обеспечение жильем молодых семей Холмогорского муниципального района (2017 - 2020 годы)»</w:t>
      </w:r>
      <w:r>
        <w:rPr>
          <w:rFonts w:ascii="Times New Roman" w:hAnsi="Times New Roman"/>
          <w:sz w:val="24"/>
          <w:szCs w:val="24"/>
        </w:rPr>
        <w:t>.</w:t>
      </w:r>
    </w:p>
    <w:p w14:paraId="37D444CC"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«Развитие сельского хозяйства Холмогорского муниципального района на 2017 - 2021 годы»</w:t>
      </w:r>
      <w:r>
        <w:rPr>
          <w:rFonts w:ascii="Times New Roman" w:hAnsi="Times New Roman"/>
          <w:sz w:val="24"/>
          <w:szCs w:val="24"/>
        </w:rPr>
        <w:t>.</w:t>
      </w:r>
    </w:p>
    <w:p w14:paraId="65601DEC"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«Развитие культурного потенциала Холмогорского муниципального района на 2017 - 2021 годы»</w:t>
      </w:r>
      <w:r>
        <w:rPr>
          <w:rFonts w:ascii="Times New Roman" w:hAnsi="Times New Roman"/>
          <w:sz w:val="24"/>
          <w:szCs w:val="24"/>
        </w:rPr>
        <w:t>.</w:t>
      </w:r>
    </w:p>
    <w:p w14:paraId="3368E271"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«Развитие транспортной системы Холмогорского муниципального района на 2017 - 2021 годы»</w:t>
      </w:r>
      <w:r>
        <w:rPr>
          <w:rFonts w:ascii="Times New Roman" w:hAnsi="Times New Roman"/>
          <w:sz w:val="24"/>
          <w:szCs w:val="24"/>
        </w:rPr>
        <w:t>.</w:t>
      </w:r>
    </w:p>
    <w:p w14:paraId="59C3DE9E"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«Защита населения и территорий Холмогорского муниципального района от чрезвычайных ситуаций, обеспечение пожарной безопасности и обеспечение безопасности людей на водных объектах на 2017 - 2021 годы»</w:t>
      </w:r>
      <w:r>
        <w:rPr>
          <w:rFonts w:ascii="Times New Roman" w:hAnsi="Times New Roman"/>
          <w:sz w:val="24"/>
          <w:szCs w:val="24"/>
        </w:rPr>
        <w:t>.</w:t>
      </w:r>
    </w:p>
    <w:p w14:paraId="4A403DDF"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«Развитие образования Холмогорского муниципального района на 2017 - 2021 годы»</w:t>
      </w:r>
      <w:r>
        <w:rPr>
          <w:rFonts w:ascii="Times New Roman" w:hAnsi="Times New Roman"/>
          <w:sz w:val="24"/>
          <w:szCs w:val="24"/>
        </w:rPr>
        <w:t>.</w:t>
      </w:r>
    </w:p>
    <w:p w14:paraId="1D927220"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lastRenderedPageBreak/>
        <w:t>Муниципальная программа Холмогорского района «Энергосбережение и повышение энергетической эффективности муниципального образования «Холмогорский муниципальный район» на 2017 - 2020 годы»</w:t>
      </w:r>
      <w:r>
        <w:rPr>
          <w:rFonts w:ascii="Times New Roman" w:hAnsi="Times New Roman"/>
          <w:sz w:val="24"/>
          <w:szCs w:val="24"/>
        </w:rPr>
        <w:t>.</w:t>
      </w:r>
    </w:p>
    <w:p w14:paraId="1630EE80"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«Устойчивое развитие сельских территорий Холмогорского муниципального района на 2018 - 2020 годы»</w:t>
      </w:r>
      <w:r>
        <w:rPr>
          <w:rFonts w:ascii="Times New Roman" w:hAnsi="Times New Roman"/>
          <w:sz w:val="24"/>
          <w:szCs w:val="24"/>
        </w:rPr>
        <w:t>.</w:t>
      </w:r>
    </w:p>
    <w:p w14:paraId="6E3A52CE"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«Формирование современной городской среды муниципального образования «Холмогорский муниципальный район» на 2018 - 2022 годы»</w:t>
      </w:r>
      <w:r>
        <w:rPr>
          <w:rFonts w:ascii="Times New Roman" w:hAnsi="Times New Roman"/>
          <w:sz w:val="24"/>
          <w:szCs w:val="24"/>
        </w:rPr>
        <w:t>.</w:t>
      </w:r>
    </w:p>
    <w:p w14:paraId="4E878C6A" w14:textId="77777777" w:rsidR="00327E1F" w:rsidRPr="001F6AD6" w:rsidRDefault="00327E1F" w:rsidP="00677BBD">
      <w:pPr>
        <w:pStyle w:val="affffa"/>
        <w:numPr>
          <w:ilvl w:val="0"/>
          <w:numId w:val="51"/>
        </w:numPr>
        <w:suppressAutoHyphens w:val="0"/>
        <w:contextualSpacing/>
        <w:jc w:val="both"/>
        <w:rPr>
          <w:rFonts w:ascii="Times New Roman" w:hAnsi="Times New Roman"/>
          <w:sz w:val="24"/>
          <w:szCs w:val="24"/>
        </w:rPr>
      </w:pPr>
      <w:r w:rsidRPr="001F6AD6">
        <w:rPr>
          <w:rFonts w:ascii="Times New Roman" w:hAnsi="Times New Roman"/>
          <w:sz w:val="24"/>
          <w:szCs w:val="24"/>
        </w:rPr>
        <w:t>Муниципальная программа Холмогорского района «Физическая культура и спорт в Холмогорском муниципальном районе на 2019 - 2022 годы»</w:t>
      </w:r>
      <w:r>
        <w:rPr>
          <w:rFonts w:ascii="Times New Roman" w:hAnsi="Times New Roman"/>
          <w:sz w:val="24"/>
          <w:szCs w:val="24"/>
        </w:rPr>
        <w:t>.</w:t>
      </w:r>
    </w:p>
    <w:p w14:paraId="4122A7C8" w14:textId="77777777" w:rsidR="00327E1F" w:rsidRPr="00327E1F" w:rsidRDefault="00327E1F" w:rsidP="00677BBD">
      <w:pPr>
        <w:pStyle w:val="affffa"/>
        <w:numPr>
          <w:ilvl w:val="0"/>
          <w:numId w:val="51"/>
        </w:numPr>
        <w:suppressAutoHyphens w:val="0"/>
        <w:contextualSpacing/>
        <w:jc w:val="both"/>
        <w:rPr>
          <w:rFonts w:ascii="Times New Roman" w:hAnsi="Times New Roman"/>
          <w:sz w:val="24"/>
          <w:szCs w:val="24"/>
        </w:rPr>
      </w:pPr>
      <w:r w:rsidRPr="00327E1F">
        <w:rPr>
          <w:rFonts w:ascii="Times New Roman" w:hAnsi="Times New Roman"/>
          <w:sz w:val="24"/>
          <w:szCs w:val="24"/>
        </w:rPr>
        <w:t>Муниципальная программа «Развитие жилищного строительства в муниципальном образовании «Холмогорский муниципальный район на 2019-2024 годы».</w:t>
      </w:r>
    </w:p>
    <w:p w14:paraId="698B855C" w14:textId="77777777" w:rsidR="006935F7" w:rsidRPr="00327E1F" w:rsidRDefault="00327E1F" w:rsidP="00677BBD">
      <w:pPr>
        <w:pStyle w:val="affffa"/>
        <w:numPr>
          <w:ilvl w:val="0"/>
          <w:numId w:val="51"/>
        </w:numPr>
        <w:suppressAutoHyphens w:val="0"/>
        <w:contextualSpacing/>
        <w:jc w:val="both"/>
        <w:rPr>
          <w:rFonts w:ascii="Times New Roman" w:hAnsi="Times New Roman"/>
          <w:sz w:val="24"/>
          <w:szCs w:val="24"/>
        </w:rPr>
      </w:pPr>
      <w:r w:rsidRPr="00327E1F">
        <w:rPr>
          <w:rFonts w:ascii="Times New Roman" w:hAnsi="Times New Roman"/>
          <w:sz w:val="24"/>
          <w:szCs w:val="24"/>
        </w:rPr>
        <w:t>Муниципальная программа «Развитие малого и среднего предпринимательства и торговли в муниципальном образовании «Холмогорский муниципальный район» на 2019-2020 годы</w:t>
      </w:r>
      <w:r w:rsidR="006935F7" w:rsidRPr="00327E1F">
        <w:rPr>
          <w:rFonts w:ascii="Times New Roman" w:hAnsi="Times New Roman"/>
          <w:sz w:val="24"/>
          <w:szCs w:val="24"/>
        </w:rPr>
        <w:t>.</w:t>
      </w:r>
    </w:p>
    <w:p w14:paraId="2888153B" w14:textId="77777777" w:rsidR="0011498D" w:rsidRPr="006935F7" w:rsidRDefault="00FA7836" w:rsidP="00645FD4">
      <w:pPr>
        <w:pStyle w:val="17"/>
        <w:tabs>
          <w:tab w:val="clear" w:pos="709"/>
          <w:tab w:val="clear" w:pos="928"/>
          <w:tab w:val="num" w:pos="993"/>
        </w:tabs>
        <w:ind w:left="0" w:firstLine="709"/>
        <w:rPr>
          <w:sz w:val="24"/>
          <w:szCs w:val="24"/>
        </w:rPr>
      </w:pPr>
      <w:bookmarkStart w:id="19" w:name="_Toc54626580"/>
      <w:r w:rsidRPr="006935F7">
        <w:rPr>
          <w:sz w:val="24"/>
          <w:szCs w:val="24"/>
        </w:rPr>
        <w:lastRenderedPageBreak/>
        <w:t>АНАЛИЗ</w:t>
      </w:r>
      <w:r w:rsidR="00B252BA" w:rsidRPr="006935F7">
        <w:rPr>
          <w:sz w:val="24"/>
          <w:szCs w:val="24"/>
        </w:rPr>
        <w:t xml:space="preserve"> </w:t>
      </w:r>
      <w:r w:rsidRPr="006935F7">
        <w:rPr>
          <w:sz w:val="24"/>
          <w:szCs w:val="24"/>
        </w:rPr>
        <w:t>ИСПОЛЬЗОВАНИЯ</w:t>
      </w:r>
      <w:r w:rsidR="00B252BA" w:rsidRPr="006935F7">
        <w:rPr>
          <w:sz w:val="24"/>
          <w:szCs w:val="24"/>
        </w:rPr>
        <w:t xml:space="preserve"> </w:t>
      </w:r>
      <w:r w:rsidRPr="006935F7">
        <w:rPr>
          <w:sz w:val="24"/>
          <w:szCs w:val="24"/>
        </w:rPr>
        <w:t>ТЕРРИТОРИЙ</w:t>
      </w:r>
      <w:r w:rsidR="00B252BA" w:rsidRPr="006935F7">
        <w:rPr>
          <w:sz w:val="24"/>
          <w:szCs w:val="24"/>
        </w:rPr>
        <w:t xml:space="preserve"> </w:t>
      </w:r>
      <w:r w:rsidRPr="006935F7">
        <w:rPr>
          <w:sz w:val="24"/>
          <w:szCs w:val="24"/>
        </w:rPr>
        <w:t>МУНИЦИПАЛЬНОГО</w:t>
      </w:r>
      <w:r w:rsidR="00B252BA" w:rsidRPr="006935F7">
        <w:rPr>
          <w:sz w:val="24"/>
          <w:szCs w:val="24"/>
        </w:rPr>
        <w:t xml:space="preserve"> </w:t>
      </w:r>
      <w:r w:rsidRPr="006935F7">
        <w:rPr>
          <w:sz w:val="24"/>
          <w:szCs w:val="24"/>
        </w:rPr>
        <w:t>ОБРАЗОВАНИЯ</w:t>
      </w:r>
      <w:r w:rsidR="007F589A" w:rsidRPr="006935F7">
        <w:rPr>
          <w:sz w:val="24"/>
          <w:szCs w:val="24"/>
        </w:rPr>
        <w:t>,</w:t>
      </w:r>
      <w:r w:rsidR="00B252BA" w:rsidRPr="006935F7">
        <w:rPr>
          <w:sz w:val="24"/>
          <w:szCs w:val="24"/>
        </w:rPr>
        <w:t xml:space="preserve"> </w:t>
      </w:r>
      <w:r w:rsidR="007F589A" w:rsidRPr="006935F7">
        <w:rPr>
          <w:sz w:val="24"/>
          <w:szCs w:val="24"/>
        </w:rPr>
        <w:t>ВОЗМОЖНЫХ</w:t>
      </w:r>
      <w:r w:rsidR="00B252BA" w:rsidRPr="006935F7">
        <w:rPr>
          <w:sz w:val="24"/>
          <w:szCs w:val="24"/>
        </w:rPr>
        <w:t xml:space="preserve"> </w:t>
      </w:r>
      <w:r w:rsidR="007F589A" w:rsidRPr="006935F7">
        <w:rPr>
          <w:sz w:val="24"/>
          <w:szCs w:val="24"/>
        </w:rPr>
        <w:t>НАПРАВЛЕНИЙ</w:t>
      </w:r>
      <w:r w:rsidR="00B252BA" w:rsidRPr="006935F7">
        <w:rPr>
          <w:sz w:val="24"/>
          <w:szCs w:val="24"/>
        </w:rPr>
        <w:t xml:space="preserve"> </w:t>
      </w:r>
      <w:r w:rsidR="007F589A" w:rsidRPr="006935F7">
        <w:rPr>
          <w:sz w:val="24"/>
          <w:szCs w:val="24"/>
        </w:rPr>
        <w:t>РАЗВИТИЯ</w:t>
      </w:r>
      <w:r w:rsidR="00B252BA" w:rsidRPr="006935F7">
        <w:rPr>
          <w:sz w:val="24"/>
          <w:szCs w:val="24"/>
        </w:rPr>
        <w:t xml:space="preserve"> </w:t>
      </w:r>
      <w:r w:rsidR="007F589A" w:rsidRPr="006935F7">
        <w:rPr>
          <w:sz w:val="24"/>
          <w:szCs w:val="24"/>
        </w:rPr>
        <w:t>ЭТИХ</w:t>
      </w:r>
      <w:r w:rsidR="00B252BA" w:rsidRPr="006935F7">
        <w:rPr>
          <w:sz w:val="24"/>
          <w:szCs w:val="24"/>
        </w:rPr>
        <w:t xml:space="preserve"> </w:t>
      </w:r>
      <w:r w:rsidR="007F589A" w:rsidRPr="006935F7">
        <w:rPr>
          <w:sz w:val="24"/>
          <w:szCs w:val="24"/>
        </w:rPr>
        <w:t>ТЕРРИТОРИЙ</w:t>
      </w:r>
      <w:r w:rsidR="00B252BA" w:rsidRPr="006935F7">
        <w:rPr>
          <w:sz w:val="24"/>
          <w:szCs w:val="24"/>
        </w:rPr>
        <w:t xml:space="preserve"> </w:t>
      </w:r>
      <w:r w:rsidR="007F589A" w:rsidRPr="006935F7">
        <w:rPr>
          <w:sz w:val="24"/>
          <w:szCs w:val="24"/>
        </w:rPr>
        <w:t>И</w:t>
      </w:r>
      <w:r w:rsidR="00B252BA" w:rsidRPr="006935F7">
        <w:rPr>
          <w:sz w:val="24"/>
          <w:szCs w:val="24"/>
        </w:rPr>
        <w:t xml:space="preserve"> </w:t>
      </w:r>
      <w:r w:rsidR="007F589A" w:rsidRPr="006935F7">
        <w:rPr>
          <w:sz w:val="24"/>
          <w:szCs w:val="24"/>
        </w:rPr>
        <w:t>ПРОГНОЗИРУЕМЫХ</w:t>
      </w:r>
      <w:r w:rsidR="00B252BA" w:rsidRPr="006935F7">
        <w:rPr>
          <w:sz w:val="24"/>
          <w:szCs w:val="24"/>
        </w:rPr>
        <w:t xml:space="preserve"> </w:t>
      </w:r>
      <w:r w:rsidR="007F589A" w:rsidRPr="006935F7">
        <w:rPr>
          <w:sz w:val="24"/>
          <w:szCs w:val="24"/>
        </w:rPr>
        <w:t>ОГРАНИЧЕНИЙ</w:t>
      </w:r>
      <w:r w:rsidR="00B252BA" w:rsidRPr="006935F7">
        <w:rPr>
          <w:sz w:val="24"/>
          <w:szCs w:val="24"/>
        </w:rPr>
        <w:t xml:space="preserve"> </w:t>
      </w:r>
      <w:r w:rsidR="007F589A" w:rsidRPr="006935F7">
        <w:rPr>
          <w:sz w:val="24"/>
          <w:szCs w:val="24"/>
        </w:rPr>
        <w:t>ИХ</w:t>
      </w:r>
      <w:r w:rsidR="00B252BA" w:rsidRPr="006935F7">
        <w:rPr>
          <w:sz w:val="24"/>
          <w:szCs w:val="24"/>
        </w:rPr>
        <w:t xml:space="preserve"> </w:t>
      </w:r>
      <w:r w:rsidR="007F589A" w:rsidRPr="006935F7">
        <w:rPr>
          <w:sz w:val="24"/>
          <w:szCs w:val="24"/>
        </w:rPr>
        <w:t>ИСПОЛЬЗОВАНИЯ</w:t>
      </w:r>
      <w:bookmarkEnd w:id="19"/>
    </w:p>
    <w:p w14:paraId="07A3471D" w14:textId="77777777" w:rsidR="00745AE2" w:rsidRPr="006935F7" w:rsidRDefault="00745AE2" w:rsidP="00951CE8">
      <w:pPr>
        <w:pStyle w:val="112"/>
        <w:tabs>
          <w:tab w:val="clear" w:pos="1288"/>
          <w:tab w:val="num" w:pos="709"/>
        </w:tabs>
        <w:ind w:left="0" w:firstLine="709"/>
        <w:rPr>
          <w:sz w:val="24"/>
          <w:szCs w:val="24"/>
        </w:rPr>
      </w:pPr>
      <w:bookmarkStart w:id="20" w:name="_Toc54626581"/>
      <w:r w:rsidRPr="006935F7">
        <w:rPr>
          <w:sz w:val="24"/>
          <w:szCs w:val="24"/>
        </w:rPr>
        <w:t>Оценка</w:t>
      </w:r>
      <w:r w:rsidR="00B252BA" w:rsidRPr="006935F7">
        <w:rPr>
          <w:sz w:val="24"/>
          <w:szCs w:val="24"/>
        </w:rPr>
        <w:t xml:space="preserve"> </w:t>
      </w:r>
      <w:r w:rsidRPr="006935F7">
        <w:rPr>
          <w:sz w:val="24"/>
          <w:szCs w:val="24"/>
        </w:rPr>
        <w:t>человеческого</w:t>
      </w:r>
      <w:r w:rsidR="00B252BA" w:rsidRPr="006935F7">
        <w:rPr>
          <w:sz w:val="24"/>
          <w:szCs w:val="24"/>
        </w:rPr>
        <w:t xml:space="preserve"> </w:t>
      </w:r>
      <w:r w:rsidRPr="006935F7">
        <w:rPr>
          <w:sz w:val="24"/>
          <w:szCs w:val="24"/>
        </w:rPr>
        <w:t>потенциала</w:t>
      </w:r>
      <w:r w:rsidR="00B252BA" w:rsidRPr="006935F7">
        <w:rPr>
          <w:sz w:val="24"/>
          <w:szCs w:val="24"/>
        </w:rPr>
        <w:t xml:space="preserve"> </w:t>
      </w:r>
      <w:r w:rsidRPr="006935F7">
        <w:rPr>
          <w:sz w:val="24"/>
          <w:szCs w:val="24"/>
        </w:rPr>
        <w:t>(численность</w:t>
      </w:r>
      <w:r w:rsidR="00B252BA" w:rsidRPr="006935F7">
        <w:rPr>
          <w:sz w:val="24"/>
          <w:szCs w:val="24"/>
        </w:rPr>
        <w:t xml:space="preserve"> </w:t>
      </w:r>
      <w:r w:rsidRPr="006935F7">
        <w:rPr>
          <w:sz w:val="24"/>
          <w:szCs w:val="24"/>
        </w:rPr>
        <w:t>населения,</w:t>
      </w:r>
      <w:r w:rsidR="00B252BA" w:rsidRPr="006935F7">
        <w:rPr>
          <w:sz w:val="24"/>
          <w:szCs w:val="24"/>
        </w:rPr>
        <w:t xml:space="preserve"> </w:t>
      </w:r>
      <w:r w:rsidRPr="006935F7">
        <w:rPr>
          <w:sz w:val="24"/>
          <w:szCs w:val="24"/>
        </w:rPr>
        <w:t>демографическая</w:t>
      </w:r>
      <w:r w:rsidR="00B252BA" w:rsidRPr="006935F7">
        <w:rPr>
          <w:sz w:val="24"/>
          <w:szCs w:val="24"/>
        </w:rPr>
        <w:t xml:space="preserve"> </w:t>
      </w:r>
      <w:r w:rsidRPr="006935F7">
        <w:rPr>
          <w:sz w:val="24"/>
          <w:szCs w:val="24"/>
        </w:rPr>
        <w:t>структура</w:t>
      </w:r>
      <w:r w:rsidR="00B252BA" w:rsidRPr="006935F7">
        <w:rPr>
          <w:sz w:val="24"/>
          <w:szCs w:val="24"/>
        </w:rPr>
        <w:t xml:space="preserve"> </w:t>
      </w:r>
      <w:r w:rsidRPr="006935F7">
        <w:rPr>
          <w:sz w:val="24"/>
          <w:szCs w:val="24"/>
        </w:rPr>
        <w:t>населения,</w:t>
      </w:r>
      <w:r w:rsidR="00B252BA" w:rsidRPr="006935F7">
        <w:rPr>
          <w:sz w:val="24"/>
          <w:szCs w:val="24"/>
        </w:rPr>
        <w:t xml:space="preserve"> </w:t>
      </w:r>
      <w:r w:rsidRPr="006935F7">
        <w:rPr>
          <w:sz w:val="24"/>
          <w:szCs w:val="24"/>
        </w:rPr>
        <w:t>тенденции</w:t>
      </w:r>
      <w:r w:rsidR="00B252BA" w:rsidRPr="006935F7">
        <w:rPr>
          <w:sz w:val="24"/>
          <w:szCs w:val="24"/>
        </w:rPr>
        <w:t xml:space="preserve"> </w:t>
      </w:r>
      <w:r w:rsidRPr="006935F7">
        <w:rPr>
          <w:sz w:val="24"/>
          <w:szCs w:val="24"/>
        </w:rPr>
        <w:t>демографического</w:t>
      </w:r>
      <w:r w:rsidR="00B252BA" w:rsidRPr="006935F7">
        <w:rPr>
          <w:sz w:val="24"/>
          <w:szCs w:val="24"/>
        </w:rPr>
        <w:t xml:space="preserve"> </w:t>
      </w:r>
      <w:r w:rsidRPr="006935F7">
        <w:rPr>
          <w:sz w:val="24"/>
          <w:szCs w:val="24"/>
        </w:rPr>
        <w:t>развития)</w:t>
      </w:r>
      <w:bookmarkEnd w:id="20"/>
    </w:p>
    <w:p w14:paraId="1DEBCC60" w14:textId="77777777" w:rsidR="006935F7" w:rsidRPr="006935F7" w:rsidRDefault="006935F7" w:rsidP="006935F7">
      <w:pPr>
        <w:spacing w:before="120" w:after="120" w:line="276" w:lineRule="auto"/>
        <w:ind w:firstLine="709"/>
        <w:jc w:val="both"/>
        <w:rPr>
          <w:spacing w:val="-10"/>
        </w:rPr>
      </w:pPr>
      <w:r w:rsidRPr="006935F7">
        <w:rPr>
          <w:spacing w:val="-10"/>
        </w:rPr>
        <w:t>Численность населения муниципального образования составила порядка 3,0 тыс. человек, в том числе численность д</w:t>
      </w:r>
      <w:r>
        <w:rPr>
          <w:spacing w:val="-10"/>
        </w:rPr>
        <w:t>ер</w:t>
      </w:r>
      <w:r w:rsidRPr="006935F7">
        <w:rPr>
          <w:spacing w:val="-10"/>
        </w:rPr>
        <w:t>. Харлово – порядка 1,0 тыс. человек.</w:t>
      </w:r>
    </w:p>
    <w:p w14:paraId="7A0C321F" w14:textId="77777777" w:rsidR="006935F7" w:rsidRPr="006935F7" w:rsidRDefault="006935F7" w:rsidP="006935F7">
      <w:pPr>
        <w:spacing w:before="120" w:after="120" w:line="276" w:lineRule="auto"/>
        <w:ind w:firstLine="709"/>
        <w:jc w:val="both"/>
        <w:rPr>
          <w:spacing w:val="-10"/>
        </w:rPr>
      </w:pPr>
      <w:r w:rsidRPr="006935F7">
        <w:rPr>
          <w:spacing w:val="-10"/>
        </w:rPr>
        <w:t>В состав муниципального образования «</w:t>
      </w:r>
      <w:r w:rsidR="00EF29DE">
        <w:rPr>
          <w:spacing w:val="-10"/>
        </w:rPr>
        <w:t>Матигорское</w:t>
      </w:r>
      <w:r w:rsidRPr="006935F7">
        <w:rPr>
          <w:spacing w:val="-10"/>
        </w:rPr>
        <w:t>» входит 56 населенных пункта.</w:t>
      </w:r>
    </w:p>
    <w:p w14:paraId="40EBD8C1" w14:textId="77777777" w:rsidR="006935F7" w:rsidRDefault="006935F7" w:rsidP="006935F7">
      <w:pPr>
        <w:spacing w:before="120" w:after="120" w:line="276" w:lineRule="auto"/>
        <w:ind w:firstLine="709"/>
        <w:jc w:val="both"/>
        <w:rPr>
          <w:spacing w:val="-10"/>
        </w:rPr>
      </w:pPr>
      <w:r w:rsidRPr="006935F7">
        <w:rPr>
          <w:spacing w:val="-10"/>
        </w:rPr>
        <w:t xml:space="preserve">Распределение населенных пунктов муниципального образования по численности населения </w:t>
      </w:r>
      <w:r w:rsidRPr="00633C87">
        <w:rPr>
          <w:spacing w:val="-10"/>
        </w:rPr>
        <w:t>представлено ниже (</w:t>
      </w:r>
      <w:r w:rsidR="00633C87" w:rsidRPr="00633C87">
        <w:rPr>
          <w:spacing w:val="-10"/>
        </w:rPr>
        <w:fldChar w:fldCharType="begin"/>
      </w:r>
      <w:r w:rsidR="00633C87" w:rsidRPr="00633C87">
        <w:rPr>
          <w:spacing w:val="-10"/>
        </w:rPr>
        <w:instrText xml:space="preserve"> REF _Ref17063553 \h  \* MERGEFORMAT </w:instrText>
      </w:r>
      <w:r w:rsidR="00633C87" w:rsidRPr="00633C87">
        <w:rPr>
          <w:spacing w:val="-10"/>
        </w:rPr>
      </w:r>
      <w:r w:rsidR="00633C87" w:rsidRPr="00633C87">
        <w:rPr>
          <w:spacing w:val="-10"/>
        </w:rPr>
        <w:fldChar w:fldCharType="separate"/>
      </w:r>
      <w:r w:rsidR="00CF4345" w:rsidRPr="00CF4345">
        <w:rPr>
          <w:spacing w:val="-10"/>
        </w:rPr>
        <w:t xml:space="preserve">Таблица </w:t>
      </w:r>
      <w:r w:rsidR="00CF4345" w:rsidRPr="00CF4345">
        <w:rPr>
          <w:noProof/>
          <w:spacing w:val="-10"/>
        </w:rPr>
        <w:t>2</w:t>
      </w:r>
      <w:r w:rsidR="00633C87" w:rsidRPr="00633C87">
        <w:rPr>
          <w:spacing w:val="-10"/>
        </w:rPr>
        <w:fldChar w:fldCharType="end"/>
      </w:r>
      <w:r w:rsidRPr="00633C87">
        <w:rPr>
          <w:spacing w:val="-10"/>
        </w:rPr>
        <w:t>).</w:t>
      </w:r>
    </w:p>
    <w:p w14:paraId="32E749F1" w14:textId="77777777" w:rsidR="006935F7" w:rsidRPr="006935F7" w:rsidRDefault="006935F7" w:rsidP="006935F7">
      <w:pPr>
        <w:spacing w:before="120" w:after="120" w:line="276" w:lineRule="auto"/>
        <w:ind w:firstLine="709"/>
        <w:jc w:val="center"/>
        <w:rPr>
          <w:b/>
          <w:spacing w:val="-10"/>
        </w:rPr>
      </w:pPr>
      <w:bookmarkStart w:id="21" w:name="_Ref17063553"/>
      <w:r w:rsidRPr="006935F7">
        <w:rPr>
          <w:b/>
          <w:spacing w:val="-10"/>
        </w:rPr>
        <w:t xml:space="preserve">Таблица </w:t>
      </w:r>
      <w:r w:rsidRPr="006935F7">
        <w:rPr>
          <w:b/>
          <w:spacing w:val="-10"/>
        </w:rPr>
        <w:fldChar w:fldCharType="begin"/>
      </w:r>
      <w:r w:rsidRPr="006935F7">
        <w:rPr>
          <w:b/>
          <w:spacing w:val="-10"/>
        </w:rPr>
        <w:instrText xml:space="preserve"> SEQ Таблица \* ARABIC </w:instrText>
      </w:r>
      <w:r w:rsidRPr="006935F7">
        <w:rPr>
          <w:b/>
          <w:spacing w:val="-10"/>
        </w:rPr>
        <w:fldChar w:fldCharType="separate"/>
      </w:r>
      <w:r w:rsidR="00CF4345">
        <w:rPr>
          <w:b/>
          <w:noProof/>
          <w:spacing w:val="-10"/>
        </w:rPr>
        <w:t>2</w:t>
      </w:r>
      <w:r w:rsidRPr="006935F7">
        <w:rPr>
          <w:b/>
          <w:spacing w:val="-10"/>
        </w:rPr>
        <w:fldChar w:fldCharType="end"/>
      </w:r>
      <w:bookmarkEnd w:id="21"/>
      <w:r w:rsidRPr="006935F7">
        <w:rPr>
          <w:b/>
          <w:spacing w:val="-10"/>
        </w:rPr>
        <w:t xml:space="preserve"> Распределение населенных пунктов по численности населения</w:t>
      </w:r>
    </w:p>
    <w:tbl>
      <w:tblPr>
        <w:tblStyle w:val="affffffb"/>
        <w:tblW w:w="5000" w:type="pct"/>
        <w:tblLook w:val="04A0" w:firstRow="1" w:lastRow="0" w:firstColumn="1" w:lastColumn="0" w:noHBand="0" w:noVBand="1"/>
      </w:tblPr>
      <w:tblGrid>
        <w:gridCol w:w="3513"/>
        <w:gridCol w:w="2906"/>
        <w:gridCol w:w="3636"/>
      </w:tblGrid>
      <w:tr w:rsidR="006935F7" w:rsidRPr="006935F7" w14:paraId="761489E2" w14:textId="77777777" w:rsidTr="006935F7">
        <w:trPr>
          <w:tblHeader/>
        </w:trPr>
        <w:tc>
          <w:tcPr>
            <w:tcW w:w="1747" w:type="pct"/>
          </w:tcPr>
          <w:p w14:paraId="6E0C769E" w14:textId="77777777" w:rsidR="006935F7" w:rsidRPr="006935F7" w:rsidRDefault="006935F7" w:rsidP="00576608">
            <w:pPr>
              <w:jc w:val="center"/>
              <w:rPr>
                <w:sz w:val="22"/>
                <w:szCs w:val="22"/>
              </w:rPr>
            </w:pPr>
            <w:r w:rsidRPr="006935F7">
              <w:rPr>
                <w:sz w:val="22"/>
                <w:szCs w:val="22"/>
              </w:rPr>
              <w:t>Численность населения</w:t>
            </w:r>
          </w:p>
        </w:tc>
        <w:tc>
          <w:tcPr>
            <w:tcW w:w="1445" w:type="pct"/>
          </w:tcPr>
          <w:p w14:paraId="6F2F83F5" w14:textId="77777777" w:rsidR="006935F7" w:rsidRPr="006935F7" w:rsidRDefault="006935F7" w:rsidP="00576608">
            <w:pPr>
              <w:jc w:val="center"/>
              <w:rPr>
                <w:sz w:val="22"/>
                <w:szCs w:val="22"/>
              </w:rPr>
            </w:pPr>
            <w:r w:rsidRPr="006935F7">
              <w:rPr>
                <w:sz w:val="22"/>
                <w:szCs w:val="22"/>
              </w:rPr>
              <w:t>Количество населенных пунктов</w:t>
            </w:r>
          </w:p>
        </w:tc>
        <w:tc>
          <w:tcPr>
            <w:tcW w:w="1808" w:type="pct"/>
          </w:tcPr>
          <w:p w14:paraId="0CE631E3" w14:textId="77777777" w:rsidR="006935F7" w:rsidRPr="006935F7" w:rsidRDefault="006935F7" w:rsidP="00576608">
            <w:pPr>
              <w:jc w:val="center"/>
              <w:rPr>
                <w:sz w:val="22"/>
                <w:szCs w:val="22"/>
              </w:rPr>
            </w:pPr>
            <w:r w:rsidRPr="006935F7">
              <w:rPr>
                <w:sz w:val="22"/>
                <w:szCs w:val="22"/>
              </w:rPr>
              <w:t>Населенные пункты</w:t>
            </w:r>
          </w:p>
        </w:tc>
      </w:tr>
      <w:tr w:rsidR="006935F7" w:rsidRPr="006935F7" w14:paraId="2CA954CF" w14:textId="77777777" w:rsidTr="006935F7">
        <w:tc>
          <w:tcPr>
            <w:tcW w:w="1747" w:type="pct"/>
          </w:tcPr>
          <w:p w14:paraId="0CFA9AB1" w14:textId="77777777" w:rsidR="006935F7" w:rsidRPr="006935F7" w:rsidRDefault="006935F7" w:rsidP="00576608">
            <w:pPr>
              <w:jc w:val="center"/>
              <w:rPr>
                <w:sz w:val="22"/>
                <w:szCs w:val="22"/>
              </w:rPr>
            </w:pPr>
            <w:r w:rsidRPr="006935F7">
              <w:rPr>
                <w:sz w:val="22"/>
                <w:szCs w:val="22"/>
              </w:rPr>
              <w:t>более 500 человек</w:t>
            </w:r>
          </w:p>
        </w:tc>
        <w:tc>
          <w:tcPr>
            <w:tcW w:w="1445" w:type="pct"/>
          </w:tcPr>
          <w:p w14:paraId="050D27E2" w14:textId="77777777" w:rsidR="006935F7" w:rsidRPr="006935F7" w:rsidRDefault="006935F7" w:rsidP="00576608">
            <w:pPr>
              <w:jc w:val="center"/>
              <w:rPr>
                <w:sz w:val="22"/>
                <w:szCs w:val="22"/>
              </w:rPr>
            </w:pPr>
            <w:r w:rsidRPr="006935F7">
              <w:rPr>
                <w:sz w:val="22"/>
                <w:szCs w:val="22"/>
              </w:rPr>
              <w:t>1</w:t>
            </w:r>
          </w:p>
        </w:tc>
        <w:tc>
          <w:tcPr>
            <w:tcW w:w="1808" w:type="pct"/>
          </w:tcPr>
          <w:p w14:paraId="64BFC9B0" w14:textId="77777777" w:rsidR="006935F7" w:rsidRPr="006935F7" w:rsidRDefault="006935F7" w:rsidP="00576608">
            <w:pPr>
              <w:jc w:val="center"/>
              <w:rPr>
                <w:sz w:val="22"/>
                <w:szCs w:val="22"/>
              </w:rPr>
            </w:pPr>
            <w:r>
              <w:rPr>
                <w:sz w:val="22"/>
                <w:szCs w:val="22"/>
              </w:rPr>
              <w:t>дер.</w:t>
            </w:r>
            <w:r w:rsidRPr="006935F7">
              <w:rPr>
                <w:sz w:val="22"/>
                <w:szCs w:val="22"/>
              </w:rPr>
              <w:t xml:space="preserve"> Харлово</w:t>
            </w:r>
          </w:p>
        </w:tc>
      </w:tr>
      <w:tr w:rsidR="006935F7" w:rsidRPr="006935F7" w14:paraId="2FDCD685" w14:textId="77777777" w:rsidTr="006935F7">
        <w:tc>
          <w:tcPr>
            <w:tcW w:w="1747" w:type="pct"/>
          </w:tcPr>
          <w:p w14:paraId="772743F1" w14:textId="77777777" w:rsidR="006935F7" w:rsidRPr="006935F7" w:rsidRDefault="006935F7" w:rsidP="00576608">
            <w:pPr>
              <w:jc w:val="center"/>
              <w:rPr>
                <w:sz w:val="22"/>
                <w:szCs w:val="22"/>
              </w:rPr>
            </w:pPr>
            <w:r w:rsidRPr="006935F7">
              <w:rPr>
                <w:sz w:val="22"/>
                <w:szCs w:val="22"/>
              </w:rPr>
              <w:t>от 200 до 300 чел.</w:t>
            </w:r>
          </w:p>
        </w:tc>
        <w:tc>
          <w:tcPr>
            <w:tcW w:w="1445" w:type="pct"/>
          </w:tcPr>
          <w:p w14:paraId="38665DFA" w14:textId="77777777" w:rsidR="006935F7" w:rsidRPr="006935F7" w:rsidRDefault="006935F7" w:rsidP="00576608">
            <w:pPr>
              <w:jc w:val="center"/>
              <w:rPr>
                <w:sz w:val="22"/>
                <w:szCs w:val="22"/>
              </w:rPr>
            </w:pPr>
            <w:r w:rsidRPr="006935F7">
              <w:rPr>
                <w:sz w:val="22"/>
                <w:szCs w:val="22"/>
              </w:rPr>
              <w:t>4</w:t>
            </w:r>
          </w:p>
        </w:tc>
        <w:tc>
          <w:tcPr>
            <w:tcW w:w="1808" w:type="pct"/>
          </w:tcPr>
          <w:p w14:paraId="4A30092D" w14:textId="77777777" w:rsidR="006935F7" w:rsidRPr="006935F7" w:rsidRDefault="006935F7" w:rsidP="00576608">
            <w:pPr>
              <w:jc w:val="center"/>
              <w:rPr>
                <w:sz w:val="22"/>
                <w:szCs w:val="22"/>
              </w:rPr>
            </w:pPr>
            <w:r>
              <w:rPr>
                <w:sz w:val="22"/>
                <w:szCs w:val="22"/>
              </w:rPr>
              <w:t>дер.</w:t>
            </w:r>
            <w:r w:rsidRPr="006935F7">
              <w:rPr>
                <w:sz w:val="22"/>
                <w:szCs w:val="22"/>
              </w:rPr>
              <w:t xml:space="preserve"> Данилово, </w:t>
            </w:r>
            <w:r>
              <w:rPr>
                <w:sz w:val="22"/>
                <w:szCs w:val="22"/>
              </w:rPr>
              <w:t>дер.</w:t>
            </w:r>
            <w:r w:rsidRPr="006935F7">
              <w:rPr>
                <w:sz w:val="22"/>
                <w:szCs w:val="22"/>
              </w:rPr>
              <w:t xml:space="preserve"> Ичково, </w:t>
            </w:r>
            <w:r>
              <w:rPr>
                <w:sz w:val="22"/>
                <w:szCs w:val="22"/>
              </w:rPr>
              <w:t>дер.</w:t>
            </w:r>
            <w:r w:rsidRPr="006935F7">
              <w:rPr>
                <w:sz w:val="22"/>
                <w:szCs w:val="22"/>
              </w:rPr>
              <w:t xml:space="preserve"> Копачево, </w:t>
            </w:r>
            <w:r>
              <w:rPr>
                <w:sz w:val="22"/>
                <w:szCs w:val="22"/>
              </w:rPr>
              <w:t>дер.</w:t>
            </w:r>
            <w:r w:rsidRPr="006935F7">
              <w:rPr>
                <w:sz w:val="22"/>
                <w:szCs w:val="22"/>
              </w:rPr>
              <w:t xml:space="preserve"> Надручей</w:t>
            </w:r>
          </w:p>
        </w:tc>
      </w:tr>
      <w:tr w:rsidR="006935F7" w:rsidRPr="006935F7" w14:paraId="00B8530D" w14:textId="77777777" w:rsidTr="006935F7">
        <w:tc>
          <w:tcPr>
            <w:tcW w:w="1747" w:type="pct"/>
          </w:tcPr>
          <w:p w14:paraId="461E779F" w14:textId="77777777" w:rsidR="006935F7" w:rsidRPr="006935F7" w:rsidRDefault="006935F7" w:rsidP="00576608">
            <w:pPr>
              <w:jc w:val="center"/>
              <w:rPr>
                <w:sz w:val="22"/>
                <w:szCs w:val="22"/>
              </w:rPr>
            </w:pPr>
            <w:r w:rsidRPr="006935F7">
              <w:rPr>
                <w:sz w:val="22"/>
                <w:szCs w:val="22"/>
              </w:rPr>
              <w:t>от 100 чел. до 200 чел.</w:t>
            </w:r>
          </w:p>
        </w:tc>
        <w:tc>
          <w:tcPr>
            <w:tcW w:w="1445" w:type="pct"/>
          </w:tcPr>
          <w:p w14:paraId="19DFD74C" w14:textId="77777777" w:rsidR="006935F7" w:rsidRPr="006935F7" w:rsidRDefault="006935F7" w:rsidP="00576608">
            <w:pPr>
              <w:jc w:val="center"/>
              <w:rPr>
                <w:sz w:val="22"/>
                <w:szCs w:val="22"/>
              </w:rPr>
            </w:pPr>
            <w:r w:rsidRPr="006935F7">
              <w:rPr>
                <w:sz w:val="22"/>
                <w:szCs w:val="22"/>
              </w:rPr>
              <w:t>5</w:t>
            </w:r>
          </w:p>
        </w:tc>
        <w:tc>
          <w:tcPr>
            <w:tcW w:w="1808" w:type="pct"/>
          </w:tcPr>
          <w:p w14:paraId="3B532B7E" w14:textId="77777777" w:rsidR="006935F7" w:rsidRPr="006935F7" w:rsidRDefault="006935F7" w:rsidP="00576608">
            <w:pPr>
              <w:jc w:val="center"/>
              <w:rPr>
                <w:sz w:val="22"/>
                <w:szCs w:val="22"/>
              </w:rPr>
            </w:pPr>
            <w:r>
              <w:rPr>
                <w:sz w:val="22"/>
                <w:szCs w:val="22"/>
              </w:rPr>
              <w:t>дер.</w:t>
            </w:r>
            <w:r w:rsidRPr="006935F7">
              <w:rPr>
                <w:sz w:val="22"/>
                <w:szCs w:val="22"/>
              </w:rPr>
              <w:t xml:space="preserve"> Горка (Быстрокурья), </w:t>
            </w:r>
            <w:r>
              <w:rPr>
                <w:sz w:val="22"/>
                <w:szCs w:val="22"/>
              </w:rPr>
              <w:t>дер.</w:t>
            </w:r>
            <w:r w:rsidRPr="006935F7">
              <w:rPr>
                <w:sz w:val="22"/>
                <w:szCs w:val="22"/>
              </w:rPr>
              <w:t xml:space="preserve"> Заполье, </w:t>
            </w:r>
            <w:r>
              <w:rPr>
                <w:sz w:val="22"/>
                <w:szCs w:val="22"/>
              </w:rPr>
              <w:t>дер.</w:t>
            </w:r>
            <w:r w:rsidRPr="006935F7">
              <w:rPr>
                <w:sz w:val="22"/>
                <w:szCs w:val="22"/>
              </w:rPr>
              <w:t xml:space="preserve"> Кушово, п. Малая Товра, п. Орлецы</w:t>
            </w:r>
          </w:p>
        </w:tc>
      </w:tr>
      <w:tr w:rsidR="006935F7" w:rsidRPr="006935F7" w14:paraId="21AE47D2" w14:textId="77777777" w:rsidTr="006935F7">
        <w:tc>
          <w:tcPr>
            <w:tcW w:w="1747" w:type="pct"/>
          </w:tcPr>
          <w:p w14:paraId="3A56B7C5" w14:textId="77777777" w:rsidR="006935F7" w:rsidRPr="006935F7" w:rsidRDefault="006935F7" w:rsidP="00576608">
            <w:pPr>
              <w:jc w:val="center"/>
              <w:rPr>
                <w:sz w:val="22"/>
                <w:szCs w:val="22"/>
              </w:rPr>
            </w:pPr>
            <w:r w:rsidRPr="006935F7">
              <w:rPr>
                <w:sz w:val="22"/>
                <w:szCs w:val="22"/>
              </w:rPr>
              <w:t>от 50 до 100 чел.</w:t>
            </w:r>
          </w:p>
        </w:tc>
        <w:tc>
          <w:tcPr>
            <w:tcW w:w="1445" w:type="pct"/>
          </w:tcPr>
          <w:p w14:paraId="2BD4D430" w14:textId="77777777" w:rsidR="006935F7" w:rsidRPr="006935F7" w:rsidRDefault="006935F7" w:rsidP="00576608">
            <w:pPr>
              <w:jc w:val="center"/>
              <w:rPr>
                <w:sz w:val="22"/>
                <w:szCs w:val="22"/>
              </w:rPr>
            </w:pPr>
            <w:r w:rsidRPr="006935F7">
              <w:rPr>
                <w:sz w:val="22"/>
                <w:szCs w:val="22"/>
              </w:rPr>
              <w:t>2</w:t>
            </w:r>
          </w:p>
        </w:tc>
        <w:tc>
          <w:tcPr>
            <w:tcW w:w="1808" w:type="pct"/>
          </w:tcPr>
          <w:p w14:paraId="1EDD0FA7" w14:textId="77777777" w:rsidR="006935F7" w:rsidRPr="006935F7" w:rsidRDefault="006935F7" w:rsidP="00576608">
            <w:pPr>
              <w:jc w:val="center"/>
              <w:rPr>
                <w:sz w:val="22"/>
                <w:szCs w:val="22"/>
              </w:rPr>
            </w:pPr>
            <w:r>
              <w:rPr>
                <w:sz w:val="22"/>
                <w:szCs w:val="22"/>
              </w:rPr>
              <w:t>дер.</w:t>
            </w:r>
            <w:r w:rsidRPr="006935F7">
              <w:rPr>
                <w:sz w:val="22"/>
                <w:szCs w:val="22"/>
              </w:rPr>
              <w:t xml:space="preserve"> Пятково, </w:t>
            </w:r>
            <w:r>
              <w:rPr>
                <w:sz w:val="22"/>
                <w:szCs w:val="22"/>
              </w:rPr>
              <w:t>дер.</w:t>
            </w:r>
            <w:r w:rsidRPr="006935F7">
              <w:rPr>
                <w:sz w:val="22"/>
                <w:szCs w:val="22"/>
              </w:rPr>
              <w:t xml:space="preserve"> Горка (Матигорская)</w:t>
            </w:r>
          </w:p>
        </w:tc>
      </w:tr>
      <w:tr w:rsidR="006935F7" w:rsidRPr="006935F7" w14:paraId="1A7C8C45" w14:textId="77777777" w:rsidTr="006935F7">
        <w:tc>
          <w:tcPr>
            <w:tcW w:w="1747" w:type="pct"/>
          </w:tcPr>
          <w:p w14:paraId="36060813" w14:textId="77777777" w:rsidR="006935F7" w:rsidRPr="006935F7" w:rsidRDefault="006935F7" w:rsidP="00576608">
            <w:pPr>
              <w:jc w:val="center"/>
              <w:rPr>
                <w:sz w:val="22"/>
                <w:szCs w:val="22"/>
              </w:rPr>
            </w:pPr>
            <w:r w:rsidRPr="006935F7">
              <w:rPr>
                <w:sz w:val="22"/>
                <w:szCs w:val="22"/>
              </w:rPr>
              <w:t>от 11 до 50 чел.</w:t>
            </w:r>
          </w:p>
        </w:tc>
        <w:tc>
          <w:tcPr>
            <w:tcW w:w="1445" w:type="pct"/>
          </w:tcPr>
          <w:p w14:paraId="20709101" w14:textId="77777777" w:rsidR="006935F7" w:rsidRPr="006935F7" w:rsidRDefault="006935F7" w:rsidP="00576608">
            <w:pPr>
              <w:jc w:val="center"/>
              <w:rPr>
                <w:sz w:val="22"/>
                <w:szCs w:val="22"/>
              </w:rPr>
            </w:pPr>
            <w:r w:rsidRPr="006935F7">
              <w:rPr>
                <w:sz w:val="22"/>
                <w:szCs w:val="22"/>
              </w:rPr>
              <w:t>12</w:t>
            </w:r>
          </w:p>
        </w:tc>
        <w:tc>
          <w:tcPr>
            <w:tcW w:w="1808" w:type="pct"/>
          </w:tcPr>
          <w:p w14:paraId="19778D83" w14:textId="77777777" w:rsidR="006935F7" w:rsidRPr="006935F7" w:rsidRDefault="006935F7" w:rsidP="00576608">
            <w:pPr>
              <w:jc w:val="center"/>
              <w:rPr>
                <w:sz w:val="22"/>
                <w:szCs w:val="22"/>
              </w:rPr>
            </w:pPr>
            <w:r>
              <w:rPr>
                <w:sz w:val="22"/>
                <w:szCs w:val="22"/>
              </w:rPr>
              <w:t>дер.</w:t>
            </w:r>
            <w:r w:rsidRPr="006935F7">
              <w:rPr>
                <w:sz w:val="22"/>
                <w:szCs w:val="22"/>
              </w:rPr>
              <w:t xml:space="preserve"> Березы, </w:t>
            </w:r>
            <w:r>
              <w:rPr>
                <w:sz w:val="22"/>
                <w:szCs w:val="22"/>
              </w:rPr>
              <w:t>дер.</w:t>
            </w:r>
            <w:r w:rsidRPr="006935F7">
              <w:rPr>
                <w:sz w:val="22"/>
                <w:szCs w:val="22"/>
              </w:rPr>
              <w:t xml:space="preserve"> Буты, </w:t>
            </w:r>
            <w:r>
              <w:rPr>
                <w:sz w:val="22"/>
                <w:szCs w:val="22"/>
              </w:rPr>
              <w:t>дер.</w:t>
            </w:r>
            <w:r w:rsidRPr="006935F7">
              <w:rPr>
                <w:sz w:val="22"/>
                <w:szCs w:val="22"/>
              </w:rPr>
              <w:t xml:space="preserve"> Заозерье, </w:t>
            </w:r>
            <w:r>
              <w:rPr>
                <w:sz w:val="22"/>
                <w:szCs w:val="22"/>
              </w:rPr>
              <w:t>дер.</w:t>
            </w:r>
            <w:r w:rsidRPr="006935F7">
              <w:rPr>
                <w:sz w:val="22"/>
                <w:szCs w:val="22"/>
              </w:rPr>
              <w:t xml:space="preserve"> Заречка, </w:t>
            </w:r>
            <w:r>
              <w:rPr>
                <w:sz w:val="22"/>
                <w:szCs w:val="22"/>
              </w:rPr>
              <w:t>дер.</w:t>
            </w:r>
            <w:r w:rsidRPr="006935F7">
              <w:rPr>
                <w:sz w:val="22"/>
                <w:szCs w:val="22"/>
              </w:rPr>
              <w:t xml:space="preserve"> Канзово, </w:t>
            </w:r>
            <w:r>
              <w:rPr>
                <w:sz w:val="22"/>
                <w:szCs w:val="22"/>
              </w:rPr>
              <w:t>дер.</w:t>
            </w:r>
            <w:r w:rsidRPr="006935F7">
              <w:rPr>
                <w:sz w:val="22"/>
                <w:szCs w:val="22"/>
              </w:rPr>
              <w:t xml:space="preserve"> Кутозерская, </w:t>
            </w:r>
            <w:r>
              <w:rPr>
                <w:sz w:val="22"/>
                <w:szCs w:val="22"/>
              </w:rPr>
              <w:t>дер.</w:t>
            </w:r>
            <w:r w:rsidRPr="006935F7">
              <w:rPr>
                <w:sz w:val="22"/>
                <w:szCs w:val="22"/>
              </w:rPr>
              <w:t xml:space="preserve"> Одиночка, </w:t>
            </w:r>
            <w:r>
              <w:rPr>
                <w:sz w:val="22"/>
                <w:szCs w:val="22"/>
              </w:rPr>
              <w:t>дер.</w:t>
            </w:r>
            <w:r w:rsidRPr="006935F7">
              <w:rPr>
                <w:sz w:val="22"/>
                <w:szCs w:val="22"/>
              </w:rPr>
              <w:t xml:space="preserve"> Собино, </w:t>
            </w:r>
            <w:r>
              <w:rPr>
                <w:sz w:val="22"/>
                <w:szCs w:val="22"/>
              </w:rPr>
              <w:t>дер.</w:t>
            </w:r>
            <w:r w:rsidRPr="006935F7">
              <w:rPr>
                <w:sz w:val="22"/>
                <w:szCs w:val="22"/>
              </w:rPr>
              <w:t xml:space="preserve"> Ступино, </w:t>
            </w:r>
            <w:r>
              <w:rPr>
                <w:sz w:val="22"/>
                <w:szCs w:val="22"/>
              </w:rPr>
              <w:t>дер.</w:t>
            </w:r>
            <w:r w:rsidRPr="006935F7">
              <w:rPr>
                <w:sz w:val="22"/>
                <w:szCs w:val="22"/>
              </w:rPr>
              <w:t xml:space="preserve"> Хетка, </w:t>
            </w:r>
            <w:r>
              <w:rPr>
                <w:sz w:val="22"/>
                <w:szCs w:val="22"/>
              </w:rPr>
              <w:t>дер.</w:t>
            </w:r>
            <w:r w:rsidRPr="006935F7">
              <w:rPr>
                <w:sz w:val="22"/>
                <w:szCs w:val="22"/>
              </w:rPr>
              <w:t xml:space="preserve"> Марилово, </w:t>
            </w:r>
            <w:r>
              <w:rPr>
                <w:sz w:val="22"/>
                <w:szCs w:val="22"/>
              </w:rPr>
              <w:t>дер.</w:t>
            </w:r>
            <w:r w:rsidRPr="006935F7">
              <w:rPr>
                <w:sz w:val="22"/>
                <w:szCs w:val="22"/>
              </w:rPr>
              <w:t xml:space="preserve"> Канзово</w:t>
            </w:r>
          </w:p>
        </w:tc>
      </w:tr>
      <w:tr w:rsidR="006935F7" w:rsidRPr="006935F7" w14:paraId="20B8F0B9" w14:textId="77777777" w:rsidTr="006935F7">
        <w:tc>
          <w:tcPr>
            <w:tcW w:w="1747" w:type="pct"/>
          </w:tcPr>
          <w:p w14:paraId="371DF6F4" w14:textId="77777777" w:rsidR="006935F7" w:rsidRPr="006935F7" w:rsidRDefault="006935F7" w:rsidP="00576608">
            <w:pPr>
              <w:jc w:val="center"/>
              <w:rPr>
                <w:sz w:val="22"/>
                <w:szCs w:val="22"/>
              </w:rPr>
            </w:pPr>
            <w:r w:rsidRPr="006935F7">
              <w:rPr>
                <w:sz w:val="22"/>
                <w:szCs w:val="22"/>
              </w:rPr>
              <w:t>от 1 до 10 чел.</w:t>
            </w:r>
          </w:p>
        </w:tc>
        <w:tc>
          <w:tcPr>
            <w:tcW w:w="1445" w:type="pct"/>
          </w:tcPr>
          <w:p w14:paraId="1397B7D9" w14:textId="77777777" w:rsidR="006935F7" w:rsidRPr="006935F7" w:rsidRDefault="006935F7" w:rsidP="00576608">
            <w:pPr>
              <w:jc w:val="center"/>
              <w:rPr>
                <w:sz w:val="22"/>
                <w:szCs w:val="22"/>
              </w:rPr>
            </w:pPr>
            <w:r w:rsidRPr="006935F7">
              <w:rPr>
                <w:sz w:val="22"/>
                <w:szCs w:val="22"/>
              </w:rPr>
              <w:t>24</w:t>
            </w:r>
          </w:p>
        </w:tc>
        <w:tc>
          <w:tcPr>
            <w:tcW w:w="1808" w:type="pct"/>
          </w:tcPr>
          <w:p w14:paraId="3E74C511" w14:textId="77777777" w:rsidR="006935F7" w:rsidRPr="006935F7" w:rsidRDefault="006935F7" w:rsidP="00576608">
            <w:pPr>
              <w:jc w:val="center"/>
              <w:rPr>
                <w:sz w:val="22"/>
                <w:szCs w:val="22"/>
              </w:rPr>
            </w:pPr>
            <w:r>
              <w:rPr>
                <w:sz w:val="22"/>
                <w:szCs w:val="22"/>
              </w:rPr>
              <w:t>дер.</w:t>
            </w:r>
            <w:r w:rsidRPr="006935F7">
              <w:rPr>
                <w:sz w:val="22"/>
                <w:szCs w:val="22"/>
              </w:rPr>
              <w:t xml:space="preserve"> Большая Товра, </w:t>
            </w:r>
            <w:r>
              <w:rPr>
                <w:sz w:val="22"/>
                <w:szCs w:val="22"/>
              </w:rPr>
              <w:t>дер.</w:t>
            </w:r>
            <w:r w:rsidRPr="006935F7">
              <w:rPr>
                <w:sz w:val="22"/>
                <w:szCs w:val="22"/>
              </w:rPr>
              <w:t xml:space="preserve"> Большое Нижнее, </w:t>
            </w:r>
            <w:r>
              <w:rPr>
                <w:sz w:val="22"/>
                <w:szCs w:val="22"/>
              </w:rPr>
              <w:t>дер.</w:t>
            </w:r>
            <w:r w:rsidRPr="006935F7">
              <w:rPr>
                <w:sz w:val="22"/>
                <w:szCs w:val="22"/>
              </w:rPr>
              <w:t xml:space="preserve"> Винная Горка, </w:t>
            </w:r>
            <w:r>
              <w:rPr>
                <w:sz w:val="22"/>
                <w:szCs w:val="22"/>
              </w:rPr>
              <w:t>дер.</w:t>
            </w:r>
            <w:r w:rsidRPr="006935F7">
              <w:rPr>
                <w:sz w:val="22"/>
                <w:szCs w:val="22"/>
              </w:rPr>
              <w:t xml:space="preserve"> Вороновское, </w:t>
            </w:r>
            <w:r>
              <w:rPr>
                <w:sz w:val="22"/>
                <w:szCs w:val="22"/>
              </w:rPr>
              <w:t>дер.</w:t>
            </w:r>
            <w:r w:rsidRPr="006935F7">
              <w:rPr>
                <w:sz w:val="22"/>
                <w:szCs w:val="22"/>
              </w:rPr>
              <w:t xml:space="preserve"> Власьевское, </w:t>
            </w:r>
            <w:r>
              <w:rPr>
                <w:sz w:val="22"/>
                <w:szCs w:val="22"/>
              </w:rPr>
              <w:t>дер.</w:t>
            </w:r>
            <w:r w:rsidRPr="006935F7">
              <w:rPr>
                <w:sz w:val="22"/>
                <w:szCs w:val="22"/>
              </w:rPr>
              <w:t xml:space="preserve"> Гора, </w:t>
            </w:r>
            <w:r>
              <w:rPr>
                <w:sz w:val="22"/>
                <w:szCs w:val="22"/>
              </w:rPr>
              <w:t>дер.</w:t>
            </w:r>
            <w:r w:rsidRPr="006935F7">
              <w:rPr>
                <w:sz w:val="22"/>
                <w:szCs w:val="22"/>
              </w:rPr>
              <w:t xml:space="preserve"> Горка, </w:t>
            </w:r>
            <w:r>
              <w:rPr>
                <w:sz w:val="22"/>
                <w:szCs w:val="22"/>
              </w:rPr>
              <w:t>дер.</w:t>
            </w:r>
            <w:r w:rsidRPr="006935F7">
              <w:rPr>
                <w:sz w:val="22"/>
                <w:szCs w:val="22"/>
              </w:rPr>
              <w:t xml:space="preserve"> Голдобиха, </w:t>
            </w:r>
            <w:r>
              <w:rPr>
                <w:sz w:val="22"/>
                <w:szCs w:val="22"/>
              </w:rPr>
              <w:t>дер.</w:t>
            </w:r>
            <w:r w:rsidRPr="006935F7">
              <w:rPr>
                <w:sz w:val="22"/>
                <w:szCs w:val="22"/>
              </w:rPr>
              <w:t xml:space="preserve"> Дальнее, </w:t>
            </w:r>
            <w:r>
              <w:rPr>
                <w:sz w:val="22"/>
                <w:szCs w:val="22"/>
              </w:rPr>
              <w:t>дер.</w:t>
            </w:r>
            <w:r w:rsidRPr="006935F7">
              <w:rPr>
                <w:sz w:val="22"/>
                <w:szCs w:val="22"/>
              </w:rPr>
              <w:t xml:space="preserve"> Демидово, </w:t>
            </w:r>
            <w:r>
              <w:rPr>
                <w:sz w:val="22"/>
                <w:szCs w:val="22"/>
              </w:rPr>
              <w:t>дер.</w:t>
            </w:r>
            <w:r w:rsidRPr="006935F7">
              <w:rPr>
                <w:sz w:val="22"/>
                <w:szCs w:val="22"/>
              </w:rPr>
              <w:t xml:space="preserve"> Заполье, </w:t>
            </w:r>
            <w:r>
              <w:rPr>
                <w:sz w:val="22"/>
                <w:szCs w:val="22"/>
              </w:rPr>
              <w:t>дер.</w:t>
            </w:r>
            <w:r w:rsidRPr="006935F7">
              <w:rPr>
                <w:sz w:val="22"/>
                <w:szCs w:val="22"/>
              </w:rPr>
              <w:t xml:space="preserve"> Копытово, </w:t>
            </w:r>
            <w:r>
              <w:rPr>
                <w:sz w:val="22"/>
                <w:szCs w:val="22"/>
              </w:rPr>
              <w:t>дер.</w:t>
            </w:r>
            <w:r w:rsidRPr="006935F7">
              <w:rPr>
                <w:sz w:val="22"/>
                <w:szCs w:val="22"/>
              </w:rPr>
              <w:t xml:space="preserve"> Курья Нога, </w:t>
            </w:r>
            <w:r>
              <w:rPr>
                <w:sz w:val="22"/>
                <w:szCs w:val="22"/>
              </w:rPr>
              <w:t>дер.</w:t>
            </w:r>
            <w:r w:rsidRPr="006935F7">
              <w:rPr>
                <w:sz w:val="22"/>
                <w:szCs w:val="22"/>
              </w:rPr>
              <w:t xml:space="preserve"> Мыза, </w:t>
            </w:r>
            <w:r>
              <w:rPr>
                <w:sz w:val="22"/>
                <w:szCs w:val="22"/>
              </w:rPr>
              <w:t>дер.</w:t>
            </w:r>
            <w:r w:rsidRPr="006935F7">
              <w:rPr>
                <w:sz w:val="22"/>
                <w:szCs w:val="22"/>
              </w:rPr>
              <w:t xml:space="preserve"> Надеиха, </w:t>
            </w:r>
            <w:r>
              <w:rPr>
                <w:sz w:val="22"/>
                <w:szCs w:val="22"/>
              </w:rPr>
              <w:t>дер.</w:t>
            </w:r>
            <w:r w:rsidRPr="006935F7">
              <w:rPr>
                <w:sz w:val="22"/>
                <w:szCs w:val="22"/>
              </w:rPr>
              <w:t xml:space="preserve"> Наволочек, </w:t>
            </w:r>
            <w:r>
              <w:rPr>
                <w:sz w:val="22"/>
                <w:szCs w:val="22"/>
              </w:rPr>
              <w:t>дер.</w:t>
            </w:r>
            <w:r w:rsidRPr="006935F7">
              <w:rPr>
                <w:sz w:val="22"/>
                <w:szCs w:val="22"/>
              </w:rPr>
              <w:t xml:space="preserve"> Погост, </w:t>
            </w:r>
            <w:r>
              <w:rPr>
                <w:sz w:val="22"/>
                <w:szCs w:val="22"/>
              </w:rPr>
              <w:t>дер.</w:t>
            </w:r>
            <w:r w:rsidRPr="006935F7">
              <w:rPr>
                <w:sz w:val="22"/>
                <w:szCs w:val="22"/>
              </w:rPr>
              <w:t xml:space="preserve"> Пухтаковка, </w:t>
            </w:r>
            <w:r>
              <w:rPr>
                <w:sz w:val="22"/>
                <w:szCs w:val="22"/>
              </w:rPr>
              <w:t>дер.</w:t>
            </w:r>
            <w:r w:rsidRPr="006935F7">
              <w:rPr>
                <w:sz w:val="22"/>
                <w:szCs w:val="22"/>
              </w:rPr>
              <w:t xml:space="preserve"> Среднее, п. Ступинских Карьеров, </w:t>
            </w:r>
            <w:r>
              <w:rPr>
                <w:sz w:val="22"/>
                <w:szCs w:val="22"/>
              </w:rPr>
              <w:t>дер.</w:t>
            </w:r>
            <w:r w:rsidRPr="006935F7">
              <w:rPr>
                <w:sz w:val="22"/>
                <w:szCs w:val="22"/>
              </w:rPr>
              <w:t xml:space="preserve"> Труфаново, </w:t>
            </w:r>
            <w:r>
              <w:rPr>
                <w:sz w:val="22"/>
                <w:szCs w:val="22"/>
              </w:rPr>
              <w:t>дер.</w:t>
            </w:r>
            <w:r w:rsidRPr="006935F7">
              <w:rPr>
                <w:sz w:val="22"/>
                <w:szCs w:val="22"/>
              </w:rPr>
              <w:t xml:space="preserve"> Фабрики, </w:t>
            </w:r>
            <w:r>
              <w:rPr>
                <w:sz w:val="22"/>
                <w:szCs w:val="22"/>
              </w:rPr>
              <w:t>дер.</w:t>
            </w:r>
            <w:r w:rsidRPr="006935F7">
              <w:rPr>
                <w:sz w:val="22"/>
                <w:szCs w:val="22"/>
              </w:rPr>
              <w:t xml:space="preserve"> Чащины, </w:t>
            </w:r>
            <w:r>
              <w:rPr>
                <w:sz w:val="22"/>
                <w:szCs w:val="22"/>
              </w:rPr>
              <w:t>дер.</w:t>
            </w:r>
            <w:r w:rsidRPr="006935F7">
              <w:rPr>
                <w:sz w:val="22"/>
                <w:szCs w:val="22"/>
              </w:rPr>
              <w:t xml:space="preserve"> Шепицы</w:t>
            </w:r>
          </w:p>
        </w:tc>
      </w:tr>
      <w:tr w:rsidR="006935F7" w:rsidRPr="006935F7" w14:paraId="5874C9D6" w14:textId="77777777" w:rsidTr="006935F7">
        <w:tc>
          <w:tcPr>
            <w:tcW w:w="1747" w:type="pct"/>
          </w:tcPr>
          <w:p w14:paraId="71F7B0FC" w14:textId="77777777" w:rsidR="006935F7" w:rsidRPr="006935F7" w:rsidRDefault="006935F7" w:rsidP="00576608">
            <w:pPr>
              <w:jc w:val="center"/>
              <w:rPr>
                <w:sz w:val="22"/>
                <w:szCs w:val="22"/>
              </w:rPr>
            </w:pPr>
            <w:r w:rsidRPr="006935F7">
              <w:rPr>
                <w:sz w:val="22"/>
                <w:szCs w:val="22"/>
              </w:rPr>
              <w:t>0 чел.</w:t>
            </w:r>
          </w:p>
        </w:tc>
        <w:tc>
          <w:tcPr>
            <w:tcW w:w="1445" w:type="pct"/>
          </w:tcPr>
          <w:p w14:paraId="464DB433" w14:textId="77777777" w:rsidR="006935F7" w:rsidRPr="006935F7" w:rsidRDefault="006935F7" w:rsidP="00576608">
            <w:pPr>
              <w:jc w:val="center"/>
              <w:rPr>
                <w:sz w:val="22"/>
                <w:szCs w:val="22"/>
              </w:rPr>
            </w:pPr>
            <w:r w:rsidRPr="006935F7">
              <w:rPr>
                <w:sz w:val="22"/>
                <w:szCs w:val="22"/>
              </w:rPr>
              <w:t>8</w:t>
            </w:r>
          </w:p>
        </w:tc>
        <w:tc>
          <w:tcPr>
            <w:tcW w:w="1808" w:type="pct"/>
          </w:tcPr>
          <w:p w14:paraId="2E06DDB9" w14:textId="77777777" w:rsidR="006935F7" w:rsidRPr="006935F7" w:rsidRDefault="006935F7" w:rsidP="00576608">
            <w:pPr>
              <w:jc w:val="center"/>
              <w:rPr>
                <w:sz w:val="22"/>
                <w:szCs w:val="22"/>
              </w:rPr>
            </w:pPr>
            <w:r>
              <w:rPr>
                <w:sz w:val="22"/>
                <w:szCs w:val="22"/>
              </w:rPr>
              <w:t>дер.</w:t>
            </w:r>
            <w:r w:rsidRPr="006935F7">
              <w:rPr>
                <w:sz w:val="22"/>
                <w:szCs w:val="22"/>
              </w:rPr>
              <w:t xml:space="preserve"> Заручевье, </w:t>
            </w:r>
            <w:r>
              <w:rPr>
                <w:sz w:val="22"/>
                <w:szCs w:val="22"/>
              </w:rPr>
              <w:t>дер.</w:t>
            </w:r>
            <w:r w:rsidRPr="006935F7">
              <w:rPr>
                <w:sz w:val="22"/>
                <w:szCs w:val="22"/>
              </w:rPr>
              <w:t xml:space="preserve"> Земник, </w:t>
            </w:r>
            <w:r>
              <w:rPr>
                <w:sz w:val="22"/>
                <w:szCs w:val="22"/>
              </w:rPr>
              <w:t>дер.</w:t>
            </w:r>
            <w:r w:rsidRPr="006935F7">
              <w:rPr>
                <w:sz w:val="22"/>
                <w:szCs w:val="22"/>
              </w:rPr>
              <w:t xml:space="preserve"> Кричевское, п. Карьеры Нижние, </w:t>
            </w:r>
            <w:r>
              <w:rPr>
                <w:sz w:val="22"/>
                <w:szCs w:val="22"/>
              </w:rPr>
              <w:t>дер.</w:t>
            </w:r>
            <w:r w:rsidRPr="006935F7">
              <w:rPr>
                <w:sz w:val="22"/>
                <w:szCs w:val="22"/>
              </w:rPr>
              <w:t xml:space="preserve"> Малое Нижнее, </w:t>
            </w:r>
            <w:r>
              <w:rPr>
                <w:sz w:val="22"/>
                <w:szCs w:val="22"/>
              </w:rPr>
              <w:t>дер.</w:t>
            </w:r>
            <w:r w:rsidRPr="006935F7">
              <w:rPr>
                <w:sz w:val="22"/>
                <w:szCs w:val="22"/>
              </w:rPr>
              <w:t xml:space="preserve"> Новинки, </w:t>
            </w:r>
            <w:r>
              <w:rPr>
                <w:sz w:val="22"/>
                <w:szCs w:val="22"/>
              </w:rPr>
              <w:t>дер.</w:t>
            </w:r>
            <w:r w:rsidRPr="006935F7">
              <w:rPr>
                <w:sz w:val="22"/>
                <w:szCs w:val="22"/>
              </w:rPr>
              <w:t xml:space="preserve"> Новинки, </w:t>
            </w:r>
            <w:r>
              <w:rPr>
                <w:sz w:val="22"/>
                <w:szCs w:val="22"/>
              </w:rPr>
              <w:t>дер.</w:t>
            </w:r>
            <w:r w:rsidRPr="006935F7">
              <w:rPr>
                <w:sz w:val="22"/>
                <w:szCs w:val="22"/>
              </w:rPr>
              <w:t xml:space="preserve"> Орлецы</w:t>
            </w:r>
          </w:p>
        </w:tc>
      </w:tr>
    </w:tbl>
    <w:p w14:paraId="13700976" w14:textId="77777777" w:rsidR="006935F7" w:rsidRPr="006935F7" w:rsidRDefault="006935F7" w:rsidP="006935F7">
      <w:pPr>
        <w:spacing w:before="120" w:after="120" w:line="276" w:lineRule="auto"/>
        <w:ind w:firstLine="709"/>
        <w:jc w:val="both"/>
        <w:rPr>
          <w:spacing w:val="-10"/>
        </w:rPr>
      </w:pPr>
      <w:r w:rsidRPr="006935F7">
        <w:rPr>
          <w:spacing w:val="-10"/>
        </w:rPr>
        <w:t>Таким образом, основную часть муниципального образования составляют населенные пункты с численностью населения до 100 человек (44 населенных пункта, включая «нулевые» населенные пункты). Следует отметить, что 8 населенных пунктов являются «нулевыми». Данные населенные пункты имеют неразвитую социальную и производственную инфраструктуру и градостроительного развития не предполагают.</w:t>
      </w:r>
    </w:p>
    <w:p w14:paraId="4C27AADD" w14:textId="77777777" w:rsidR="006935F7" w:rsidRPr="006935F7" w:rsidRDefault="006935F7" w:rsidP="006935F7">
      <w:pPr>
        <w:spacing w:before="120" w:after="120" w:line="276" w:lineRule="auto"/>
        <w:ind w:firstLine="709"/>
        <w:jc w:val="both"/>
        <w:rPr>
          <w:spacing w:val="-10"/>
        </w:rPr>
      </w:pPr>
      <w:r w:rsidRPr="006935F7">
        <w:rPr>
          <w:spacing w:val="-10"/>
        </w:rPr>
        <w:lastRenderedPageBreak/>
        <w:t>Тенденция ежегодного снижения численности населения муниципального образования происходит как за счет естественной убыли, так и за счет миграционного оттока населения.</w:t>
      </w:r>
    </w:p>
    <w:p w14:paraId="28D2C690" w14:textId="77777777" w:rsidR="006935F7" w:rsidRPr="006935F7" w:rsidRDefault="006935F7" w:rsidP="006935F7">
      <w:pPr>
        <w:spacing w:before="120" w:after="120" w:line="276" w:lineRule="auto"/>
        <w:ind w:firstLine="709"/>
        <w:jc w:val="both"/>
        <w:rPr>
          <w:spacing w:val="-10"/>
        </w:rPr>
      </w:pPr>
      <w:r w:rsidRPr="006935F7">
        <w:rPr>
          <w:spacing w:val="-10"/>
        </w:rPr>
        <w:t>Естественное движение носит отрицательный характер за исключением 2014 года. Максимальный коэффициент рождаемости в период 2013-2018 гг. был отмечен в 2014 году – 15,6‰, минимальный –7,3 – в 2018 году. В 2014 года количество родившихся превысило количество умерших и естественный прирост составил 6 человек.</w:t>
      </w:r>
    </w:p>
    <w:p w14:paraId="391859D4" w14:textId="77777777" w:rsidR="006935F7" w:rsidRPr="006935F7" w:rsidRDefault="006935F7" w:rsidP="006935F7">
      <w:pPr>
        <w:spacing w:before="120" w:after="120" w:line="276" w:lineRule="auto"/>
        <w:ind w:firstLine="709"/>
        <w:jc w:val="both"/>
        <w:rPr>
          <w:spacing w:val="-10"/>
        </w:rPr>
      </w:pPr>
      <w:r w:rsidRPr="006935F7">
        <w:rPr>
          <w:spacing w:val="-10"/>
        </w:rPr>
        <w:t>Максимальный коэффициент смертности в период 2012-2018 гг. был зафиксирован в 2018 году и составил 17,2‰. Минимальные коэффициенты смертности – 10,6‰ и 10,9‰ – были отмечены в 2013 году и в 2015 году соответственно. Следует отметить, что в рассматриваемый период общий коэффициент смертности имел тенденцию к увеличению: с 10,6‰ в 2012 году до 17,2‰ в 2018 году.</w:t>
      </w:r>
    </w:p>
    <w:p w14:paraId="763AF9D9" w14:textId="77777777" w:rsidR="006935F7" w:rsidRPr="006935F7" w:rsidRDefault="006935F7" w:rsidP="006935F7">
      <w:pPr>
        <w:spacing w:before="120" w:after="120" w:line="276" w:lineRule="auto"/>
        <w:ind w:firstLine="709"/>
        <w:jc w:val="both"/>
        <w:rPr>
          <w:spacing w:val="-10"/>
        </w:rPr>
      </w:pPr>
      <w:r w:rsidRPr="006935F7">
        <w:rPr>
          <w:spacing w:val="-10"/>
        </w:rPr>
        <w:t>Ниже в таблице отображено естественное движение населения в период 2013-2018 гг. (</w:t>
      </w:r>
      <w:r w:rsidRPr="006935F7">
        <w:rPr>
          <w:spacing w:val="-10"/>
        </w:rPr>
        <w:fldChar w:fldCharType="begin"/>
      </w:r>
      <w:r w:rsidRPr="006935F7">
        <w:rPr>
          <w:spacing w:val="-10"/>
        </w:rPr>
        <w:instrText xml:space="preserve"> REF _Ref15296670 \h  \* MERGEFORMAT </w:instrText>
      </w:r>
      <w:r w:rsidRPr="006935F7">
        <w:rPr>
          <w:spacing w:val="-10"/>
        </w:rPr>
      </w:r>
      <w:r w:rsidRPr="006935F7">
        <w:rPr>
          <w:spacing w:val="-10"/>
        </w:rPr>
        <w:fldChar w:fldCharType="separate"/>
      </w:r>
      <w:r w:rsidR="00CF4345" w:rsidRPr="00CF4345">
        <w:rPr>
          <w:spacing w:val="-10"/>
        </w:rPr>
        <w:t xml:space="preserve">Таблица </w:t>
      </w:r>
      <w:r w:rsidR="00CF4345" w:rsidRPr="00CF4345">
        <w:rPr>
          <w:noProof/>
          <w:spacing w:val="-10"/>
        </w:rPr>
        <w:t>3</w:t>
      </w:r>
      <w:r w:rsidRPr="006935F7">
        <w:rPr>
          <w:spacing w:val="-10"/>
        </w:rPr>
        <w:fldChar w:fldCharType="end"/>
      </w:r>
      <w:r w:rsidRPr="006935F7">
        <w:rPr>
          <w:spacing w:val="-10"/>
        </w:rPr>
        <w:t>).</w:t>
      </w:r>
    </w:p>
    <w:p w14:paraId="4F8FDFE2" w14:textId="77777777" w:rsidR="006935F7" w:rsidRPr="006935F7" w:rsidRDefault="006935F7" w:rsidP="006935F7">
      <w:pPr>
        <w:spacing w:before="120" w:after="120" w:line="276" w:lineRule="auto"/>
        <w:ind w:firstLine="709"/>
        <w:jc w:val="center"/>
        <w:rPr>
          <w:b/>
          <w:spacing w:val="-10"/>
        </w:rPr>
      </w:pPr>
      <w:bookmarkStart w:id="22" w:name="_Ref15296670"/>
      <w:r w:rsidRPr="006935F7">
        <w:rPr>
          <w:b/>
          <w:spacing w:val="-10"/>
        </w:rPr>
        <w:t xml:space="preserve">Таблица </w:t>
      </w:r>
      <w:r w:rsidRPr="006935F7">
        <w:rPr>
          <w:b/>
          <w:spacing w:val="-10"/>
        </w:rPr>
        <w:fldChar w:fldCharType="begin"/>
      </w:r>
      <w:r w:rsidRPr="006935F7">
        <w:rPr>
          <w:b/>
          <w:spacing w:val="-10"/>
        </w:rPr>
        <w:instrText xml:space="preserve"> SEQ Таблица \* ARABIC </w:instrText>
      </w:r>
      <w:r w:rsidRPr="006935F7">
        <w:rPr>
          <w:b/>
          <w:spacing w:val="-10"/>
        </w:rPr>
        <w:fldChar w:fldCharType="separate"/>
      </w:r>
      <w:r w:rsidR="00CF4345">
        <w:rPr>
          <w:b/>
          <w:noProof/>
          <w:spacing w:val="-10"/>
        </w:rPr>
        <w:t>3</w:t>
      </w:r>
      <w:r w:rsidRPr="006935F7">
        <w:rPr>
          <w:b/>
          <w:spacing w:val="-10"/>
        </w:rPr>
        <w:fldChar w:fldCharType="end"/>
      </w:r>
      <w:bookmarkEnd w:id="22"/>
      <w:r w:rsidRPr="006935F7">
        <w:rPr>
          <w:b/>
          <w:spacing w:val="-10"/>
        </w:rPr>
        <w:t xml:space="preserve"> Динамика естественного движения населения</w:t>
      </w:r>
    </w:p>
    <w:tbl>
      <w:tblPr>
        <w:tblStyle w:val="affffffb"/>
        <w:tblW w:w="5000" w:type="pct"/>
        <w:tblLook w:val="04A0" w:firstRow="1" w:lastRow="0" w:firstColumn="1" w:lastColumn="0" w:noHBand="0" w:noVBand="1"/>
      </w:tblPr>
      <w:tblGrid>
        <w:gridCol w:w="3219"/>
        <w:gridCol w:w="1138"/>
        <w:gridCol w:w="1146"/>
        <w:gridCol w:w="1146"/>
        <w:gridCol w:w="1138"/>
        <w:gridCol w:w="1138"/>
        <w:gridCol w:w="1130"/>
      </w:tblGrid>
      <w:tr w:rsidR="006935F7" w:rsidRPr="006935F7" w14:paraId="5CCA85DB" w14:textId="77777777" w:rsidTr="00576608">
        <w:tc>
          <w:tcPr>
            <w:tcW w:w="1600" w:type="pct"/>
          </w:tcPr>
          <w:p w14:paraId="5D8CCA39" w14:textId="77777777" w:rsidR="006935F7" w:rsidRPr="006935F7" w:rsidRDefault="006935F7" w:rsidP="00576608">
            <w:pPr>
              <w:jc w:val="both"/>
              <w:rPr>
                <w:sz w:val="22"/>
                <w:szCs w:val="22"/>
              </w:rPr>
            </w:pPr>
            <w:r w:rsidRPr="006935F7">
              <w:rPr>
                <w:sz w:val="22"/>
                <w:szCs w:val="22"/>
              </w:rPr>
              <w:t>Показатель</w:t>
            </w:r>
          </w:p>
        </w:tc>
        <w:tc>
          <w:tcPr>
            <w:tcW w:w="566" w:type="pct"/>
          </w:tcPr>
          <w:p w14:paraId="7D36E6D6" w14:textId="77777777" w:rsidR="006935F7" w:rsidRPr="006935F7" w:rsidRDefault="006935F7" w:rsidP="00576608">
            <w:pPr>
              <w:jc w:val="both"/>
              <w:rPr>
                <w:sz w:val="22"/>
                <w:szCs w:val="22"/>
              </w:rPr>
            </w:pPr>
            <w:r w:rsidRPr="006935F7">
              <w:rPr>
                <w:sz w:val="22"/>
                <w:szCs w:val="22"/>
              </w:rPr>
              <w:t>2013 г.</w:t>
            </w:r>
          </w:p>
        </w:tc>
        <w:tc>
          <w:tcPr>
            <w:tcW w:w="570" w:type="pct"/>
          </w:tcPr>
          <w:p w14:paraId="3E42A2CB" w14:textId="77777777" w:rsidR="006935F7" w:rsidRPr="006935F7" w:rsidRDefault="006935F7" w:rsidP="00576608">
            <w:pPr>
              <w:jc w:val="both"/>
              <w:rPr>
                <w:sz w:val="22"/>
                <w:szCs w:val="22"/>
              </w:rPr>
            </w:pPr>
            <w:r w:rsidRPr="006935F7">
              <w:rPr>
                <w:sz w:val="22"/>
                <w:szCs w:val="22"/>
              </w:rPr>
              <w:t>2014 г.</w:t>
            </w:r>
          </w:p>
        </w:tc>
        <w:tc>
          <w:tcPr>
            <w:tcW w:w="570" w:type="pct"/>
          </w:tcPr>
          <w:p w14:paraId="1D6C13C0" w14:textId="77777777" w:rsidR="006935F7" w:rsidRPr="006935F7" w:rsidRDefault="006935F7" w:rsidP="00576608">
            <w:pPr>
              <w:jc w:val="both"/>
              <w:rPr>
                <w:sz w:val="22"/>
                <w:szCs w:val="22"/>
              </w:rPr>
            </w:pPr>
            <w:r w:rsidRPr="006935F7">
              <w:rPr>
                <w:sz w:val="22"/>
                <w:szCs w:val="22"/>
              </w:rPr>
              <w:t>2015 г.</w:t>
            </w:r>
          </w:p>
        </w:tc>
        <w:tc>
          <w:tcPr>
            <w:tcW w:w="566" w:type="pct"/>
          </w:tcPr>
          <w:p w14:paraId="563E6399" w14:textId="77777777" w:rsidR="006935F7" w:rsidRPr="006935F7" w:rsidRDefault="006935F7" w:rsidP="00576608">
            <w:pPr>
              <w:jc w:val="both"/>
              <w:rPr>
                <w:sz w:val="22"/>
                <w:szCs w:val="22"/>
              </w:rPr>
            </w:pPr>
            <w:r w:rsidRPr="006935F7">
              <w:rPr>
                <w:sz w:val="22"/>
                <w:szCs w:val="22"/>
              </w:rPr>
              <w:t>2016 г.</w:t>
            </w:r>
          </w:p>
        </w:tc>
        <w:tc>
          <w:tcPr>
            <w:tcW w:w="566" w:type="pct"/>
          </w:tcPr>
          <w:p w14:paraId="327FBCEC" w14:textId="77777777" w:rsidR="006935F7" w:rsidRPr="006935F7" w:rsidRDefault="006935F7" w:rsidP="00576608">
            <w:pPr>
              <w:jc w:val="both"/>
              <w:rPr>
                <w:sz w:val="22"/>
                <w:szCs w:val="22"/>
              </w:rPr>
            </w:pPr>
            <w:r w:rsidRPr="006935F7">
              <w:rPr>
                <w:sz w:val="22"/>
                <w:szCs w:val="22"/>
              </w:rPr>
              <w:t>2017 г.</w:t>
            </w:r>
          </w:p>
        </w:tc>
        <w:tc>
          <w:tcPr>
            <w:tcW w:w="562" w:type="pct"/>
          </w:tcPr>
          <w:p w14:paraId="697F897E" w14:textId="77777777" w:rsidR="006935F7" w:rsidRPr="006935F7" w:rsidRDefault="006935F7" w:rsidP="00576608">
            <w:pPr>
              <w:jc w:val="both"/>
              <w:rPr>
                <w:sz w:val="22"/>
                <w:szCs w:val="22"/>
              </w:rPr>
            </w:pPr>
            <w:r w:rsidRPr="006935F7">
              <w:rPr>
                <w:sz w:val="22"/>
                <w:szCs w:val="22"/>
              </w:rPr>
              <w:t>2018 г.</w:t>
            </w:r>
          </w:p>
        </w:tc>
      </w:tr>
      <w:tr w:rsidR="006935F7" w:rsidRPr="006935F7" w14:paraId="08E5F504" w14:textId="77777777" w:rsidTr="00576608">
        <w:tc>
          <w:tcPr>
            <w:tcW w:w="1600" w:type="pct"/>
          </w:tcPr>
          <w:p w14:paraId="607E0FA7" w14:textId="77777777" w:rsidR="006935F7" w:rsidRPr="006935F7" w:rsidRDefault="006935F7" w:rsidP="00576608">
            <w:pPr>
              <w:jc w:val="both"/>
              <w:rPr>
                <w:sz w:val="22"/>
                <w:szCs w:val="22"/>
              </w:rPr>
            </w:pPr>
            <w:r w:rsidRPr="006935F7">
              <w:rPr>
                <w:sz w:val="22"/>
                <w:szCs w:val="22"/>
              </w:rPr>
              <w:t>Число родившихся, чел.</w:t>
            </w:r>
          </w:p>
        </w:tc>
        <w:tc>
          <w:tcPr>
            <w:tcW w:w="566" w:type="pct"/>
            <w:vAlign w:val="center"/>
          </w:tcPr>
          <w:p w14:paraId="5F2B657D" w14:textId="77777777" w:rsidR="006935F7" w:rsidRPr="006935F7" w:rsidRDefault="006935F7" w:rsidP="00576608">
            <w:pPr>
              <w:jc w:val="center"/>
              <w:rPr>
                <w:sz w:val="22"/>
                <w:szCs w:val="22"/>
              </w:rPr>
            </w:pPr>
            <w:r w:rsidRPr="006935F7">
              <w:rPr>
                <w:sz w:val="22"/>
                <w:szCs w:val="22"/>
              </w:rPr>
              <w:t>21</w:t>
            </w:r>
          </w:p>
        </w:tc>
        <w:tc>
          <w:tcPr>
            <w:tcW w:w="570" w:type="pct"/>
            <w:vAlign w:val="center"/>
          </w:tcPr>
          <w:p w14:paraId="1EE154DD" w14:textId="77777777" w:rsidR="006935F7" w:rsidRPr="006935F7" w:rsidRDefault="006935F7" w:rsidP="00576608">
            <w:pPr>
              <w:jc w:val="center"/>
              <w:rPr>
                <w:sz w:val="22"/>
                <w:szCs w:val="22"/>
              </w:rPr>
            </w:pPr>
            <w:r w:rsidRPr="006935F7">
              <w:rPr>
                <w:sz w:val="22"/>
                <w:szCs w:val="22"/>
              </w:rPr>
              <w:t>39</w:t>
            </w:r>
          </w:p>
        </w:tc>
        <w:tc>
          <w:tcPr>
            <w:tcW w:w="570" w:type="pct"/>
            <w:vAlign w:val="center"/>
          </w:tcPr>
          <w:p w14:paraId="45815DB4" w14:textId="77777777" w:rsidR="006935F7" w:rsidRPr="006935F7" w:rsidRDefault="006935F7" w:rsidP="00576608">
            <w:pPr>
              <w:jc w:val="center"/>
              <w:rPr>
                <w:sz w:val="22"/>
                <w:szCs w:val="22"/>
              </w:rPr>
            </w:pPr>
            <w:r w:rsidRPr="006935F7">
              <w:rPr>
                <w:sz w:val="22"/>
                <w:szCs w:val="22"/>
              </w:rPr>
              <w:t>19</w:t>
            </w:r>
          </w:p>
        </w:tc>
        <w:tc>
          <w:tcPr>
            <w:tcW w:w="566" w:type="pct"/>
            <w:vAlign w:val="center"/>
          </w:tcPr>
          <w:p w14:paraId="0EF49DCE" w14:textId="77777777" w:rsidR="006935F7" w:rsidRPr="006935F7" w:rsidRDefault="006935F7" w:rsidP="00576608">
            <w:pPr>
              <w:jc w:val="center"/>
              <w:rPr>
                <w:sz w:val="22"/>
                <w:szCs w:val="22"/>
              </w:rPr>
            </w:pPr>
            <w:r w:rsidRPr="006935F7">
              <w:rPr>
                <w:sz w:val="22"/>
                <w:szCs w:val="22"/>
              </w:rPr>
              <w:t>25</w:t>
            </w:r>
          </w:p>
        </w:tc>
        <w:tc>
          <w:tcPr>
            <w:tcW w:w="566" w:type="pct"/>
            <w:vAlign w:val="center"/>
          </w:tcPr>
          <w:p w14:paraId="5956B263" w14:textId="77777777" w:rsidR="006935F7" w:rsidRPr="006935F7" w:rsidRDefault="006935F7" w:rsidP="00576608">
            <w:pPr>
              <w:jc w:val="center"/>
              <w:rPr>
                <w:sz w:val="22"/>
                <w:szCs w:val="22"/>
              </w:rPr>
            </w:pPr>
            <w:r w:rsidRPr="006935F7">
              <w:rPr>
                <w:sz w:val="22"/>
                <w:szCs w:val="22"/>
              </w:rPr>
              <w:t>32</w:t>
            </w:r>
          </w:p>
        </w:tc>
        <w:tc>
          <w:tcPr>
            <w:tcW w:w="562" w:type="pct"/>
            <w:vAlign w:val="center"/>
          </w:tcPr>
          <w:p w14:paraId="6E0675E6" w14:textId="77777777" w:rsidR="006935F7" w:rsidRPr="006935F7" w:rsidRDefault="006935F7" w:rsidP="00576608">
            <w:pPr>
              <w:jc w:val="center"/>
              <w:rPr>
                <w:sz w:val="22"/>
                <w:szCs w:val="22"/>
              </w:rPr>
            </w:pPr>
            <w:r w:rsidRPr="006935F7">
              <w:rPr>
                <w:sz w:val="22"/>
                <w:szCs w:val="22"/>
              </w:rPr>
              <w:t>22</w:t>
            </w:r>
          </w:p>
        </w:tc>
      </w:tr>
      <w:tr w:rsidR="006935F7" w:rsidRPr="006935F7" w14:paraId="198D88D6" w14:textId="77777777" w:rsidTr="00576608">
        <w:tc>
          <w:tcPr>
            <w:tcW w:w="1600" w:type="pct"/>
          </w:tcPr>
          <w:p w14:paraId="78F542B0" w14:textId="77777777" w:rsidR="006935F7" w:rsidRPr="006935F7" w:rsidRDefault="006935F7" w:rsidP="00576608">
            <w:pPr>
              <w:jc w:val="both"/>
              <w:rPr>
                <w:sz w:val="22"/>
                <w:szCs w:val="22"/>
              </w:rPr>
            </w:pPr>
            <w:r w:rsidRPr="006935F7">
              <w:rPr>
                <w:sz w:val="22"/>
                <w:szCs w:val="22"/>
              </w:rPr>
              <w:t>Число умерших, чел.</w:t>
            </w:r>
          </w:p>
        </w:tc>
        <w:tc>
          <w:tcPr>
            <w:tcW w:w="566" w:type="pct"/>
            <w:vAlign w:val="center"/>
          </w:tcPr>
          <w:p w14:paraId="740C4887" w14:textId="77777777" w:rsidR="006935F7" w:rsidRPr="006935F7" w:rsidRDefault="006935F7" w:rsidP="00576608">
            <w:pPr>
              <w:jc w:val="center"/>
              <w:rPr>
                <w:sz w:val="22"/>
                <w:szCs w:val="22"/>
              </w:rPr>
            </w:pPr>
            <w:r w:rsidRPr="006935F7">
              <w:rPr>
                <w:sz w:val="22"/>
                <w:szCs w:val="22"/>
              </w:rPr>
              <w:t>27</w:t>
            </w:r>
          </w:p>
        </w:tc>
        <w:tc>
          <w:tcPr>
            <w:tcW w:w="570" w:type="pct"/>
            <w:vAlign w:val="center"/>
          </w:tcPr>
          <w:p w14:paraId="16476725" w14:textId="77777777" w:rsidR="006935F7" w:rsidRPr="006935F7" w:rsidRDefault="006935F7" w:rsidP="00576608">
            <w:pPr>
              <w:jc w:val="center"/>
              <w:rPr>
                <w:sz w:val="22"/>
                <w:szCs w:val="22"/>
              </w:rPr>
            </w:pPr>
            <w:r w:rsidRPr="006935F7">
              <w:rPr>
                <w:sz w:val="22"/>
                <w:szCs w:val="22"/>
              </w:rPr>
              <w:t>33</w:t>
            </w:r>
          </w:p>
        </w:tc>
        <w:tc>
          <w:tcPr>
            <w:tcW w:w="570" w:type="pct"/>
            <w:vAlign w:val="center"/>
          </w:tcPr>
          <w:p w14:paraId="4C4CB2E8" w14:textId="77777777" w:rsidR="006935F7" w:rsidRPr="006935F7" w:rsidRDefault="006935F7" w:rsidP="00576608">
            <w:pPr>
              <w:jc w:val="center"/>
              <w:rPr>
                <w:sz w:val="22"/>
                <w:szCs w:val="22"/>
              </w:rPr>
            </w:pPr>
            <w:r w:rsidRPr="006935F7">
              <w:rPr>
                <w:sz w:val="22"/>
                <w:szCs w:val="22"/>
              </w:rPr>
              <w:t>27</w:t>
            </w:r>
          </w:p>
        </w:tc>
        <w:tc>
          <w:tcPr>
            <w:tcW w:w="566" w:type="pct"/>
            <w:vAlign w:val="center"/>
          </w:tcPr>
          <w:p w14:paraId="35785E86" w14:textId="77777777" w:rsidR="006935F7" w:rsidRPr="006935F7" w:rsidRDefault="006935F7" w:rsidP="00576608">
            <w:pPr>
              <w:jc w:val="center"/>
              <w:rPr>
                <w:sz w:val="22"/>
                <w:szCs w:val="22"/>
              </w:rPr>
            </w:pPr>
            <w:r w:rsidRPr="006935F7">
              <w:rPr>
                <w:sz w:val="22"/>
                <w:szCs w:val="22"/>
              </w:rPr>
              <w:t>49</w:t>
            </w:r>
          </w:p>
        </w:tc>
        <w:tc>
          <w:tcPr>
            <w:tcW w:w="566" w:type="pct"/>
            <w:vAlign w:val="center"/>
          </w:tcPr>
          <w:p w14:paraId="65CF1843" w14:textId="77777777" w:rsidR="006935F7" w:rsidRPr="006935F7" w:rsidRDefault="006935F7" w:rsidP="00576608">
            <w:pPr>
              <w:jc w:val="center"/>
              <w:rPr>
                <w:sz w:val="22"/>
                <w:szCs w:val="22"/>
              </w:rPr>
            </w:pPr>
            <w:r w:rsidRPr="006935F7">
              <w:rPr>
                <w:sz w:val="22"/>
                <w:szCs w:val="22"/>
              </w:rPr>
              <w:t>50</w:t>
            </w:r>
          </w:p>
        </w:tc>
        <w:tc>
          <w:tcPr>
            <w:tcW w:w="562" w:type="pct"/>
            <w:vAlign w:val="center"/>
          </w:tcPr>
          <w:p w14:paraId="54E2BD85" w14:textId="77777777" w:rsidR="006935F7" w:rsidRPr="006935F7" w:rsidRDefault="006935F7" w:rsidP="00576608">
            <w:pPr>
              <w:jc w:val="center"/>
              <w:rPr>
                <w:sz w:val="22"/>
                <w:szCs w:val="22"/>
              </w:rPr>
            </w:pPr>
            <w:r w:rsidRPr="006935F7">
              <w:rPr>
                <w:sz w:val="22"/>
                <w:szCs w:val="22"/>
              </w:rPr>
              <w:t>52</w:t>
            </w:r>
          </w:p>
        </w:tc>
      </w:tr>
      <w:tr w:rsidR="006935F7" w:rsidRPr="006935F7" w14:paraId="190C56B2" w14:textId="77777777" w:rsidTr="00576608">
        <w:tc>
          <w:tcPr>
            <w:tcW w:w="1600" w:type="pct"/>
          </w:tcPr>
          <w:p w14:paraId="65C73456" w14:textId="77777777" w:rsidR="006935F7" w:rsidRPr="006935F7" w:rsidRDefault="006935F7" w:rsidP="00576608">
            <w:pPr>
              <w:jc w:val="both"/>
              <w:rPr>
                <w:sz w:val="22"/>
                <w:szCs w:val="22"/>
              </w:rPr>
            </w:pPr>
            <w:r w:rsidRPr="006935F7">
              <w:rPr>
                <w:sz w:val="22"/>
                <w:szCs w:val="22"/>
              </w:rPr>
              <w:t>Естественный прирост, убыль</w:t>
            </w:r>
          </w:p>
        </w:tc>
        <w:tc>
          <w:tcPr>
            <w:tcW w:w="566" w:type="pct"/>
            <w:vAlign w:val="center"/>
          </w:tcPr>
          <w:p w14:paraId="262FA2BB" w14:textId="77777777" w:rsidR="006935F7" w:rsidRPr="006935F7" w:rsidRDefault="006935F7" w:rsidP="00576608">
            <w:pPr>
              <w:jc w:val="center"/>
              <w:rPr>
                <w:sz w:val="22"/>
                <w:szCs w:val="22"/>
              </w:rPr>
            </w:pPr>
            <w:r w:rsidRPr="006935F7">
              <w:rPr>
                <w:sz w:val="22"/>
                <w:szCs w:val="22"/>
              </w:rPr>
              <w:t>-6</w:t>
            </w:r>
          </w:p>
        </w:tc>
        <w:tc>
          <w:tcPr>
            <w:tcW w:w="570" w:type="pct"/>
            <w:vAlign w:val="center"/>
          </w:tcPr>
          <w:p w14:paraId="0C82B176" w14:textId="77777777" w:rsidR="006935F7" w:rsidRPr="006935F7" w:rsidRDefault="006935F7" w:rsidP="00576608">
            <w:pPr>
              <w:jc w:val="center"/>
              <w:rPr>
                <w:sz w:val="22"/>
                <w:szCs w:val="22"/>
              </w:rPr>
            </w:pPr>
            <w:r w:rsidRPr="006935F7">
              <w:rPr>
                <w:sz w:val="22"/>
                <w:szCs w:val="22"/>
              </w:rPr>
              <w:t>6</w:t>
            </w:r>
          </w:p>
        </w:tc>
        <w:tc>
          <w:tcPr>
            <w:tcW w:w="570" w:type="pct"/>
            <w:vAlign w:val="center"/>
          </w:tcPr>
          <w:p w14:paraId="0CDEA0F6" w14:textId="77777777" w:rsidR="006935F7" w:rsidRPr="006935F7" w:rsidRDefault="006935F7" w:rsidP="00576608">
            <w:pPr>
              <w:jc w:val="center"/>
              <w:rPr>
                <w:sz w:val="22"/>
                <w:szCs w:val="22"/>
              </w:rPr>
            </w:pPr>
            <w:r w:rsidRPr="006935F7">
              <w:rPr>
                <w:sz w:val="22"/>
                <w:szCs w:val="22"/>
              </w:rPr>
              <w:t>-8</w:t>
            </w:r>
          </w:p>
        </w:tc>
        <w:tc>
          <w:tcPr>
            <w:tcW w:w="566" w:type="pct"/>
            <w:vAlign w:val="center"/>
          </w:tcPr>
          <w:p w14:paraId="53D1AD78" w14:textId="77777777" w:rsidR="006935F7" w:rsidRPr="006935F7" w:rsidRDefault="006935F7" w:rsidP="00576608">
            <w:pPr>
              <w:jc w:val="center"/>
              <w:rPr>
                <w:sz w:val="22"/>
                <w:szCs w:val="22"/>
              </w:rPr>
            </w:pPr>
            <w:r w:rsidRPr="006935F7">
              <w:rPr>
                <w:sz w:val="22"/>
                <w:szCs w:val="22"/>
              </w:rPr>
              <w:t>-24</w:t>
            </w:r>
          </w:p>
        </w:tc>
        <w:tc>
          <w:tcPr>
            <w:tcW w:w="566" w:type="pct"/>
            <w:vAlign w:val="center"/>
          </w:tcPr>
          <w:p w14:paraId="2DF8C5F6" w14:textId="77777777" w:rsidR="006935F7" w:rsidRPr="006935F7" w:rsidRDefault="006935F7" w:rsidP="00576608">
            <w:pPr>
              <w:jc w:val="center"/>
              <w:rPr>
                <w:sz w:val="22"/>
                <w:szCs w:val="22"/>
              </w:rPr>
            </w:pPr>
            <w:r w:rsidRPr="006935F7">
              <w:rPr>
                <w:sz w:val="22"/>
                <w:szCs w:val="22"/>
              </w:rPr>
              <w:t>-18</w:t>
            </w:r>
          </w:p>
        </w:tc>
        <w:tc>
          <w:tcPr>
            <w:tcW w:w="562" w:type="pct"/>
            <w:vAlign w:val="center"/>
          </w:tcPr>
          <w:p w14:paraId="3BCF4163" w14:textId="77777777" w:rsidR="006935F7" w:rsidRPr="006935F7" w:rsidRDefault="006935F7" w:rsidP="00576608">
            <w:pPr>
              <w:jc w:val="center"/>
              <w:rPr>
                <w:sz w:val="22"/>
                <w:szCs w:val="22"/>
              </w:rPr>
            </w:pPr>
            <w:r w:rsidRPr="006935F7">
              <w:rPr>
                <w:sz w:val="22"/>
                <w:szCs w:val="22"/>
              </w:rPr>
              <w:t>-30</w:t>
            </w:r>
          </w:p>
        </w:tc>
      </w:tr>
      <w:tr w:rsidR="006935F7" w:rsidRPr="006935F7" w14:paraId="451C3F2A" w14:textId="77777777" w:rsidTr="00576608">
        <w:tc>
          <w:tcPr>
            <w:tcW w:w="1600" w:type="pct"/>
          </w:tcPr>
          <w:p w14:paraId="0966BB71" w14:textId="77777777" w:rsidR="006935F7" w:rsidRPr="006935F7" w:rsidRDefault="006935F7" w:rsidP="00576608">
            <w:pPr>
              <w:jc w:val="both"/>
              <w:rPr>
                <w:sz w:val="22"/>
                <w:szCs w:val="22"/>
              </w:rPr>
            </w:pPr>
            <w:r w:rsidRPr="006935F7">
              <w:rPr>
                <w:sz w:val="22"/>
                <w:szCs w:val="22"/>
              </w:rPr>
              <w:t>Коэффициент рождаемости, промилле</w:t>
            </w:r>
          </w:p>
        </w:tc>
        <w:tc>
          <w:tcPr>
            <w:tcW w:w="566" w:type="pct"/>
            <w:vAlign w:val="center"/>
          </w:tcPr>
          <w:p w14:paraId="45318A2F" w14:textId="77777777" w:rsidR="006935F7" w:rsidRPr="006935F7" w:rsidRDefault="006935F7" w:rsidP="00576608">
            <w:pPr>
              <w:jc w:val="center"/>
              <w:rPr>
                <w:sz w:val="22"/>
                <w:szCs w:val="22"/>
              </w:rPr>
            </w:pPr>
            <w:r w:rsidRPr="006935F7">
              <w:rPr>
                <w:sz w:val="22"/>
                <w:szCs w:val="22"/>
              </w:rPr>
              <w:t>8,2</w:t>
            </w:r>
          </w:p>
        </w:tc>
        <w:tc>
          <w:tcPr>
            <w:tcW w:w="570" w:type="pct"/>
            <w:vAlign w:val="center"/>
          </w:tcPr>
          <w:p w14:paraId="188F0664" w14:textId="77777777" w:rsidR="006935F7" w:rsidRPr="006935F7" w:rsidRDefault="006935F7" w:rsidP="00576608">
            <w:pPr>
              <w:jc w:val="center"/>
              <w:rPr>
                <w:sz w:val="22"/>
                <w:szCs w:val="22"/>
              </w:rPr>
            </w:pPr>
            <w:r w:rsidRPr="006935F7">
              <w:rPr>
                <w:sz w:val="22"/>
                <w:szCs w:val="22"/>
              </w:rPr>
              <w:t>15,6</w:t>
            </w:r>
          </w:p>
        </w:tc>
        <w:tc>
          <w:tcPr>
            <w:tcW w:w="570" w:type="pct"/>
            <w:vAlign w:val="center"/>
          </w:tcPr>
          <w:p w14:paraId="41F4F196" w14:textId="77777777" w:rsidR="006935F7" w:rsidRPr="006935F7" w:rsidRDefault="006935F7" w:rsidP="00576608">
            <w:pPr>
              <w:jc w:val="center"/>
              <w:rPr>
                <w:sz w:val="22"/>
                <w:szCs w:val="22"/>
              </w:rPr>
            </w:pPr>
            <w:r w:rsidRPr="006935F7">
              <w:rPr>
                <w:sz w:val="22"/>
                <w:szCs w:val="22"/>
              </w:rPr>
              <w:t>7,6</w:t>
            </w:r>
          </w:p>
        </w:tc>
        <w:tc>
          <w:tcPr>
            <w:tcW w:w="566" w:type="pct"/>
            <w:vAlign w:val="center"/>
          </w:tcPr>
          <w:p w14:paraId="6CE4D75D" w14:textId="77777777" w:rsidR="006935F7" w:rsidRPr="006935F7" w:rsidRDefault="006935F7" w:rsidP="00576608">
            <w:pPr>
              <w:jc w:val="center"/>
              <w:rPr>
                <w:sz w:val="22"/>
                <w:szCs w:val="22"/>
              </w:rPr>
            </w:pPr>
            <w:r w:rsidRPr="006935F7">
              <w:rPr>
                <w:sz w:val="22"/>
                <w:szCs w:val="22"/>
              </w:rPr>
              <w:t>8,2</w:t>
            </w:r>
          </w:p>
        </w:tc>
        <w:tc>
          <w:tcPr>
            <w:tcW w:w="566" w:type="pct"/>
            <w:vAlign w:val="center"/>
          </w:tcPr>
          <w:p w14:paraId="2226FCC1" w14:textId="77777777" w:rsidR="006935F7" w:rsidRPr="006935F7" w:rsidRDefault="006935F7" w:rsidP="00576608">
            <w:pPr>
              <w:jc w:val="center"/>
              <w:rPr>
                <w:sz w:val="22"/>
                <w:szCs w:val="22"/>
              </w:rPr>
            </w:pPr>
            <w:r w:rsidRPr="006935F7">
              <w:rPr>
                <w:sz w:val="22"/>
                <w:szCs w:val="22"/>
              </w:rPr>
              <w:t>10,6</w:t>
            </w:r>
          </w:p>
        </w:tc>
        <w:tc>
          <w:tcPr>
            <w:tcW w:w="562" w:type="pct"/>
            <w:vAlign w:val="center"/>
          </w:tcPr>
          <w:p w14:paraId="4CBB363A" w14:textId="77777777" w:rsidR="006935F7" w:rsidRPr="006935F7" w:rsidRDefault="006935F7" w:rsidP="00576608">
            <w:pPr>
              <w:jc w:val="center"/>
              <w:rPr>
                <w:sz w:val="22"/>
                <w:szCs w:val="22"/>
              </w:rPr>
            </w:pPr>
            <w:r w:rsidRPr="006935F7">
              <w:rPr>
                <w:sz w:val="22"/>
                <w:szCs w:val="22"/>
              </w:rPr>
              <w:t>7,3</w:t>
            </w:r>
          </w:p>
        </w:tc>
      </w:tr>
      <w:tr w:rsidR="006935F7" w:rsidRPr="006935F7" w14:paraId="4955FAAD" w14:textId="77777777" w:rsidTr="00576608">
        <w:tc>
          <w:tcPr>
            <w:tcW w:w="1600" w:type="pct"/>
          </w:tcPr>
          <w:p w14:paraId="67AFFDE8" w14:textId="77777777" w:rsidR="006935F7" w:rsidRPr="006935F7" w:rsidRDefault="006935F7" w:rsidP="00576608">
            <w:pPr>
              <w:jc w:val="both"/>
              <w:rPr>
                <w:sz w:val="22"/>
                <w:szCs w:val="22"/>
              </w:rPr>
            </w:pPr>
            <w:r w:rsidRPr="006935F7">
              <w:rPr>
                <w:sz w:val="22"/>
                <w:szCs w:val="22"/>
              </w:rPr>
              <w:t>Коэффициент смертности, промилле</w:t>
            </w:r>
          </w:p>
        </w:tc>
        <w:tc>
          <w:tcPr>
            <w:tcW w:w="566" w:type="pct"/>
            <w:vAlign w:val="center"/>
          </w:tcPr>
          <w:p w14:paraId="65AC8A57" w14:textId="77777777" w:rsidR="006935F7" w:rsidRPr="006935F7" w:rsidRDefault="006935F7" w:rsidP="00576608">
            <w:pPr>
              <w:jc w:val="center"/>
              <w:rPr>
                <w:sz w:val="22"/>
                <w:szCs w:val="22"/>
              </w:rPr>
            </w:pPr>
            <w:r w:rsidRPr="006935F7">
              <w:rPr>
                <w:sz w:val="22"/>
                <w:szCs w:val="22"/>
              </w:rPr>
              <w:t>10,6</w:t>
            </w:r>
          </w:p>
        </w:tc>
        <w:tc>
          <w:tcPr>
            <w:tcW w:w="570" w:type="pct"/>
            <w:vAlign w:val="center"/>
          </w:tcPr>
          <w:p w14:paraId="27441C60" w14:textId="77777777" w:rsidR="006935F7" w:rsidRPr="006935F7" w:rsidRDefault="006935F7" w:rsidP="00576608">
            <w:pPr>
              <w:jc w:val="center"/>
              <w:rPr>
                <w:sz w:val="22"/>
                <w:szCs w:val="22"/>
              </w:rPr>
            </w:pPr>
            <w:r w:rsidRPr="006935F7">
              <w:rPr>
                <w:sz w:val="22"/>
                <w:szCs w:val="22"/>
              </w:rPr>
              <w:t>13,2</w:t>
            </w:r>
          </w:p>
        </w:tc>
        <w:tc>
          <w:tcPr>
            <w:tcW w:w="570" w:type="pct"/>
            <w:vAlign w:val="center"/>
          </w:tcPr>
          <w:p w14:paraId="7B015082" w14:textId="77777777" w:rsidR="006935F7" w:rsidRPr="006935F7" w:rsidRDefault="006935F7" w:rsidP="00576608">
            <w:pPr>
              <w:jc w:val="center"/>
              <w:rPr>
                <w:sz w:val="22"/>
                <w:szCs w:val="22"/>
              </w:rPr>
            </w:pPr>
            <w:r w:rsidRPr="006935F7">
              <w:rPr>
                <w:sz w:val="22"/>
                <w:szCs w:val="22"/>
              </w:rPr>
              <w:t>10,9</w:t>
            </w:r>
          </w:p>
        </w:tc>
        <w:tc>
          <w:tcPr>
            <w:tcW w:w="566" w:type="pct"/>
            <w:vAlign w:val="center"/>
          </w:tcPr>
          <w:p w14:paraId="7C7A8FEC" w14:textId="77777777" w:rsidR="006935F7" w:rsidRPr="006935F7" w:rsidRDefault="006935F7" w:rsidP="00576608">
            <w:pPr>
              <w:jc w:val="center"/>
              <w:rPr>
                <w:sz w:val="22"/>
                <w:szCs w:val="22"/>
              </w:rPr>
            </w:pPr>
            <w:r w:rsidRPr="006935F7">
              <w:rPr>
                <w:sz w:val="22"/>
                <w:szCs w:val="22"/>
              </w:rPr>
              <w:t>16,0</w:t>
            </w:r>
          </w:p>
        </w:tc>
        <w:tc>
          <w:tcPr>
            <w:tcW w:w="566" w:type="pct"/>
            <w:vAlign w:val="center"/>
          </w:tcPr>
          <w:p w14:paraId="04F044F4" w14:textId="77777777" w:rsidR="006935F7" w:rsidRPr="006935F7" w:rsidRDefault="006935F7" w:rsidP="00576608">
            <w:pPr>
              <w:jc w:val="center"/>
              <w:rPr>
                <w:sz w:val="22"/>
                <w:szCs w:val="22"/>
              </w:rPr>
            </w:pPr>
            <w:r w:rsidRPr="006935F7">
              <w:rPr>
                <w:sz w:val="22"/>
                <w:szCs w:val="22"/>
              </w:rPr>
              <w:t>16,6</w:t>
            </w:r>
          </w:p>
        </w:tc>
        <w:tc>
          <w:tcPr>
            <w:tcW w:w="562" w:type="pct"/>
            <w:vAlign w:val="center"/>
          </w:tcPr>
          <w:p w14:paraId="1091EDA1" w14:textId="77777777" w:rsidR="006935F7" w:rsidRPr="006935F7" w:rsidRDefault="006935F7" w:rsidP="00576608">
            <w:pPr>
              <w:jc w:val="center"/>
              <w:rPr>
                <w:sz w:val="22"/>
                <w:szCs w:val="22"/>
              </w:rPr>
            </w:pPr>
            <w:r w:rsidRPr="006935F7">
              <w:rPr>
                <w:sz w:val="22"/>
                <w:szCs w:val="22"/>
              </w:rPr>
              <w:t>17,2</w:t>
            </w:r>
          </w:p>
        </w:tc>
      </w:tr>
    </w:tbl>
    <w:p w14:paraId="027E99BD" w14:textId="77777777" w:rsidR="006935F7" w:rsidRPr="006935F7" w:rsidRDefault="006935F7" w:rsidP="006935F7">
      <w:pPr>
        <w:spacing w:before="120" w:after="120" w:line="276" w:lineRule="auto"/>
        <w:ind w:firstLine="709"/>
        <w:jc w:val="both"/>
        <w:rPr>
          <w:spacing w:val="-10"/>
        </w:rPr>
      </w:pPr>
      <w:r w:rsidRPr="006935F7">
        <w:rPr>
          <w:spacing w:val="-10"/>
        </w:rPr>
        <w:t xml:space="preserve">В муниципальном образовании отрицательное сальдо миграции наблюдается на протяжении всего рассматриваемого периода. Отток населения в основном происходит в сторону районного и областного центров. </w:t>
      </w:r>
    </w:p>
    <w:p w14:paraId="4DDCA7CC" w14:textId="77777777" w:rsidR="006935F7" w:rsidRPr="006935F7" w:rsidRDefault="006935F7" w:rsidP="006935F7">
      <w:pPr>
        <w:spacing w:before="120" w:after="120" w:line="276" w:lineRule="auto"/>
        <w:ind w:firstLine="709"/>
        <w:jc w:val="both"/>
        <w:rPr>
          <w:spacing w:val="-10"/>
        </w:rPr>
      </w:pPr>
      <w:r w:rsidRPr="006935F7">
        <w:rPr>
          <w:spacing w:val="-10"/>
        </w:rPr>
        <w:t>Наиболее активный отток населения наблюдается в возрасте 15-19 лет, что обусловлено с выездом к месту учебы; молодые специалисты в возрасте 20-24 года выезжают не так активно, как в более опытном возрасте 25-34 года с целью повышения квалификации, карьерного роста, получения более высокооплачиваемых рабочих мест.</w:t>
      </w:r>
      <w:r w:rsidR="00453795">
        <w:rPr>
          <w:spacing w:val="-10"/>
        </w:rPr>
        <w:t xml:space="preserve"> </w:t>
      </w:r>
    </w:p>
    <w:p w14:paraId="251E2989" w14:textId="77777777" w:rsidR="006935F7" w:rsidRPr="006935F7" w:rsidRDefault="006935F7" w:rsidP="006935F7">
      <w:pPr>
        <w:spacing w:before="120" w:after="120" w:line="276" w:lineRule="auto"/>
        <w:ind w:firstLine="709"/>
        <w:jc w:val="both"/>
        <w:rPr>
          <w:spacing w:val="-10"/>
        </w:rPr>
      </w:pPr>
      <w:r w:rsidRPr="006935F7">
        <w:rPr>
          <w:spacing w:val="-10"/>
        </w:rPr>
        <w:t>Максимальные значения миграционного оттока составило -51 в 2013 году, минимальное – в 2014 году -23 человека.</w:t>
      </w:r>
      <w:r w:rsidR="00453795">
        <w:rPr>
          <w:spacing w:val="-10"/>
        </w:rPr>
        <w:t xml:space="preserve"> </w:t>
      </w:r>
      <w:r w:rsidRPr="006935F7">
        <w:rPr>
          <w:spacing w:val="-10"/>
        </w:rPr>
        <w:t>В 2015 году число прибывших превысило число выбывших и механический прирост составил 13 человек.</w:t>
      </w:r>
    </w:p>
    <w:p w14:paraId="112C30E2" w14:textId="77777777" w:rsidR="006935F7" w:rsidRPr="006935F7" w:rsidRDefault="006935F7" w:rsidP="006935F7">
      <w:pPr>
        <w:spacing w:before="120" w:after="120" w:line="276" w:lineRule="auto"/>
        <w:ind w:firstLine="709"/>
        <w:jc w:val="center"/>
        <w:rPr>
          <w:b/>
          <w:spacing w:val="-10"/>
        </w:rPr>
      </w:pPr>
      <w:r w:rsidRPr="006935F7">
        <w:rPr>
          <w:b/>
          <w:spacing w:val="-10"/>
        </w:rPr>
        <w:t xml:space="preserve">Таблица </w:t>
      </w:r>
      <w:r w:rsidRPr="006935F7">
        <w:rPr>
          <w:b/>
          <w:spacing w:val="-10"/>
        </w:rPr>
        <w:fldChar w:fldCharType="begin"/>
      </w:r>
      <w:r w:rsidRPr="006935F7">
        <w:rPr>
          <w:b/>
          <w:spacing w:val="-10"/>
        </w:rPr>
        <w:instrText xml:space="preserve"> SEQ Таблица \* ARABIC </w:instrText>
      </w:r>
      <w:r w:rsidRPr="006935F7">
        <w:rPr>
          <w:b/>
          <w:spacing w:val="-10"/>
        </w:rPr>
        <w:fldChar w:fldCharType="separate"/>
      </w:r>
      <w:r w:rsidR="00CF4345">
        <w:rPr>
          <w:b/>
          <w:noProof/>
          <w:spacing w:val="-10"/>
        </w:rPr>
        <w:t>4</w:t>
      </w:r>
      <w:r w:rsidRPr="006935F7">
        <w:rPr>
          <w:b/>
          <w:spacing w:val="-10"/>
        </w:rPr>
        <w:fldChar w:fldCharType="end"/>
      </w:r>
      <w:r w:rsidRPr="006935F7">
        <w:rPr>
          <w:b/>
          <w:spacing w:val="-10"/>
        </w:rPr>
        <w:t xml:space="preserve"> Динамика естественного движения населения</w:t>
      </w:r>
    </w:p>
    <w:tbl>
      <w:tblPr>
        <w:tblStyle w:val="affffffb"/>
        <w:tblW w:w="5000" w:type="pct"/>
        <w:tblLook w:val="04A0" w:firstRow="1" w:lastRow="0" w:firstColumn="1" w:lastColumn="0" w:noHBand="0" w:noVBand="1"/>
      </w:tblPr>
      <w:tblGrid>
        <w:gridCol w:w="3219"/>
        <w:gridCol w:w="1138"/>
        <w:gridCol w:w="1146"/>
        <w:gridCol w:w="1146"/>
        <w:gridCol w:w="1138"/>
        <w:gridCol w:w="1138"/>
        <w:gridCol w:w="1130"/>
      </w:tblGrid>
      <w:tr w:rsidR="006935F7" w:rsidRPr="006935F7" w14:paraId="6D767B29" w14:textId="77777777" w:rsidTr="00576608">
        <w:trPr>
          <w:tblHeader/>
        </w:trPr>
        <w:tc>
          <w:tcPr>
            <w:tcW w:w="1600" w:type="pct"/>
          </w:tcPr>
          <w:p w14:paraId="675C05D9" w14:textId="77777777" w:rsidR="006935F7" w:rsidRPr="006935F7" w:rsidRDefault="006935F7" w:rsidP="00576608">
            <w:pPr>
              <w:jc w:val="both"/>
              <w:rPr>
                <w:sz w:val="22"/>
                <w:szCs w:val="22"/>
              </w:rPr>
            </w:pPr>
            <w:r w:rsidRPr="006935F7">
              <w:rPr>
                <w:sz w:val="22"/>
                <w:szCs w:val="22"/>
              </w:rPr>
              <w:t>Показатель</w:t>
            </w:r>
          </w:p>
        </w:tc>
        <w:tc>
          <w:tcPr>
            <w:tcW w:w="566" w:type="pct"/>
          </w:tcPr>
          <w:p w14:paraId="50593511" w14:textId="77777777" w:rsidR="006935F7" w:rsidRPr="006935F7" w:rsidRDefault="006935F7" w:rsidP="00576608">
            <w:pPr>
              <w:jc w:val="both"/>
              <w:rPr>
                <w:sz w:val="22"/>
                <w:szCs w:val="22"/>
              </w:rPr>
            </w:pPr>
            <w:r w:rsidRPr="006935F7">
              <w:rPr>
                <w:sz w:val="22"/>
                <w:szCs w:val="22"/>
              </w:rPr>
              <w:t>2013 г.</w:t>
            </w:r>
          </w:p>
        </w:tc>
        <w:tc>
          <w:tcPr>
            <w:tcW w:w="570" w:type="pct"/>
          </w:tcPr>
          <w:p w14:paraId="0955A1D9" w14:textId="77777777" w:rsidR="006935F7" w:rsidRPr="006935F7" w:rsidRDefault="006935F7" w:rsidP="00576608">
            <w:pPr>
              <w:jc w:val="both"/>
              <w:rPr>
                <w:sz w:val="22"/>
                <w:szCs w:val="22"/>
              </w:rPr>
            </w:pPr>
            <w:r w:rsidRPr="006935F7">
              <w:rPr>
                <w:sz w:val="22"/>
                <w:szCs w:val="22"/>
              </w:rPr>
              <w:t>2014 г.</w:t>
            </w:r>
          </w:p>
        </w:tc>
        <w:tc>
          <w:tcPr>
            <w:tcW w:w="570" w:type="pct"/>
          </w:tcPr>
          <w:p w14:paraId="352EBF0D" w14:textId="77777777" w:rsidR="006935F7" w:rsidRPr="006935F7" w:rsidRDefault="006935F7" w:rsidP="00576608">
            <w:pPr>
              <w:jc w:val="both"/>
              <w:rPr>
                <w:sz w:val="22"/>
                <w:szCs w:val="22"/>
              </w:rPr>
            </w:pPr>
            <w:r w:rsidRPr="006935F7">
              <w:rPr>
                <w:sz w:val="22"/>
                <w:szCs w:val="22"/>
              </w:rPr>
              <w:t>2015 г.</w:t>
            </w:r>
          </w:p>
        </w:tc>
        <w:tc>
          <w:tcPr>
            <w:tcW w:w="566" w:type="pct"/>
          </w:tcPr>
          <w:p w14:paraId="5D64188F" w14:textId="77777777" w:rsidR="006935F7" w:rsidRPr="006935F7" w:rsidRDefault="006935F7" w:rsidP="00576608">
            <w:pPr>
              <w:jc w:val="both"/>
              <w:rPr>
                <w:sz w:val="22"/>
                <w:szCs w:val="22"/>
              </w:rPr>
            </w:pPr>
            <w:r w:rsidRPr="006935F7">
              <w:rPr>
                <w:sz w:val="22"/>
                <w:szCs w:val="22"/>
              </w:rPr>
              <w:t>2016 г.</w:t>
            </w:r>
          </w:p>
        </w:tc>
        <w:tc>
          <w:tcPr>
            <w:tcW w:w="566" w:type="pct"/>
          </w:tcPr>
          <w:p w14:paraId="640F00AF" w14:textId="77777777" w:rsidR="006935F7" w:rsidRPr="006935F7" w:rsidRDefault="006935F7" w:rsidP="00576608">
            <w:pPr>
              <w:jc w:val="both"/>
              <w:rPr>
                <w:sz w:val="22"/>
                <w:szCs w:val="22"/>
              </w:rPr>
            </w:pPr>
            <w:r w:rsidRPr="006935F7">
              <w:rPr>
                <w:sz w:val="22"/>
                <w:szCs w:val="22"/>
              </w:rPr>
              <w:t>2017 г.</w:t>
            </w:r>
          </w:p>
        </w:tc>
        <w:tc>
          <w:tcPr>
            <w:tcW w:w="562" w:type="pct"/>
          </w:tcPr>
          <w:p w14:paraId="2E9A3881" w14:textId="77777777" w:rsidR="006935F7" w:rsidRPr="006935F7" w:rsidRDefault="006935F7" w:rsidP="00576608">
            <w:pPr>
              <w:jc w:val="both"/>
              <w:rPr>
                <w:sz w:val="22"/>
                <w:szCs w:val="22"/>
              </w:rPr>
            </w:pPr>
            <w:r w:rsidRPr="006935F7">
              <w:rPr>
                <w:sz w:val="22"/>
                <w:szCs w:val="22"/>
              </w:rPr>
              <w:t>2018 г.</w:t>
            </w:r>
          </w:p>
        </w:tc>
      </w:tr>
      <w:tr w:rsidR="006935F7" w:rsidRPr="006935F7" w14:paraId="0EF6390A" w14:textId="77777777" w:rsidTr="00576608">
        <w:tc>
          <w:tcPr>
            <w:tcW w:w="1600" w:type="pct"/>
          </w:tcPr>
          <w:p w14:paraId="755FCCFA" w14:textId="77777777" w:rsidR="006935F7" w:rsidRPr="006935F7" w:rsidRDefault="006935F7" w:rsidP="00576608">
            <w:pPr>
              <w:jc w:val="both"/>
              <w:rPr>
                <w:sz w:val="22"/>
                <w:szCs w:val="22"/>
              </w:rPr>
            </w:pPr>
            <w:r w:rsidRPr="006935F7">
              <w:rPr>
                <w:sz w:val="22"/>
                <w:szCs w:val="22"/>
              </w:rPr>
              <w:t>Число прибывших, чел.</w:t>
            </w:r>
          </w:p>
        </w:tc>
        <w:tc>
          <w:tcPr>
            <w:tcW w:w="566" w:type="pct"/>
            <w:vAlign w:val="center"/>
          </w:tcPr>
          <w:p w14:paraId="77478109" w14:textId="77777777" w:rsidR="006935F7" w:rsidRPr="006935F7" w:rsidRDefault="006935F7" w:rsidP="00576608">
            <w:pPr>
              <w:jc w:val="center"/>
              <w:rPr>
                <w:sz w:val="22"/>
                <w:szCs w:val="22"/>
              </w:rPr>
            </w:pPr>
            <w:r w:rsidRPr="006935F7">
              <w:rPr>
                <w:sz w:val="22"/>
                <w:szCs w:val="22"/>
              </w:rPr>
              <w:t>12</w:t>
            </w:r>
          </w:p>
        </w:tc>
        <w:tc>
          <w:tcPr>
            <w:tcW w:w="570" w:type="pct"/>
            <w:vAlign w:val="center"/>
          </w:tcPr>
          <w:p w14:paraId="0D2E3DF8" w14:textId="77777777" w:rsidR="006935F7" w:rsidRPr="006935F7" w:rsidRDefault="006935F7" w:rsidP="00576608">
            <w:pPr>
              <w:jc w:val="center"/>
              <w:rPr>
                <w:sz w:val="22"/>
                <w:szCs w:val="22"/>
              </w:rPr>
            </w:pPr>
            <w:r w:rsidRPr="006935F7">
              <w:rPr>
                <w:sz w:val="22"/>
                <w:szCs w:val="22"/>
              </w:rPr>
              <w:t>50</w:t>
            </w:r>
          </w:p>
        </w:tc>
        <w:tc>
          <w:tcPr>
            <w:tcW w:w="570" w:type="pct"/>
            <w:vAlign w:val="center"/>
          </w:tcPr>
          <w:p w14:paraId="420C04C5" w14:textId="77777777" w:rsidR="006935F7" w:rsidRPr="006935F7" w:rsidRDefault="006935F7" w:rsidP="00576608">
            <w:pPr>
              <w:jc w:val="center"/>
              <w:rPr>
                <w:sz w:val="22"/>
                <w:szCs w:val="22"/>
              </w:rPr>
            </w:pPr>
            <w:r w:rsidRPr="006935F7">
              <w:rPr>
                <w:sz w:val="22"/>
                <w:szCs w:val="22"/>
              </w:rPr>
              <w:t>115</w:t>
            </w:r>
          </w:p>
        </w:tc>
        <w:tc>
          <w:tcPr>
            <w:tcW w:w="566" w:type="pct"/>
            <w:vAlign w:val="center"/>
          </w:tcPr>
          <w:p w14:paraId="621FE3D0" w14:textId="77777777" w:rsidR="006935F7" w:rsidRPr="006935F7" w:rsidRDefault="006935F7" w:rsidP="00576608">
            <w:pPr>
              <w:jc w:val="center"/>
              <w:rPr>
                <w:sz w:val="22"/>
                <w:szCs w:val="22"/>
              </w:rPr>
            </w:pPr>
            <w:r w:rsidRPr="006935F7">
              <w:rPr>
                <w:sz w:val="22"/>
                <w:szCs w:val="22"/>
              </w:rPr>
              <w:t>95</w:t>
            </w:r>
          </w:p>
        </w:tc>
        <w:tc>
          <w:tcPr>
            <w:tcW w:w="566" w:type="pct"/>
            <w:vAlign w:val="center"/>
          </w:tcPr>
          <w:p w14:paraId="7C739221" w14:textId="77777777" w:rsidR="006935F7" w:rsidRPr="006935F7" w:rsidRDefault="006935F7" w:rsidP="00576608">
            <w:pPr>
              <w:jc w:val="center"/>
              <w:rPr>
                <w:sz w:val="22"/>
                <w:szCs w:val="22"/>
              </w:rPr>
            </w:pPr>
            <w:r w:rsidRPr="006935F7">
              <w:rPr>
                <w:sz w:val="22"/>
                <w:szCs w:val="22"/>
              </w:rPr>
              <w:t>88</w:t>
            </w:r>
          </w:p>
        </w:tc>
        <w:tc>
          <w:tcPr>
            <w:tcW w:w="562" w:type="pct"/>
            <w:vAlign w:val="center"/>
          </w:tcPr>
          <w:p w14:paraId="78B9E795" w14:textId="77777777" w:rsidR="006935F7" w:rsidRPr="006935F7" w:rsidRDefault="006935F7" w:rsidP="00576608">
            <w:pPr>
              <w:jc w:val="center"/>
              <w:rPr>
                <w:sz w:val="22"/>
                <w:szCs w:val="22"/>
              </w:rPr>
            </w:pPr>
            <w:r w:rsidRPr="006935F7">
              <w:rPr>
                <w:sz w:val="22"/>
                <w:szCs w:val="22"/>
              </w:rPr>
              <w:t>97</w:t>
            </w:r>
          </w:p>
        </w:tc>
      </w:tr>
      <w:tr w:rsidR="006935F7" w:rsidRPr="006935F7" w14:paraId="387F5687" w14:textId="77777777" w:rsidTr="00576608">
        <w:tc>
          <w:tcPr>
            <w:tcW w:w="1600" w:type="pct"/>
          </w:tcPr>
          <w:p w14:paraId="16F6FC7E" w14:textId="77777777" w:rsidR="006935F7" w:rsidRPr="006935F7" w:rsidRDefault="006935F7" w:rsidP="00576608">
            <w:pPr>
              <w:jc w:val="both"/>
              <w:rPr>
                <w:sz w:val="22"/>
                <w:szCs w:val="22"/>
              </w:rPr>
            </w:pPr>
            <w:r w:rsidRPr="006935F7">
              <w:rPr>
                <w:sz w:val="22"/>
                <w:szCs w:val="22"/>
              </w:rPr>
              <w:t>Число выбывших, чел.</w:t>
            </w:r>
          </w:p>
        </w:tc>
        <w:tc>
          <w:tcPr>
            <w:tcW w:w="566" w:type="pct"/>
            <w:vAlign w:val="center"/>
          </w:tcPr>
          <w:p w14:paraId="1C4128AB" w14:textId="77777777" w:rsidR="006935F7" w:rsidRPr="006935F7" w:rsidRDefault="006935F7" w:rsidP="00576608">
            <w:pPr>
              <w:jc w:val="center"/>
              <w:rPr>
                <w:sz w:val="22"/>
                <w:szCs w:val="22"/>
              </w:rPr>
            </w:pPr>
            <w:r w:rsidRPr="006935F7">
              <w:rPr>
                <w:sz w:val="22"/>
                <w:szCs w:val="22"/>
              </w:rPr>
              <w:t>63</w:t>
            </w:r>
          </w:p>
        </w:tc>
        <w:tc>
          <w:tcPr>
            <w:tcW w:w="570" w:type="pct"/>
            <w:vAlign w:val="center"/>
          </w:tcPr>
          <w:p w14:paraId="0AC1F91F" w14:textId="77777777" w:rsidR="006935F7" w:rsidRPr="006935F7" w:rsidRDefault="006935F7" w:rsidP="00576608">
            <w:pPr>
              <w:jc w:val="center"/>
              <w:rPr>
                <w:sz w:val="22"/>
                <w:szCs w:val="22"/>
              </w:rPr>
            </w:pPr>
            <w:r w:rsidRPr="006935F7">
              <w:rPr>
                <w:sz w:val="22"/>
                <w:szCs w:val="22"/>
              </w:rPr>
              <w:t>73</w:t>
            </w:r>
          </w:p>
        </w:tc>
        <w:tc>
          <w:tcPr>
            <w:tcW w:w="570" w:type="pct"/>
            <w:vAlign w:val="center"/>
          </w:tcPr>
          <w:p w14:paraId="4E7EDB4D" w14:textId="77777777" w:rsidR="006935F7" w:rsidRPr="006935F7" w:rsidRDefault="006935F7" w:rsidP="00576608">
            <w:pPr>
              <w:jc w:val="center"/>
              <w:rPr>
                <w:sz w:val="22"/>
                <w:szCs w:val="22"/>
              </w:rPr>
            </w:pPr>
            <w:r w:rsidRPr="006935F7">
              <w:rPr>
                <w:sz w:val="22"/>
                <w:szCs w:val="22"/>
              </w:rPr>
              <w:t>102</w:t>
            </w:r>
          </w:p>
        </w:tc>
        <w:tc>
          <w:tcPr>
            <w:tcW w:w="566" w:type="pct"/>
            <w:vAlign w:val="center"/>
          </w:tcPr>
          <w:p w14:paraId="73AFE5EC" w14:textId="77777777" w:rsidR="006935F7" w:rsidRPr="006935F7" w:rsidRDefault="006935F7" w:rsidP="00576608">
            <w:pPr>
              <w:jc w:val="center"/>
              <w:rPr>
                <w:sz w:val="22"/>
                <w:szCs w:val="22"/>
              </w:rPr>
            </w:pPr>
            <w:r w:rsidRPr="006935F7">
              <w:rPr>
                <w:sz w:val="22"/>
                <w:szCs w:val="22"/>
              </w:rPr>
              <w:t>122</w:t>
            </w:r>
          </w:p>
        </w:tc>
        <w:tc>
          <w:tcPr>
            <w:tcW w:w="566" w:type="pct"/>
            <w:vAlign w:val="center"/>
          </w:tcPr>
          <w:p w14:paraId="3E147D7B" w14:textId="77777777" w:rsidR="006935F7" w:rsidRPr="006935F7" w:rsidRDefault="006935F7" w:rsidP="00576608">
            <w:pPr>
              <w:jc w:val="center"/>
              <w:rPr>
                <w:sz w:val="22"/>
                <w:szCs w:val="22"/>
              </w:rPr>
            </w:pPr>
            <w:r w:rsidRPr="006935F7">
              <w:rPr>
                <w:sz w:val="22"/>
                <w:szCs w:val="22"/>
              </w:rPr>
              <w:t>123</w:t>
            </w:r>
          </w:p>
        </w:tc>
        <w:tc>
          <w:tcPr>
            <w:tcW w:w="562" w:type="pct"/>
            <w:vAlign w:val="center"/>
          </w:tcPr>
          <w:p w14:paraId="331E9D25" w14:textId="77777777" w:rsidR="006935F7" w:rsidRPr="006935F7" w:rsidRDefault="006935F7" w:rsidP="00576608">
            <w:pPr>
              <w:jc w:val="center"/>
              <w:rPr>
                <w:sz w:val="22"/>
                <w:szCs w:val="22"/>
              </w:rPr>
            </w:pPr>
            <w:r w:rsidRPr="006935F7">
              <w:rPr>
                <w:sz w:val="22"/>
                <w:szCs w:val="22"/>
              </w:rPr>
              <w:t>137</w:t>
            </w:r>
          </w:p>
        </w:tc>
      </w:tr>
      <w:tr w:rsidR="006935F7" w:rsidRPr="006935F7" w14:paraId="4D81BBAF" w14:textId="77777777" w:rsidTr="00576608">
        <w:tc>
          <w:tcPr>
            <w:tcW w:w="1600" w:type="pct"/>
          </w:tcPr>
          <w:p w14:paraId="08275AD4" w14:textId="77777777" w:rsidR="006935F7" w:rsidRPr="006935F7" w:rsidRDefault="006935F7" w:rsidP="00576608">
            <w:pPr>
              <w:jc w:val="both"/>
              <w:rPr>
                <w:sz w:val="22"/>
                <w:szCs w:val="22"/>
              </w:rPr>
            </w:pPr>
            <w:r w:rsidRPr="006935F7">
              <w:rPr>
                <w:sz w:val="22"/>
                <w:szCs w:val="22"/>
              </w:rPr>
              <w:t>Механический прирост, убыль</w:t>
            </w:r>
          </w:p>
        </w:tc>
        <w:tc>
          <w:tcPr>
            <w:tcW w:w="566" w:type="pct"/>
            <w:vAlign w:val="center"/>
          </w:tcPr>
          <w:p w14:paraId="68D42C10" w14:textId="77777777" w:rsidR="006935F7" w:rsidRPr="006935F7" w:rsidRDefault="006935F7" w:rsidP="00576608">
            <w:pPr>
              <w:jc w:val="center"/>
              <w:rPr>
                <w:sz w:val="22"/>
                <w:szCs w:val="22"/>
              </w:rPr>
            </w:pPr>
            <w:r w:rsidRPr="006935F7">
              <w:rPr>
                <w:sz w:val="22"/>
                <w:szCs w:val="22"/>
              </w:rPr>
              <w:t>-51</w:t>
            </w:r>
          </w:p>
        </w:tc>
        <w:tc>
          <w:tcPr>
            <w:tcW w:w="570" w:type="pct"/>
            <w:vAlign w:val="center"/>
          </w:tcPr>
          <w:p w14:paraId="2EAB52BB" w14:textId="77777777" w:rsidR="006935F7" w:rsidRPr="006935F7" w:rsidRDefault="006935F7" w:rsidP="00576608">
            <w:pPr>
              <w:jc w:val="center"/>
              <w:rPr>
                <w:sz w:val="22"/>
                <w:szCs w:val="22"/>
              </w:rPr>
            </w:pPr>
            <w:r w:rsidRPr="006935F7">
              <w:rPr>
                <w:sz w:val="22"/>
                <w:szCs w:val="22"/>
              </w:rPr>
              <w:t>-23</w:t>
            </w:r>
          </w:p>
        </w:tc>
        <w:tc>
          <w:tcPr>
            <w:tcW w:w="570" w:type="pct"/>
            <w:vAlign w:val="center"/>
          </w:tcPr>
          <w:p w14:paraId="7D919F81" w14:textId="77777777" w:rsidR="006935F7" w:rsidRPr="006935F7" w:rsidRDefault="006935F7" w:rsidP="00576608">
            <w:pPr>
              <w:jc w:val="center"/>
              <w:rPr>
                <w:sz w:val="22"/>
                <w:szCs w:val="22"/>
              </w:rPr>
            </w:pPr>
            <w:r w:rsidRPr="006935F7">
              <w:rPr>
                <w:sz w:val="22"/>
                <w:szCs w:val="22"/>
              </w:rPr>
              <w:t>13</w:t>
            </w:r>
          </w:p>
        </w:tc>
        <w:tc>
          <w:tcPr>
            <w:tcW w:w="566" w:type="pct"/>
            <w:vAlign w:val="center"/>
          </w:tcPr>
          <w:p w14:paraId="56A11451" w14:textId="77777777" w:rsidR="006935F7" w:rsidRPr="006935F7" w:rsidRDefault="006935F7" w:rsidP="00576608">
            <w:pPr>
              <w:jc w:val="center"/>
              <w:rPr>
                <w:sz w:val="22"/>
                <w:szCs w:val="22"/>
              </w:rPr>
            </w:pPr>
            <w:r w:rsidRPr="006935F7">
              <w:rPr>
                <w:sz w:val="22"/>
                <w:szCs w:val="22"/>
              </w:rPr>
              <w:t>-27</w:t>
            </w:r>
          </w:p>
        </w:tc>
        <w:tc>
          <w:tcPr>
            <w:tcW w:w="566" w:type="pct"/>
            <w:vAlign w:val="center"/>
          </w:tcPr>
          <w:p w14:paraId="7C955C63" w14:textId="77777777" w:rsidR="006935F7" w:rsidRPr="006935F7" w:rsidRDefault="006935F7" w:rsidP="00576608">
            <w:pPr>
              <w:jc w:val="center"/>
              <w:rPr>
                <w:sz w:val="22"/>
                <w:szCs w:val="22"/>
              </w:rPr>
            </w:pPr>
            <w:r w:rsidRPr="006935F7">
              <w:rPr>
                <w:sz w:val="22"/>
                <w:szCs w:val="22"/>
              </w:rPr>
              <w:t>-35</w:t>
            </w:r>
          </w:p>
        </w:tc>
        <w:tc>
          <w:tcPr>
            <w:tcW w:w="562" w:type="pct"/>
            <w:vAlign w:val="center"/>
          </w:tcPr>
          <w:p w14:paraId="09063090" w14:textId="77777777" w:rsidR="006935F7" w:rsidRPr="006935F7" w:rsidRDefault="006935F7" w:rsidP="00576608">
            <w:pPr>
              <w:jc w:val="center"/>
              <w:rPr>
                <w:sz w:val="22"/>
                <w:szCs w:val="22"/>
              </w:rPr>
            </w:pPr>
            <w:r w:rsidRPr="006935F7">
              <w:rPr>
                <w:sz w:val="22"/>
                <w:szCs w:val="22"/>
              </w:rPr>
              <w:t>-40</w:t>
            </w:r>
          </w:p>
        </w:tc>
      </w:tr>
      <w:tr w:rsidR="006935F7" w:rsidRPr="006935F7" w14:paraId="6DCA77F3" w14:textId="77777777" w:rsidTr="00576608">
        <w:tc>
          <w:tcPr>
            <w:tcW w:w="1600" w:type="pct"/>
          </w:tcPr>
          <w:p w14:paraId="050A0B55" w14:textId="77777777" w:rsidR="006935F7" w:rsidRPr="006935F7" w:rsidRDefault="006935F7" w:rsidP="00576608">
            <w:pPr>
              <w:jc w:val="both"/>
              <w:rPr>
                <w:sz w:val="22"/>
                <w:szCs w:val="22"/>
              </w:rPr>
            </w:pPr>
            <w:r w:rsidRPr="006935F7">
              <w:rPr>
                <w:sz w:val="22"/>
                <w:szCs w:val="22"/>
              </w:rPr>
              <w:t>Коэффициент прибытия, промилле</w:t>
            </w:r>
          </w:p>
        </w:tc>
        <w:tc>
          <w:tcPr>
            <w:tcW w:w="566" w:type="pct"/>
            <w:vAlign w:val="center"/>
          </w:tcPr>
          <w:p w14:paraId="6D617ECA" w14:textId="77777777" w:rsidR="006935F7" w:rsidRPr="006935F7" w:rsidRDefault="006935F7" w:rsidP="00576608">
            <w:pPr>
              <w:jc w:val="center"/>
              <w:rPr>
                <w:sz w:val="22"/>
                <w:szCs w:val="22"/>
              </w:rPr>
            </w:pPr>
            <w:r w:rsidRPr="006935F7">
              <w:rPr>
                <w:sz w:val="22"/>
                <w:szCs w:val="22"/>
              </w:rPr>
              <w:t>4,7</w:t>
            </w:r>
          </w:p>
        </w:tc>
        <w:tc>
          <w:tcPr>
            <w:tcW w:w="570" w:type="pct"/>
            <w:vAlign w:val="center"/>
          </w:tcPr>
          <w:p w14:paraId="5049ED17" w14:textId="77777777" w:rsidR="006935F7" w:rsidRPr="006935F7" w:rsidRDefault="006935F7" w:rsidP="00576608">
            <w:pPr>
              <w:jc w:val="center"/>
              <w:rPr>
                <w:sz w:val="22"/>
                <w:szCs w:val="22"/>
              </w:rPr>
            </w:pPr>
            <w:r w:rsidRPr="006935F7">
              <w:rPr>
                <w:sz w:val="22"/>
                <w:szCs w:val="22"/>
              </w:rPr>
              <w:t>20,0</w:t>
            </w:r>
          </w:p>
        </w:tc>
        <w:tc>
          <w:tcPr>
            <w:tcW w:w="570" w:type="pct"/>
            <w:vAlign w:val="center"/>
          </w:tcPr>
          <w:p w14:paraId="3F195FCD" w14:textId="77777777" w:rsidR="006935F7" w:rsidRPr="006935F7" w:rsidRDefault="006935F7" w:rsidP="00576608">
            <w:pPr>
              <w:jc w:val="center"/>
              <w:rPr>
                <w:sz w:val="22"/>
                <w:szCs w:val="22"/>
              </w:rPr>
            </w:pPr>
            <w:r w:rsidRPr="006935F7">
              <w:rPr>
                <w:sz w:val="22"/>
                <w:szCs w:val="22"/>
              </w:rPr>
              <w:t>46,3</w:t>
            </w:r>
          </w:p>
        </w:tc>
        <w:tc>
          <w:tcPr>
            <w:tcW w:w="566" w:type="pct"/>
            <w:vAlign w:val="center"/>
          </w:tcPr>
          <w:p w14:paraId="4B7D0A26" w14:textId="77777777" w:rsidR="006935F7" w:rsidRPr="006935F7" w:rsidRDefault="006935F7" w:rsidP="00576608">
            <w:pPr>
              <w:jc w:val="center"/>
              <w:rPr>
                <w:sz w:val="22"/>
                <w:szCs w:val="22"/>
              </w:rPr>
            </w:pPr>
            <w:r w:rsidRPr="006935F7">
              <w:rPr>
                <w:sz w:val="22"/>
                <w:szCs w:val="22"/>
              </w:rPr>
              <w:t>31,0</w:t>
            </w:r>
          </w:p>
        </w:tc>
        <w:tc>
          <w:tcPr>
            <w:tcW w:w="566" w:type="pct"/>
            <w:vAlign w:val="center"/>
          </w:tcPr>
          <w:p w14:paraId="16FB2302" w14:textId="77777777" w:rsidR="006935F7" w:rsidRPr="006935F7" w:rsidRDefault="006935F7" w:rsidP="00576608">
            <w:pPr>
              <w:jc w:val="center"/>
              <w:rPr>
                <w:sz w:val="22"/>
                <w:szCs w:val="22"/>
              </w:rPr>
            </w:pPr>
            <w:r w:rsidRPr="006935F7">
              <w:rPr>
                <w:sz w:val="22"/>
                <w:szCs w:val="22"/>
              </w:rPr>
              <w:t>29,2</w:t>
            </w:r>
          </w:p>
        </w:tc>
        <w:tc>
          <w:tcPr>
            <w:tcW w:w="562" w:type="pct"/>
            <w:vAlign w:val="center"/>
          </w:tcPr>
          <w:p w14:paraId="3B7AB6FA" w14:textId="77777777" w:rsidR="006935F7" w:rsidRPr="006935F7" w:rsidRDefault="006935F7" w:rsidP="00576608">
            <w:pPr>
              <w:jc w:val="center"/>
              <w:rPr>
                <w:sz w:val="22"/>
                <w:szCs w:val="22"/>
              </w:rPr>
            </w:pPr>
            <w:r w:rsidRPr="006935F7">
              <w:rPr>
                <w:sz w:val="22"/>
                <w:szCs w:val="22"/>
              </w:rPr>
              <w:t>32,1</w:t>
            </w:r>
          </w:p>
        </w:tc>
      </w:tr>
      <w:tr w:rsidR="006935F7" w:rsidRPr="006935F7" w14:paraId="7AA2C3F2" w14:textId="77777777" w:rsidTr="00576608">
        <w:tc>
          <w:tcPr>
            <w:tcW w:w="1600" w:type="pct"/>
          </w:tcPr>
          <w:p w14:paraId="0B688B09" w14:textId="77777777" w:rsidR="006935F7" w:rsidRPr="006935F7" w:rsidRDefault="006935F7" w:rsidP="00576608">
            <w:pPr>
              <w:jc w:val="both"/>
              <w:rPr>
                <w:sz w:val="22"/>
                <w:szCs w:val="22"/>
              </w:rPr>
            </w:pPr>
            <w:r w:rsidRPr="006935F7">
              <w:rPr>
                <w:sz w:val="22"/>
                <w:szCs w:val="22"/>
              </w:rPr>
              <w:t>Коэффициент выбытия, промилле</w:t>
            </w:r>
          </w:p>
        </w:tc>
        <w:tc>
          <w:tcPr>
            <w:tcW w:w="566" w:type="pct"/>
            <w:vAlign w:val="center"/>
          </w:tcPr>
          <w:p w14:paraId="44AA7F28" w14:textId="77777777" w:rsidR="006935F7" w:rsidRPr="006935F7" w:rsidRDefault="006935F7" w:rsidP="00576608">
            <w:pPr>
              <w:jc w:val="center"/>
              <w:rPr>
                <w:sz w:val="22"/>
                <w:szCs w:val="22"/>
              </w:rPr>
            </w:pPr>
            <w:r w:rsidRPr="006935F7">
              <w:rPr>
                <w:sz w:val="22"/>
                <w:szCs w:val="22"/>
              </w:rPr>
              <w:t>24,6</w:t>
            </w:r>
          </w:p>
        </w:tc>
        <w:tc>
          <w:tcPr>
            <w:tcW w:w="570" w:type="pct"/>
            <w:vAlign w:val="center"/>
          </w:tcPr>
          <w:p w14:paraId="5BDD05C9" w14:textId="77777777" w:rsidR="006935F7" w:rsidRPr="006935F7" w:rsidRDefault="006935F7" w:rsidP="00576608">
            <w:pPr>
              <w:jc w:val="center"/>
              <w:rPr>
                <w:sz w:val="22"/>
                <w:szCs w:val="22"/>
              </w:rPr>
            </w:pPr>
            <w:r w:rsidRPr="006935F7">
              <w:rPr>
                <w:sz w:val="22"/>
                <w:szCs w:val="22"/>
              </w:rPr>
              <w:t>29,2</w:t>
            </w:r>
          </w:p>
        </w:tc>
        <w:tc>
          <w:tcPr>
            <w:tcW w:w="570" w:type="pct"/>
            <w:vAlign w:val="center"/>
          </w:tcPr>
          <w:p w14:paraId="4933CB35" w14:textId="77777777" w:rsidR="006935F7" w:rsidRPr="006935F7" w:rsidRDefault="006935F7" w:rsidP="00576608">
            <w:pPr>
              <w:jc w:val="center"/>
              <w:rPr>
                <w:sz w:val="22"/>
                <w:szCs w:val="22"/>
              </w:rPr>
            </w:pPr>
            <w:r w:rsidRPr="006935F7">
              <w:rPr>
                <w:sz w:val="22"/>
                <w:szCs w:val="22"/>
              </w:rPr>
              <w:t>41,1</w:t>
            </w:r>
          </w:p>
        </w:tc>
        <w:tc>
          <w:tcPr>
            <w:tcW w:w="566" w:type="pct"/>
            <w:vAlign w:val="center"/>
          </w:tcPr>
          <w:p w14:paraId="63078C44" w14:textId="77777777" w:rsidR="006935F7" w:rsidRPr="006935F7" w:rsidRDefault="006935F7" w:rsidP="00576608">
            <w:pPr>
              <w:jc w:val="center"/>
              <w:rPr>
                <w:sz w:val="22"/>
                <w:szCs w:val="22"/>
              </w:rPr>
            </w:pPr>
            <w:r w:rsidRPr="006935F7">
              <w:rPr>
                <w:sz w:val="22"/>
                <w:szCs w:val="22"/>
              </w:rPr>
              <w:t>39,8</w:t>
            </w:r>
          </w:p>
        </w:tc>
        <w:tc>
          <w:tcPr>
            <w:tcW w:w="566" w:type="pct"/>
            <w:vAlign w:val="center"/>
          </w:tcPr>
          <w:p w14:paraId="339CE8A4" w14:textId="77777777" w:rsidR="006935F7" w:rsidRPr="006935F7" w:rsidRDefault="006935F7" w:rsidP="00576608">
            <w:pPr>
              <w:jc w:val="center"/>
              <w:rPr>
                <w:sz w:val="22"/>
                <w:szCs w:val="22"/>
              </w:rPr>
            </w:pPr>
            <w:r w:rsidRPr="006935F7">
              <w:rPr>
                <w:sz w:val="22"/>
                <w:szCs w:val="22"/>
              </w:rPr>
              <w:t>40,8</w:t>
            </w:r>
          </w:p>
        </w:tc>
        <w:tc>
          <w:tcPr>
            <w:tcW w:w="562" w:type="pct"/>
            <w:vAlign w:val="center"/>
          </w:tcPr>
          <w:p w14:paraId="2595B08C" w14:textId="77777777" w:rsidR="006935F7" w:rsidRPr="006935F7" w:rsidRDefault="006935F7" w:rsidP="00576608">
            <w:pPr>
              <w:jc w:val="center"/>
              <w:rPr>
                <w:sz w:val="22"/>
                <w:szCs w:val="22"/>
              </w:rPr>
            </w:pPr>
            <w:r w:rsidRPr="006935F7">
              <w:rPr>
                <w:sz w:val="22"/>
                <w:szCs w:val="22"/>
              </w:rPr>
              <w:t>45,4</w:t>
            </w:r>
          </w:p>
        </w:tc>
      </w:tr>
    </w:tbl>
    <w:p w14:paraId="514419FE" w14:textId="77777777" w:rsidR="006935F7" w:rsidRPr="006935F7" w:rsidRDefault="006935F7" w:rsidP="006935F7">
      <w:pPr>
        <w:spacing w:before="120" w:after="120" w:line="276" w:lineRule="auto"/>
        <w:ind w:firstLine="709"/>
        <w:jc w:val="both"/>
        <w:rPr>
          <w:spacing w:val="-10"/>
        </w:rPr>
      </w:pPr>
      <w:r w:rsidRPr="006935F7">
        <w:rPr>
          <w:spacing w:val="-10"/>
        </w:rPr>
        <w:t>Половозрастная структура населения является важным показателем демографической ситуации. Зная особенности возрастной структуры, можно строить обоснованные предположения о будущих тенденциях рождаемости и смертности, оценивать вероятность возникновения тех или иных проблем в экономической и социальной сферах, прогнозировать спрос на те или иные товары.</w:t>
      </w:r>
    </w:p>
    <w:p w14:paraId="3CA60183" w14:textId="77777777" w:rsidR="006935F7" w:rsidRPr="006935F7" w:rsidRDefault="006935F7" w:rsidP="006935F7">
      <w:pPr>
        <w:spacing w:before="120" w:after="120" w:line="276" w:lineRule="auto"/>
        <w:ind w:firstLine="709"/>
        <w:jc w:val="both"/>
        <w:rPr>
          <w:spacing w:val="-10"/>
        </w:rPr>
      </w:pPr>
      <w:r w:rsidRPr="006935F7">
        <w:rPr>
          <w:spacing w:val="-10"/>
        </w:rPr>
        <w:lastRenderedPageBreak/>
        <w:t xml:space="preserve">Возрастная структура населения, на которой также сказывается кризисное развитие процессов воспроизводства, характеризуется небольшой долей населения лиц младше трудоспособного возраста </w:t>
      </w:r>
      <w:r w:rsidR="0073594D">
        <w:rPr>
          <w:spacing w:val="-10"/>
        </w:rPr>
        <w:br/>
      </w:r>
      <w:r w:rsidRPr="006935F7">
        <w:rPr>
          <w:spacing w:val="-10"/>
        </w:rPr>
        <w:t>(18</w:t>
      </w:r>
      <w:r w:rsidR="0073594D">
        <w:rPr>
          <w:spacing w:val="-10"/>
        </w:rPr>
        <w:t xml:space="preserve"> </w:t>
      </w:r>
      <w:r w:rsidRPr="006935F7">
        <w:rPr>
          <w:spacing w:val="-10"/>
        </w:rPr>
        <w:t>%) и значительной долей лиц трудоспособного возраста – 52</w:t>
      </w:r>
      <w:r w:rsidR="0073594D">
        <w:rPr>
          <w:spacing w:val="-10"/>
        </w:rPr>
        <w:t xml:space="preserve"> </w:t>
      </w:r>
      <w:r w:rsidRPr="006935F7">
        <w:rPr>
          <w:spacing w:val="-10"/>
        </w:rPr>
        <w:t>%.</w:t>
      </w:r>
      <w:r w:rsidR="00453795">
        <w:rPr>
          <w:spacing w:val="-10"/>
        </w:rPr>
        <w:t xml:space="preserve"> </w:t>
      </w:r>
      <w:r w:rsidRPr="006935F7">
        <w:rPr>
          <w:spacing w:val="-10"/>
        </w:rPr>
        <w:t>На долю населения старше трудоспособного возраста приходится 30</w:t>
      </w:r>
      <w:r w:rsidR="0073594D">
        <w:rPr>
          <w:spacing w:val="-10"/>
        </w:rPr>
        <w:t xml:space="preserve"> </w:t>
      </w:r>
      <w:r w:rsidRPr="006935F7">
        <w:rPr>
          <w:spacing w:val="-10"/>
        </w:rPr>
        <w:t xml:space="preserve">%. </w:t>
      </w:r>
    </w:p>
    <w:p w14:paraId="4794C912" w14:textId="77777777" w:rsidR="006935F7" w:rsidRPr="006935F7" w:rsidRDefault="006935F7" w:rsidP="006935F7">
      <w:pPr>
        <w:spacing w:before="120" w:after="120" w:line="276" w:lineRule="auto"/>
        <w:ind w:firstLine="709"/>
        <w:jc w:val="both"/>
        <w:rPr>
          <w:spacing w:val="-10"/>
        </w:rPr>
      </w:pPr>
      <w:r w:rsidRPr="006935F7">
        <w:rPr>
          <w:spacing w:val="-10"/>
        </w:rPr>
        <w:t>Возрастная структура населения характеризуется невысоким удельным весом детей (18</w:t>
      </w:r>
      <w:r w:rsidR="0073594D">
        <w:rPr>
          <w:spacing w:val="-10"/>
        </w:rPr>
        <w:t xml:space="preserve"> </w:t>
      </w:r>
      <w:r w:rsidRPr="006935F7">
        <w:rPr>
          <w:spacing w:val="-10"/>
        </w:rPr>
        <w:t>%) и более высокой долей лиц старше трудоспособного возраста (30</w:t>
      </w:r>
      <w:r w:rsidR="0073594D">
        <w:rPr>
          <w:spacing w:val="-10"/>
        </w:rPr>
        <w:t xml:space="preserve"> </w:t>
      </w:r>
      <w:r w:rsidRPr="006935F7">
        <w:rPr>
          <w:spacing w:val="-10"/>
        </w:rPr>
        <w:t>%).</w:t>
      </w:r>
    </w:p>
    <w:p w14:paraId="31F28025" w14:textId="77777777" w:rsidR="006935F7" w:rsidRPr="006935F7" w:rsidRDefault="006935F7" w:rsidP="006935F7">
      <w:pPr>
        <w:spacing w:before="120" w:after="120" w:line="276" w:lineRule="auto"/>
        <w:ind w:firstLine="709"/>
        <w:jc w:val="both"/>
        <w:rPr>
          <w:spacing w:val="-10"/>
        </w:rPr>
      </w:pPr>
      <w:r w:rsidRPr="006935F7">
        <w:rPr>
          <w:spacing w:val="-10"/>
        </w:rPr>
        <w:t>Проведенная оценка сложившейся демографической ситуации к началу 2019 году свидетельствует:</w:t>
      </w:r>
    </w:p>
    <w:p w14:paraId="3F2AE5A8" w14:textId="77777777" w:rsidR="006935F7" w:rsidRPr="006935F7" w:rsidRDefault="006935F7" w:rsidP="006935F7">
      <w:pPr>
        <w:pStyle w:val="afff3"/>
        <w:numPr>
          <w:ilvl w:val="0"/>
          <w:numId w:val="29"/>
        </w:numPr>
        <w:spacing w:after="0" w:line="276" w:lineRule="auto"/>
        <w:ind w:left="1434" w:hanging="357"/>
        <w:jc w:val="both"/>
        <w:rPr>
          <w:spacing w:val="-10"/>
        </w:rPr>
      </w:pPr>
      <w:r w:rsidRPr="006935F7">
        <w:rPr>
          <w:spacing w:val="-10"/>
        </w:rPr>
        <w:t>динамика численности населения муниципального района имеет тенденцию к сокращению;</w:t>
      </w:r>
    </w:p>
    <w:p w14:paraId="6BB92C2E" w14:textId="77777777" w:rsidR="006935F7" w:rsidRPr="006935F7" w:rsidRDefault="006935F7" w:rsidP="006935F7">
      <w:pPr>
        <w:pStyle w:val="afff3"/>
        <w:numPr>
          <w:ilvl w:val="0"/>
          <w:numId w:val="29"/>
        </w:numPr>
        <w:spacing w:after="0" w:line="276" w:lineRule="auto"/>
        <w:ind w:left="1434" w:hanging="357"/>
        <w:jc w:val="both"/>
        <w:rPr>
          <w:spacing w:val="-10"/>
        </w:rPr>
      </w:pPr>
      <w:r w:rsidRPr="006935F7">
        <w:rPr>
          <w:spacing w:val="-10"/>
        </w:rPr>
        <w:t>основная часть населенных пунктов имеет численность населения менее 100 человек;</w:t>
      </w:r>
    </w:p>
    <w:p w14:paraId="39E0CBDC" w14:textId="77777777" w:rsidR="006935F7" w:rsidRPr="006935F7" w:rsidRDefault="006935F7" w:rsidP="006935F7">
      <w:pPr>
        <w:pStyle w:val="afff3"/>
        <w:numPr>
          <w:ilvl w:val="0"/>
          <w:numId w:val="29"/>
        </w:numPr>
        <w:spacing w:after="0" w:line="276" w:lineRule="auto"/>
        <w:ind w:left="1434" w:hanging="357"/>
        <w:jc w:val="both"/>
        <w:rPr>
          <w:spacing w:val="-10"/>
        </w:rPr>
      </w:pPr>
      <w:r w:rsidRPr="006935F7">
        <w:rPr>
          <w:spacing w:val="-10"/>
        </w:rPr>
        <w:t>естественное движение характеризуется отрицательной динамикой;</w:t>
      </w:r>
    </w:p>
    <w:p w14:paraId="7FF9872B" w14:textId="77777777" w:rsidR="006935F7" w:rsidRPr="006935F7" w:rsidRDefault="006935F7" w:rsidP="006935F7">
      <w:pPr>
        <w:pStyle w:val="afff3"/>
        <w:numPr>
          <w:ilvl w:val="0"/>
          <w:numId w:val="29"/>
        </w:numPr>
        <w:spacing w:after="0" w:line="276" w:lineRule="auto"/>
        <w:ind w:left="1434" w:hanging="357"/>
        <w:jc w:val="both"/>
        <w:rPr>
          <w:spacing w:val="-10"/>
        </w:rPr>
      </w:pPr>
      <w:r w:rsidRPr="006935F7">
        <w:rPr>
          <w:spacing w:val="-10"/>
        </w:rPr>
        <w:t>механическое движение характеризуется отрицательной динамикой и является основополагающей в снижении численности населения;</w:t>
      </w:r>
    </w:p>
    <w:p w14:paraId="22C36B11" w14:textId="77777777" w:rsidR="006935F7" w:rsidRPr="006935F7" w:rsidRDefault="006935F7" w:rsidP="006935F7">
      <w:pPr>
        <w:pStyle w:val="afff3"/>
        <w:numPr>
          <w:ilvl w:val="0"/>
          <w:numId w:val="29"/>
        </w:numPr>
        <w:spacing w:after="0" w:line="276" w:lineRule="auto"/>
        <w:ind w:left="1434" w:hanging="357"/>
        <w:jc w:val="both"/>
        <w:rPr>
          <w:spacing w:val="-10"/>
        </w:rPr>
      </w:pPr>
      <w:r w:rsidRPr="006935F7">
        <w:rPr>
          <w:spacing w:val="-10"/>
        </w:rPr>
        <w:t>возрастная структура населения препятствует естественному воспроизводству населения.</w:t>
      </w:r>
    </w:p>
    <w:p w14:paraId="3DEF3B20" w14:textId="77777777" w:rsidR="007F589A" w:rsidRPr="006935F7" w:rsidRDefault="007F589A" w:rsidP="007F589A">
      <w:pPr>
        <w:pStyle w:val="112"/>
        <w:rPr>
          <w:sz w:val="24"/>
          <w:szCs w:val="24"/>
        </w:rPr>
      </w:pPr>
      <w:bookmarkStart w:id="23" w:name="_Toc54626582"/>
      <w:r w:rsidRPr="006935F7">
        <w:rPr>
          <w:sz w:val="24"/>
          <w:szCs w:val="24"/>
        </w:rPr>
        <w:t>Оценка</w:t>
      </w:r>
      <w:r w:rsidR="00B252BA" w:rsidRPr="006935F7">
        <w:rPr>
          <w:sz w:val="24"/>
          <w:szCs w:val="24"/>
        </w:rPr>
        <w:t xml:space="preserve"> </w:t>
      </w:r>
      <w:r w:rsidRPr="006935F7">
        <w:rPr>
          <w:sz w:val="24"/>
          <w:szCs w:val="24"/>
        </w:rPr>
        <w:t>современного</w:t>
      </w:r>
      <w:r w:rsidR="00B252BA" w:rsidRPr="006935F7">
        <w:rPr>
          <w:sz w:val="24"/>
          <w:szCs w:val="24"/>
        </w:rPr>
        <w:t xml:space="preserve"> </w:t>
      </w:r>
      <w:r w:rsidRPr="006935F7">
        <w:rPr>
          <w:sz w:val="24"/>
          <w:szCs w:val="24"/>
        </w:rPr>
        <w:t>состояния,</w:t>
      </w:r>
      <w:r w:rsidR="00B252BA" w:rsidRPr="006935F7">
        <w:rPr>
          <w:sz w:val="24"/>
          <w:szCs w:val="24"/>
        </w:rPr>
        <w:t xml:space="preserve"> </w:t>
      </w:r>
      <w:r w:rsidRPr="006935F7">
        <w:rPr>
          <w:sz w:val="24"/>
          <w:szCs w:val="24"/>
        </w:rPr>
        <w:t>структуры</w:t>
      </w:r>
      <w:r w:rsidR="00B252BA" w:rsidRPr="006935F7">
        <w:rPr>
          <w:sz w:val="24"/>
          <w:szCs w:val="24"/>
        </w:rPr>
        <w:t xml:space="preserve"> </w:t>
      </w:r>
      <w:r w:rsidRPr="006935F7">
        <w:rPr>
          <w:sz w:val="24"/>
          <w:szCs w:val="24"/>
        </w:rPr>
        <w:t>жилищного</w:t>
      </w:r>
      <w:r w:rsidR="00B252BA" w:rsidRPr="006935F7">
        <w:rPr>
          <w:sz w:val="24"/>
          <w:szCs w:val="24"/>
        </w:rPr>
        <w:t xml:space="preserve"> </w:t>
      </w:r>
      <w:r w:rsidRPr="006935F7">
        <w:rPr>
          <w:sz w:val="24"/>
          <w:szCs w:val="24"/>
        </w:rPr>
        <w:t>фонда</w:t>
      </w:r>
      <w:r w:rsidR="00B252BA" w:rsidRPr="006935F7">
        <w:rPr>
          <w:sz w:val="24"/>
          <w:szCs w:val="24"/>
        </w:rPr>
        <w:t xml:space="preserve"> </w:t>
      </w:r>
      <w:r w:rsidRPr="006935F7">
        <w:rPr>
          <w:sz w:val="24"/>
          <w:szCs w:val="24"/>
        </w:rPr>
        <w:t>и</w:t>
      </w:r>
      <w:r w:rsidR="00B252BA" w:rsidRPr="006935F7">
        <w:rPr>
          <w:sz w:val="24"/>
          <w:szCs w:val="24"/>
        </w:rPr>
        <w:t xml:space="preserve"> </w:t>
      </w:r>
      <w:r w:rsidRPr="006935F7">
        <w:rPr>
          <w:sz w:val="24"/>
          <w:szCs w:val="24"/>
        </w:rPr>
        <w:t>основных</w:t>
      </w:r>
      <w:r w:rsidR="00B252BA" w:rsidRPr="006935F7">
        <w:rPr>
          <w:sz w:val="24"/>
          <w:szCs w:val="24"/>
        </w:rPr>
        <w:t xml:space="preserve"> </w:t>
      </w:r>
      <w:r w:rsidRPr="006935F7">
        <w:rPr>
          <w:sz w:val="24"/>
          <w:szCs w:val="24"/>
        </w:rPr>
        <w:t>направлений</w:t>
      </w:r>
      <w:r w:rsidR="00B252BA" w:rsidRPr="006935F7">
        <w:rPr>
          <w:sz w:val="24"/>
          <w:szCs w:val="24"/>
        </w:rPr>
        <w:t xml:space="preserve"> </w:t>
      </w:r>
      <w:r w:rsidRPr="006935F7">
        <w:rPr>
          <w:sz w:val="24"/>
          <w:szCs w:val="24"/>
        </w:rPr>
        <w:t>жилищного</w:t>
      </w:r>
      <w:r w:rsidR="00B252BA" w:rsidRPr="006935F7">
        <w:rPr>
          <w:sz w:val="24"/>
          <w:szCs w:val="24"/>
        </w:rPr>
        <w:t xml:space="preserve"> </w:t>
      </w:r>
      <w:r w:rsidRPr="006935F7">
        <w:rPr>
          <w:sz w:val="24"/>
          <w:szCs w:val="24"/>
        </w:rPr>
        <w:t>строительства</w:t>
      </w:r>
      <w:bookmarkEnd w:id="23"/>
    </w:p>
    <w:p w14:paraId="1DBC0D33" w14:textId="77777777" w:rsidR="006935F7" w:rsidRPr="006935F7" w:rsidRDefault="006935F7" w:rsidP="006935F7">
      <w:pPr>
        <w:spacing w:before="120" w:after="120" w:line="276" w:lineRule="auto"/>
        <w:ind w:firstLine="709"/>
        <w:jc w:val="both"/>
        <w:rPr>
          <w:spacing w:val="-10"/>
        </w:rPr>
      </w:pPr>
      <w:r w:rsidRPr="006935F7">
        <w:rPr>
          <w:spacing w:val="-10"/>
        </w:rPr>
        <w:t>Площадь сформированной жилой застройки в границах муниципального образования составила 505,9 га. Распределение жилых территорий по виду застройки выглядит следующим образом:</w:t>
      </w:r>
    </w:p>
    <w:p w14:paraId="52531772" w14:textId="77777777" w:rsidR="006935F7" w:rsidRPr="00EF0A65" w:rsidRDefault="006935F7" w:rsidP="00677BBD">
      <w:pPr>
        <w:pStyle w:val="affffa"/>
        <w:numPr>
          <w:ilvl w:val="0"/>
          <w:numId w:val="49"/>
        </w:numPr>
        <w:suppressAutoHyphens w:val="0"/>
        <w:contextualSpacing/>
        <w:jc w:val="both"/>
        <w:rPr>
          <w:rFonts w:ascii="Times New Roman" w:hAnsi="Times New Roman"/>
          <w:sz w:val="24"/>
          <w:szCs w:val="24"/>
        </w:rPr>
      </w:pPr>
      <w:r w:rsidRPr="00EF0A65">
        <w:rPr>
          <w:rFonts w:ascii="Times New Roman" w:hAnsi="Times New Roman"/>
          <w:sz w:val="24"/>
          <w:szCs w:val="24"/>
        </w:rPr>
        <w:t>зоны застройки индивидуальными жилыми домами – 492,8 га</w:t>
      </w:r>
      <w:r w:rsidR="00E12441">
        <w:rPr>
          <w:rFonts w:ascii="Times New Roman" w:hAnsi="Times New Roman"/>
          <w:sz w:val="24"/>
          <w:szCs w:val="24"/>
        </w:rPr>
        <w:t>;</w:t>
      </w:r>
    </w:p>
    <w:p w14:paraId="58B759E9" w14:textId="77777777" w:rsidR="006935F7" w:rsidRPr="00EF0A65" w:rsidRDefault="006935F7" w:rsidP="00677BBD">
      <w:pPr>
        <w:pStyle w:val="affffa"/>
        <w:numPr>
          <w:ilvl w:val="0"/>
          <w:numId w:val="49"/>
        </w:numPr>
        <w:suppressAutoHyphens w:val="0"/>
        <w:contextualSpacing/>
        <w:jc w:val="both"/>
        <w:rPr>
          <w:rFonts w:ascii="Times New Roman" w:hAnsi="Times New Roman"/>
          <w:sz w:val="24"/>
          <w:szCs w:val="24"/>
        </w:rPr>
      </w:pPr>
      <w:r w:rsidRPr="00EF0A65">
        <w:rPr>
          <w:rFonts w:ascii="Times New Roman" w:hAnsi="Times New Roman"/>
          <w:sz w:val="24"/>
          <w:szCs w:val="24"/>
        </w:rPr>
        <w:t xml:space="preserve">зона застройки малоэтажными жилыми домами – </w:t>
      </w:r>
      <w:r>
        <w:rPr>
          <w:rFonts w:ascii="Times New Roman" w:hAnsi="Times New Roman"/>
          <w:sz w:val="24"/>
          <w:szCs w:val="24"/>
        </w:rPr>
        <w:t>13,1 га.</w:t>
      </w:r>
    </w:p>
    <w:p w14:paraId="0D013642" w14:textId="77777777" w:rsidR="006935F7" w:rsidRPr="006935F7" w:rsidRDefault="006935F7" w:rsidP="006935F7">
      <w:pPr>
        <w:spacing w:before="120" w:after="120" w:line="276" w:lineRule="auto"/>
        <w:ind w:firstLine="709"/>
        <w:jc w:val="both"/>
        <w:rPr>
          <w:spacing w:val="-10"/>
        </w:rPr>
      </w:pPr>
      <w:r w:rsidRPr="006935F7">
        <w:rPr>
          <w:spacing w:val="-10"/>
        </w:rPr>
        <w:t>Общая площадь муниципального жилищного фонда составляет 127,5 кв.</w:t>
      </w:r>
      <w:r>
        <w:rPr>
          <w:spacing w:val="-10"/>
        </w:rPr>
        <w:t xml:space="preserve"> </w:t>
      </w:r>
      <w:r w:rsidRPr="006935F7">
        <w:rPr>
          <w:spacing w:val="-10"/>
        </w:rPr>
        <w:t>м. В муниципальном образовании аварийными признано 6 многоквартирных жилых дома суммарной общей площадью 0,4 тыс. кв.</w:t>
      </w:r>
      <w:r>
        <w:rPr>
          <w:spacing w:val="-10"/>
        </w:rPr>
        <w:t xml:space="preserve"> </w:t>
      </w:r>
      <w:r w:rsidRPr="006935F7">
        <w:rPr>
          <w:spacing w:val="-10"/>
        </w:rPr>
        <w:t>м.</w:t>
      </w:r>
    </w:p>
    <w:p w14:paraId="028B4A10" w14:textId="77777777" w:rsidR="006935F7" w:rsidRPr="006935F7" w:rsidRDefault="006935F7" w:rsidP="006935F7">
      <w:pPr>
        <w:spacing w:before="120" w:after="120" w:line="276" w:lineRule="auto"/>
        <w:ind w:firstLine="709"/>
        <w:jc w:val="both"/>
        <w:rPr>
          <w:spacing w:val="-10"/>
        </w:rPr>
      </w:pPr>
      <w:r w:rsidRPr="006935F7">
        <w:rPr>
          <w:spacing w:val="-10"/>
        </w:rPr>
        <w:t>Новое жилищное строительство в муниципальном образовании ведется в основном в индивидуальном жилом секторе. Ниже в таблице представлены объемы ввода жилья на территории поселения.</w:t>
      </w:r>
    </w:p>
    <w:p w14:paraId="34A4F140" w14:textId="77777777" w:rsidR="006935F7" w:rsidRPr="006935F7" w:rsidRDefault="006935F7" w:rsidP="006935F7">
      <w:pPr>
        <w:spacing w:before="120" w:after="120" w:line="276" w:lineRule="auto"/>
        <w:ind w:firstLine="709"/>
        <w:jc w:val="center"/>
        <w:rPr>
          <w:b/>
          <w:spacing w:val="-10"/>
        </w:rPr>
      </w:pPr>
      <w:r w:rsidRPr="006935F7">
        <w:rPr>
          <w:b/>
          <w:spacing w:val="-10"/>
        </w:rPr>
        <w:t xml:space="preserve">Таблица </w:t>
      </w:r>
      <w:r w:rsidRPr="006935F7">
        <w:rPr>
          <w:b/>
          <w:spacing w:val="-10"/>
        </w:rPr>
        <w:fldChar w:fldCharType="begin"/>
      </w:r>
      <w:r w:rsidRPr="006935F7">
        <w:rPr>
          <w:b/>
          <w:spacing w:val="-10"/>
        </w:rPr>
        <w:instrText xml:space="preserve"> SEQ Таблица \* ARABIC </w:instrText>
      </w:r>
      <w:r w:rsidRPr="006935F7">
        <w:rPr>
          <w:b/>
          <w:spacing w:val="-10"/>
        </w:rPr>
        <w:fldChar w:fldCharType="separate"/>
      </w:r>
      <w:r w:rsidR="00CF4345">
        <w:rPr>
          <w:b/>
          <w:noProof/>
          <w:spacing w:val="-10"/>
        </w:rPr>
        <w:t>5</w:t>
      </w:r>
      <w:r w:rsidRPr="006935F7">
        <w:rPr>
          <w:b/>
          <w:spacing w:val="-10"/>
        </w:rPr>
        <w:fldChar w:fldCharType="end"/>
      </w:r>
      <w:r w:rsidRPr="006935F7">
        <w:rPr>
          <w:b/>
          <w:spacing w:val="-10"/>
        </w:rPr>
        <w:t xml:space="preserve"> Ввод жилья на территории муниципального образования</w:t>
      </w:r>
    </w:p>
    <w:tbl>
      <w:tblPr>
        <w:tblW w:w="5000" w:type="pct"/>
        <w:tblLook w:val="04A0" w:firstRow="1" w:lastRow="0" w:firstColumn="1" w:lastColumn="0" w:noHBand="0" w:noVBand="1"/>
      </w:tblPr>
      <w:tblGrid>
        <w:gridCol w:w="4895"/>
        <w:gridCol w:w="1032"/>
        <w:gridCol w:w="1032"/>
        <w:gridCol w:w="1032"/>
        <w:gridCol w:w="1032"/>
        <w:gridCol w:w="1032"/>
      </w:tblGrid>
      <w:tr w:rsidR="006935F7" w:rsidRPr="006935F7" w14:paraId="1C72590F" w14:textId="77777777" w:rsidTr="006935F7">
        <w:trPr>
          <w:trHeight w:val="300"/>
        </w:trPr>
        <w:tc>
          <w:tcPr>
            <w:tcW w:w="243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C7E8E3" w14:textId="77777777" w:rsidR="006935F7" w:rsidRPr="006935F7" w:rsidRDefault="006935F7" w:rsidP="00576608">
            <w:pPr>
              <w:jc w:val="center"/>
              <w:rPr>
                <w:sz w:val="22"/>
                <w:szCs w:val="22"/>
              </w:rPr>
            </w:pPr>
            <w:r w:rsidRPr="006935F7">
              <w:rPr>
                <w:sz w:val="22"/>
                <w:szCs w:val="22"/>
              </w:rPr>
              <w:t>Показатель</w:t>
            </w:r>
          </w:p>
        </w:tc>
        <w:tc>
          <w:tcPr>
            <w:tcW w:w="513" w:type="pct"/>
            <w:tcBorders>
              <w:top w:val="single" w:sz="4" w:space="0" w:color="auto"/>
              <w:left w:val="nil"/>
              <w:bottom w:val="single" w:sz="4" w:space="0" w:color="auto"/>
              <w:right w:val="single" w:sz="4" w:space="0" w:color="auto"/>
            </w:tcBorders>
            <w:shd w:val="clear" w:color="auto" w:fill="auto"/>
            <w:noWrap/>
            <w:vAlign w:val="center"/>
            <w:hideMark/>
          </w:tcPr>
          <w:p w14:paraId="2E3E25A2" w14:textId="77777777" w:rsidR="006935F7" w:rsidRPr="006935F7" w:rsidRDefault="006935F7" w:rsidP="00576608">
            <w:pPr>
              <w:jc w:val="center"/>
              <w:rPr>
                <w:sz w:val="22"/>
                <w:szCs w:val="22"/>
              </w:rPr>
            </w:pPr>
            <w:r w:rsidRPr="006935F7">
              <w:rPr>
                <w:sz w:val="22"/>
                <w:szCs w:val="22"/>
              </w:rPr>
              <w:t>2013 г.</w:t>
            </w:r>
          </w:p>
        </w:tc>
        <w:tc>
          <w:tcPr>
            <w:tcW w:w="513" w:type="pct"/>
            <w:tcBorders>
              <w:top w:val="single" w:sz="4" w:space="0" w:color="auto"/>
              <w:left w:val="nil"/>
              <w:bottom w:val="single" w:sz="4" w:space="0" w:color="auto"/>
              <w:right w:val="single" w:sz="4" w:space="0" w:color="auto"/>
            </w:tcBorders>
            <w:shd w:val="clear" w:color="auto" w:fill="auto"/>
            <w:noWrap/>
            <w:vAlign w:val="center"/>
            <w:hideMark/>
          </w:tcPr>
          <w:p w14:paraId="2136712D" w14:textId="77777777" w:rsidR="006935F7" w:rsidRPr="006935F7" w:rsidRDefault="006935F7" w:rsidP="00576608">
            <w:pPr>
              <w:jc w:val="center"/>
              <w:rPr>
                <w:sz w:val="22"/>
                <w:szCs w:val="22"/>
              </w:rPr>
            </w:pPr>
            <w:r w:rsidRPr="006935F7">
              <w:rPr>
                <w:sz w:val="22"/>
                <w:szCs w:val="22"/>
              </w:rPr>
              <w:t>2014 г.</w:t>
            </w:r>
          </w:p>
        </w:tc>
        <w:tc>
          <w:tcPr>
            <w:tcW w:w="513" w:type="pct"/>
            <w:tcBorders>
              <w:top w:val="single" w:sz="4" w:space="0" w:color="auto"/>
              <w:left w:val="nil"/>
              <w:bottom w:val="single" w:sz="4" w:space="0" w:color="auto"/>
              <w:right w:val="single" w:sz="4" w:space="0" w:color="auto"/>
            </w:tcBorders>
            <w:shd w:val="clear" w:color="auto" w:fill="auto"/>
            <w:noWrap/>
            <w:vAlign w:val="center"/>
            <w:hideMark/>
          </w:tcPr>
          <w:p w14:paraId="40A07D1A" w14:textId="77777777" w:rsidR="006935F7" w:rsidRPr="006935F7" w:rsidRDefault="006935F7" w:rsidP="00576608">
            <w:pPr>
              <w:jc w:val="center"/>
              <w:rPr>
                <w:sz w:val="22"/>
                <w:szCs w:val="22"/>
              </w:rPr>
            </w:pPr>
            <w:r w:rsidRPr="006935F7">
              <w:rPr>
                <w:sz w:val="22"/>
                <w:szCs w:val="22"/>
              </w:rPr>
              <w:t>2015 г.</w:t>
            </w:r>
          </w:p>
        </w:tc>
        <w:tc>
          <w:tcPr>
            <w:tcW w:w="513" w:type="pct"/>
            <w:tcBorders>
              <w:top w:val="single" w:sz="4" w:space="0" w:color="auto"/>
              <w:left w:val="nil"/>
              <w:bottom w:val="single" w:sz="4" w:space="0" w:color="auto"/>
              <w:right w:val="single" w:sz="4" w:space="0" w:color="auto"/>
            </w:tcBorders>
            <w:shd w:val="clear" w:color="auto" w:fill="auto"/>
            <w:noWrap/>
            <w:vAlign w:val="center"/>
            <w:hideMark/>
          </w:tcPr>
          <w:p w14:paraId="67EC194C" w14:textId="77777777" w:rsidR="006935F7" w:rsidRPr="006935F7" w:rsidRDefault="006935F7" w:rsidP="00576608">
            <w:pPr>
              <w:jc w:val="center"/>
              <w:rPr>
                <w:sz w:val="22"/>
                <w:szCs w:val="22"/>
              </w:rPr>
            </w:pPr>
            <w:r w:rsidRPr="006935F7">
              <w:rPr>
                <w:sz w:val="22"/>
                <w:szCs w:val="22"/>
              </w:rPr>
              <w:t>2016 г.</w:t>
            </w:r>
          </w:p>
        </w:tc>
        <w:tc>
          <w:tcPr>
            <w:tcW w:w="513" w:type="pct"/>
            <w:tcBorders>
              <w:top w:val="single" w:sz="4" w:space="0" w:color="auto"/>
              <w:left w:val="nil"/>
              <w:bottom w:val="single" w:sz="4" w:space="0" w:color="auto"/>
              <w:right w:val="single" w:sz="4" w:space="0" w:color="auto"/>
            </w:tcBorders>
            <w:shd w:val="clear" w:color="auto" w:fill="auto"/>
            <w:noWrap/>
            <w:vAlign w:val="center"/>
            <w:hideMark/>
          </w:tcPr>
          <w:p w14:paraId="6793640E" w14:textId="77777777" w:rsidR="006935F7" w:rsidRPr="006935F7" w:rsidRDefault="006935F7" w:rsidP="00576608">
            <w:pPr>
              <w:jc w:val="center"/>
              <w:rPr>
                <w:sz w:val="22"/>
                <w:szCs w:val="22"/>
              </w:rPr>
            </w:pPr>
            <w:r w:rsidRPr="006935F7">
              <w:rPr>
                <w:sz w:val="22"/>
                <w:szCs w:val="22"/>
              </w:rPr>
              <w:t>2017 г.</w:t>
            </w:r>
          </w:p>
        </w:tc>
      </w:tr>
      <w:tr w:rsidR="006935F7" w:rsidRPr="006935F7" w14:paraId="53849950" w14:textId="77777777" w:rsidTr="006935F7">
        <w:trPr>
          <w:trHeight w:val="70"/>
        </w:trPr>
        <w:tc>
          <w:tcPr>
            <w:tcW w:w="2434" w:type="pct"/>
            <w:tcBorders>
              <w:top w:val="nil"/>
              <w:left w:val="single" w:sz="4" w:space="0" w:color="auto"/>
              <w:bottom w:val="single" w:sz="4" w:space="0" w:color="auto"/>
              <w:right w:val="single" w:sz="4" w:space="0" w:color="auto"/>
            </w:tcBorders>
            <w:shd w:val="clear" w:color="auto" w:fill="auto"/>
            <w:vAlign w:val="center"/>
            <w:hideMark/>
          </w:tcPr>
          <w:p w14:paraId="69CF6478" w14:textId="77777777" w:rsidR="006935F7" w:rsidRPr="006935F7" w:rsidRDefault="006935F7" w:rsidP="00576608">
            <w:pPr>
              <w:jc w:val="center"/>
              <w:rPr>
                <w:sz w:val="22"/>
                <w:szCs w:val="22"/>
              </w:rPr>
            </w:pPr>
            <w:r w:rsidRPr="006935F7">
              <w:rPr>
                <w:sz w:val="22"/>
                <w:szCs w:val="22"/>
              </w:rPr>
              <w:t>Введено в действие жилых домов, кв.</w:t>
            </w:r>
            <w:r>
              <w:rPr>
                <w:sz w:val="22"/>
                <w:szCs w:val="22"/>
              </w:rPr>
              <w:t xml:space="preserve"> </w:t>
            </w:r>
            <w:r w:rsidRPr="006935F7">
              <w:rPr>
                <w:sz w:val="22"/>
                <w:szCs w:val="22"/>
              </w:rPr>
              <w:t>м</w:t>
            </w:r>
          </w:p>
        </w:tc>
        <w:tc>
          <w:tcPr>
            <w:tcW w:w="513" w:type="pct"/>
            <w:tcBorders>
              <w:top w:val="nil"/>
              <w:left w:val="nil"/>
              <w:bottom w:val="single" w:sz="4" w:space="0" w:color="auto"/>
              <w:right w:val="single" w:sz="4" w:space="0" w:color="auto"/>
            </w:tcBorders>
            <w:shd w:val="clear" w:color="auto" w:fill="auto"/>
            <w:noWrap/>
            <w:vAlign w:val="center"/>
          </w:tcPr>
          <w:p w14:paraId="544E4F7F" w14:textId="77777777" w:rsidR="006935F7" w:rsidRPr="006935F7" w:rsidRDefault="006935F7" w:rsidP="00576608">
            <w:pPr>
              <w:jc w:val="center"/>
              <w:rPr>
                <w:sz w:val="22"/>
                <w:szCs w:val="22"/>
              </w:rPr>
            </w:pPr>
            <w:r w:rsidRPr="006935F7">
              <w:rPr>
                <w:sz w:val="22"/>
                <w:szCs w:val="22"/>
              </w:rPr>
              <w:t>1991,5</w:t>
            </w:r>
          </w:p>
        </w:tc>
        <w:tc>
          <w:tcPr>
            <w:tcW w:w="513" w:type="pct"/>
            <w:tcBorders>
              <w:top w:val="nil"/>
              <w:left w:val="nil"/>
              <w:bottom w:val="single" w:sz="4" w:space="0" w:color="auto"/>
              <w:right w:val="single" w:sz="4" w:space="0" w:color="auto"/>
            </w:tcBorders>
            <w:shd w:val="clear" w:color="auto" w:fill="auto"/>
            <w:noWrap/>
            <w:vAlign w:val="center"/>
          </w:tcPr>
          <w:p w14:paraId="5B4C974C" w14:textId="77777777" w:rsidR="006935F7" w:rsidRPr="006935F7" w:rsidRDefault="006935F7" w:rsidP="00576608">
            <w:pPr>
              <w:jc w:val="center"/>
              <w:rPr>
                <w:sz w:val="22"/>
                <w:szCs w:val="22"/>
              </w:rPr>
            </w:pPr>
            <w:r w:rsidRPr="006935F7">
              <w:rPr>
                <w:sz w:val="22"/>
                <w:szCs w:val="22"/>
              </w:rPr>
              <w:t>2414</w:t>
            </w:r>
          </w:p>
        </w:tc>
        <w:tc>
          <w:tcPr>
            <w:tcW w:w="513" w:type="pct"/>
            <w:tcBorders>
              <w:top w:val="nil"/>
              <w:left w:val="nil"/>
              <w:bottom w:val="single" w:sz="4" w:space="0" w:color="auto"/>
              <w:right w:val="single" w:sz="4" w:space="0" w:color="auto"/>
            </w:tcBorders>
            <w:shd w:val="clear" w:color="auto" w:fill="auto"/>
            <w:noWrap/>
            <w:vAlign w:val="center"/>
          </w:tcPr>
          <w:p w14:paraId="2455287C" w14:textId="77777777" w:rsidR="006935F7" w:rsidRPr="006935F7" w:rsidRDefault="006935F7" w:rsidP="00576608">
            <w:pPr>
              <w:jc w:val="center"/>
              <w:rPr>
                <w:sz w:val="22"/>
                <w:szCs w:val="22"/>
              </w:rPr>
            </w:pPr>
            <w:r w:rsidRPr="006935F7">
              <w:rPr>
                <w:sz w:val="22"/>
                <w:szCs w:val="22"/>
              </w:rPr>
              <w:t>1958</w:t>
            </w:r>
          </w:p>
        </w:tc>
        <w:tc>
          <w:tcPr>
            <w:tcW w:w="513" w:type="pct"/>
            <w:tcBorders>
              <w:top w:val="nil"/>
              <w:left w:val="nil"/>
              <w:bottom w:val="single" w:sz="4" w:space="0" w:color="auto"/>
              <w:right w:val="single" w:sz="4" w:space="0" w:color="auto"/>
            </w:tcBorders>
            <w:shd w:val="clear" w:color="auto" w:fill="auto"/>
            <w:noWrap/>
            <w:vAlign w:val="center"/>
          </w:tcPr>
          <w:p w14:paraId="71FEE9C5" w14:textId="77777777" w:rsidR="006935F7" w:rsidRPr="006935F7" w:rsidRDefault="006935F7" w:rsidP="00576608">
            <w:pPr>
              <w:jc w:val="center"/>
              <w:rPr>
                <w:sz w:val="22"/>
                <w:szCs w:val="22"/>
              </w:rPr>
            </w:pPr>
            <w:r w:rsidRPr="006935F7">
              <w:rPr>
                <w:sz w:val="22"/>
                <w:szCs w:val="22"/>
              </w:rPr>
              <w:t>2115</w:t>
            </w:r>
          </w:p>
        </w:tc>
        <w:tc>
          <w:tcPr>
            <w:tcW w:w="513" w:type="pct"/>
            <w:tcBorders>
              <w:top w:val="nil"/>
              <w:left w:val="nil"/>
              <w:bottom w:val="single" w:sz="4" w:space="0" w:color="auto"/>
              <w:right w:val="single" w:sz="4" w:space="0" w:color="auto"/>
            </w:tcBorders>
            <w:shd w:val="clear" w:color="auto" w:fill="auto"/>
            <w:noWrap/>
            <w:vAlign w:val="center"/>
          </w:tcPr>
          <w:p w14:paraId="5B5B2AC4" w14:textId="77777777" w:rsidR="006935F7" w:rsidRPr="006935F7" w:rsidRDefault="006935F7" w:rsidP="00576608">
            <w:pPr>
              <w:jc w:val="center"/>
              <w:rPr>
                <w:sz w:val="22"/>
                <w:szCs w:val="22"/>
              </w:rPr>
            </w:pPr>
            <w:r w:rsidRPr="006935F7">
              <w:rPr>
                <w:sz w:val="22"/>
                <w:szCs w:val="22"/>
              </w:rPr>
              <w:t>1222</w:t>
            </w:r>
          </w:p>
        </w:tc>
      </w:tr>
      <w:tr w:rsidR="006935F7" w:rsidRPr="006935F7" w14:paraId="5303A63E" w14:textId="77777777" w:rsidTr="006935F7">
        <w:trPr>
          <w:trHeight w:val="70"/>
        </w:trPr>
        <w:tc>
          <w:tcPr>
            <w:tcW w:w="2434" w:type="pct"/>
            <w:tcBorders>
              <w:top w:val="nil"/>
              <w:left w:val="single" w:sz="4" w:space="0" w:color="auto"/>
              <w:bottom w:val="single" w:sz="4" w:space="0" w:color="auto"/>
              <w:right w:val="single" w:sz="4" w:space="0" w:color="auto"/>
            </w:tcBorders>
            <w:shd w:val="clear" w:color="auto" w:fill="auto"/>
            <w:vAlign w:val="center"/>
            <w:hideMark/>
          </w:tcPr>
          <w:p w14:paraId="20FA726C" w14:textId="77777777" w:rsidR="006935F7" w:rsidRPr="006935F7" w:rsidRDefault="006935F7" w:rsidP="00576608">
            <w:pPr>
              <w:jc w:val="center"/>
              <w:rPr>
                <w:sz w:val="22"/>
                <w:szCs w:val="22"/>
              </w:rPr>
            </w:pPr>
            <w:r w:rsidRPr="006935F7">
              <w:rPr>
                <w:sz w:val="22"/>
                <w:szCs w:val="22"/>
              </w:rPr>
              <w:t>в том числе индивидуальных жилых домов, кв.</w:t>
            </w:r>
            <w:r>
              <w:rPr>
                <w:sz w:val="22"/>
                <w:szCs w:val="22"/>
              </w:rPr>
              <w:t xml:space="preserve"> </w:t>
            </w:r>
            <w:r w:rsidRPr="006935F7">
              <w:rPr>
                <w:sz w:val="22"/>
                <w:szCs w:val="22"/>
              </w:rPr>
              <w:t>м</w:t>
            </w:r>
          </w:p>
        </w:tc>
        <w:tc>
          <w:tcPr>
            <w:tcW w:w="513" w:type="pct"/>
            <w:tcBorders>
              <w:top w:val="nil"/>
              <w:left w:val="nil"/>
              <w:bottom w:val="single" w:sz="4" w:space="0" w:color="auto"/>
              <w:right w:val="single" w:sz="4" w:space="0" w:color="auto"/>
            </w:tcBorders>
            <w:shd w:val="clear" w:color="auto" w:fill="auto"/>
            <w:noWrap/>
            <w:vAlign w:val="center"/>
          </w:tcPr>
          <w:p w14:paraId="43046357" w14:textId="77777777" w:rsidR="006935F7" w:rsidRPr="006935F7" w:rsidRDefault="006935F7" w:rsidP="00576608">
            <w:pPr>
              <w:jc w:val="center"/>
              <w:rPr>
                <w:sz w:val="22"/>
                <w:szCs w:val="22"/>
              </w:rPr>
            </w:pPr>
            <w:r w:rsidRPr="006935F7">
              <w:rPr>
                <w:sz w:val="22"/>
                <w:szCs w:val="22"/>
              </w:rPr>
              <w:t>1329,5</w:t>
            </w:r>
          </w:p>
        </w:tc>
        <w:tc>
          <w:tcPr>
            <w:tcW w:w="513" w:type="pct"/>
            <w:tcBorders>
              <w:top w:val="nil"/>
              <w:left w:val="nil"/>
              <w:bottom w:val="single" w:sz="4" w:space="0" w:color="auto"/>
              <w:right w:val="single" w:sz="4" w:space="0" w:color="auto"/>
            </w:tcBorders>
            <w:shd w:val="clear" w:color="auto" w:fill="auto"/>
            <w:noWrap/>
            <w:vAlign w:val="center"/>
          </w:tcPr>
          <w:p w14:paraId="1A63CCBC" w14:textId="77777777" w:rsidR="006935F7" w:rsidRPr="006935F7" w:rsidRDefault="006935F7" w:rsidP="00576608">
            <w:pPr>
              <w:jc w:val="center"/>
              <w:rPr>
                <w:sz w:val="22"/>
                <w:szCs w:val="22"/>
              </w:rPr>
            </w:pPr>
            <w:r w:rsidRPr="006935F7">
              <w:rPr>
                <w:sz w:val="22"/>
                <w:szCs w:val="22"/>
              </w:rPr>
              <w:t>1797</w:t>
            </w:r>
          </w:p>
        </w:tc>
        <w:tc>
          <w:tcPr>
            <w:tcW w:w="513" w:type="pct"/>
            <w:tcBorders>
              <w:top w:val="nil"/>
              <w:left w:val="nil"/>
              <w:bottom w:val="single" w:sz="4" w:space="0" w:color="auto"/>
              <w:right w:val="single" w:sz="4" w:space="0" w:color="auto"/>
            </w:tcBorders>
            <w:shd w:val="clear" w:color="auto" w:fill="auto"/>
            <w:noWrap/>
            <w:vAlign w:val="center"/>
          </w:tcPr>
          <w:p w14:paraId="01B210C2" w14:textId="77777777" w:rsidR="006935F7" w:rsidRPr="006935F7" w:rsidRDefault="006935F7" w:rsidP="00576608">
            <w:pPr>
              <w:jc w:val="center"/>
              <w:rPr>
                <w:sz w:val="22"/>
                <w:szCs w:val="22"/>
              </w:rPr>
            </w:pPr>
            <w:r w:rsidRPr="006935F7">
              <w:rPr>
                <w:sz w:val="22"/>
                <w:szCs w:val="22"/>
              </w:rPr>
              <w:t>1958</w:t>
            </w:r>
          </w:p>
        </w:tc>
        <w:tc>
          <w:tcPr>
            <w:tcW w:w="513" w:type="pct"/>
            <w:tcBorders>
              <w:top w:val="nil"/>
              <w:left w:val="nil"/>
              <w:bottom w:val="single" w:sz="4" w:space="0" w:color="auto"/>
              <w:right w:val="single" w:sz="4" w:space="0" w:color="auto"/>
            </w:tcBorders>
            <w:shd w:val="clear" w:color="auto" w:fill="auto"/>
            <w:noWrap/>
            <w:vAlign w:val="center"/>
          </w:tcPr>
          <w:p w14:paraId="27398864" w14:textId="77777777" w:rsidR="006935F7" w:rsidRPr="006935F7" w:rsidRDefault="006935F7" w:rsidP="00576608">
            <w:pPr>
              <w:jc w:val="center"/>
              <w:rPr>
                <w:sz w:val="22"/>
                <w:szCs w:val="22"/>
              </w:rPr>
            </w:pPr>
            <w:r w:rsidRPr="006935F7">
              <w:rPr>
                <w:sz w:val="22"/>
                <w:szCs w:val="22"/>
              </w:rPr>
              <w:t>2115</w:t>
            </w:r>
          </w:p>
        </w:tc>
        <w:tc>
          <w:tcPr>
            <w:tcW w:w="513" w:type="pct"/>
            <w:tcBorders>
              <w:top w:val="nil"/>
              <w:left w:val="nil"/>
              <w:bottom w:val="single" w:sz="4" w:space="0" w:color="auto"/>
              <w:right w:val="single" w:sz="4" w:space="0" w:color="auto"/>
            </w:tcBorders>
            <w:shd w:val="clear" w:color="auto" w:fill="auto"/>
            <w:noWrap/>
            <w:vAlign w:val="center"/>
          </w:tcPr>
          <w:p w14:paraId="65323AB9" w14:textId="77777777" w:rsidR="006935F7" w:rsidRPr="006935F7" w:rsidRDefault="006935F7" w:rsidP="00576608">
            <w:pPr>
              <w:jc w:val="center"/>
              <w:rPr>
                <w:sz w:val="22"/>
                <w:szCs w:val="22"/>
              </w:rPr>
            </w:pPr>
            <w:r w:rsidRPr="006935F7">
              <w:rPr>
                <w:sz w:val="22"/>
                <w:szCs w:val="22"/>
              </w:rPr>
              <w:t>1222</w:t>
            </w:r>
          </w:p>
        </w:tc>
      </w:tr>
    </w:tbl>
    <w:p w14:paraId="4E0D8CF6" w14:textId="77777777" w:rsidR="006935F7" w:rsidRPr="006935F7" w:rsidRDefault="006935F7" w:rsidP="006935F7">
      <w:pPr>
        <w:spacing w:before="120" w:after="120" w:line="276" w:lineRule="auto"/>
        <w:ind w:firstLine="709"/>
        <w:jc w:val="both"/>
        <w:rPr>
          <w:spacing w:val="-10"/>
        </w:rPr>
      </w:pPr>
      <w:r w:rsidRPr="006935F7">
        <w:rPr>
          <w:spacing w:val="-10"/>
        </w:rPr>
        <w:t>Развитие жилищного строительства, в том числе индивидуального, позволит не только увеличить объемы ввода жилья, но и во многом решить проблемы освоения и эффективного использования территории</w:t>
      </w:r>
    </w:p>
    <w:p w14:paraId="78E59D8B" w14:textId="77777777" w:rsidR="006935F7" w:rsidRPr="006935F7" w:rsidRDefault="006935F7" w:rsidP="006935F7">
      <w:pPr>
        <w:spacing w:before="120" w:after="120" w:line="276" w:lineRule="auto"/>
        <w:ind w:firstLine="709"/>
        <w:jc w:val="both"/>
        <w:rPr>
          <w:spacing w:val="-10"/>
        </w:rPr>
      </w:pPr>
      <w:r w:rsidRPr="006935F7">
        <w:rPr>
          <w:spacing w:val="-10"/>
        </w:rPr>
        <w:t>Плотность населения в границах жилых территорий составила 6 чел./га.</w:t>
      </w:r>
    </w:p>
    <w:p w14:paraId="1BD9D815" w14:textId="77777777" w:rsidR="006935F7" w:rsidRPr="006935F7" w:rsidRDefault="006935F7" w:rsidP="006935F7">
      <w:pPr>
        <w:spacing w:before="120" w:after="120" w:line="276" w:lineRule="auto"/>
        <w:ind w:firstLine="709"/>
        <w:jc w:val="both"/>
        <w:rPr>
          <w:spacing w:val="-10"/>
        </w:rPr>
      </w:pPr>
      <w:r w:rsidRPr="006935F7">
        <w:rPr>
          <w:spacing w:val="-10"/>
        </w:rPr>
        <w:t>На территории муниципального образования действует муниципальная программа «Развитие жилищного строительства в муниципальном образовании «Холмский муниципальный район» на 2019-2024 годы», целью которой является улучшение жилищных условий граждан и инфраструктуры Холмогорского района.</w:t>
      </w:r>
    </w:p>
    <w:p w14:paraId="0F435767" w14:textId="77777777" w:rsidR="006935F7" w:rsidRPr="006935F7" w:rsidRDefault="006935F7" w:rsidP="006935F7">
      <w:pPr>
        <w:spacing w:before="120" w:after="120" w:line="276" w:lineRule="auto"/>
        <w:ind w:firstLine="709"/>
        <w:jc w:val="both"/>
        <w:rPr>
          <w:spacing w:val="-10"/>
        </w:rPr>
      </w:pPr>
      <w:r w:rsidRPr="006935F7">
        <w:rPr>
          <w:spacing w:val="-10"/>
        </w:rPr>
        <w:t>Задачами муниципальной программы являются:</w:t>
      </w:r>
    </w:p>
    <w:p w14:paraId="257CBF9E" w14:textId="77777777" w:rsidR="006935F7" w:rsidRPr="006935F7" w:rsidRDefault="006935F7" w:rsidP="006935F7">
      <w:pPr>
        <w:pStyle w:val="affffa"/>
        <w:numPr>
          <w:ilvl w:val="0"/>
          <w:numId w:val="30"/>
        </w:numPr>
        <w:spacing w:after="0"/>
        <w:jc w:val="both"/>
        <w:rPr>
          <w:rFonts w:ascii="Times New Roman" w:hAnsi="Times New Roman"/>
          <w:spacing w:val="-10"/>
          <w:sz w:val="24"/>
          <w:szCs w:val="24"/>
        </w:rPr>
      </w:pPr>
      <w:r w:rsidRPr="006935F7">
        <w:rPr>
          <w:rFonts w:ascii="Times New Roman" w:hAnsi="Times New Roman"/>
          <w:spacing w:val="-10"/>
          <w:sz w:val="24"/>
          <w:szCs w:val="24"/>
        </w:rPr>
        <w:t>обеспечение роста темпов жилищного строительства, повышение качества и эффективности жилищного строительства;</w:t>
      </w:r>
    </w:p>
    <w:p w14:paraId="3DCFE8E4" w14:textId="77777777" w:rsidR="006935F7" w:rsidRPr="006935F7" w:rsidRDefault="006935F7" w:rsidP="006935F7">
      <w:pPr>
        <w:pStyle w:val="affffa"/>
        <w:numPr>
          <w:ilvl w:val="0"/>
          <w:numId w:val="30"/>
        </w:numPr>
        <w:spacing w:after="0"/>
        <w:jc w:val="both"/>
        <w:rPr>
          <w:rFonts w:ascii="Times New Roman" w:hAnsi="Times New Roman"/>
          <w:spacing w:val="-10"/>
          <w:sz w:val="24"/>
          <w:szCs w:val="24"/>
        </w:rPr>
      </w:pPr>
      <w:r w:rsidRPr="006935F7">
        <w:rPr>
          <w:rFonts w:ascii="Times New Roman" w:hAnsi="Times New Roman"/>
          <w:spacing w:val="-10"/>
          <w:sz w:val="24"/>
          <w:szCs w:val="24"/>
        </w:rPr>
        <w:lastRenderedPageBreak/>
        <w:t>удовлетворение потребностей населения в благоустроенном жилье;</w:t>
      </w:r>
    </w:p>
    <w:p w14:paraId="6C263A28" w14:textId="77777777" w:rsidR="006935F7" w:rsidRPr="006935F7" w:rsidRDefault="006935F7" w:rsidP="006935F7">
      <w:pPr>
        <w:pStyle w:val="affffa"/>
        <w:numPr>
          <w:ilvl w:val="0"/>
          <w:numId w:val="30"/>
        </w:numPr>
        <w:spacing w:after="0"/>
        <w:jc w:val="both"/>
        <w:rPr>
          <w:rFonts w:ascii="Times New Roman" w:hAnsi="Times New Roman"/>
          <w:spacing w:val="-10"/>
          <w:sz w:val="24"/>
          <w:szCs w:val="24"/>
        </w:rPr>
      </w:pPr>
      <w:r w:rsidRPr="006935F7">
        <w:rPr>
          <w:rFonts w:ascii="Times New Roman" w:hAnsi="Times New Roman"/>
          <w:spacing w:val="-10"/>
          <w:sz w:val="24"/>
          <w:szCs w:val="24"/>
        </w:rPr>
        <w:t>обустройство территории объектами социальной и инженерной инфраструктуры;</w:t>
      </w:r>
    </w:p>
    <w:p w14:paraId="11920DBD" w14:textId="77777777" w:rsidR="006935F7" w:rsidRPr="006935F7" w:rsidRDefault="006935F7" w:rsidP="006935F7">
      <w:pPr>
        <w:pStyle w:val="affffa"/>
        <w:numPr>
          <w:ilvl w:val="0"/>
          <w:numId w:val="30"/>
        </w:numPr>
        <w:spacing w:after="0"/>
        <w:jc w:val="both"/>
        <w:rPr>
          <w:rFonts w:ascii="Times New Roman" w:hAnsi="Times New Roman"/>
          <w:spacing w:val="-10"/>
          <w:sz w:val="24"/>
          <w:szCs w:val="24"/>
        </w:rPr>
      </w:pPr>
      <w:r w:rsidRPr="006935F7">
        <w:rPr>
          <w:rFonts w:ascii="Times New Roman" w:hAnsi="Times New Roman"/>
          <w:spacing w:val="-10"/>
          <w:sz w:val="24"/>
          <w:szCs w:val="24"/>
        </w:rPr>
        <w:t>обеспечение жильем граждан, проживающих в аварийном жилищном фонде.</w:t>
      </w:r>
    </w:p>
    <w:p w14:paraId="2B25D338" w14:textId="77777777" w:rsidR="006935F7" w:rsidRPr="006935F7" w:rsidRDefault="006935F7" w:rsidP="006935F7">
      <w:pPr>
        <w:spacing w:before="120" w:after="120" w:line="276" w:lineRule="auto"/>
        <w:ind w:firstLine="709"/>
        <w:jc w:val="both"/>
        <w:rPr>
          <w:spacing w:val="-10"/>
        </w:rPr>
      </w:pPr>
      <w:r w:rsidRPr="006935F7">
        <w:rPr>
          <w:spacing w:val="-10"/>
        </w:rPr>
        <w:t>В соответствии с мероприятиями муниципальной программы, на территории муниципального образования Матигорское определено 21 земельных участок с целью предоставления многодетным семьям для индивидуального жилищного строительства.</w:t>
      </w:r>
    </w:p>
    <w:p w14:paraId="6524D0BA" w14:textId="77777777" w:rsidR="0032172B" w:rsidRPr="006935F7" w:rsidRDefault="0032172B" w:rsidP="0032172B">
      <w:pPr>
        <w:pStyle w:val="112"/>
        <w:tabs>
          <w:tab w:val="clear" w:pos="1288"/>
          <w:tab w:val="num" w:pos="709"/>
        </w:tabs>
        <w:ind w:left="0" w:firstLine="709"/>
        <w:rPr>
          <w:sz w:val="24"/>
          <w:szCs w:val="24"/>
        </w:rPr>
      </w:pPr>
      <w:bookmarkStart w:id="24" w:name="_Toc54626583"/>
      <w:r w:rsidRPr="006935F7">
        <w:rPr>
          <w:sz w:val="24"/>
          <w:szCs w:val="24"/>
        </w:rPr>
        <w:t>Оценка</w:t>
      </w:r>
      <w:r w:rsidR="00B252BA" w:rsidRPr="006935F7">
        <w:rPr>
          <w:sz w:val="24"/>
          <w:szCs w:val="24"/>
        </w:rPr>
        <w:t xml:space="preserve"> </w:t>
      </w:r>
      <w:r w:rsidRPr="006935F7">
        <w:rPr>
          <w:sz w:val="24"/>
          <w:szCs w:val="24"/>
        </w:rPr>
        <w:t>состояния,</w:t>
      </w:r>
      <w:r w:rsidR="00B252BA" w:rsidRPr="006935F7">
        <w:rPr>
          <w:sz w:val="24"/>
          <w:szCs w:val="24"/>
        </w:rPr>
        <w:t xml:space="preserve"> </w:t>
      </w:r>
      <w:r w:rsidRPr="006935F7">
        <w:rPr>
          <w:sz w:val="24"/>
          <w:szCs w:val="24"/>
        </w:rPr>
        <w:t>проблем</w:t>
      </w:r>
      <w:r w:rsidR="00B252BA" w:rsidRPr="006935F7">
        <w:rPr>
          <w:sz w:val="24"/>
          <w:szCs w:val="24"/>
        </w:rPr>
        <w:t xml:space="preserve"> </w:t>
      </w:r>
      <w:r w:rsidRPr="006935F7">
        <w:rPr>
          <w:sz w:val="24"/>
          <w:szCs w:val="24"/>
        </w:rPr>
        <w:t>и</w:t>
      </w:r>
      <w:r w:rsidR="00B252BA" w:rsidRPr="006935F7">
        <w:rPr>
          <w:sz w:val="24"/>
          <w:szCs w:val="24"/>
        </w:rPr>
        <w:t xml:space="preserve"> </w:t>
      </w:r>
      <w:r w:rsidRPr="006935F7">
        <w:rPr>
          <w:sz w:val="24"/>
          <w:szCs w:val="24"/>
        </w:rPr>
        <w:t>основных</w:t>
      </w:r>
      <w:r w:rsidR="00B252BA" w:rsidRPr="006935F7">
        <w:rPr>
          <w:sz w:val="24"/>
          <w:szCs w:val="24"/>
        </w:rPr>
        <w:t xml:space="preserve"> </w:t>
      </w:r>
      <w:r w:rsidRPr="006935F7">
        <w:rPr>
          <w:sz w:val="24"/>
          <w:szCs w:val="24"/>
        </w:rPr>
        <w:t>направлений</w:t>
      </w:r>
      <w:r w:rsidR="00B252BA" w:rsidRPr="006935F7">
        <w:rPr>
          <w:sz w:val="24"/>
          <w:szCs w:val="24"/>
        </w:rPr>
        <w:t xml:space="preserve"> </w:t>
      </w:r>
      <w:r w:rsidRPr="006935F7">
        <w:rPr>
          <w:sz w:val="24"/>
          <w:szCs w:val="24"/>
        </w:rPr>
        <w:t>развития</w:t>
      </w:r>
      <w:r w:rsidR="00B252BA" w:rsidRPr="006935F7">
        <w:rPr>
          <w:sz w:val="24"/>
          <w:szCs w:val="24"/>
        </w:rPr>
        <w:t xml:space="preserve"> </w:t>
      </w:r>
      <w:r w:rsidRPr="006935F7">
        <w:rPr>
          <w:sz w:val="24"/>
          <w:szCs w:val="24"/>
        </w:rPr>
        <w:t>социальной</w:t>
      </w:r>
      <w:r w:rsidR="00B252BA" w:rsidRPr="006935F7">
        <w:rPr>
          <w:sz w:val="24"/>
          <w:szCs w:val="24"/>
        </w:rPr>
        <w:t xml:space="preserve"> </w:t>
      </w:r>
      <w:r w:rsidRPr="006935F7">
        <w:rPr>
          <w:sz w:val="24"/>
          <w:szCs w:val="24"/>
        </w:rPr>
        <w:t>инфраструктуры</w:t>
      </w:r>
      <w:bookmarkEnd w:id="24"/>
    </w:p>
    <w:bookmarkEnd w:id="4"/>
    <w:p w14:paraId="5068510D" w14:textId="77777777" w:rsidR="006935F7" w:rsidRPr="006935F7" w:rsidRDefault="006935F7" w:rsidP="006935F7">
      <w:pPr>
        <w:spacing w:before="120" w:after="120" w:line="276" w:lineRule="auto"/>
        <w:ind w:firstLine="709"/>
        <w:jc w:val="both"/>
        <w:rPr>
          <w:spacing w:val="-10"/>
        </w:rPr>
      </w:pPr>
      <w:r w:rsidRPr="006935F7">
        <w:rPr>
          <w:spacing w:val="-10"/>
        </w:rPr>
        <w:t>Уровень развития социальной сферы в первую очередь определяет образ и уровень жизни людей, их благосостояние и объём потребляемых товаров и услуг. К социальной сфере, прежде всего, относится сфера предоставляемых услуг в образовании, культуре, здравоохранении, социальном обеспечении, физической культуре, общественном питании, коммунальном обслуживании.</w:t>
      </w:r>
    </w:p>
    <w:p w14:paraId="4CFA45A0" w14:textId="77777777" w:rsidR="006935F7" w:rsidRPr="006935F7" w:rsidRDefault="006935F7" w:rsidP="006935F7">
      <w:pPr>
        <w:spacing w:before="120" w:after="120" w:line="276" w:lineRule="auto"/>
        <w:ind w:firstLine="709"/>
        <w:jc w:val="both"/>
        <w:rPr>
          <w:spacing w:val="-10"/>
        </w:rPr>
      </w:pPr>
      <w:r w:rsidRPr="006935F7">
        <w:rPr>
          <w:spacing w:val="-10"/>
        </w:rPr>
        <w:t>Основной задачей комплексной оценки уровня развития социальной сферы является выявление количественного и качественного состава существующих объектов, сравнение действующих мощностей объектов с нормативной потребностью, анализ технического состояния зданий, определение направлений по устранению сложившихся проблем.</w:t>
      </w:r>
    </w:p>
    <w:p w14:paraId="384DE62A" w14:textId="77777777" w:rsidR="006935F7" w:rsidRPr="006935F7" w:rsidRDefault="006935F7" w:rsidP="006935F7">
      <w:pPr>
        <w:spacing w:before="120" w:after="120" w:line="276" w:lineRule="auto"/>
        <w:ind w:firstLine="709"/>
        <w:jc w:val="both"/>
        <w:rPr>
          <w:spacing w:val="-10"/>
        </w:rPr>
      </w:pPr>
      <w:r w:rsidRPr="006935F7">
        <w:rPr>
          <w:spacing w:val="-10"/>
        </w:rPr>
        <w:t>Оценка уровня обеспеченности объектами обслуживания был</w:t>
      </w:r>
      <w:r w:rsidR="00425FD6">
        <w:rPr>
          <w:spacing w:val="-10"/>
        </w:rPr>
        <w:t>а</w:t>
      </w:r>
      <w:r w:rsidRPr="006935F7">
        <w:rPr>
          <w:spacing w:val="-10"/>
        </w:rPr>
        <w:t xml:space="preserve"> установлена в соответствии с нормативами градостроительного проектирования Холмогорского муниципального района Архангельской области, а также местными нормативами градостроительного проектирования муниципального образования «Матигорское».</w:t>
      </w:r>
    </w:p>
    <w:p w14:paraId="1F83A756" w14:textId="77777777" w:rsidR="006935F7" w:rsidRPr="006935F7" w:rsidRDefault="006935F7" w:rsidP="006935F7">
      <w:pPr>
        <w:spacing w:before="120" w:after="120" w:line="276" w:lineRule="auto"/>
        <w:ind w:firstLine="709"/>
        <w:jc w:val="both"/>
        <w:rPr>
          <w:spacing w:val="-10"/>
        </w:rPr>
      </w:pPr>
      <w:r w:rsidRPr="006935F7">
        <w:rPr>
          <w:spacing w:val="-10"/>
        </w:rPr>
        <w:t>Оценка уровня обеспеченности объектами общественного питания и бытового обслуживания устанавливается в соответствии с СП 42.13330</w:t>
      </w:r>
      <w:r w:rsidR="003400AA">
        <w:rPr>
          <w:spacing w:val="-10"/>
        </w:rPr>
        <w:t>.2016</w:t>
      </w:r>
      <w:r w:rsidRPr="006935F7">
        <w:rPr>
          <w:spacing w:val="-10"/>
        </w:rPr>
        <w:t xml:space="preserve"> «СНиП 2.07.01-89* Градостроительство. Планировка и застройка городских и сельских поселений», утвержденного приказом Минстроя России от 30.12.2016 г. № 1034/пр.</w:t>
      </w:r>
    </w:p>
    <w:p w14:paraId="18B74C10" w14:textId="77777777" w:rsidR="006935F7" w:rsidRPr="006935F7" w:rsidRDefault="006935F7" w:rsidP="006935F7">
      <w:pPr>
        <w:spacing w:before="120" w:after="120" w:line="276" w:lineRule="auto"/>
        <w:ind w:firstLine="709"/>
        <w:jc w:val="both"/>
        <w:rPr>
          <w:spacing w:val="-10"/>
        </w:rPr>
      </w:pPr>
      <w:r w:rsidRPr="006935F7">
        <w:rPr>
          <w:spacing w:val="-10"/>
        </w:rPr>
        <w:t xml:space="preserve">Перечень действующих объектов социальной инфраструктуры и результат проведенной оценки приведены ниже. </w:t>
      </w:r>
    </w:p>
    <w:p w14:paraId="4AEDAFAB" w14:textId="77777777" w:rsidR="0032172B" w:rsidRPr="006935F7" w:rsidRDefault="0032172B" w:rsidP="006935F7">
      <w:pPr>
        <w:pStyle w:val="1110"/>
        <w:tabs>
          <w:tab w:val="clear" w:pos="1288"/>
          <w:tab w:val="num" w:pos="1276"/>
        </w:tabs>
        <w:ind w:hanging="579"/>
        <w:rPr>
          <w:sz w:val="24"/>
          <w:szCs w:val="24"/>
        </w:rPr>
      </w:pPr>
      <w:bookmarkStart w:id="25" w:name="_Toc54626584"/>
      <w:r w:rsidRPr="006935F7">
        <w:rPr>
          <w:sz w:val="24"/>
          <w:szCs w:val="24"/>
        </w:rPr>
        <w:t>Образование</w:t>
      </w:r>
      <w:bookmarkEnd w:id="25"/>
    </w:p>
    <w:p w14:paraId="1B791342" w14:textId="77777777" w:rsidR="006935F7" w:rsidRPr="006935F7" w:rsidRDefault="006935F7" w:rsidP="006935F7">
      <w:pPr>
        <w:spacing w:before="120" w:after="120" w:line="276" w:lineRule="auto"/>
        <w:ind w:firstLine="709"/>
        <w:jc w:val="both"/>
        <w:rPr>
          <w:spacing w:val="-10"/>
        </w:rPr>
      </w:pPr>
      <w:r w:rsidRPr="006935F7">
        <w:rPr>
          <w:spacing w:val="-10"/>
        </w:rPr>
        <w:t>Система образования муниципального образования включает в себя следующие объекты:</w:t>
      </w:r>
    </w:p>
    <w:p w14:paraId="0EE4802E" w14:textId="77777777" w:rsidR="006935F7" w:rsidRPr="006935F7" w:rsidRDefault="006935F7" w:rsidP="006935F7">
      <w:pPr>
        <w:pStyle w:val="affffa"/>
        <w:numPr>
          <w:ilvl w:val="0"/>
          <w:numId w:val="30"/>
        </w:numPr>
        <w:spacing w:after="0"/>
        <w:jc w:val="both"/>
        <w:rPr>
          <w:rFonts w:ascii="Times New Roman" w:hAnsi="Times New Roman"/>
          <w:spacing w:val="-10"/>
          <w:sz w:val="24"/>
          <w:szCs w:val="24"/>
        </w:rPr>
      </w:pPr>
      <w:r w:rsidRPr="006935F7">
        <w:rPr>
          <w:rFonts w:ascii="Times New Roman" w:hAnsi="Times New Roman"/>
          <w:spacing w:val="-10"/>
          <w:sz w:val="24"/>
          <w:szCs w:val="24"/>
        </w:rPr>
        <w:t xml:space="preserve">детский сад «Росинка» Муниципального бюджетного общеобразовательного учреждения «Верхне-Матигорская средняя школа» на 20 мест, </w:t>
      </w:r>
      <w:r>
        <w:rPr>
          <w:rFonts w:ascii="Times New Roman" w:hAnsi="Times New Roman"/>
          <w:spacing w:val="-10"/>
          <w:sz w:val="24"/>
          <w:szCs w:val="24"/>
        </w:rPr>
        <w:t>дер</w:t>
      </w:r>
      <w:r w:rsidRPr="006935F7">
        <w:rPr>
          <w:rFonts w:ascii="Times New Roman" w:hAnsi="Times New Roman"/>
          <w:spacing w:val="-10"/>
          <w:sz w:val="24"/>
          <w:szCs w:val="24"/>
        </w:rPr>
        <w:t>. Копач</w:t>
      </w:r>
      <w:r>
        <w:rPr>
          <w:rFonts w:ascii="Times New Roman" w:hAnsi="Times New Roman"/>
          <w:spacing w:val="-10"/>
          <w:sz w:val="24"/>
          <w:szCs w:val="24"/>
        </w:rPr>
        <w:t>ё</w:t>
      </w:r>
      <w:r w:rsidRPr="006935F7">
        <w:rPr>
          <w:rFonts w:ascii="Times New Roman" w:hAnsi="Times New Roman"/>
          <w:spacing w:val="-10"/>
          <w:sz w:val="24"/>
          <w:szCs w:val="24"/>
        </w:rPr>
        <w:t>во;</w:t>
      </w:r>
    </w:p>
    <w:p w14:paraId="6F1616D6" w14:textId="77777777" w:rsidR="006935F7" w:rsidRPr="006935F7" w:rsidRDefault="006935F7" w:rsidP="006935F7">
      <w:pPr>
        <w:pStyle w:val="affffa"/>
        <w:numPr>
          <w:ilvl w:val="0"/>
          <w:numId w:val="30"/>
        </w:numPr>
        <w:spacing w:after="0"/>
        <w:jc w:val="both"/>
        <w:rPr>
          <w:rFonts w:ascii="Times New Roman" w:hAnsi="Times New Roman"/>
          <w:spacing w:val="-10"/>
          <w:sz w:val="24"/>
          <w:szCs w:val="24"/>
        </w:rPr>
      </w:pPr>
      <w:r w:rsidRPr="006935F7">
        <w:rPr>
          <w:rFonts w:ascii="Times New Roman" w:hAnsi="Times New Roman"/>
          <w:spacing w:val="-10"/>
          <w:sz w:val="24"/>
          <w:szCs w:val="24"/>
        </w:rPr>
        <w:t>филиал МБОУ «Верхне-Матигорская средняя школа» детский сад №30 «Ромашка» на 140 мест, д</w:t>
      </w:r>
      <w:r>
        <w:rPr>
          <w:rFonts w:ascii="Times New Roman" w:hAnsi="Times New Roman"/>
          <w:spacing w:val="-10"/>
          <w:sz w:val="24"/>
          <w:szCs w:val="24"/>
        </w:rPr>
        <w:t>ер</w:t>
      </w:r>
      <w:r w:rsidRPr="006935F7">
        <w:rPr>
          <w:rFonts w:ascii="Times New Roman" w:hAnsi="Times New Roman"/>
          <w:spacing w:val="-10"/>
          <w:sz w:val="24"/>
          <w:szCs w:val="24"/>
        </w:rPr>
        <w:t>. Харлово;</w:t>
      </w:r>
    </w:p>
    <w:p w14:paraId="3D76FD70" w14:textId="77777777" w:rsidR="006935F7" w:rsidRPr="006935F7" w:rsidRDefault="006935F7" w:rsidP="006935F7">
      <w:pPr>
        <w:pStyle w:val="affffa"/>
        <w:numPr>
          <w:ilvl w:val="0"/>
          <w:numId w:val="30"/>
        </w:numPr>
        <w:spacing w:after="0"/>
        <w:jc w:val="both"/>
        <w:rPr>
          <w:rFonts w:ascii="Times New Roman" w:hAnsi="Times New Roman"/>
          <w:spacing w:val="-10"/>
          <w:sz w:val="24"/>
          <w:szCs w:val="24"/>
        </w:rPr>
      </w:pPr>
      <w:r w:rsidRPr="006935F7">
        <w:rPr>
          <w:rFonts w:ascii="Times New Roman" w:hAnsi="Times New Roman"/>
          <w:spacing w:val="-10"/>
          <w:sz w:val="24"/>
          <w:szCs w:val="24"/>
        </w:rPr>
        <w:t>МБОУ «Верхне-Матигорская средняя школа» на 320 мест, д</w:t>
      </w:r>
      <w:r>
        <w:rPr>
          <w:rFonts w:ascii="Times New Roman" w:hAnsi="Times New Roman"/>
          <w:spacing w:val="-10"/>
          <w:sz w:val="24"/>
          <w:szCs w:val="24"/>
        </w:rPr>
        <w:t>ер</w:t>
      </w:r>
      <w:r w:rsidRPr="006935F7">
        <w:rPr>
          <w:rFonts w:ascii="Times New Roman" w:hAnsi="Times New Roman"/>
          <w:spacing w:val="-10"/>
          <w:sz w:val="24"/>
          <w:szCs w:val="24"/>
        </w:rPr>
        <w:t>. Харлово.</w:t>
      </w:r>
    </w:p>
    <w:p w14:paraId="18E58888" w14:textId="77777777" w:rsidR="006935F7" w:rsidRPr="006935F7" w:rsidRDefault="006935F7" w:rsidP="006935F7">
      <w:pPr>
        <w:spacing w:before="120" w:after="120" w:line="276" w:lineRule="auto"/>
        <w:ind w:firstLine="709"/>
        <w:jc w:val="both"/>
        <w:rPr>
          <w:spacing w:val="-10"/>
        </w:rPr>
      </w:pPr>
      <w:r w:rsidRPr="006935F7">
        <w:rPr>
          <w:spacing w:val="-10"/>
        </w:rPr>
        <w:t>Мощности образовательных организаций, а также результат проведенной оценки обеспеченности приведены ниже в таблице (</w:t>
      </w:r>
      <w:r w:rsidRPr="006935F7">
        <w:rPr>
          <w:spacing w:val="-10"/>
        </w:rPr>
        <w:fldChar w:fldCharType="begin"/>
      </w:r>
      <w:r w:rsidRPr="006935F7">
        <w:rPr>
          <w:spacing w:val="-10"/>
        </w:rPr>
        <w:instrText xml:space="preserve"> REF _Ref17006368 \h  \* MERGEFORMAT </w:instrText>
      </w:r>
      <w:r w:rsidRPr="006935F7">
        <w:rPr>
          <w:spacing w:val="-10"/>
        </w:rPr>
      </w:r>
      <w:r w:rsidRPr="006935F7">
        <w:rPr>
          <w:spacing w:val="-10"/>
        </w:rPr>
        <w:fldChar w:fldCharType="separate"/>
      </w:r>
      <w:r w:rsidR="00CF4345" w:rsidRPr="00CF4345">
        <w:t xml:space="preserve">Таблица </w:t>
      </w:r>
      <w:r w:rsidR="00CF4345" w:rsidRPr="00CF4345">
        <w:rPr>
          <w:noProof/>
        </w:rPr>
        <w:t>6</w:t>
      </w:r>
      <w:r w:rsidRPr="006935F7">
        <w:rPr>
          <w:spacing w:val="-10"/>
        </w:rPr>
        <w:fldChar w:fldCharType="end"/>
      </w:r>
      <w:r w:rsidRPr="006935F7">
        <w:rPr>
          <w:spacing w:val="-10"/>
        </w:rPr>
        <w:t>).</w:t>
      </w:r>
    </w:p>
    <w:p w14:paraId="38B390E3" w14:textId="77777777" w:rsidR="006935F7" w:rsidRPr="006935F7" w:rsidRDefault="006935F7" w:rsidP="006935F7">
      <w:pPr>
        <w:spacing w:before="120" w:after="120" w:line="276" w:lineRule="auto"/>
        <w:ind w:firstLine="709"/>
        <w:jc w:val="center"/>
        <w:rPr>
          <w:b/>
        </w:rPr>
      </w:pPr>
      <w:bookmarkStart w:id="26" w:name="_Ref17006368"/>
      <w:r w:rsidRPr="006935F7">
        <w:rPr>
          <w:b/>
        </w:rPr>
        <w:t xml:space="preserve">Таблица </w:t>
      </w:r>
      <w:r w:rsidRPr="006935F7">
        <w:rPr>
          <w:b/>
        </w:rPr>
        <w:fldChar w:fldCharType="begin"/>
      </w:r>
      <w:r w:rsidRPr="006935F7">
        <w:rPr>
          <w:b/>
        </w:rPr>
        <w:instrText xml:space="preserve"> SEQ Таблица \* ARABIC </w:instrText>
      </w:r>
      <w:r w:rsidRPr="006935F7">
        <w:rPr>
          <w:b/>
        </w:rPr>
        <w:fldChar w:fldCharType="separate"/>
      </w:r>
      <w:r w:rsidR="00CF4345">
        <w:rPr>
          <w:b/>
          <w:noProof/>
        </w:rPr>
        <w:t>6</w:t>
      </w:r>
      <w:r w:rsidRPr="006935F7">
        <w:rPr>
          <w:b/>
        </w:rPr>
        <w:fldChar w:fldCharType="end"/>
      </w:r>
      <w:bookmarkEnd w:id="26"/>
      <w:r w:rsidRPr="006935F7">
        <w:rPr>
          <w:b/>
        </w:rPr>
        <w:t xml:space="preserve"> Оценка обеспеченности объектами образования</w:t>
      </w:r>
    </w:p>
    <w:tbl>
      <w:tblPr>
        <w:tblStyle w:val="affffffb"/>
        <w:tblW w:w="5000" w:type="pct"/>
        <w:tblLook w:val="04A0" w:firstRow="1" w:lastRow="0" w:firstColumn="1" w:lastColumn="0" w:noHBand="0" w:noVBand="1"/>
      </w:tblPr>
      <w:tblGrid>
        <w:gridCol w:w="3614"/>
        <w:gridCol w:w="1369"/>
        <w:gridCol w:w="1659"/>
        <w:gridCol w:w="1434"/>
        <w:gridCol w:w="1979"/>
      </w:tblGrid>
      <w:tr w:rsidR="006935F7" w:rsidRPr="006935F7" w14:paraId="5126AD72" w14:textId="77777777" w:rsidTr="00576608">
        <w:tc>
          <w:tcPr>
            <w:tcW w:w="1797" w:type="pct"/>
            <w:vAlign w:val="center"/>
          </w:tcPr>
          <w:p w14:paraId="5BCA393E" w14:textId="77777777" w:rsidR="006935F7" w:rsidRPr="006935F7" w:rsidRDefault="006935F7" w:rsidP="00576608">
            <w:pPr>
              <w:jc w:val="center"/>
              <w:rPr>
                <w:sz w:val="22"/>
                <w:szCs w:val="22"/>
              </w:rPr>
            </w:pPr>
            <w:r w:rsidRPr="006935F7">
              <w:rPr>
                <w:sz w:val="22"/>
                <w:szCs w:val="22"/>
              </w:rPr>
              <w:t>Вид объекта</w:t>
            </w:r>
          </w:p>
        </w:tc>
        <w:tc>
          <w:tcPr>
            <w:tcW w:w="681" w:type="pct"/>
            <w:vAlign w:val="center"/>
          </w:tcPr>
          <w:p w14:paraId="7802E520" w14:textId="77777777" w:rsidR="006935F7" w:rsidRPr="006935F7" w:rsidRDefault="006935F7" w:rsidP="00576608">
            <w:pPr>
              <w:jc w:val="center"/>
              <w:rPr>
                <w:sz w:val="22"/>
                <w:szCs w:val="22"/>
              </w:rPr>
            </w:pPr>
            <w:r w:rsidRPr="006935F7">
              <w:rPr>
                <w:sz w:val="22"/>
                <w:szCs w:val="22"/>
              </w:rPr>
              <w:t>Проектная мощность</w:t>
            </w:r>
          </w:p>
        </w:tc>
        <w:tc>
          <w:tcPr>
            <w:tcW w:w="825" w:type="pct"/>
            <w:vAlign w:val="center"/>
          </w:tcPr>
          <w:p w14:paraId="221CE228" w14:textId="77777777" w:rsidR="006935F7" w:rsidRPr="006935F7" w:rsidRDefault="006935F7" w:rsidP="00576608">
            <w:pPr>
              <w:jc w:val="center"/>
              <w:rPr>
                <w:sz w:val="22"/>
                <w:szCs w:val="22"/>
              </w:rPr>
            </w:pPr>
            <w:r w:rsidRPr="006935F7">
              <w:rPr>
                <w:sz w:val="22"/>
                <w:szCs w:val="22"/>
              </w:rPr>
              <w:t>Нормативная емкость</w:t>
            </w:r>
          </w:p>
        </w:tc>
        <w:tc>
          <w:tcPr>
            <w:tcW w:w="713" w:type="pct"/>
          </w:tcPr>
          <w:p w14:paraId="491CD0CD" w14:textId="77777777" w:rsidR="006935F7" w:rsidRPr="006935F7" w:rsidRDefault="006935F7" w:rsidP="00576608">
            <w:pPr>
              <w:jc w:val="center"/>
              <w:rPr>
                <w:sz w:val="22"/>
                <w:szCs w:val="22"/>
              </w:rPr>
            </w:pPr>
            <w:r w:rsidRPr="006935F7">
              <w:rPr>
                <w:sz w:val="22"/>
                <w:szCs w:val="22"/>
              </w:rPr>
              <w:t>Дефицит/ излишек</w:t>
            </w:r>
          </w:p>
        </w:tc>
        <w:tc>
          <w:tcPr>
            <w:tcW w:w="985" w:type="pct"/>
            <w:vAlign w:val="center"/>
          </w:tcPr>
          <w:p w14:paraId="7183321E" w14:textId="77777777" w:rsidR="006935F7" w:rsidRPr="006935F7" w:rsidRDefault="006935F7" w:rsidP="00576608">
            <w:pPr>
              <w:jc w:val="center"/>
              <w:rPr>
                <w:sz w:val="22"/>
                <w:szCs w:val="22"/>
              </w:rPr>
            </w:pPr>
            <w:r w:rsidRPr="006935F7">
              <w:rPr>
                <w:sz w:val="22"/>
                <w:szCs w:val="22"/>
              </w:rPr>
              <w:t>Обеспеченность</w:t>
            </w:r>
          </w:p>
        </w:tc>
      </w:tr>
      <w:tr w:rsidR="006935F7" w:rsidRPr="006935F7" w14:paraId="3F9A77A6" w14:textId="77777777" w:rsidTr="00576608">
        <w:tc>
          <w:tcPr>
            <w:tcW w:w="1797" w:type="pct"/>
          </w:tcPr>
          <w:p w14:paraId="53D8D4B1" w14:textId="77777777" w:rsidR="006935F7" w:rsidRPr="006935F7" w:rsidRDefault="006935F7" w:rsidP="00576608">
            <w:pPr>
              <w:rPr>
                <w:sz w:val="22"/>
                <w:szCs w:val="22"/>
              </w:rPr>
            </w:pPr>
            <w:r w:rsidRPr="006935F7">
              <w:rPr>
                <w:sz w:val="22"/>
                <w:szCs w:val="22"/>
              </w:rPr>
              <w:t>Объекты дошкольного образования, мест</w:t>
            </w:r>
          </w:p>
        </w:tc>
        <w:tc>
          <w:tcPr>
            <w:tcW w:w="681" w:type="pct"/>
          </w:tcPr>
          <w:p w14:paraId="406461D1" w14:textId="77777777" w:rsidR="006935F7" w:rsidRPr="006935F7" w:rsidRDefault="006935F7" w:rsidP="00576608">
            <w:pPr>
              <w:jc w:val="center"/>
              <w:rPr>
                <w:sz w:val="22"/>
                <w:szCs w:val="22"/>
              </w:rPr>
            </w:pPr>
            <w:r w:rsidRPr="006935F7">
              <w:rPr>
                <w:sz w:val="22"/>
                <w:szCs w:val="22"/>
              </w:rPr>
              <w:t>160</w:t>
            </w:r>
          </w:p>
        </w:tc>
        <w:tc>
          <w:tcPr>
            <w:tcW w:w="825" w:type="pct"/>
          </w:tcPr>
          <w:p w14:paraId="66096EC2" w14:textId="77777777" w:rsidR="006935F7" w:rsidRPr="006935F7" w:rsidRDefault="006935F7" w:rsidP="00576608">
            <w:pPr>
              <w:jc w:val="center"/>
              <w:rPr>
                <w:sz w:val="22"/>
                <w:szCs w:val="22"/>
              </w:rPr>
            </w:pPr>
            <w:r w:rsidRPr="006935F7">
              <w:rPr>
                <w:sz w:val="22"/>
                <w:szCs w:val="22"/>
              </w:rPr>
              <w:t>175</w:t>
            </w:r>
          </w:p>
        </w:tc>
        <w:tc>
          <w:tcPr>
            <w:tcW w:w="713" w:type="pct"/>
          </w:tcPr>
          <w:p w14:paraId="12EAEE88" w14:textId="77777777" w:rsidR="006935F7" w:rsidRPr="006935F7" w:rsidRDefault="006935F7" w:rsidP="00576608">
            <w:pPr>
              <w:jc w:val="center"/>
              <w:rPr>
                <w:sz w:val="22"/>
                <w:szCs w:val="22"/>
              </w:rPr>
            </w:pPr>
            <w:r w:rsidRPr="006935F7">
              <w:rPr>
                <w:sz w:val="22"/>
                <w:szCs w:val="22"/>
              </w:rPr>
              <w:t>-15</w:t>
            </w:r>
          </w:p>
        </w:tc>
        <w:tc>
          <w:tcPr>
            <w:tcW w:w="985" w:type="pct"/>
          </w:tcPr>
          <w:p w14:paraId="59CD9A04" w14:textId="77777777" w:rsidR="006935F7" w:rsidRPr="006935F7" w:rsidRDefault="006935F7" w:rsidP="00576608">
            <w:pPr>
              <w:jc w:val="center"/>
              <w:rPr>
                <w:sz w:val="22"/>
                <w:szCs w:val="22"/>
              </w:rPr>
            </w:pPr>
            <w:r w:rsidRPr="006935F7">
              <w:rPr>
                <w:sz w:val="22"/>
                <w:szCs w:val="22"/>
              </w:rPr>
              <w:t>91</w:t>
            </w:r>
            <w:r w:rsidR="0073594D">
              <w:rPr>
                <w:sz w:val="22"/>
                <w:szCs w:val="22"/>
              </w:rPr>
              <w:t xml:space="preserve"> </w:t>
            </w:r>
            <w:r w:rsidRPr="006935F7">
              <w:rPr>
                <w:sz w:val="22"/>
                <w:szCs w:val="22"/>
              </w:rPr>
              <w:t>%</w:t>
            </w:r>
          </w:p>
        </w:tc>
      </w:tr>
      <w:tr w:rsidR="006935F7" w:rsidRPr="006935F7" w14:paraId="0306C26A" w14:textId="77777777" w:rsidTr="00576608">
        <w:tc>
          <w:tcPr>
            <w:tcW w:w="1797" w:type="pct"/>
          </w:tcPr>
          <w:p w14:paraId="23ED003C" w14:textId="77777777" w:rsidR="006935F7" w:rsidRPr="006935F7" w:rsidRDefault="006935F7" w:rsidP="00576608">
            <w:pPr>
              <w:rPr>
                <w:sz w:val="22"/>
                <w:szCs w:val="22"/>
              </w:rPr>
            </w:pPr>
            <w:r w:rsidRPr="006935F7">
              <w:rPr>
                <w:sz w:val="22"/>
                <w:szCs w:val="22"/>
              </w:rPr>
              <w:lastRenderedPageBreak/>
              <w:t>Объекты общеобразовательных организаций, мест</w:t>
            </w:r>
          </w:p>
        </w:tc>
        <w:tc>
          <w:tcPr>
            <w:tcW w:w="681" w:type="pct"/>
          </w:tcPr>
          <w:p w14:paraId="562ECAF9" w14:textId="77777777" w:rsidR="006935F7" w:rsidRPr="006935F7" w:rsidRDefault="006935F7" w:rsidP="00576608">
            <w:pPr>
              <w:jc w:val="center"/>
              <w:rPr>
                <w:sz w:val="22"/>
                <w:szCs w:val="22"/>
              </w:rPr>
            </w:pPr>
            <w:r w:rsidRPr="006935F7">
              <w:rPr>
                <w:sz w:val="22"/>
                <w:szCs w:val="22"/>
              </w:rPr>
              <w:t>320</w:t>
            </w:r>
          </w:p>
        </w:tc>
        <w:tc>
          <w:tcPr>
            <w:tcW w:w="825" w:type="pct"/>
          </w:tcPr>
          <w:p w14:paraId="5C2D8FBE" w14:textId="77777777" w:rsidR="006935F7" w:rsidRPr="006935F7" w:rsidRDefault="006935F7" w:rsidP="00576608">
            <w:pPr>
              <w:jc w:val="center"/>
              <w:rPr>
                <w:sz w:val="22"/>
                <w:szCs w:val="22"/>
              </w:rPr>
            </w:pPr>
            <w:r w:rsidRPr="006935F7">
              <w:rPr>
                <w:sz w:val="22"/>
                <w:szCs w:val="22"/>
              </w:rPr>
              <w:t>255</w:t>
            </w:r>
          </w:p>
        </w:tc>
        <w:tc>
          <w:tcPr>
            <w:tcW w:w="713" w:type="pct"/>
          </w:tcPr>
          <w:p w14:paraId="5AF04B55" w14:textId="77777777" w:rsidR="006935F7" w:rsidRPr="006935F7" w:rsidRDefault="006935F7" w:rsidP="00576608">
            <w:pPr>
              <w:jc w:val="center"/>
              <w:rPr>
                <w:sz w:val="22"/>
                <w:szCs w:val="22"/>
              </w:rPr>
            </w:pPr>
            <w:r w:rsidRPr="006935F7">
              <w:rPr>
                <w:sz w:val="22"/>
                <w:szCs w:val="22"/>
              </w:rPr>
              <w:t>65</w:t>
            </w:r>
          </w:p>
        </w:tc>
        <w:tc>
          <w:tcPr>
            <w:tcW w:w="985" w:type="pct"/>
          </w:tcPr>
          <w:p w14:paraId="4F86D784" w14:textId="77777777" w:rsidR="006935F7" w:rsidRPr="006935F7" w:rsidRDefault="006935F7" w:rsidP="00576608">
            <w:pPr>
              <w:jc w:val="center"/>
              <w:rPr>
                <w:sz w:val="22"/>
                <w:szCs w:val="22"/>
              </w:rPr>
            </w:pPr>
            <w:r w:rsidRPr="006935F7">
              <w:rPr>
                <w:sz w:val="22"/>
                <w:szCs w:val="22"/>
              </w:rPr>
              <w:t>125</w:t>
            </w:r>
            <w:r w:rsidR="0073594D">
              <w:rPr>
                <w:sz w:val="22"/>
                <w:szCs w:val="22"/>
              </w:rPr>
              <w:t xml:space="preserve"> </w:t>
            </w:r>
            <w:r w:rsidRPr="006935F7">
              <w:rPr>
                <w:sz w:val="22"/>
                <w:szCs w:val="22"/>
              </w:rPr>
              <w:t>%</w:t>
            </w:r>
          </w:p>
        </w:tc>
      </w:tr>
      <w:tr w:rsidR="006935F7" w:rsidRPr="006935F7" w14:paraId="4DEFE1E7" w14:textId="77777777" w:rsidTr="00576608">
        <w:tc>
          <w:tcPr>
            <w:tcW w:w="1797" w:type="pct"/>
          </w:tcPr>
          <w:p w14:paraId="355D1FB8" w14:textId="77777777" w:rsidR="006935F7" w:rsidRPr="006935F7" w:rsidRDefault="006935F7" w:rsidP="00576608">
            <w:pPr>
              <w:rPr>
                <w:sz w:val="22"/>
                <w:szCs w:val="22"/>
              </w:rPr>
            </w:pPr>
            <w:r w:rsidRPr="006935F7">
              <w:rPr>
                <w:sz w:val="22"/>
                <w:szCs w:val="22"/>
              </w:rPr>
              <w:t>Объекты дополнительного образования, мест</w:t>
            </w:r>
          </w:p>
        </w:tc>
        <w:tc>
          <w:tcPr>
            <w:tcW w:w="681" w:type="pct"/>
          </w:tcPr>
          <w:p w14:paraId="5096AD10" w14:textId="77777777" w:rsidR="006935F7" w:rsidRPr="006935F7" w:rsidRDefault="006935F7" w:rsidP="00576608">
            <w:pPr>
              <w:jc w:val="center"/>
              <w:rPr>
                <w:sz w:val="22"/>
                <w:szCs w:val="22"/>
              </w:rPr>
            </w:pPr>
            <w:r w:rsidRPr="006935F7">
              <w:rPr>
                <w:sz w:val="22"/>
                <w:szCs w:val="22"/>
              </w:rPr>
              <w:t>0</w:t>
            </w:r>
          </w:p>
        </w:tc>
        <w:tc>
          <w:tcPr>
            <w:tcW w:w="825" w:type="pct"/>
          </w:tcPr>
          <w:p w14:paraId="3F7A19C7" w14:textId="77777777" w:rsidR="006935F7" w:rsidRPr="006935F7" w:rsidRDefault="006935F7" w:rsidP="00576608">
            <w:pPr>
              <w:jc w:val="center"/>
              <w:rPr>
                <w:sz w:val="22"/>
                <w:szCs w:val="22"/>
              </w:rPr>
            </w:pPr>
            <w:r w:rsidRPr="006935F7">
              <w:rPr>
                <w:sz w:val="22"/>
                <w:szCs w:val="22"/>
              </w:rPr>
              <w:t>45</w:t>
            </w:r>
          </w:p>
        </w:tc>
        <w:tc>
          <w:tcPr>
            <w:tcW w:w="713" w:type="pct"/>
          </w:tcPr>
          <w:p w14:paraId="4A3BAE66" w14:textId="77777777" w:rsidR="006935F7" w:rsidRPr="006935F7" w:rsidRDefault="006935F7" w:rsidP="00576608">
            <w:pPr>
              <w:jc w:val="center"/>
              <w:rPr>
                <w:sz w:val="22"/>
                <w:szCs w:val="22"/>
              </w:rPr>
            </w:pPr>
            <w:r w:rsidRPr="006935F7">
              <w:rPr>
                <w:sz w:val="22"/>
                <w:szCs w:val="22"/>
              </w:rPr>
              <w:t>-45</w:t>
            </w:r>
          </w:p>
        </w:tc>
        <w:tc>
          <w:tcPr>
            <w:tcW w:w="985" w:type="pct"/>
          </w:tcPr>
          <w:p w14:paraId="6E9E675A" w14:textId="77777777" w:rsidR="006935F7" w:rsidRPr="006935F7" w:rsidRDefault="006935F7" w:rsidP="00576608">
            <w:pPr>
              <w:jc w:val="center"/>
              <w:rPr>
                <w:sz w:val="22"/>
                <w:szCs w:val="22"/>
              </w:rPr>
            </w:pPr>
            <w:r w:rsidRPr="006935F7">
              <w:rPr>
                <w:sz w:val="22"/>
                <w:szCs w:val="22"/>
              </w:rPr>
              <w:t>0</w:t>
            </w:r>
            <w:r w:rsidR="0073594D">
              <w:rPr>
                <w:sz w:val="22"/>
                <w:szCs w:val="22"/>
              </w:rPr>
              <w:t xml:space="preserve"> </w:t>
            </w:r>
            <w:r w:rsidRPr="006935F7">
              <w:rPr>
                <w:sz w:val="22"/>
                <w:szCs w:val="22"/>
              </w:rPr>
              <w:t>%</w:t>
            </w:r>
          </w:p>
        </w:tc>
      </w:tr>
    </w:tbl>
    <w:p w14:paraId="06BA3EA7" w14:textId="77777777" w:rsidR="006935F7" w:rsidRPr="006935F7" w:rsidRDefault="006935F7" w:rsidP="006935F7">
      <w:pPr>
        <w:spacing w:before="120" w:after="120" w:line="276" w:lineRule="auto"/>
        <w:ind w:firstLine="709"/>
        <w:jc w:val="both"/>
        <w:rPr>
          <w:spacing w:val="-10"/>
        </w:rPr>
      </w:pPr>
      <w:r w:rsidRPr="006935F7">
        <w:rPr>
          <w:spacing w:val="-10"/>
        </w:rPr>
        <w:t>Таким образом, можно отметить, что в объектах дошкольного образования не соответствует нормативному значению, обеспеченность объектами общеобразовательных организаций превышает норматив на 25</w:t>
      </w:r>
      <w:r w:rsidR="0073594D">
        <w:rPr>
          <w:spacing w:val="-10"/>
        </w:rPr>
        <w:t xml:space="preserve"> </w:t>
      </w:r>
      <w:r w:rsidRPr="006935F7">
        <w:rPr>
          <w:spacing w:val="-10"/>
        </w:rPr>
        <w:t>% Объекты дополнительного образования на территории муниципального образования не расположены.</w:t>
      </w:r>
    </w:p>
    <w:p w14:paraId="32023714" w14:textId="77777777" w:rsidR="0032172B" w:rsidRPr="006935F7" w:rsidRDefault="0032172B" w:rsidP="006935F7">
      <w:pPr>
        <w:pStyle w:val="1110"/>
        <w:ind w:hanging="579"/>
        <w:rPr>
          <w:sz w:val="24"/>
          <w:szCs w:val="24"/>
        </w:rPr>
      </w:pPr>
      <w:bookmarkStart w:id="27" w:name="_Toc54626585"/>
      <w:r w:rsidRPr="006935F7">
        <w:rPr>
          <w:sz w:val="24"/>
          <w:szCs w:val="24"/>
        </w:rPr>
        <w:t>Здравоохранение</w:t>
      </w:r>
      <w:bookmarkEnd w:id="27"/>
    </w:p>
    <w:p w14:paraId="1A07CCC4" w14:textId="77777777" w:rsidR="006935F7" w:rsidRPr="0073594D" w:rsidRDefault="006935F7" w:rsidP="004E3DBE">
      <w:pPr>
        <w:spacing w:before="120" w:after="120" w:line="276" w:lineRule="auto"/>
        <w:ind w:firstLine="709"/>
        <w:jc w:val="both"/>
        <w:rPr>
          <w:spacing w:val="-10"/>
        </w:rPr>
      </w:pPr>
      <w:r w:rsidRPr="006935F7">
        <w:rPr>
          <w:spacing w:val="-10"/>
        </w:rPr>
        <w:t>На территории муниципального образования действуют следующие объекты здравоохранения:</w:t>
      </w:r>
      <w:r w:rsidR="004E3DBE">
        <w:rPr>
          <w:spacing w:val="-10"/>
        </w:rPr>
        <w:t xml:space="preserve"> а</w:t>
      </w:r>
      <w:r w:rsidR="00BF75B2">
        <w:rPr>
          <w:spacing w:val="-10"/>
        </w:rPr>
        <w:t xml:space="preserve">мбулатория и </w:t>
      </w:r>
      <w:r w:rsidRPr="006935F7">
        <w:rPr>
          <w:spacing w:val="-10"/>
        </w:rPr>
        <w:t>ФАП</w:t>
      </w:r>
      <w:r w:rsidR="004E3DBE">
        <w:rPr>
          <w:spacing w:val="-10"/>
        </w:rPr>
        <w:t>ы</w:t>
      </w:r>
      <w:r w:rsidRPr="006935F7">
        <w:rPr>
          <w:spacing w:val="-10"/>
        </w:rPr>
        <w:t xml:space="preserve"> в д. Харлово</w:t>
      </w:r>
      <w:r w:rsidR="004E3DBE">
        <w:rPr>
          <w:spacing w:val="-10"/>
        </w:rPr>
        <w:t>,</w:t>
      </w:r>
      <w:r w:rsidR="00BF75B2">
        <w:rPr>
          <w:spacing w:val="-10"/>
        </w:rPr>
        <w:t xml:space="preserve"> д. Малая Товра</w:t>
      </w:r>
      <w:r w:rsidR="004E3DBE">
        <w:rPr>
          <w:spacing w:val="-10"/>
        </w:rPr>
        <w:t>,</w:t>
      </w:r>
      <w:r w:rsidRPr="006935F7">
        <w:rPr>
          <w:spacing w:val="-10"/>
        </w:rPr>
        <w:t xml:space="preserve"> д. Горка (Быстрокурская)</w:t>
      </w:r>
      <w:r w:rsidR="004E3DBE">
        <w:rPr>
          <w:spacing w:val="-10"/>
        </w:rPr>
        <w:t xml:space="preserve">, </w:t>
      </w:r>
      <w:r w:rsidRPr="006935F7">
        <w:rPr>
          <w:spacing w:val="-10"/>
        </w:rPr>
        <w:t>д. Копачево</w:t>
      </w:r>
      <w:r w:rsidR="004E3DBE">
        <w:rPr>
          <w:spacing w:val="-10"/>
        </w:rPr>
        <w:t xml:space="preserve">, </w:t>
      </w:r>
      <w:r w:rsidRPr="006935F7">
        <w:rPr>
          <w:spacing w:val="-10"/>
        </w:rPr>
        <w:t>д. Ичково</w:t>
      </w:r>
      <w:r w:rsidR="004E3DBE">
        <w:rPr>
          <w:spacing w:val="-10"/>
        </w:rPr>
        <w:t xml:space="preserve">, </w:t>
      </w:r>
      <w:r w:rsidR="0073594D">
        <w:rPr>
          <w:spacing w:val="-10"/>
        </w:rPr>
        <w:t>п</w:t>
      </w:r>
      <w:r w:rsidRPr="0073594D">
        <w:rPr>
          <w:spacing w:val="-10"/>
        </w:rPr>
        <w:t>. Орлецы.</w:t>
      </w:r>
    </w:p>
    <w:p w14:paraId="38472E28" w14:textId="77777777" w:rsidR="006935F7" w:rsidRPr="006935F7" w:rsidRDefault="006935F7" w:rsidP="006935F7">
      <w:pPr>
        <w:spacing w:before="120" w:after="120" w:line="276" w:lineRule="auto"/>
        <w:ind w:firstLine="709"/>
        <w:jc w:val="both"/>
        <w:rPr>
          <w:spacing w:val="-10"/>
        </w:rPr>
      </w:pPr>
      <w:r w:rsidRPr="006935F7">
        <w:rPr>
          <w:spacing w:val="-10"/>
        </w:rPr>
        <w:t>Фельдшерско-акушерские пункты оказывают первичную медико-санитарную помощь (доврачебную).</w:t>
      </w:r>
    </w:p>
    <w:p w14:paraId="1DC27BCA" w14:textId="77777777" w:rsidR="0032172B" w:rsidRPr="00576608" w:rsidRDefault="0032172B" w:rsidP="002F14F9">
      <w:pPr>
        <w:pStyle w:val="1110"/>
        <w:rPr>
          <w:sz w:val="24"/>
          <w:szCs w:val="24"/>
        </w:rPr>
      </w:pPr>
      <w:bookmarkStart w:id="28" w:name="_Toc54626586"/>
      <w:r w:rsidRPr="00576608">
        <w:rPr>
          <w:sz w:val="24"/>
          <w:szCs w:val="24"/>
        </w:rPr>
        <w:t>Физическая</w:t>
      </w:r>
      <w:r w:rsidR="00B252BA" w:rsidRPr="00576608">
        <w:rPr>
          <w:sz w:val="24"/>
          <w:szCs w:val="24"/>
        </w:rPr>
        <w:t xml:space="preserve"> </w:t>
      </w:r>
      <w:r w:rsidRPr="00576608">
        <w:rPr>
          <w:sz w:val="24"/>
          <w:szCs w:val="24"/>
        </w:rPr>
        <w:t>культура</w:t>
      </w:r>
      <w:r w:rsidR="00B252BA" w:rsidRPr="00576608">
        <w:rPr>
          <w:sz w:val="24"/>
          <w:szCs w:val="24"/>
        </w:rPr>
        <w:t xml:space="preserve"> </w:t>
      </w:r>
      <w:r w:rsidRPr="00576608">
        <w:rPr>
          <w:sz w:val="24"/>
          <w:szCs w:val="24"/>
        </w:rPr>
        <w:t>и</w:t>
      </w:r>
      <w:r w:rsidR="00B252BA" w:rsidRPr="00576608">
        <w:rPr>
          <w:sz w:val="24"/>
          <w:szCs w:val="24"/>
        </w:rPr>
        <w:t xml:space="preserve"> </w:t>
      </w:r>
      <w:r w:rsidRPr="00576608">
        <w:rPr>
          <w:sz w:val="24"/>
          <w:szCs w:val="24"/>
        </w:rPr>
        <w:t>массовый</w:t>
      </w:r>
      <w:r w:rsidR="00B252BA" w:rsidRPr="00576608">
        <w:rPr>
          <w:sz w:val="24"/>
          <w:szCs w:val="24"/>
        </w:rPr>
        <w:t xml:space="preserve"> </w:t>
      </w:r>
      <w:r w:rsidRPr="00576608">
        <w:rPr>
          <w:sz w:val="24"/>
          <w:szCs w:val="24"/>
        </w:rPr>
        <w:t>спорт</w:t>
      </w:r>
      <w:bookmarkEnd w:id="28"/>
    </w:p>
    <w:p w14:paraId="4913C442" w14:textId="77777777" w:rsidR="00576608" w:rsidRPr="00576608" w:rsidRDefault="00576608" w:rsidP="00576608">
      <w:pPr>
        <w:spacing w:before="120" w:after="120" w:line="276" w:lineRule="auto"/>
        <w:ind w:firstLine="709"/>
        <w:jc w:val="both"/>
        <w:rPr>
          <w:spacing w:val="-10"/>
        </w:rPr>
      </w:pPr>
      <w:r w:rsidRPr="00576608">
        <w:rPr>
          <w:spacing w:val="-10"/>
        </w:rPr>
        <w:t>Из объектов спорта в муниципальном образовании действуют:</w:t>
      </w:r>
    </w:p>
    <w:p w14:paraId="165CE395" w14:textId="77777777" w:rsidR="00576608" w:rsidRPr="00576608" w:rsidRDefault="00576608" w:rsidP="00576608">
      <w:pPr>
        <w:pStyle w:val="afff3"/>
        <w:numPr>
          <w:ilvl w:val="0"/>
          <w:numId w:val="29"/>
        </w:numPr>
        <w:spacing w:after="0" w:line="276" w:lineRule="auto"/>
        <w:ind w:left="1434" w:hanging="357"/>
        <w:jc w:val="both"/>
        <w:rPr>
          <w:spacing w:val="-10"/>
        </w:rPr>
      </w:pPr>
      <w:r w:rsidRPr="00576608">
        <w:rPr>
          <w:spacing w:val="-10"/>
        </w:rPr>
        <w:t>мини-футбольное поле на 900 кв.</w:t>
      </w:r>
      <w:r>
        <w:rPr>
          <w:spacing w:val="-10"/>
        </w:rPr>
        <w:t xml:space="preserve"> </w:t>
      </w:r>
      <w:r w:rsidRPr="00576608">
        <w:rPr>
          <w:spacing w:val="-10"/>
        </w:rPr>
        <w:t xml:space="preserve">м, </w:t>
      </w:r>
      <w:r w:rsidR="002208D6">
        <w:rPr>
          <w:spacing w:val="-10"/>
        </w:rPr>
        <w:t>дер.</w:t>
      </w:r>
      <w:r w:rsidRPr="00576608">
        <w:rPr>
          <w:spacing w:val="-10"/>
        </w:rPr>
        <w:t xml:space="preserve"> Харлово;</w:t>
      </w:r>
    </w:p>
    <w:p w14:paraId="0493892C" w14:textId="77777777" w:rsidR="00576608" w:rsidRPr="00576608" w:rsidRDefault="00576608" w:rsidP="00576608">
      <w:pPr>
        <w:pStyle w:val="afff3"/>
        <w:numPr>
          <w:ilvl w:val="0"/>
          <w:numId w:val="29"/>
        </w:numPr>
        <w:spacing w:after="0" w:line="276" w:lineRule="auto"/>
        <w:ind w:left="1434" w:hanging="357"/>
        <w:jc w:val="both"/>
        <w:rPr>
          <w:spacing w:val="-10"/>
        </w:rPr>
      </w:pPr>
      <w:r w:rsidRPr="00576608">
        <w:rPr>
          <w:spacing w:val="-10"/>
        </w:rPr>
        <w:t>универсальная площадка 610 кв.</w:t>
      </w:r>
      <w:r>
        <w:rPr>
          <w:spacing w:val="-10"/>
        </w:rPr>
        <w:t xml:space="preserve"> </w:t>
      </w:r>
      <w:r w:rsidRPr="00576608">
        <w:rPr>
          <w:spacing w:val="-10"/>
        </w:rPr>
        <w:t xml:space="preserve">м, </w:t>
      </w:r>
      <w:r w:rsidR="002208D6">
        <w:rPr>
          <w:spacing w:val="-10"/>
        </w:rPr>
        <w:t>дер.</w:t>
      </w:r>
      <w:r w:rsidRPr="00576608">
        <w:rPr>
          <w:spacing w:val="-10"/>
        </w:rPr>
        <w:t xml:space="preserve"> Надручей;</w:t>
      </w:r>
    </w:p>
    <w:p w14:paraId="2B021FBF" w14:textId="77777777" w:rsidR="00576608" w:rsidRPr="00576608" w:rsidRDefault="00576608" w:rsidP="00576608">
      <w:pPr>
        <w:pStyle w:val="afff3"/>
        <w:numPr>
          <w:ilvl w:val="0"/>
          <w:numId w:val="29"/>
        </w:numPr>
        <w:spacing w:after="0" w:line="276" w:lineRule="auto"/>
        <w:ind w:left="1434" w:hanging="357"/>
        <w:jc w:val="both"/>
        <w:rPr>
          <w:spacing w:val="-10"/>
        </w:rPr>
      </w:pPr>
      <w:r w:rsidRPr="00576608">
        <w:rPr>
          <w:spacing w:val="-10"/>
        </w:rPr>
        <w:t>хоккейный корт 1800 кв.</w:t>
      </w:r>
      <w:r>
        <w:rPr>
          <w:spacing w:val="-10"/>
        </w:rPr>
        <w:t xml:space="preserve"> </w:t>
      </w:r>
      <w:r w:rsidRPr="00576608">
        <w:rPr>
          <w:spacing w:val="-10"/>
        </w:rPr>
        <w:t xml:space="preserve">м, </w:t>
      </w:r>
      <w:r w:rsidR="002208D6">
        <w:rPr>
          <w:spacing w:val="-10"/>
        </w:rPr>
        <w:t>дер.</w:t>
      </w:r>
      <w:r w:rsidRPr="00576608">
        <w:rPr>
          <w:spacing w:val="-10"/>
        </w:rPr>
        <w:t xml:space="preserve"> Надручей;</w:t>
      </w:r>
    </w:p>
    <w:p w14:paraId="0B88B629" w14:textId="77777777" w:rsidR="00576608" w:rsidRPr="00576608" w:rsidRDefault="00576608" w:rsidP="00576608">
      <w:pPr>
        <w:pStyle w:val="afff3"/>
        <w:numPr>
          <w:ilvl w:val="0"/>
          <w:numId w:val="29"/>
        </w:numPr>
        <w:spacing w:after="0" w:line="276" w:lineRule="auto"/>
        <w:ind w:left="1434" w:hanging="357"/>
        <w:jc w:val="both"/>
        <w:rPr>
          <w:spacing w:val="-10"/>
        </w:rPr>
      </w:pPr>
      <w:r w:rsidRPr="00576608">
        <w:rPr>
          <w:spacing w:val="-10"/>
        </w:rPr>
        <w:t>спортивный зал на 162 кв.</w:t>
      </w:r>
      <w:r>
        <w:rPr>
          <w:spacing w:val="-10"/>
        </w:rPr>
        <w:t xml:space="preserve"> </w:t>
      </w:r>
      <w:r w:rsidRPr="00576608">
        <w:rPr>
          <w:spacing w:val="-10"/>
        </w:rPr>
        <w:t xml:space="preserve">м площади пола, </w:t>
      </w:r>
      <w:r w:rsidR="002208D6">
        <w:rPr>
          <w:spacing w:val="-10"/>
        </w:rPr>
        <w:t>дер.</w:t>
      </w:r>
      <w:r w:rsidRPr="00576608">
        <w:rPr>
          <w:spacing w:val="-10"/>
        </w:rPr>
        <w:t xml:space="preserve"> Харлово;</w:t>
      </w:r>
    </w:p>
    <w:p w14:paraId="16C0F938" w14:textId="77777777" w:rsidR="00576608" w:rsidRPr="00576608" w:rsidRDefault="00576608" w:rsidP="00576608">
      <w:pPr>
        <w:pStyle w:val="afff3"/>
        <w:numPr>
          <w:ilvl w:val="0"/>
          <w:numId w:val="29"/>
        </w:numPr>
        <w:spacing w:after="0" w:line="276" w:lineRule="auto"/>
        <w:ind w:left="1434" w:hanging="357"/>
        <w:jc w:val="both"/>
        <w:rPr>
          <w:spacing w:val="-10"/>
        </w:rPr>
      </w:pPr>
      <w:r w:rsidRPr="00576608">
        <w:rPr>
          <w:spacing w:val="-10"/>
        </w:rPr>
        <w:t>спортивный зал на 162 кв.</w:t>
      </w:r>
      <w:r>
        <w:rPr>
          <w:spacing w:val="-10"/>
        </w:rPr>
        <w:t xml:space="preserve"> </w:t>
      </w:r>
      <w:r w:rsidRPr="00576608">
        <w:rPr>
          <w:spacing w:val="-10"/>
        </w:rPr>
        <w:t xml:space="preserve">м площади пола, </w:t>
      </w:r>
      <w:r w:rsidR="002208D6">
        <w:rPr>
          <w:spacing w:val="-10"/>
        </w:rPr>
        <w:t>дер.</w:t>
      </w:r>
      <w:r w:rsidRPr="00576608">
        <w:rPr>
          <w:spacing w:val="-10"/>
        </w:rPr>
        <w:t xml:space="preserve"> Надручей.</w:t>
      </w:r>
    </w:p>
    <w:p w14:paraId="0425A746" w14:textId="77777777" w:rsidR="00576608" w:rsidRPr="00576608" w:rsidRDefault="00576608" w:rsidP="00576608">
      <w:pPr>
        <w:spacing w:before="120" w:after="120" w:line="276" w:lineRule="auto"/>
        <w:ind w:firstLine="709"/>
        <w:jc w:val="both"/>
        <w:rPr>
          <w:spacing w:val="-10"/>
        </w:rPr>
      </w:pPr>
      <w:r w:rsidRPr="00576608">
        <w:rPr>
          <w:spacing w:val="-10"/>
        </w:rPr>
        <w:t>Мощности объектов физической культуры и спорта, а также результат проведенной оценки обеспеченности приведены ниже в</w:t>
      </w:r>
      <w:r w:rsidRPr="00E24373">
        <w:rPr>
          <w:spacing w:val="-10"/>
        </w:rPr>
        <w:t xml:space="preserve"> таблице (</w:t>
      </w:r>
      <w:r w:rsidR="00E24373" w:rsidRPr="00E24373">
        <w:rPr>
          <w:spacing w:val="-10"/>
        </w:rPr>
        <w:fldChar w:fldCharType="begin"/>
      </w:r>
      <w:r w:rsidR="00E24373" w:rsidRPr="00E24373">
        <w:rPr>
          <w:spacing w:val="-10"/>
        </w:rPr>
        <w:instrText xml:space="preserve"> REF _Ref17068031 \h  \* MERGEFORMAT </w:instrText>
      </w:r>
      <w:r w:rsidR="00E24373" w:rsidRPr="00E24373">
        <w:rPr>
          <w:spacing w:val="-10"/>
        </w:rPr>
      </w:r>
      <w:r w:rsidR="00E24373" w:rsidRPr="00E24373">
        <w:rPr>
          <w:spacing w:val="-10"/>
        </w:rPr>
        <w:fldChar w:fldCharType="separate"/>
      </w:r>
      <w:r w:rsidR="00CF4345" w:rsidRPr="00CF4345">
        <w:t xml:space="preserve">Таблица </w:t>
      </w:r>
      <w:r w:rsidR="00CF4345" w:rsidRPr="00CF4345">
        <w:rPr>
          <w:noProof/>
        </w:rPr>
        <w:t>7</w:t>
      </w:r>
      <w:r w:rsidR="00E24373" w:rsidRPr="00E24373">
        <w:rPr>
          <w:spacing w:val="-10"/>
        </w:rPr>
        <w:fldChar w:fldCharType="end"/>
      </w:r>
      <w:r w:rsidRPr="00F112EE">
        <w:rPr>
          <w:spacing w:val="-10"/>
        </w:rPr>
        <w:t>).</w:t>
      </w:r>
    </w:p>
    <w:p w14:paraId="338ED84F" w14:textId="77777777" w:rsidR="00576608" w:rsidRPr="00576608" w:rsidRDefault="00576608" w:rsidP="00576608">
      <w:pPr>
        <w:spacing w:before="120" w:after="120" w:line="276" w:lineRule="auto"/>
        <w:ind w:firstLine="709"/>
        <w:jc w:val="center"/>
        <w:rPr>
          <w:b/>
        </w:rPr>
      </w:pPr>
      <w:bookmarkStart w:id="29" w:name="_Ref17068031"/>
      <w:r w:rsidRPr="00576608">
        <w:rPr>
          <w:b/>
        </w:rPr>
        <w:t xml:space="preserve">Таблица </w:t>
      </w:r>
      <w:r w:rsidRPr="00576608">
        <w:rPr>
          <w:b/>
        </w:rPr>
        <w:fldChar w:fldCharType="begin"/>
      </w:r>
      <w:r w:rsidRPr="00576608">
        <w:rPr>
          <w:b/>
        </w:rPr>
        <w:instrText xml:space="preserve"> SEQ Таблица \* ARABIC </w:instrText>
      </w:r>
      <w:r w:rsidRPr="00576608">
        <w:rPr>
          <w:b/>
        </w:rPr>
        <w:fldChar w:fldCharType="separate"/>
      </w:r>
      <w:r w:rsidR="00CF4345">
        <w:rPr>
          <w:b/>
          <w:noProof/>
        </w:rPr>
        <w:t>7</w:t>
      </w:r>
      <w:r w:rsidRPr="00576608">
        <w:rPr>
          <w:b/>
        </w:rPr>
        <w:fldChar w:fldCharType="end"/>
      </w:r>
      <w:bookmarkEnd w:id="29"/>
      <w:r w:rsidRPr="00576608">
        <w:rPr>
          <w:b/>
        </w:rPr>
        <w:t xml:space="preserve"> Оценка обеспеченности объектами физической культуры и спорта</w:t>
      </w:r>
    </w:p>
    <w:tbl>
      <w:tblPr>
        <w:tblStyle w:val="affffffb"/>
        <w:tblW w:w="5000" w:type="pct"/>
        <w:tblLook w:val="04A0" w:firstRow="1" w:lastRow="0" w:firstColumn="1" w:lastColumn="0" w:noHBand="0" w:noVBand="1"/>
      </w:tblPr>
      <w:tblGrid>
        <w:gridCol w:w="5472"/>
        <w:gridCol w:w="1408"/>
        <w:gridCol w:w="1705"/>
        <w:gridCol w:w="1470"/>
      </w:tblGrid>
      <w:tr w:rsidR="00576608" w:rsidRPr="00576608" w14:paraId="4E9F5F5A" w14:textId="77777777" w:rsidTr="00576608">
        <w:trPr>
          <w:tblHeader/>
        </w:trPr>
        <w:tc>
          <w:tcPr>
            <w:tcW w:w="2721" w:type="pct"/>
            <w:vAlign w:val="center"/>
          </w:tcPr>
          <w:p w14:paraId="0A0D2B2A" w14:textId="77777777" w:rsidR="00576608" w:rsidRPr="00576608" w:rsidRDefault="00576608" w:rsidP="00576608">
            <w:pPr>
              <w:jc w:val="center"/>
              <w:rPr>
                <w:sz w:val="22"/>
                <w:szCs w:val="22"/>
              </w:rPr>
            </w:pPr>
            <w:r w:rsidRPr="00576608">
              <w:rPr>
                <w:sz w:val="22"/>
                <w:szCs w:val="22"/>
              </w:rPr>
              <w:t>Вид объекта</w:t>
            </w:r>
          </w:p>
        </w:tc>
        <w:tc>
          <w:tcPr>
            <w:tcW w:w="700" w:type="pct"/>
            <w:vAlign w:val="center"/>
          </w:tcPr>
          <w:p w14:paraId="363DA347" w14:textId="77777777" w:rsidR="00576608" w:rsidRPr="00576608" w:rsidRDefault="00576608" w:rsidP="00576608">
            <w:pPr>
              <w:jc w:val="center"/>
              <w:rPr>
                <w:sz w:val="22"/>
                <w:szCs w:val="22"/>
              </w:rPr>
            </w:pPr>
            <w:r w:rsidRPr="00576608">
              <w:rPr>
                <w:sz w:val="22"/>
                <w:szCs w:val="22"/>
              </w:rPr>
              <w:t>Проектная мощность</w:t>
            </w:r>
          </w:p>
        </w:tc>
        <w:tc>
          <w:tcPr>
            <w:tcW w:w="848" w:type="pct"/>
            <w:vAlign w:val="center"/>
          </w:tcPr>
          <w:p w14:paraId="75ADBD65" w14:textId="77777777" w:rsidR="00576608" w:rsidRPr="00576608" w:rsidRDefault="00576608" w:rsidP="00576608">
            <w:pPr>
              <w:jc w:val="center"/>
              <w:rPr>
                <w:sz w:val="22"/>
                <w:szCs w:val="22"/>
              </w:rPr>
            </w:pPr>
            <w:r w:rsidRPr="00576608">
              <w:rPr>
                <w:sz w:val="22"/>
                <w:szCs w:val="22"/>
              </w:rPr>
              <w:t>Нормативная емкость</w:t>
            </w:r>
          </w:p>
        </w:tc>
        <w:tc>
          <w:tcPr>
            <w:tcW w:w="731" w:type="pct"/>
          </w:tcPr>
          <w:p w14:paraId="2547CD65" w14:textId="77777777" w:rsidR="00576608" w:rsidRPr="00576608" w:rsidRDefault="00576608" w:rsidP="00576608">
            <w:pPr>
              <w:jc w:val="center"/>
              <w:rPr>
                <w:sz w:val="22"/>
                <w:szCs w:val="22"/>
              </w:rPr>
            </w:pPr>
            <w:r w:rsidRPr="00576608">
              <w:rPr>
                <w:sz w:val="22"/>
                <w:szCs w:val="22"/>
              </w:rPr>
              <w:t>Дефицит/ излишек</w:t>
            </w:r>
          </w:p>
        </w:tc>
      </w:tr>
      <w:tr w:rsidR="00576608" w:rsidRPr="00576608" w14:paraId="757E479A" w14:textId="77777777" w:rsidTr="00576608">
        <w:tc>
          <w:tcPr>
            <w:tcW w:w="2721" w:type="pct"/>
          </w:tcPr>
          <w:p w14:paraId="5319DA5C" w14:textId="77777777" w:rsidR="00576608" w:rsidRPr="00576608" w:rsidRDefault="00576608" w:rsidP="00576608">
            <w:pPr>
              <w:rPr>
                <w:sz w:val="22"/>
                <w:szCs w:val="22"/>
              </w:rPr>
            </w:pPr>
            <w:r w:rsidRPr="00576608">
              <w:rPr>
                <w:sz w:val="22"/>
                <w:szCs w:val="22"/>
              </w:rPr>
              <w:t>Физкультурно-оздоровительные залы, кв.</w:t>
            </w:r>
            <w:r>
              <w:rPr>
                <w:sz w:val="22"/>
                <w:szCs w:val="22"/>
              </w:rPr>
              <w:t xml:space="preserve"> </w:t>
            </w:r>
            <w:r w:rsidRPr="00576608">
              <w:rPr>
                <w:sz w:val="22"/>
                <w:szCs w:val="22"/>
              </w:rPr>
              <w:t>м площади пола</w:t>
            </w:r>
          </w:p>
        </w:tc>
        <w:tc>
          <w:tcPr>
            <w:tcW w:w="700" w:type="pct"/>
            <w:vAlign w:val="center"/>
          </w:tcPr>
          <w:p w14:paraId="21DACD05" w14:textId="77777777" w:rsidR="00576608" w:rsidRPr="00576608" w:rsidRDefault="00576608" w:rsidP="00576608">
            <w:pPr>
              <w:jc w:val="center"/>
              <w:rPr>
                <w:sz w:val="22"/>
                <w:szCs w:val="22"/>
              </w:rPr>
            </w:pPr>
            <w:r w:rsidRPr="00576608">
              <w:rPr>
                <w:sz w:val="22"/>
                <w:szCs w:val="22"/>
              </w:rPr>
              <w:t>324</w:t>
            </w:r>
          </w:p>
        </w:tc>
        <w:tc>
          <w:tcPr>
            <w:tcW w:w="848" w:type="pct"/>
            <w:vAlign w:val="center"/>
          </w:tcPr>
          <w:p w14:paraId="61F80B3C" w14:textId="77777777" w:rsidR="00576608" w:rsidRPr="00576608" w:rsidRDefault="00576608" w:rsidP="00576608">
            <w:pPr>
              <w:jc w:val="center"/>
              <w:rPr>
                <w:sz w:val="22"/>
                <w:szCs w:val="22"/>
              </w:rPr>
            </w:pPr>
            <w:r w:rsidRPr="00576608">
              <w:rPr>
                <w:sz w:val="22"/>
                <w:szCs w:val="22"/>
              </w:rPr>
              <w:t>1050</w:t>
            </w:r>
          </w:p>
        </w:tc>
        <w:tc>
          <w:tcPr>
            <w:tcW w:w="731" w:type="pct"/>
            <w:vAlign w:val="center"/>
          </w:tcPr>
          <w:p w14:paraId="03D3F583" w14:textId="77777777" w:rsidR="00576608" w:rsidRPr="00576608" w:rsidRDefault="00576608" w:rsidP="00576608">
            <w:pPr>
              <w:jc w:val="center"/>
              <w:rPr>
                <w:sz w:val="22"/>
                <w:szCs w:val="22"/>
              </w:rPr>
            </w:pPr>
            <w:r w:rsidRPr="00576608">
              <w:rPr>
                <w:sz w:val="22"/>
                <w:szCs w:val="22"/>
              </w:rPr>
              <w:t>-725</w:t>
            </w:r>
          </w:p>
        </w:tc>
      </w:tr>
      <w:tr w:rsidR="00576608" w:rsidRPr="00576608" w14:paraId="2947FE01" w14:textId="77777777" w:rsidTr="00576608">
        <w:tc>
          <w:tcPr>
            <w:tcW w:w="2721" w:type="pct"/>
          </w:tcPr>
          <w:p w14:paraId="088DD4D0" w14:textId="77777777" w:rsidR="00576608" w:rsidRPr="00576608" w:rsidRDefault="00576608" w:rsidP="00576608">
            <w:pPr>
              <w:rPr>
                <w:sz w:val="22"/>
                <w:szCs w:val="22"/>
              </w:rPr>
            </w:pPr>
            <w:r w:rsidRPr="00576608">
              <w:rPr>
                <w:sz w:val="22"/>
                <w:szCs w:val="22"/>
              </w:rPr>
              <w:t>Плоскостные сооружения, кв.</w:t>
            </w:r>
            <w:r>
              <w:rPr>
                <w:sz w:val="22"/>
                <w:szCs w:val="22"/>
              </w:rPr>
              <w:t xml:space="preserve"> </w:t>
            </w:r>
            <w:r w:rsidRPr="00576608">
              <w:rPr>
                <w:sz w:val="22"/>
                <w:szCs w:val="22"/>
              </w:rPr>
              <w:t>м</w:t>
            </w:r>
          </w:p>
        </w:tc>
        <w:tc>
          <w:tcPr>
            <w:tcW w:w="700" w:type="pct"/>
            <w:vAlign w:val="center"/>
          </w:tcPr>
          <w:p w14:paraId="4429D866" w14:textId="77777777" w:rsidR="00576608" w:rsidRPr="00576608" w:rsidRDefault="00576608" w:rsidP="00576608">
            <w:pPr>
              <w:jc w:val="center"/>
              <w:rPr>
                <w:sz w:val="22"/>
                <w:szCs w:val="22"/>
              </w:rPr>
            </w:pPr>
            <w:r w:rsidRPr="00576608">
              <w:rPr>
                <w:sz w:val="22"/>
                <w:szCs w:val="22"/>
              </w:rPr>
              <w:t>3310</w:t>
            </w:r>
          </w:p>
        </w:tc>
        <w:tc>
          <w:tcPr>
            <w:tcW w:w="848" w:type="pct"/>
            <w:vAlign w:val="center"/>
          </w:tcPr>
          <w:p w14:paraId="145F9AAC" w14:textId="77777777" w:rsidR="00576608" w:rsidRPr="00576608" w:rsidRDefault="00576608" w:rsidP="00576608">
            <w:pPr>
              <w:jc w:val="center"/>
              <w:rPr>
                <w:sz w:val="22"/>
                <w:szCs w:val="22"/>
              </w:rPr>
            </w:pPr>
            <w:r w:rsidRPr="00576608">
              <w:rPr>
                <w:sz w:val="22"/>
                <w:szCs w:val="22"/>
              </w:rPr>
              <w:t>5885</w:t>
            </w:r>
          </w:p>
        </w:tc>
        <w:tc>
          <w:tcPr>
            <w:tcW w:w="731" w:type="pct"/>
            <w:vAlign w:val="center"/>
          </w:tcPr>
          <w:p w14:paraId="32BD7541" w14:textId="77777777" w:rsidR="00576608" w:rsidRPr="00576608" w:rsidRDefault="00576608" w:rsidP="00576608">
            <w:pPr>
              <w:jc w:val="center"/>
              <w:rPr>
                <w:sz w:val="22"/>
                <w:szCs w:val="22"/>
              </w:rPr>
            </w:pPr>
            <w:r w:rsidRPr="00576608">
              <w:rPr>
                <w:sz w:val="22"/>
                <w:szCs w:val="22"/>
              </w:rPr>
              <w:t>-2575</w:t>
            </w:r>
          </w:p>
        </w:tc>
      </w:tr>
    </w:tbl>
    <w:p w14:paraId="49E83977" w14:textId="77777777" w:rsidR="00576608" w:rsidRPr="00576608" w:rsidRDefault="00576608" w:rsidP="00576608">
      <w:pPr>
        <w:spacing w:before="120" w:after="120" w:line="276" w:lineRule="auto"/>
        <w:ind w:firstLine="709"/>
        <w:jc w:val="both"/>
        <w:rPr>
          <w:spacing w:val="-10"/>
        </w:rPr>
      </w:pPr>
      <w:r w:rsidRPr="00576608">
        <w:rPr>
          <w:spacing w:val="-10"/>
        </w:rPr>
        <w:t>В целом, можно отметить низкую обеспеченность объектами спорта.</w:t>
      </w:r>
    </w:p>
    <w:p w14:paraId="6CF1608C" w14:textId="77777777" w:rsidR="0032172B" w:rsidRPr="003532C9" w:rsidRDefault="0032172B" w:rsidP="00576608">
      <w:pPr>
        <w:pStyle w:val="1110"/>
        <w:ind w:hanging="579"/>
        <w:rPr>
          <w:color w:val="C00000"/>
          <w:sz w:val="24"/>
          <w:szCs w:val="24"/>
        </w:rPr>
      </w:pPr>
      <w:bookmarkStart w:id="30" w:name="_Toc54626587"/>
      <w:r w:rsidRPr="00576608">
        <w:rPr>
          <w:sz w:val="24"/>
          <w:szCs w:val="24"/>
        </w:rPr>
        <w:t>Культура</w:t>
      </w:r>
      <w:bookmarkEnd w:id="30"/>
    </w:p>
    <w:p w14:paraId="0311BE4B" w14:textId="77777777" w:rsidR="00576608" w:rsidRPr="00576608" w:rsidRDefault="00576608" w:rsidP="00576608">
      <w:pPr>
        <w:spacing w:before="120" w:after="120" w:line="276" w:lineRule="auto"/>
        <w:ind w:firstLine="709"/>
        <w:jc w:val="both"/>
        <w:rPr>
          <w:spacing w:val="-10"/>
        </w:rPr>
      </w:pPr>
      <w:r w:rsidRPr="00576608">
        <w:rPr>
          <w:spacing w:val="-10"/>
        </w:rPr>
        <w:t>Из объектов культуры и искусства в муниципальном образовании действуют:</w:t>
      </w:r>
    </w:p>
    <w:p w14:paraId="5ABDF838" w14:textId="77777777" w:rsidR="00082341" w:rsidRDefault="00082341" w:rsidP="00576608">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Дом культуры в д. Харлово (170 мест);</w:t>
      </w:r>
    </w:p>
    <w:p w14:paraId="44E8664B" w14:textId="77777777" w:rsidR="00082341" w:rsidRDefault="00082341" w:rsidP="00576608">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 xml:space="preserve">Клуб в д. </w:t>
      </w:r>
      <w:r w:rsidR="008A3089" w:rsidRPr="008A3089">
        <w:rPr>
          <w:rFonts w:ascii="Times New Roman" w:hAnsi="Times New Roman"/>
          <w:spacing w:val="-10"/>
          <w:sz w:val="24"/>
          <w:szCs w:val="24"/>
        </w:rPr>
        <w:t>Горка (Быстрокурская), в котором функционирует библиотека;</w:t>
      </w:r>
    </w:p>
    <w:p w14:paraId="22A935F2" w14:textId="77777777" w:rsidR="00082341" w:rsidRDefault="008A3089" w:rsidP="00576608">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Матигорская библиотека в д. Харлово (11406 экз.);</w:t>
      </w:r>
    </w:p>
    <w:p w14:paraId="50875191" w14:textId="77777777" w:rsidR="008A3089" w:rsidRDefault="008A3089" w:rsidP="00576608">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Товренская библиотека в п. Малая Товра (6491 экз.);</w:t>
      </w:r>
    </w:p>
    <w:p w14:paraId="7250FA8B" w14:textId="77777777" w:rsidR="008A3089" w:rsidRDefault="008A3089" w:rsidP="00576608">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Ичковский клуб (30 мест) и библиотека (3164 экз.) в д. Ичково;</w:t>
      </w:r>
    </w:p>
    <w:p w14:paraId="27A8A2A7" w14:textId="77777777" w:rsidR="008A3089" w:rsidRDefault="008A3089" w:rsidP="00576608">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Копачевский клуб (50 мест) и библиотека (12279 экз.) в д. Копачево;</w:t>
      </w:r>
    </w:p>
    <w:p w14:paraId="0B74B9C3" w14:textId="77777777" w:rsidR="008A3089" w:rsidRDefault="008A3089" w:rsidP="00576608">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Орлецкий клуб (50 мест) и библиотека (7000 экз.) в п. Орлецы.</w:t>
      </w:r>
    </w:p>
    <w:p w14:paraId="18072032" w14:textId="77777777" w:rsidR="00576608" w:rsidRPr="00576608" w:rsidRDefault="00576608" w:rsidP="00576608">
      <w:pPr>
        <w:spacing w:before="120" w:after="120" w:line="276" w:lineRule="auto"/>
        <w:ind w:firstLine="709"/>
        <w:jc w:val="both"/>
        <w:rPr>
          <w:spacing w:val="-10"/>
        </w:rPr>
      </w:pPr>
      <w:r w:rsidRPr="00576608">
        <w:rPr>
          <w:spacing w:val="-10"/>
        </w:rPr>
        <w:t>В вышеуказанных учреждениях созданы взрослые и детские коллективы, работают кружки для взрослых и детей различных направлений: художественные, танцевальные, музыкальные и т.</w:t>
      </w:r>
      <w:r w:rsidR="002208D6">
        <w:rPr>
          <w:spacing w:val="-10"/>
        </w:rPr>
        <w:t xml:space="preserve"> д.</w:t>
      </w:r>
    </w:p>
    <w:p w14:paraId="646AD409" w14:textId="77777777" w:rsidR="00576608" w:rsidRPr="00576608" w:rsidRDefault="00453795" w:rsidP="00576608">
      <w:pPr>
        <w:spacing w:before="120" w:after="120" w:line="276" w:lineRule="auto"/>
        <w:ind w:firstLine="709"/>
        <w:jc w:val="both"/>
        <w:rPr>
          <w:spacing w:val="-10"/>
        </w:rPr>
      </w:pPr>
      <w:r>
        <w:rPr>
          <w:spacing w:val="-10"/>
        </w:rPr>
        <w:lastRenderedPageBreak/>
        <w:t xml:space="preserve"> </w:t>
      </w:r>
      <w:r w:rsidR="00576608" w:rsidRPr="00576608">
        <w:rPr>
          <w:spacing w:val="-10"/>
        </w:rPr>
        <w:t>Одним из основных направлений деятельности</w:t>
      </w:r>
      <w:r>
        <w:rPr>
          <w:spacing w:val="-10"/>
        </w:rPr>
        <w:t xml:space="preserve"> </w:t>
      </w:r>
      <w:r w:rsidR="00576608" w:rsidRPr="00576608">
        <w:rPr>
          <w:spacing w:val="-10"/>
        </w:rPr>
        <w:t>является работа по организации досуга детей и подростков, это: проведение интеллектуальных игр, дней молодежи и села, уличных</w:t>
      </w:r>
      <w:r w:rsidR="002208D6">
        <w:rPr>
          <w:spacing w:val="-10"/>
        </w:rPr>
        <w:t xml:space="preserve"> и настольных игр, викторин и т. д.</w:t>
      </w:r>
      <w:r w:rsidR="00576608" w:rsidRPr="00576608">
        <w:rPr>
          <w:spacing w:val="-10"/>
        </w:rPr>
        <w:t xml:space="preserve"> Генеральным планом для развития культуры в поселении предусматривается мероприятия:</w:t>
      </w:r>
    </w:p>
    <w:p w14:paraId="71554E1C"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капитальные ремонты зданий библиотек и домов культуры, клубов,</w:t>
      </w:r>
    </w:p>
    <w:p w14:paraId="70A27723"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переход на новые профильные программы.</w:t>
      </w:r>
    </w:p>
    <w:p w14:paraId="23C17A5E" w14:textId="77777777" w:rsidR="00576608" w:rsidRPr="00576608" w:rsidRDefault="00453795" w:rsidP="00576608">
      <w:pPr>
        <w:spacing w:before="120" w:after="120" w:line="276" w:lineRule="auto"/>
        <w:ind w:firstLine="709"/>
        <w:jc w:val="both"/>
        <w:rPr>
          <w:spacing w:val="-10"/>
        </w:rPr>
      </w:pPr>
      <w:r>
        <w:t xml:space="preserve"> </w:t>
      </w:r>
      <w:r w:rsidR="00576608" w:rsidRPr="00576608">
        <w:rPr>
          <w:spacing w:val="-10"/>
        </w:rPr>
        <w:t>Задача в культурно-досуговых учреждениях - вводить инновационные формы организации досуга населения и увеличить процент охвата населения.</w:t>
      </w:r>
    </w:p>
    <w:p w14:paraId="50803D57" w14:textId="77777777" w:rsidR="00576608" w:rsidRPr="00576608" w:rsidRDefault="00453795" w:rsidP="00576608">
      <w:pPr>
        <w:spacing w:before="120" w:after="120" w:line="276" w:lineRule="auto"/>
        <w:ind w:firstLine="709"/>
        <w:jc w:val="both"/>
        <w:rPr>
          <w:spacing w:val="-10"/>
        </w:rPr>
      </w:pPr>
      <w:r>
        <w:rPr>
          <w:spacing w:val="-10"/>
        </w:rPr>
        <w:t xml:space="preserve"> </w:t>
      </w:r>
      <w:r w:rsidR="00576608" w:rsidRPr="00576608">
        <w:rPr>
          <w:spacing w:val="-10"/>
        </w:rPr>
        <w:t>Проведение этих мероприятий позволит увеличить обеспеченность населения муниципального образования «Матигорское» культурно-досуговыми учреждениями и качеством услуг.</w:t>
      </w:r>
    </w:p>
    <w:p w14:paraId="62BE2099" w14:textId="77777777" w:rsidR="00576608" w:rsidRPr="00576608" w:rsidRDefault="00576608" w:rsidP="00576608">
      <w:pPr>
        <w:spacing w:before="120" w:after="120" w:line="276" w:lineRule="auto"/>
        <w:ind w:firstLine="709"/>
        <w:jc w:val="both"/>
        <w:rPr>
          <w:spacing w:val="-10"/>
        </w:rPr>
      </w:pPr>
      <w:r w:rsidRPr="00576608">
        <w:rPr>
          <w:spacing w:val="-10"/>
        </w:rPr>
        <w:t>Мощности объектов культуры и искусства, а также результат проведенной оценки обеспеченности приведены ниже в таблице (</w:t>
      </w:r>
      <w:r w:rsidRPr="00576608">
        <w:rPr>
          <w:spacing w:val="-10"/>
        </w:rPr>
        <w:fldChar w:fldCharType="begin"/>
      </w:r>
      <w:r w:rsidRPr="00576608">
        <w:rPr>
          <w:spacing w:val="-10"/>
        </w:rPr>
        <w:instrText xml:space="preserve"> REF _Ref17054043 \h  \* MERGEFORMAT </w:instrText>
      </w:r>
      <w:r w:rsidRPr="00576608">
        <w:rPr>
          <w:spacing w:val="-10"/>
        </w:rPr>
      </w:r>
      <w:r w:rsidRPr="00576608">
        <w:rPr>
          <w:spacing w:val="-10"/>
        </w:rPr>
        <w:fldChar w:fldCharType="separate"/>
      </w:r>
      <w:r w:rsidR="00CF4345" w:rsidRPr="00CF4345">
        <w:t xml:space="preserve">Таблица </w:t>
      </w:r>
      <w:r w:rsidR="00CF4345" w:rsidRPr="00CF4345">
        <w:rPr>
          <w:noProof/>
        </w:rPr>
        <w:t>8</w:t>
      </w:r>
      <w:r w:rsidRPr="00576608">
        <w:rPr>
          <w:spacing w:val="-10"/>
        </w:rPr>
        <w:fldChar w:fldCharType="end"/>
      </w:r>
      <w:r w:rsidRPr="00576608">
        <w:rPr>
          <w:spacing w:val="-10"/>
        </w:rPr>
        <w:t>).</w:t>
      </w:r>
    </w:p>
    <w:p w14:paraId="32F5804C" w14:textId="77777777" w:rsidR="00576608" w:rsidRPr="00576608" w:rsidRDefault="00576608" w:rsidP="00576608">
      <w:pPr>
        <w:spacing w:before="120" w:after="120" w:line="276" w:lineRule="auto"/>
        <w:ind w:firstLine="709"/>
        <w:jc w:val="center"/>
        <w:rPr>
          <w:b/>
        </w:rPr>
      </w:pPr>
      <w:bookmarkStart w:id="31" w:name="_Ref17054043"/>
      <w:r w:rsidRPr="00576608">
        <w:rPr>
          <w:b/>
        </w:rPr>
        <w:t xml:space="preserve">Таблица </w:t>
      </w:r>
      <w:r w:rsidRPr="00576608">
        <w:rPr>
          <w:b/>
        </w:rPr>
        <w:fldChar w:fldCharType="begin"/>
      </w:r>
      <w:r w:rsidRPr="00576608">
        <w:rPr>
          <w:b/>
        </w:rPr>
        <w:instrText xml:space="preserve"> SEQ Таблица \* ARABIC </w:instrText>
      </w:r>
      <w:r w:rsidRPr="00576608">
        <w:rPr>
          <w:b/>
        </w:rPr>
        <w:fldChar w:fldCharType="separate"/>
      </w:r>
      <w:r w:rsidR="00CF4345">
        <w:rPr>
          <w:b/>
          <w:noProof/>
        </w:rPr>
        <w:t>8</w:t>
      </w:r>
      <w:r w:rsidRPr="00576608">
        <w:rPr>
          <w:b/>
        </w:rPr>
        <w:fldChar w:fldCharType="end"/>
      </w:r>
      <w:bookmarkEnd w:id="31"/>
      <w:r w:rsidRPr="00576608">
        <w:rPr>
          <w:b/>
        </w:rPr>
        <w:t xml:space="preserve"> Оценка обеспеченности объектами культуры и искусства</w:t>
      </w:r>
    </w:p>
    <w:tbl>
      <w:tblPr>
        <w:tblStyle w:val="affffffb"/>
        <w:tblW w:w="5000" w:type="pct"/>
        <w:tblLook w:val="04A0" w:firstRow="1" w:lastRow="0" w:firstColumn="1" w:lastColumn="0" w:noHBand="0" w:noVBand="1"/>
      </w:tblPr>
      <w:tblGrid>
        <w:gridCol w:w="4499"/>
        <w:gridCol w:w="1705"/>
        <w:gridCol w:w="2067"/>
        <w:gridCol w:w="1784"/>
      </w:tblGrid>
      <w:tr w:rsidR="00576608" w:rsidRPr="00576608" w14:paraId="5E86C8ED" w14:textId="77777777" w:rsidTr="00576608">
        <w:tc>
          <w:tcPr>
            <w:tcW w:w="2237" w:type="pct"/>
            <w:vAlign w:val="center"/>
          </w:tcPr>
          <w:p w14:paraId="0F47C0F9" w14:textId="77777777" w:rsidR="00576608" w:rsidRPr="00576608" w:rsidRDefault="00576608" w:rsidP="00576608">
            <w:pPr>
              <w:jc w:val="center"/>
              <w:rPr>
                <w:sz w:val="22"/>
                <w:szCs w:val="22"/>
              </w:rPr>
            </w:pPr>
            <w:r w:rsidRPr="00576608">
              <w:rPr>
                <w:sz w:val="22"/>
                <w:szCs w:val="22"/>
              </w:rPr>
              <w:t>Вид объекта</w:t>
            </w:r>
          </w:p>
        </w:tc>
        <w:tc>
          <w:tcPr>
            <w:tcW w:w="848" w:type="pct"/>
            <w:vAlign w:val="center"/>
          </w:tcPr>
          <w:p w14:paraId="4EC2D05F" w14:textId="77777777" w:rsidR="00576608" w:rsidRPr="00576608" w:rsidRDefault="00576608" w:rsidP="00576608">
            <w:pPr>
              <w:jc w:val="center"/>
              <w:rPr>
                <w:sz w:val="22"/>
                <w:szCs w:val="22"/>
              </w:rPr>
            </w:pPr>
            <w:r w:rsidRPr="00576608">
              <w:rPr>
                <w:sz w:val="22"/>
                <w:szCs w:val="22"/>
              </w:rPr>
              <w:t>Проектная мощность</w:t>
            </w:r>
          </w:p>
        </w:tc>
        <w:tc>
          <w:tcPr>
            <w:tcW w:w="1028" w:type="pct"/>
            <w:vAlign w:val="center"/>
          </w:tcPr>
          <w:p w14:paraId="22C0A408" w14:textId="77777777" w:rsidR="00576608" w:rsidRPr="00576608" w:rsidRDefault="00576608" w:rsidP="00576608">
            <w:pPr>
              <w:jc w:val="center"/>
              <w:rPr>
                <w:sz w:val="22"/>
                <w:szCs w:val="22"/>
              </w:rPr>
            </w:pPr>
            <w:r w:rsidRPr="00576608">
              <w:rPr>
                <w:sz w:val="22"/>
                <w:szCs w:val="22"/>
              </w:rPr>
              <w:t>Нормативная емкость</w:t>
            </w:r>
          </w:p>
        </w:tc>
        <w:tc>
          <w:tcPr>
            <w:tcW w:w="887" w:type="pct"/>
          </w:tcPr>
          <w:p w14:paraId="53618060" w14:textId="77777777" w:rsidR="00576608" w:rsidRPr="00576608" w:rsidRDefault="00576608" w:rsidP="00576608">
            <w:pPr>
              <w:jc w:val="center"/>
              <w:rPr>
                <w:sz w:val="22"/>
                <w:szCs w:val="22"/>
              </w:rPr>
            </w:pPr>
            <w:r w:rsidRPr="00576608">
              <w:rPr>
                <w:sz w:val="22"/>
                <w:szCs w:val="22"/>
              </w:rPr>
              <w:t>Дефицит/ излишек</w:t>
            </w:r>
          </w:p>
        </w:tc>
      </w:tr>
      <w:tr w:rsidR="00576608" w:rsidRPr="00576608" w14:paraId="272DA82D" w14:textId="77777777" w:rsidTr="00576608">
        <w:tc>
          <w:tcPr>
            <w:tcW w:w="2237" w:type="pct"/>
          </w:tcPr>
          <w:p w14:paraId="73D71512" w14:textId="77777777" w:rsidR="00576608" w:rsidRPr="00576608" w:rsidRDefault="00576608" w:rsidP="00576608">
            <w:pPr>
              <w:rPr>
                <w:sz w:val="22"/>
                <w:szCs w:val="22"/>
              </w:rPr>
            </w:pPr>
            <w:r w:rsidRPr="00576608">
              <w:rPr>
                <w:sz w:val="22"/>
                <w:szCs w:val="22"/>
              </w:rPr>
              <w:t>Учреждения клубного типа, мест</w:t>
            </w:r>
          </w:p>
        </w:tc>
        <w:tc>
          <w:tcPr>
            <w:tcW w:w="848" w:type="pct"/>
            <w:vAlign w:val="center"/>
          </w:tcPr>
          <w:p w14:paraId="1D503FBD" w14:textId="77777777" w:rsidR="00576608" w:rsidRPr="00576608" w:rsidRDefault="008A3089" w:rsidP="00576608">
            <w:pPr>
              <w:jc w:val="center"/>
              <w:rPr>
                <w:sz w:val="22"/>
                <w:szCs w:val="22"/>
              </w:rPr>
            </w:pPr>
            <w:r>
              <w:rPr>
                <w:sz w:val="22"/>
                <w:szCs w:val="22"/>
              </w:rPr>
              <w:t>30</w:t>
            </w:r>
            <w:r w:rsidR="00576608" w:rsidRPr="00576608">
              <w:rPr>
                <w:sz w:val="22"/>
                <w:szCs w:val="22"/>
              </w:rPr>
              <w:t>0</w:t>
            </w:r>
          </w:p>
        </w:tc>
        <w:tc>
          <w:tcPr>
            <w:tcW w:w="1028" w:type="pct"/>
            <w:vAlign w:val="center"/>
          </w:tcPr>
          <w:p w14:paraId="2AA9F43A" w14:textId="77777777" w:rsidR="00576608" w:rsidRPr="00576608" w:rsidRDefault="00576608" w:rsidP="00576608">
            <w:pPr>
              <w:jc w:val="center"/>
              <w:rPr>
                <w:sz w:val="22"/>
                <w:szCs w:val="22"/>
              </w:rPr>
            </w:pPr>
            <w:r w:rsidRPr="00576608">
              <w:rPr>
                <w:sz w:val="22"/>
                <w:szCs w:val="22"/>
              </w:rPr>
              <w:t>150</w:t>
            </w:r>
          </w:p>
        </w:tc>
        <w:tc>
          <w:tcPr>
            <w:tcW w:w="887" w:type="pct"/>
            <w:vAlign w:val="center"/>
          </w:tcPr>
          <w:p w14:paraId="550B223F" w14:textId="77777777" w:rsidR="00576608" w:rsidRPr="00576608" w:rsidRDefault="00576608" w:rsidP="00576608">
            <w:pPr>
              <w:jc w:val="center"/>
              <w:rPr>
                <w:sz w:val="22"/>
                <w:szCs w:val="22"/>
              </w:rPr>
            </w:pPr>
            <w:r w:rsidRPr="00576608">
              <w:rPr>
                <w:sz w:val="22"/>
                <w:szCs w:val="22"/>
              </w:rPr>
              <w:t>1</w:t>
            </w:r>
            <w:r w:rsidR="008A3089">
              <w:rPr>
                <w:sz w:val="22"/>
                <w:szCs w:val="22"/>
              </w:rPr>
              <w:t>5</w:t>
            </w:r>
            <w:r w:rsidRPr="00576608">
              <w:rPr>
                <w:sz w:val="22"/>
                <w:szCs w:val="22"/>
              </w:rPr>
              <w:t>0</w:t>
            </w:r>
          </w:p>
        </w:tc>
      </w:tr>
      <w:tr w:rsidR="00576608" w:rsidRPr="00576608" w14:paraId="5A6212E5" w14:textId="77777777" w:rsidTr="00576608">
        <w:tc>
          <w:tcPr>
            <w:tcW w:w="2237" w:type="pct"/>
          </w:tcPr>
          <w:p w14:paraId="1D997F4C" w14:textId="77777777" w:rsidR="00576608" w:rsidRPr="00576608" w:rsidRDefault="00576608" w:rsidP="00576608">
            <w:pPr>
              <w:rPr>
                <w:sz w:val="22"/>
                <w:szCs w:val="22"/>
              </w:rPr>
            </w:pPr>
            <w:r w:rsidRPr="00576608">
              <w:rPr>
                <w:sz w:val="22"/>
                <w:szCs w:val="22"/>
              </w:rPr>
              <w:t>Городская массовая библиотека, тыс. единиц хранения</w:t>
            </w:r>
          </w:p>
        </w:tc>
        <w:tc>
          <w:tcPr>
            <w:tcW w:w="848" w:type="pct"/>
            <w:vAlign w:val="center"/>
          </w:tcPr>
          <w:p w14:paraId="24B53BE3" w14:textId="77777777" w:rsidR="00576608" w:rsidRPr="00576608" w:rsidRDefault="00314C02" w:rsidP="00576608">
            <w:pPr>
              <w:jc w:val="center"/>
              <w:rPr>
                <w:sz w:val="22"/>
                <w:szCs w:val="22"/>
              </w:rPr>
            </w:pPr>
            <w:r>
              <w:rPr>
                <w:sz w:val="22"/>
                <w:szCs w:val="22"/>
              </w:rPr>
              <w:t>40</w:t>
            </w:r>
            <w:r w:rsidR="00576608" w:rsidRPr="00576608">
              <w:rPr>
                <w:sz w:val="22"/>
                <w:szCs w:val="22"/>
              </w:rPr>
              <w:t>,</w:t>
            </w:r>
            <w:r>
              <w:rPr>
                <w:sz w:val="22"/>
                <w:szCs w:val="22"/>
              </w:rPr>
              <w:t>3</w:t>
            </w:r>
          </w:p>
        </w:tc>
        <w:tc>
          <w:tcPr>
            <w:tcW w:w="1028" w:type="pct"/>
            <w:vAlign w:val="center"/>
          </w:tcPr>
          <w:p w14:paraId="57C72C8F" w14:textId="77777777" w:rsidR="00576608" w:rsidRPr="00576608" w:rsidRDefault="00576608" w:rsidP="00576608">
            <w:pPr>
              <w:jc w:val="center"/>
              <w:rPr>
                <w:sz w:val="22"/>
                <w:szCs w:val="22"/>
              </w:rPr>
            </w:pPr>
            <w:r w:rsidRPr="00576608">
              <w:rPr>
                <w:sz w:val="22"/>
                <w:szCs w:val="22"/>
              </w:rPr>
              <w:t>13,6</w:t>
            </w:r>
          </w:p>
        </w:tc>
        <w:tc>
          <w:tcPr>
            <w:tcW w:w="887" w:type="pct"/>
            <w:vAlign w:val="center"/>
          </w:tcPr>
          <w:p w14:paraId="0F055387" w14:textId="77777777" w:rsidR="00576608" w:rsidRPr="00576608" w:rsidRDefault="00314C02" w:rsidP="00576608">
            <w:pPr>
              <w:jc w:val="center"/>
              <w:rPr>
                <w:sz w:val="22"/>
                <w:szCs w:val="22"/>
              </w:rPr>
            </w:pPr>
            <w:r>
              <w:rPr>
                <w:sz w:val="22"/>
                <w:szCs w:val="22"/>
              </w:rPr>
              <w:t>26</w:t>
            </w:r>
            <w:r w:rsidR="00576608" w:rsidRPr="00576608">
              <w:rPr>
                <w:sz w:val="22"/>
                <w:szCs w:val="22"/>
              </w:rPr>
              <w:t>,</w:t>
            </w:r>
            <w:r>
              <w:rPr>
                <w:sz w:val="22"/>
                <w:szCs w:val="22"/>
              </w:rPr>
              <w:t>7</w:t>
            </w:r>
          </w:p>
        </w:tc>
      </w:tr>
    </w:tbl>
    <w:p w14:paraId="7F7BC583" w14:textId="77777777" w:rsidR="00576608" w:rsidRPr="00576608" w:rsidRDefault="00576608" w:rsidP="00576608">
      <w:pPr>
        <w:spacing w:before="120" w:after="120" w:line="276" w:lineRule="auto"/>
        <w:ind w:firstLine="709"/>
        <w:jc w:val="both"/>
        <w:rPr>
          <w:spacing w:val="-10"/>
        </w:rPr>
      </w:pPr>
      <w:r w:rsidRPr="00576608">
        <w:rPr>
          <w:spacing w:val="-10"/>
        </w:rPr>
        <w:t>Таким образом, можно отметить высокий уровень обеспеченности объектами культуры и искусства.</w:t>
      </w:r>
    </w:p>
    <w:p w14:paraId="4A552920" w14:textId="77777777" w:rsidR="0032172B" w:rsidRPr="00576608" w:rsidRDefault="00251213" w:rsidP="00576608">
      <w:pPr>
        <w:pStyle w:val="1110"/>
        <w:ind w:hanging="579"/>
        <w:rPr>
          <w:sz w:val="24"/>
          <w:szCs w:val="24"/>
        </w:rPr>
      </w:pPr>
      <w:bookmarkStart w:id="32" w:name="_Toc54626588"/>
      <w:r w:rsidRPr="00576608">
        <w:rPr>
          <w:sz w:val="24"/>
          <w:szCs w:val="24"/>
        </w:rPr>
        <w:t>Торговля,</w:t>
      </w:r>
      <w:r w:rsidR="00B252BA" w:rsidRPr="00576608">
        <w:rPr>
          <w:sz w:val="24"/>
          <w:szCs w:val="24"/>
        </w:rPr>
        <w:t xml:space="preserve"> </w:t>
      </w:r>
      <w:r w:rsidRPr="00576608">
        <w:rPr>
          <w:sz w:val="24"/>
          <w:szCs w:val="24"/>
        </w:rPr>
        <w:t>бытовое</w:t>
      </w:r>
      <w:r w:rsidR="00B252BA" w:rsidRPr="00576608">
        <w:rPr>
          <w:sz w:val="24"/>
          <w:szCs w:val="24"/>
        </w:rPr>
        <w:t xml:space="preserve"> </w:t>
      </w:r>
      <w:r w:rsidRPr="00576608">
        <w:rPr>
          <w:sz w:val="24"/>
          <w:szCs w:val="24"/>
        </w:rPr>
        <w:t>обслуживание</w:t>
      </w:r>
      <w:bookmarkEnd w:id="32"/>
    </w:p>
    <w:p w14:paraId="40179840" w14:textId="77777777" w:rsidR="00576608" w:rsidRPr="00576608" w:rsidRDefault="00576608" w:rsidP="00576608">
      <w:pPr>
        <w:spacing w:before="120" w:after="120" w:line="276" w:lineRule="auto"/>
        <w:ind w:firstLine="709"/>
        <w:jc w:val="both"/>
        <w:rPr>
          <w:spacing w:val="-10"/>
        </w:rPr>
      </w:pPr>
      <w:r w:rsidRPr="00576608">
        <w:rPr>
          <w:spacing w:val="-10"/>
        </w:rPr>
        <w:t>В муниципальном образовании расположены:</w:t>
      </w:r>
    </w:p>
    <w:p w14:paraId="6438B11B"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объекты торговли;</w:t>
      </w:r>
    </w:p>
    <w:p w14:paraId="6DEF3B30"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предприятия общественного питания;</w:t>
      </w:r>
    </w:p>
    <w:p w14:paraId="0DBE8D3D"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предприятия бытового обслуживания,</w:t>
      </w:r>
    </w:p>
    <w:p w14:paraId="623D06BE"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баня.</w:t>
      </w:r>
    </w:p>
    <w:p w14:paraId="5A389FF5" w14:textId="77777777" w:rsidR="00576608" w:rsidRPr="00576608" w:rsidRDefault="00576608" w:rsidP="00576608">
      <w:pPr>
        <w:spacing w:before="120" w:after="120" w:line="276" w:lineRule="auto"/>
        <w:ind w:firstLine="709"/>
        <w:jc w:val="both"/>
        <w:rPr>
          <w:spacing w:val="-10"/>
        </w:rPr>
      </w:pPr>
      <w:r w:rsidRPr="00576608">
        <w:rPr>
          <w:spacing w:val="-10"/>
        </w:rPr>
        <w:t>Мощности объектов торговли, общественного питания и бытового обслуживания, а также результат проведенной оценки обеспеченности приведены ниже в таблице (</w:t>
      </w:r>
      <w:r w:rsidRPr="00576608">
        <w:rPr>
          <w:spacing w:val="-10"/>
        </w:rPr>
        <w:fldChar w:fldCharType="begin"/>
      </w:r>
      <w:r w:rsidRPr="00576608">
        <w:rPr>
          <w:spacing w:val="-10"/>
        </w:rPr>
        <w:instrText xml:space="preserve"> REF _Ref14017109 \h  \* MERGEFORMAT </w:instrText>
      </w:r>
      <w:r w:rsidRPr="00576608">
        <w:rPr>
          <w:spacing w:val="-10"/>
        </w:rPr>
      </w:r>
      <w:r w:rsidRPr="00576608">
        <w:rPr>
          <w:spacing w:val="-10"/>
        </w:rPr>
        <w:fldChar w:fldCharType="separate"/>
      </w:r>
      <w:r w:rsidR="00CF4345" w:rsidRPr="00CF4345">
        <w:rPr>
          <w:spacing w:val="-10"/>
        </w:rPr>
        <w:t>Таблица 9</w:t>
      </w:r>
      <w:r w:rsidRPr="00576608">
        <w:rPr>
          <w:spacing w:val="-10"/>
        </w:rPr>
        <w:fldChar w:fldCharType="end"/>
      </w:r>
      <w:r w:rsidRPr="00576608">
        <w:rPr>
          <w:spacing w:val="-10"/>
        </w:rPr>
        <w:t>).</w:t>
      </w:r>
    </w:p>
    <w:p w14:paraId="495D5A49" w14:textId="77777777" w:rsidR="00576608" w:rsidRPr="00576608" w:rsidRDefault="00576608" w:rsidP="00576608">
      <w:pPr>
        <w:spacing w:before="120" w:after="120" w:line="276" w:lineRule="auto"/>
        <w:ind w:firstLine="709"/>
        <w:jc w:val="center"/>
        <w:rPr>
          <w:b/>
        </w:rPr>
      </w:pPr>
      <w:bookmarkStart w:id="33" w:name="_Ref14017109"/>
      <w:r w:rsidRPr="00576608">
        <w:rPr>
          <w:b/>
        </w:rPr>
        <w:t xml:space="preserve">Таблица </w:t>
      </w:r>
      <w:r w:rsidRPr="00576608">
        <w:rPr>
          <w:b/>
        </w:rPr>
        <w:fldChar w:fldCharType="begin"/>
      </w:r>
      <w:r w:rsidRPr="00576608">
        <w:rPr>
          <w:b/>
        </w:rPr>
        <w:instrText xml:space="preserve"> SEQ Таблица \* ARABIC </w:instrText>
      </w:r>
      <w:r w:rsidRPr="00576608">
        <w:rPr>
          <w:b/>
        </w:rPr>
        <w:fldChar w:fldCharType="separate"/>
      </w:r>
      <w:r w:rsidR="00CF4345">
        <w:rPr>
          <w:b/>
          <w:noProof/>
        </w:rPr>
        <w:t>9</w:t>
      </w:r>
      <w:r w:rsidRPr="00576608">
        <w:rPr>
          <w:b/>
        </w:rPr>
        <w:fldChar w:fldCharType="end"/>
      </w:r>
      <w:bookmarkEnd w:id="33"/>
      <w:r w:rsidRPr="00576608">
        <w:rPr>
          <w:b/>
        </w:rPr>
        <w:t xml:space="preserve"> Оценка обеспеченности объектами торговли, общественного питания и бытового обслуживания</w:t>
      </w:r>
    </w:p>
    <w:tbl>
      <w:tblPr>
        <w:tblStyle w:val="affffffb"/>
        <w:tblW w:w="5000" w:type="pct"/>
        <w:tblLook w:val="04A0" w:firstRow="1" w:lastRow="0" w:firstColumn="1" w:lastColumn="0" w:noHBand="0" w:noVBand="1"/>
      </w:tblPr>
      <w:tblGrid>
        <w:gridCol w:w="4714"/>
        <w:gridCol w:w="1705"/>
        <w:gridCol w:w="2067"/>
        <w:gridCol w:w="1569"/>
      </w:tblGrid>
      <w:tr w:rsidR="00576608" w:rsidRPr="00576608" w14:paraId="797FADED" w14:textId="77777777" w:rsidTr="00AD1EAA">
        <w:trPr>
          <w:tblHeader/>
        </w:trPr>
        <w:tc>
          <w:tcPr>
            <w:tcW w:w="2344" w:type="pct"/>
            <w:vAlign w:val="center"/>
          </w:tcPr>
          <w:p w14:paraId="1D5D8C05" w14:textId="77777777" w:rsidR="00576608" w:rsidRPr="00576608" w:rsidRDefault="00576608" w:rsidP="00576608">
            <w:pPr>
              <w:jc w:val="center"/>
              <w:rPr>
                <w:sz w:val="22"/>
                <w:szCs w:val="22"/>
              </w:rPr>
            </w:pPr>
            <w:r w:rsidRPr="00576608">
              <w:rPr>
                <w:sz w:val="22"/>
                <w:szCs w:val="22"/>
              </w:rPr>
              <w:t>Вид объекта</w:t>
            </w:r>
          </w:p>
        </w:tc>
        <w:tc>
          <w:tcPr>
            <w:tcW w:w="848" w:type="pct"/>
            <w:vAlign w:val="center"/>
          </w:tcPr>
          <w:p w14:paraId="28D16C11" w14:textId="77777777" w:rsidR="00576608" w:rsidRPr="00576608" w:rsidRDefault="00576608" w:rsidP="00576608">
            <w:pPr>
              <w:jc w:val="center"/>
              <w:rPr>
                <w:sz w:val="22"/>
                <w:szCs w:val="22"/>
              </w:rPr>
            </w:pPr>
            <w:r w:rsidRPr="00576608">
              <w:rPr>
                <w:sz w:val="22"/>
                <w:szCs w:val="22"/>
              </w:rPr>
              <w:t>Проектная мощность</w:t>
            </w:r>
          </w:p>
        </w:tc>
        <w:tc>
          <w:tcPr>
            <w:tcW w:w="1028" w:type="pct"/>
            <w:vAlign w:val="center"/>
          </w:tcPr>
          <w:p w14:paraId="052B9043" w14:textId="77777777" w:rsidR="00576608" w:rsidRPr="00576608" w:rsidRDefault="00576608" w:rsidP="00576608">
            <w:pPr>
              <w:jc w:val="center"/>
              <w:rPr>
                <w:sz w:val="22"/>
                <w:szCs w:val="22"/>
              </w:rPr>
            </w:pPr>
            <w:r w:rsidRPr="00576608">
              <w:rPr>
                <w:sz w:val="22"/>
                <w:szCs w:val="22"/>
              </w:rPr>
              <w:t>Нормативная емкость</w:t>
            </w:r>
          </w:p>
        </w:tc>
        <w:tc>
          <w:tcPr>
            <w:tcW w:w="780" w:type="pct"/>
          </w:tcPr>
          <w:p w14:paraId="734A03C6" w14:textId="77777777" w:rsidR="00576608" w:rsidRPr="00576608" w:rsidRDefault="00576608" w:rsidP="00576608">
            <w:pPr>
              <w:jc w:val="center"/>
              <w:rPr>
                <w:sz w:val="22"/>
                <w:szCs w:val="22"/>
              </w:rPr>
            </w:pPr>
            <w:r w:rsidRPr="00576608">
              <w:rPr>
                <w:sz w:val="22"/>
                <w:szCs w:val="22"/>
              </w:rPr>
              <w:t>Дефицит/ излишек</w:t>
            </w:r>
          </w:p>
        </w:tc>
      </w:tr>
      <w:tr w:rsidR="00576608" w:rsidRPr="00576608" w14:paraId="694CED29" w14:textId="77777777" w:rsidTr="00576608">
        <w:tc>
          <w:tcPr>
            <w:tcW w:w="2344" w:type="pct"/>
          </w:tcPr>
          <w:p w14:paraId="324045A0" w14:textId="77777777" w:rsidR="00576608" w:rsidRPr="00576608" w:rsidRDefault="00576608" w:rsidP="00576608">
            <w:pPr>
              <w:rPr>
                <w:sz w:val="22"/>
                <w:szCs w:val="22"/>
              </w:rPr>
            </w:pPr>
            <w:r w:rsidRPr="00576608">
              <w:rPr>
                <w:sz w:val="22"/>
                <w:szCs w:val="22"/>
              </w:rPr>
              <w:t>Объекты торговли, кв.</w:t>
            </w:r>
            <w:r>
              <w:rPr>
                <w:sz w:val="22"/>
                <w:szCs w:val="22"/>
              </w:rPr>
              <w:t xml:space="preserve"> </w:t>
            </w:r>
            <w:r w:rsidRPr="00576608">
              <w:rPr>
                <w:sz w:val="22"/>
                <w:szCs w:val="22"/>
              </w:rPr>
              <w:t>м торговой площади</w:t>
            </w:r>
          </w:p>
        </w:tc>
        <w:tc>
          <w:tcPr>
            <w:tcW w:w="848" w:type="pct"/>
            <w:vAlign w:val="center"/>
          </w:tcPr>
          <w:p w14:paraId="66BBCD96" w14:textId="77777777" w:rsidR="00576608" w:rsidRPr="00576608" w:rsidRDefault="00576608" w:rsidP="00576608">
            <w:pPr>
              <w:jc w:val="center"/>
              <w:rPr>
                <w:sz w:val="22"/>
                <w:szCs w:val="22"/>
              </w:rPr>
            </w:pPr>
            <w:r w:rsidRPr="00576608">
              <w:rPr>
                <w:sz w:val="22"/>
                <w:szCs w:val="22"/>
              </w:rPr>
              <w:t>530</w:t>
            </w:r>
          </w:p>
        </w:tc>
        <w:tc>
          <w:tcPr>
            <w:tcW w:w="1028" w:type="pct"/>
            <w:vAlign w:val="center"/>
          </w:tcPr>
          <w:p w14:paraId="4DCAD1C0" w14:textId="77777777" w:rsidR="00576608" w:rsidRPr="00576608" w:rsidRDefault="00576608" w:rsidP="00576608">
            <w:pPr>
              <w:jc w:val="center"/>
              <w:rPr>
                <w:sz w:val="22"/>
                <w:szCs w:val="22"/>
              </w:rPr>
            </w:pPr>
            <w:r w:rsidRPr="00576608">
              <w:rPr>
                <w:sz w:val="22"/>
                <w:szCs w:val="22"/>
              </w:rPr>
              <w:t>965</w:t>
            </w:r>
          </w:p>
        </w:tc>
        <w:tc>
          <w:tcPr>
            <w:tcW w:w="780" w:type="pct"/>
            <w:vAlign w:val="center"/>
          </w:tcPr>
          <w:p w14:paraId="78DD9FEB" w14:textId="77777777" w:rsidR="00576608" w:rsidRPr="00576608" w:rsidRDefault="00576608" w:rsidP="00576608">
            <w:pPr>
              <w:jc w:val="center"/>
              <w:rPr>
                <w:sz w:val="22"/>
                <w:szCs w:val="22"/>
              </w:rPr>
            </w:pPr>
            <w:r w:rsidRPr="00576608">
              <w:rPr>
                <w:sz w:val="22"/>
                <w:szCs w:val="22"/>
              </w:rPr>
              <w:t>-435</w:t>
            </w:r>
          </w:p>
        </w:tc>
      </w:tr>
      <w:tr w:rsidR="00576608" w:rsidRPr="00576608" w14:paraId="650D1AD7" w14:textId="77777777" w:rsidTr="00576608">
        <w:tc>
          <w:tcPr>
            <w:tcW w:w="2344" w:type="pct"/>
          </w:tcPr>
          <w:p w14:paraId="47332239" w14:textId="77777777" w:rsidR="00576608" w:rsidRPr="00576608" w:rsidRDefault="00576608" w:rsidP="00576608">
            <w:pPr>
              <w:rPr>
                <w:sz w:val="22"/>
                <w:szCs w:val="22"/>
              </w:rPr>
            </w:pPr>
            <w:r w:rsidRPr="00576608">
              <w:rPr>
                <w:sz w:val="22"/>
                <w:szCs w:val="22"/>
              </w:rPr>
              <w:t>Предприятия общественного питания, мест</w:t>
            </w:r>
          </w:p>
        </w:tc>
        <w:tc>
          <w:tcPr>
            <w:tcW w:w="848" w:type="pct"/>
            <w:vAlign w:val="center"/>
          </w:tcPr>
          <w:p w14:paraId="0FB4C6DE" w14:textId="77777777" w:rsidR="00576608" w:rsidRPr="00576608" w:rsidRDefault="00576608" w:rsidP="00576608">
            <w:pPr>
              <w:jc w:val="center"/>
              <w:rPr>
                <w:sz w:val="22"/>
                <w:szCs w:val="22"/>
              </w:rPr>
            </w:pPr>
            <w:r w:rsidRPr="00576608">
              <w:rPr>
                <w:sz w:val="22"/>
                <w:szCs w:val="22"/>
              </w:rPr>
              <w:t>360</w:t>
            </w:r>
          </w:p>
        </w:tc>
        <w:tc>
          <w:tcPr>
            <w:tcW w:w="1028" w:type="pct"/>
            <w:vAlign w:val="center"/>
          </w:tcPr>
          <w:p w14:paraId="253DE42E" w14:textId="77777777" w:rsidR="00576608" w:rsidRPr="00576608" w:rsidRDefault="00576608" w:rsidP="00576608">
            <w:pPr>
              <w:jc w:val="center"/>
              <w:rPr>
                <w:sz w:val="22"/>
                <w:szCs w:val="22"/>
              </w:rPr>
            </w:pPr>
            <w:r w:rsidRPr="00576608">
              <w:rPr>
                <w:sz w:val="22"/>
                <w:szCs w:val="22"/>
              </w:rPr>
              <w:t>120</w:t>
            </w:r>
          </w:p>
        </w:tc>
        <w:tc>
          <w:tcPr>
            <w:tcW w:w="780" w:type="pct"/>
            <w:vAlign w:val="center"/>
          </w:tcPr>
          <w:p w14:paraId="52676EA9" w14:textId="77777777" w:rsidR="00576608" w:rsidRPr="00576608" w:rsidRDefault="00576608" w:rsidP="00576608">
            <w:pPr>
              <w:jc w:val="center"/>
              <w:rPr>
                <w:sz w:val="22"/>
                <w:szCs w:val="22"/>
              </w:rPr>
            </w:pPr>
            <w:r w:rsidRPr="00576608">
              <w:rPr>
                <w:sz w:val="22"/>
                <w:szCs w:val="22"/>
              </w:rPr>
              <w:t>-240</w:t>
            </w:r>
          </w:p>
        </w:tc>
      </w:tr>
      <w:tr w:rsidR="00576608" w:rsidRPr="00576608" w14:paraId="12705E1C" w14:textId="77777777" w:rsidTr="00576608">
        <w:tc>
          <w:tcPr>
            <w:tcW w:w="2344" w:type="pct"/>
          </w:tcPr>
          <w:p w14:paraId="42CB94F4" w14:textId="77777777" w:rsidR="00576608" w:rsidRPr="00576608" w:rsidRDefault="00576608" w:rsidP="00576608">
            <w:pPr>
              <w:rPr>
                <w:sz w:val="22"/>
                <w:szCs w:val="22"/>
              </w:rPr>
            </w:pPr>
            <w:r w:rsidRPr="00576608">
              <w:rPr>
                <w:sz w:val="22"/>
                <w:szCs w:val="22"/>
              </w:rPr>
              <w:t>Предприятия бытового обслуживания, мест</w:t>
            </w:r>
          </w:p>
        </w:tc>
        <w:tc>
          <w:tcPr>
            <w:tcW w:w="848" w:type="pct"/>
            <w:vAlign w:val="center"/>
          </w:tcPr>
          <w:p w14:paraId="171E2F3B" w14:textId="77777777" w:rsidR="00576608" w:rsidRPr="00576608" w:rsidRDefault="00576608" w:rsidP="00576608">
            <w:pPr>
              <w:jc w:val="center"/>
              <w:rPr>
                <w:sz w:val="22"/>
                <w:szCs w:val="22"/>
              </w:rPr>
            </w:pPr>
            <w:r w:rsidRPr="00576608">
              <w:rPr>
                <w:sz w:val="22"/>
                <w:szCs w:val="22"/>
              </w:rPr>
              <w:t>7</w:t>
            </w:r>
          </w:p>
        </w:tc>
        <w:tc>
          <w:tcPr>
            <w:tcW w:w="1028" w:type="pct"/>
            <w:vAlign w:val="center"/>
          </w:tcPr>
          <w:p w14:paraId="7C06B50F" w14:textId="77777777" w:rsidR="00576608" w:rsidRPr="00576608" w:rsidRDefault="00576608" w:rsidP="00576608">
            <w:pPr>
              <w:jc w:val="center"/>
              <w:rPr>
                <w:sz w:val="22"/>
                <w:szCs w:val="22"/>
              </w:rPr>
            </w:pPr>
            <w:r w:rsidRPr="00576608">
              <w:rPr>
                <w:sz w:val="22"/>
                <w:szCs w:val="22"/>
              </w:rPr>
              <w:t>15</w:t>
            </w:r>
          </w:p>
        </w:tc>
        <w:tc>
          <w:tcPr>
            <w:tcW w:w="780" w:type="pct"/>
            <w:vAlign w:val="center"/>
          </w:tcPr>
          <w:p w14:paraId="285CFD5B" w14:textId="77777777" w:rsidR="00576608" w:rsidRPr="00576608" w:rsidRDefault="00576608" w:rsidP="00576608">
            <w:pPr>
              <w:jc w:val="center"/>
              <w:rPr>
                <w:sz w:val="22"/>
                <w:szCs w:val="22"/>
              </w:rPr>
            </w:pPr>
            <w:r w:rsidRPr="00576608">
              <w:rPr>
                <w:sz w:val="22"/>
                <w:szCs w:val="22"/>
              </w:rPr>
              <w:t>-8</w:t>
            </w:r>
          </w:p>
        </w:tc>
      </w:tr>
      <w:tr w:rsidR="00576608" w:rsidRPr="00576608" w14:paraId="274E85A3" w14:textId="77777777" w:rsidTr="00576608">
        <w:tc>
          <w:tcPr>
            <w:tcW w:w="2344" w:type="pct"/>
          </w:tcPr>
          <w:p w14:paraId="7BD707AC" w14:textId="77777777" w:rsidR="00576608" w:rsidRPr="00576608" w:rsidRDefault="00576608" w:rsidP="00576608">
            <w:pPr>
              <w:rPr>
                <w:sz w:val="22"/>
                <w:szCs w:val="22"/>
              </w:rPr>
            </w:pPr>
            <w:r w:rsidRPr="00576608">
              <w:rPr>
                <w:sz w:val="22"/>
                <w:szCs w:val="22"/>
              </w:rPr>
              <w:t>Бани, место</w:t>
            </w:r>
          </w:p>
        </w:tc>
        <w:tc>
          <w:tcPr>
            <w:tcW w:w="848" w:type="pct"/>
            <w:vAlign w:val="center"/>
          </w:tcPr>
          <w:p w14:paraId="034E57D6" w14:textId="77777777" w:rsidR="00576608" w:rsidRPr="00576608" w:rsidRDefault="00576608" w:rsidP="00576608">
            <w:pPr>
              <w:jc w:val="center"/>
              <w:rPr>
                <w:sz w:val="22"/>
                <w:szCs w:val="22"/>
              </w:rPr>
            </w:pPr>
            <w:r w:rsidRPr="00576608">
              <w:rPr>
                <w:sz w:val="22"/>
                <w:szCs w:val="22"/>
              </w:rPr>
              <w:t>20</w:t>
            </w:r>
          </w:p>
        </w:tc>
        <w:tc>
          <w:tcPr>
            <w:tcW w:w="1028" w:type="pct"/>
            <w:vAlign w:val="center"/>
          </w:tcPr>
          <w:p w14:paraId="6F8C5414" w14:textId="77777777" w:rsidR="00576608" w:rsidRPr="00576608" w:rsidRDefault="00576608" w:rsidP="00576608">
            <w:pPr>
              <w:jc w:val="center"/>
              <w:rPr>
                <w:sz w:val="22"/>
                <w:szCs w:val="22"/>
              </w:rPr>
            </w:pPr>
            <w:r w:rsidRPr="00576608">
              <w:rPr>
                <w:sz w:val="22"/>
                <w:szCs w:val="22"/>
              </w:rPr>
              <w:t>15</w:t>
            </w:r>
          </w:p>
        </w:tc>
        <w:tc>
          <w:tcPr>
            <w:tcW w:w="780" w:type="pct"/>
            <w:vAlign w:val="center"/>
          </w:tcPr>
          <w:p w14:paraId="75826AF7" w14:textId="77777777" w:rsidR="00576608" w:rsidRPr="00576608" w:rsidRDefault="00576608" w:rsidP="00576608">
            <w:pPr>
              <w:jc w:val="center"/>
              <w:rPr>
                <w:sz w:val="22"/>
                <w:szCs w:val="22"/>
              </w:rPr>
            </w:pPr>
            <w:r w:rsidRPr="00576608">
              <w:rPr>
                <w:sz w:val="22"/>
                <w:szCs w:val="22"/>
              </w:rPr>
              <w:t>5</w:t>
            </w:r>
          </w:p>
        </w:tc>
      </w:tr>
    </w:tbl>
    <w:p w14:paraId="0A697418" w14:textId="77777777" w:rsidR="00576608" w:rsidRPr="00576608" w:rsidRDefault="00576608" w:rsidP="00576608">
      <w:pPr>
        <w:spacing w:before="120" w:after="120" w:line="276" w:lineRule="auto"/>
        <w:ind w:firstLine="709"/>
        <w:jc w:val="both"/>
        <w:rPr>
          <w:spacing w:val="-10"/>
        </w:rPr>
      </w:pPr>
      <w:r w:rsidRPr="00576608">
        <w:rPr>
          <w:spacing w:val="-10"/>
        </w:rPr>
        <w:t>Таким образом, можно отметить низкий уровень обеспеченности объектами торговли, предприятиями общественного питания, банями, предприятиями бытового обслуживания.</w:t>
      </w:r>
    </w:p>
    <w:p w14:paraId="0A9760D6" w14:textId="77777777" w:rsidR="00C34078" w:rsidRPr="00576608" w:rsidRDefault="00C34078" w:rsidP="00C34078">
      <w:pPr>
        <w:pStyle w:val="112"/>
        <w:tabs>
          <w:tab w:val="clear" w:pos="1288"/>
          <w:tab w:val="num" w:pos="709"/>
        </w:tabs>
        <w:ind w:left="0" w:firstLine="709"/>
        <w:rPr>
          <w:sz w:val="24"/>
          <w:szCs w:val="24"/>
        </w:rPr>
      </w:pPr>
      <w:bookmarkStart w:id="34" w:name="_Toc54626589"/>
      <w:r w:rsidRPr="00576608">
        <w:rPr>
          <w:sz w:val="24"/>
          <w:szCs w:val="24"/>
        </w:rPr>
        <w:t>Оценка</w:t>
      </w:r>
      <w:r w:rsidR="00B252BA" w:rsidRPr="00576608">
        <w:rPr>
          <w:sz w:val="24"/>
          <w:szCs w:val="24"/>
        </w:rPr>
        <w:t xml:space="preserve"> </w:t>
      </w:r>
      <w:r w:rsidRPr="00576608">
        <w:rPr>
          <w:sz w:val="24"/>
          <w:szCs w:val="24"/>
        </w:rPr>
        <w:t>состояния</w:t>
      </w:r>
      <w:r w:rsidR="00B252BA" w:rsidRPr="00576608">
        <w:rPr>
          <w:sz w:val="24"/>
          <w:szCs w:val="24"/>
        </w:rPr>
        <w:t xml:space="preserve"> </w:t>
      </w:r>
      <w:r w:rsidRPr="00576608">
        <w:rPr>
          <w:sz w:val="24"/>
          <w:szCs w:val="24"/>
        </w:rPr>
        <w:t>производственной</w:t>
      </w:r>
      <w:r w:rsidR="00B252BA" w:rsidRPr="00576608">
        <w:rPr>
          <w:sz w:val="24"/>
          <w:szCs w:val="24"/>
        </w:rPr>
        <w:t xml:space="preserve"> </w:t>
      </w:r>
      <w:r w:rsidRPr="00576608">
        <w:rPr>
          <w:sz w:val="24"/>
          <w:szCs w:val="24"/>
        </w:rPr>
        <w:t>сферы</w:t>
      </w:r>
      <w:bookmarkEnd w:id="34"/>
    </w:p>
    <w:p w14:paraId="6C6ABA58" w14:textId="77777777" w:rsidR="00576608" w:rsidRPr="00576608" w:rsidRDefault="00576608" w:rsidP="00576608">
      <w:pPr>
        <w:spacing w:before="120" w:after="120" w:line="276" w:lineRule="auto"/>
        <w:ind w:firstLine="709"/>
        <w:jc w:val="both"/>
        <w:rPr>
          <w:spacing w:val="-10"/>
        </w:rPr>
      </w:pPr>
      <w:r w:rsidRPr="00576608">
        <w:rPr>
          <w:spacing w:val="-10"/>
        </w:rPr>
        <w:t xml:space="preserve">Промышленных комплексов на территории муниципального образования нет. В качестве промышленной площадки используется месторождение глин в п. Малая Товра. </w:t>
      </w:r>
    </w:p>
    <w:p w14:paraId="557BC28B" w14:textId="77777777" w:rsidR="00576608" w:rsidRPr="00576608" w:rsidRDefault="00576608" w:rsidP="00576608">
      <w:pPr>
        <w:spacing w:before="120" w:after="120" w:line="276" w:lineRule="auto"/>
        <w:ind w:firstLine="709"/>
        <w:jc w:val="both"/>
        <w:rPr>
          <w:spacing w:val="-10"/>
        </w:rPr>
      </w:pPr>
      <w:r w:rsidRPr="00576608">
        <w:rPr>
          <w:spacing w:val="-10"/>
        </w:rPr>
        <w:lastRenderedPageBreak/>
        <w:t>Главной целью развития аграрного сектора экономики является максимально возможное удовлетворение потребностей в продуктах питания и естественном сырье, на основе создания конкурентоспособного производства. Развитие сельского хозяйства и продовольственной базы будет ориентироваться на решении важных, в социальном плане, задач, учитывающих местную специфику - сохранение и укрепление традиционных для данной территории видов сельскохозяйственного производства и развитие на этой основе перерабатывающих производств.</w:t>
      </w:r>
    </w:p>
    <w:p w14:paraId="07E34303" w14:textId="77777777" w:rsidR="00576608" w:rsidRPr="00576608" w:rsidRDefault="00453795" w:rsidP="00576608">
      <w:pPr>
        <w:spacing w:before="120" w:after="120" w:line="276" w:lineRule="auto"/>
        <w:ind w:firstLine="709"/>
        <w:jc w:val="both"/>
        <w:rPr>
          <w:spacing w:val="-10"/>
        </w:rPr>
      </w:pPr>
      <w:r>
        <w:rPr>
          <w:spacing w:val="-10"/>
        </w:rPr>
        <w:t xml:space="preserve"> </w:t>
      </w:r>
      <w:r w:rsidR="00576608" w:rsidRPr="00576608">
        <w:rPr>
          <w:spacing w:val="-10"/>
        </w:rPr>
        <w:t>Главными проблемами развития крестьянских хозяйств на территории МО являются:</w:t>
      </w:r>
    </w:p>
    <w:p w14:paraId="348E8EE0" w14:textId="77777777" w:rsidR="00576608" w:rsidRPr="00576608" w:rsidRDefault="00576608" w:rsidP="00576608">
      <w:pPr>
        <w:pStyle w:val="affffa"/>
        <w:numPr>
          <w:ilvl w:val="0"/>
          <w:numId w:val="30"/>
        </w:numPr>
        <w:tabs>
          <w:tab w:val="num" w:pos="1134"/>
        </w:tabs>
        <w:spacing w:after="0"/>
        <w:jc w:val="both"/>
        <w:rPr>
          <w:rFonts w:ascii="Times New Roman" w:hAnsi="Times New Roman"/>
          <w:spacing w:val="-10"/>
          <w:sz w:val="24"/>
          <w:szCs w:val="24"/>
        </w:rPr>
      </w:pPr>
      <w:r w:rsidRPr="00576608">
        <w:rPr>
          <w:rFonts w:ascii="Times New Roman" w:hAnsi="Times New Roman"/>
          <w:spacing w:val="-10"/>
          <w:sz w:val="24"/>
          <w:szCs w:val="24"/>
        </w:rPr>
        <w:t>отсутствие специалистов в области животноводства, низкая заработная плата работников;</w:t>
      </w:r>
    </w:p>
    <w:p w14:paraId="5C0BF779" w14:textId="77777777" w:rsidR="00576608" w:rsidRPr="00576608" w:rsidRDefault="00576608" w:rsidP="00576608">
      <w:pPr>
        <w:pStyle w:val="affffa"/>
        <w:numPr>
          <w:ilvl w:val="0"/>
          <w:numId w:val="30"/>
        </w:numPr>
        <w:tabs>
          <w:tab w:val="num" w:pos="1134"/>
        </w:tabs>
        <w:spacing w:after="0"/>
        <w:jc w:val="both"/>
        <w:rPr>
          <w:rFonts w:ascii="Times New Roman" w:hAnsi="Times New Roman"/>
          <w:spacing w:val="-10"/>
          <w:sz w:val="24"/>
          <w:szCs w:val="24"/>
        </w:rPr>
      </w:pPr>
      <w:r w:rsidRPr="00576608">
        <w:rPr>
          <w:rFonts w:ascii="Times New Roman" w:hAnsi="Times New Roman"/>
          <w:spacing w:val="-10"/>
          <w:sz w:val="24"/>
          <w:szCs w:val="24"/>
        </w:rPr>
        <w:t>потеря некоторых сегментов рынка;</w:t>
      </w:r>
    </w:p>
    <w:p w14:paraId="5221BD77" w14:textId="77777777" w:rsidR="00576608" w:rsidRPr="00576608" w:rsidRDefault="00576608" w:rsidP="00576608">
      <w:pPr>
        <w:pStyle w:val="affffa"/>
        <w:numPr>
          <w:ilvl w:val="0"/>
          <w:numId w:val="30"/>
        </w:numPr>
        <w:tabs>
          <w:tab w:val="num" w:pos="1134"/>
        </w:tabs>
        <w:spacing w:after="0"/>
        <w:jc w:val="both"/>
        <w:rPr>
          <w:rFonts w:ascii="Times New Roman" w:hAnsi="Times New Roman"/>
          <w:spacing w:val="-10"/>
          <w:sz w:val="24"/>
          <w:szCs w:val="24"/>
        </w:rPr>
      </w:pPr>
      <w:r w:rsidRPr="00576608">
        <w:rPr>
          <w:rFonts w:ascii="Times New Roman" w:hAnsi="Times New Roman"/>
          <w:spacing w:val="-10"/>
          <w:sz w:val="24"/>
          <w:szCs w:val="24"/>
        </w:rPr>
        <w:t>присутствие на внутреннем рынке более дешевой продукции производителей с других территорий;</w:t>
      </w:r>
    </w:p>
    <w:p w14:paraId="736E5645" w14:textId="77777777" w:rsidR="00576608" w:rsidRPr="00576608" w:rsidRDefault="00576608" w:rsidP="00576608">
      <w:pPr>
        <w:pStyle w:val="affffa"/>
        <w:numPr>
          <w:ilvl w:val="0"/>
          <w:numId w:val="30"/>
        </w:numPr>
        <w:tabs>
          <w:tab w:val="num" w:pos="1134"/>
        </w:tabs>
        <w:spacing w:after="0"/>
        <w:jc w:val="both"/>
        <w:rPr>
          <w:rFonts w:ascii="Times New Roman" w:hAnsi="Times New Roman"/>
          <w:spacing w:val="-10"/>
          <w:sz w:val="24"/>
          <w:szCs w:val="24"/>
        </w:rPr>
      </w:pPr>
      <w:r w:rsidRPr="00576608">
        <w:rPr>
          <w:rFonts w:ascii="Times New Roman" w:hAnsi="Times New Roman"/>
          <w:spacing w:val="-10"/>
          <w:sz w:val="24"/>
          <w:szCs w:val="24"/>
        </w:rPr>
        <w:t>незавершенность оформления собственности на земельные участки, выделенные в счет паев бывшим членам колхозных хозяйств.</w:t>
      </w:r>
      <w:r w:rsidR="00453795">
        <w:rPr>
          <w:rFonts w:ascii="Times New Roman" w:hAnsi="Times New Roman"/>
          <w:spacing w:val="-10"/>
          <w:sz w:val="24"/>
          <w:szCs w:val="24"/>
        </w:rPr>
        <w:t xml:space="preserve"> </w:t>
      </w:r>
    </w:p>
    <w:p w14:paraId="6AF07F50" w14:textId="77777777" w:rsidR="00576608" w:rsidRPr="00576608" w:rsidRDefault="00576608" w:rsidP="00576608">
      <w:pPr>
        <w:spacing w:before="120" w:after="120" w:line="276" w:lineRule="auto"/>
        <w:ind w:firstLine="709"/>
        <w:jc w:val="both"/>
        <w:rPr>
          <w:spacing w:val="-10"/>
        </w:rPr>
      </w:pPr>
      <w:r w:rsidRPr="00576608">
        <w:rPr>
          <w:spacing w:val="-10"/>
        </w:rPr>
        <w:t xml:space="preserve">Основная проблема развития сельского хозяйства на территории муниципального образования – сложные климатические условия, не развитый в достаточной мере рынок сбыта молочной, мясной продукции и овощей, а также потеря интереса, а как следствие и навыков, и знаний, в разведении животных и птицы населением более молодого возраста. </w:t>
      </w:r>
    </w:p>
    <w:p w14:paraId="27510FC8" w14:textId="77777777" w:rsidR="00576608" w:rsidRPr="00576608" w:rsidRDefault="00576608" w:rsidP="00576608">
      <w:pPr>
        <w:spacing w:before="120" w:after="120" w:line="276" w:lineRule="auto"/>
        <w:ind w:firstLine="709"/>
        <w:jc w:val="both"/>
        <w:rPr>
          <w:spacing w:val="-10"/>
        </w:rPr>
      </w:pPr>
      <w:r w:rsidRPr="00576608">
        <w:rPr>
          <w:spacing w:val="-10"/>
        </w:rPr>
        <w:t>Одним из важнейших факторов, влияющих на развитие сельского хозяйства в муниципальном образовании, является невостребованность сельскохозяйственных земель и восстановление их плодородия.</w:t>
      </w:r>
    </w:p>
    <w:p w14:paraId="6BD73EE6" w14:textId="77777777" w:rsidR="00576608" w:rsidRPr="00576608" w:rsidRDefault="00576608" w:rsidP="00576608">
      <w:pPr>
        <w:spacing w:before="120" w:after="120" w:line="276" w:lineRule="auto"/>
        <w:ind w:firstLine="709"/>
        <w:jc w:val="both"/>
        <w:rPr>
          <w:spacing w:val="-10"/>
        </w:rPr>
      </w:pPr>
      <w:r w:rsidRPr="00576608">
        <w:rPr>
          <w:spacing w:val="-10"/>
        </w:rPr>
        <w:t>Важнейшими направлениями работы по развитию сельского хозяйства являются:</w:t>
      </w:r>
    </w:p>
    <w:p w14:paraId="3B94F631" w14:textId="77777777" w:rsidR="00576608" w:rsidRPr="00576608" w:rsidRDefault="00576608" w:rsidP="00576608">
      <w:pPr>
        <w:pStyle w:val="affffa"/>
        <w:numPr>
          <w:ilvl w:val="0"/>
          <w:numId w:val="30"/>
        </w:numPr>
        <w:tabs>
          <w:tab w:val="num" w:pos="1134"/>
        </w:tabs>
        <w:spacing w:after="0"/>
        <w:jc w:val="both"/>
        <w:rPr>
          <w:rFonts w:ascii="Times New Roman" w:hAnsi="Times New Roman"/>
          <w:spacing w:val="-10"/>
          <w:sz w:val="24"/>
          <w:szCs w:val="24"/>
        </w:rPr>
      </w:pPr>
      <w:r w:rsidRPr="00576608">
        <w:rPr>
          <w:rFonts w:ascii="Times New Roman" w:hAnsi="Times New Roman"/>
          <w:spacing w:val="-10"/>
          <w:sz w:val="24"/>
          <w:szCs w:val="24"/>
        </w:rPr>
        <w:t>техническое перевооружение сельскохозяйственных предприятий, в том числе по производству продукции растениеводства;</w:t>
      </w:r>
    </w:p>
    <w:p w14:paraId="5CB57A5C" w14:textId="77777777" w:rsidR="00576608" w:rsidRPr="00576608" w:rsidRDefault="00576608" w:rsidP="00576608">
      <w:pPr>
        <w:pStyle w:val="affffa"/>
        <w:numPr>
          <w:ilvl w:val="0"/>
          <w:numId w:val="30"/>
        </w:numPr>
        <w:tabs>
          <w:tab w:val="num" w:pos="1134"/>
        </w:tabs>
        <w:spacing w:after="0"/>
        <w:jc w:val="both"/>
        <w:rPr>
          <w:rFonts w:ascii="Times New Roman" w:hAnsi="Times New Roman"/>
          <w:spacing w:val="-10"/>
          <w:sz w:val="24"/>
          <w:szCs w:val="24"/>
        </w:rPr>
      </w:pPr>
      <w:r w:rsidRPr="00576608">
        <w:rPr>
          <w:rFonts w:ascii="Times New Roman" w:hAnsi="Times New Roman"/>
          <w:spacing w:val="-10"/>
          <w:sz w:val="24"/>
          <w:szCs w:val="24"/>
        </w:rPr>
        <w:t>расширение рынков сбыта;</w:t>
      </w:r>
    </w:p>
    <w:p w14:paraId="3923FCFB" w14:textId="77777777" w:rsidR="00576608" w:rsidRPr="00576608" w:rsidRDefault="00576608" w:rsidP="00576608">
      <w:pPr>
        <w:pStyle w:val="affffa"/>
        <w:numPr>
          <w:ilvl w:val="0"/>
          <w:numId w:val="30"/>
        </w:numPr>
        <w:tabs>
          <w:tab w:val="num" w:pos="1134"/>
        </w:tabs>
        <w:spacing w:after="0"/>
        <w:jc w:val="both"/>
        <w:rPr>
          <w:rFonts w:ascii="Times New Roman" w:hAnsi="Times New Roman"/>
          <w:spacing w:val="-10"/>
          <w:sz w:val="24"/>
          <w:szCs w:val="24"/>
        </w:rPr>
      </w:pPr>
      <w:r w:rsidRPr="00576608">
        <w:rPr>
          <w:rFonts w:ascii="Times New Roman" w:hAnsi="Times New Roman"/>
          <w:spacing w:val="-10"/>
          <w:sz w:val="24"/>
          <w:szCs w:val="24"/>
        </w:rPr>
        <w:t>расширение ассортимента производимой продукции</w:t>
      </w:r>
      <w:r w:rsidR="00E12441">
        <w:rPr>
          <w:rFonts w:ascii="Times New Roman" w:hAnsi="Times New Roman"/>
          <w:spacing w:val="-10"/>
          <w:sz w:val="24"/>
          <w:szCs w:val="24"/>
        </w:rPr>
        <w:t>;</w:t>
      </w:r>
    </w:p>
    <w:p w14:paraId="34ACEFB1" w14:textId="77777777" w:rsidR="00576608" w:rsidRPr="00AD1EAA" w:rsidRDefault="00576608" w:rsidP="00576608">
      <w:pPr>
        <w:pStyle w:val="affffa"/>
        <w:numPr>
          <w:ilvl w:val="0"/>
          <w:numId w:val="30"/>
        </w:numPr>
        <w:tabs>
          <w:tab w:val="num" w:pos="1134"/>
        </w:tabs>
        <w:spacing w:after="0"/>
        <w:jc w:val="both"/>
        <w:rPr>
          <w:rFonts w:ascii="Times New Roman" w:hAnsi="Times New Roman"/>
          <w:spacing w:val="-10"/>
          <w:sz w:val="24"/>
          <w:szCs w:val="24"/>
        </w:rPr>
      </w:pPr>
      <w:r w:rsidRPr="00576608">
        <w:rPr>
          <w:rFonts w:ascii="Times New Roman" w:hAnsi="Times New Roman"/>
          <w:spacing w:val="-10"/>
          <w:sz w:val="24"/>
          <w:szCs w:val="24"/>
        </w:rPr>
        <w:t>создание и развитие предприятий (форм малого бизнеса) по переработке сырья.</w:t>
      </w:r>
    </w:p>
    <w:p w14:paraId="69743037" w14:textId="77777777" w:rsidR="008F5F0D" w:rsidRPr="00F747B7" w:rsidRDefault="008F5F0D" w:rsidP="008F5F0D">
      <w:pPr>
        <w:pStyle w:val="112"/>
        <w:tabs>
          <w:tab w:val="clear" w:pos="1288"/>
          <w:tab w:val="num" w:pos="709"/>
        </w:tabs>
        <w:ind w:left="0" w:firstLine="709"/>
        <w:rPr>
          <w:sz w:val="24"/>
          <w:szCs w:val="24"/>
        </w:rPr>
      </w:pPr>
      <w:bookmarkStart w:id="35" w:name="_Toc54626590"/>
      <w:r w:rsidRPr="00F747B7">
        <w:rPr>
          <w:sz w:val="24"/>
          <w:szCs w:val="24"/>
        </w:rPr>
        <w:t>Оценка</w:t>
      </w:r>
      <w:r w:rsidR="00B252BA" w:rsidRPr="00F747B7">
        <w:rPr>
          <w:sz w:val="24"/>
          <w:szCs w:val="24"/>
        </w:rPr>
        <w:t xml:space="preserve"> </w:t>
      </w:r>
      <w:r w:rsidRPr="00F747B7">
        <w:rPr>
          <w:sz w:val="24"/>
          <w:szCs w:val="24"/>
        </w:rPr>
        <w:t>состояния</w:t>
      </w:r>
      <w:r w:rsidR="00B252BA" w:rsidRPr="00F747B7">
        <w:rPr>
          <w:sz w:val="24"/>
          <w:szCs w:val="24"/>
        </w:rPr>
        <w:t xml:space="preserve"> </w:t>
      </w:r>
      <w:r w:rsidRPr="00F747B7">
        <w:rPr>
          <w:sz w:val="24"/>
          <w:szCs w:val="24"/>
        </w:rPr>
        <w:t>транспортной</w:t>
      </w:r>
      <w:r w:rsidR="00B252BA" w:rsidRPr="00F747B7">
        <w:rPr>
          <w:sz w:val="24"/>
          <w:szCs w:val="24"/>
        </w:rPr>
        <w:t xml:space="preserve"> </w:t>
      </w:r>
      <w:r w:rsidRPr="00F747B7">
        <w:rPr>
          <w:sz w:val="24"/>
          <w:szCs w:val="24"/>
        </w:rPr>
        <w:t>инфраструктуры</w:t>
      </w:r>
      <w:bookmarkEnd w:id="35"/>
    </w:p>
    <w:p w14:paraId="296AA2CC" w14:textId="77777777" w:rsidR="00F747B7" w:rsidRPr="00F747B7" w:rsidRDefault="00F747B7" w:rsidP="00F747B7">
      <w:pPr>
        <w:spacing w:before="120" w:after="120" w:line="276" w:lineRule="auto"/>
        <w:ind w:firstLine="709"/>
        <w:jc w:val="both"/>
        <w:rPr>
          <w:spacing w:val="-10"/>
        </w:rPr>
      </w:pPr>
      <w:r w:rsidRPr="00F747B7">
        <w:rPr>
          <w:spacing w:val="-10"/>
        </w:rPr>
        <w:t>Внешние транспортные связи муниципального образования «Матигорское» Холмогорского муниципального района осуществляются автомобильным и внутренним водным транспортом.</w:t>
      </w:r>
    </w:p>
    <w:p w14:paraId="7AF42666" w14:textId="77777777" w:rsidR="00047ACB" w:rsidRPr="00F747B7" w:rsidRDefault="009D1577" w:rsidP="00047ACB">
      <w:pPr>
        <w:pStyle w:val="1110"/>
        <w:tabs>
          <w:tab w:val="clear" w:pos="1288"/>
          <w:tab w:val="num" w:pos="709"/>
        </w:tabs>
        <w:ind w:left="0" w:firstLine="709"/>
        <w:rPr>
          <w:sz w:val="24"/>
          <w:szCs w:val="24"/>
        </w:rPr>
      </w:pPr>
      <w:bookmarkStart w:id="36" w:name="_Toc54626591"/>
      <w:r w:rsidRPr="00F747B7">
        <w:rPr>
          <w:sz w:val="24"/>
          <w:szCs w:val="24"/>
        </w:rPr>
        <w:t>Автомобильный</w:t>
      </w:r>
      <w:r w:rsidR="00B252BA" w:rsidRPr="00F747B7">
        <w:rPr>
          <w:sz w:val="24"/>
          <w:szCs w:val="24"/>
        </w:rPr>
        <w:t xml:space="preserve"> </w:t>
      </w:r>
      <w:r w:rsidRPr="00F747B7">
        <w:rPr>
          <w:sz w:val="24"/>
          <w:szCs w:val="24"/>
        </w:rPr>
        <w:t>транспорт</w:t>
      </w:r>
      <w:bookmarkEnd w:id="36"/>
      <w:r w:rsidR="00B252BA" w:rsidRPr="00F747B7">
        <w:rPr>
          <w:sz w:val="24"/>
          <w:szCs w:val="24"/>
        </w:rPr>
        <w:t xml:space="preserve"> </w:t>
      </w:r>
    </w:p>
    <w:p w14:paraId="03722366" w14:textId="77777777" w:rsidR="00F747B7" w:rsidRPr="00F747B7" w:rsidRDefault="00F747B7" w:rsidP="00F747B7">
      <w:pPr>
        <w:spacing w:before="120" w:after="120" w:line="276" w:lineRule="auto"/>
        <w:ind w:firstLine="709"/>
        <w:jc w:val="both"/>
        <w:rPr>
          <w:spacing w:val="-10"/>
        </w:rPr>
      </w:pPr>
      <w:r w:rsidRPr="00F747B7">
        <w:rPr>
          <w:spacing w:val="-10"/>
        </w:rPr>
        <w:t>Автомобильное сообщение на территории муниципального образования «Матигорское» осуществляется по автомобильным дорогам федерального, регионального или межмуниципального значения, а также по автомобильным дорогам местного значения.</w:t>
      </w:r>
    </w:p>
    <w:p w14:paraId="4CC4BBC6" w14:textId="77777777" w:rsidR="00F747B7" w:rsidRPr="00F747B7" w:rsidRDefault="00F747B7" w:rsidP="00F747B7">
      <w:pPr>
        <w:spacing w:before="120" w:after="120" w:line="276" w:lineRule="auto"/>
        <w:ind w:firstLine="709"/>
        <w:jc w:val="both"/>
        <w:rPr>
          <w:spacing w:val="-10"/>
        </w:rPr>
      </w:pPr>
      <w:r w:rsidRPr="00F747B7">
        <w:rPr>
          <w:spacing w:val="-10"/>
        </w:rPr>
        <w:t>В соответствии с постановлением Правительства РФ № 928 от 17.11.2010 «О перечне автомобильных дорог общего пользования федерального значения» по территории сельского поселения проходит автомобильная дорога федерального значения общего пользования, соответствующая классу «обычная автомобильная дорога» III категории, протяженностью в границах поселения 65.6 км.</w:t>
      </w:r>
    </w:p>
    <w:p w14:paraId="32646BDA" w14:textId="77777777" w:rsidR="00F747B7" w:rsidRPr="00F747B7" w:rsidRDefault="00F747B7" w:rsidP="00F747B7">
      <w:pPr>
        <w:spacing w:before="120" w:after="120" w:line="276" w:lineRule="auto"/>
        <w:ind w:firstLine="709"/>
        <w:jc w:val="both"/>
        <w:rPr>
          <w:spacing w:val="-10"/>
        </w:rPr>
      </w:pPr>
      <w:r w:rsidRPr="00F747B7">
        <w:rPr>
          <w:spacing w:val="-10"/>
        </w:rPr>
        <w:t xml:space="preserve">В соответствии с постановлением Правительства Архангельской области №237-пп от 13.06.2017 «Об утверждении перечня автомобильных дорог общего пользования регионального или межмуниципального значения Архангельской области, перечня ледовых переправ, не вошедших в протяженность автомобильных дорог общего пользования регионального или межмуниципального </w:t>
      </w:r>
      <w:r w:rsidRPr="00F747B7">
        <w:rPr>
          <w:spacing w:val="-10"/>
        </w:rPr>
        <w:lastRenderedPageBreak/>
        <w:t>значения Архангельской области, и перечня зимних автомобильных дорог (зимников) общего пользования, устройство и содержание которых осуществляется на автомобильных дорогах, принятых на основании договоров безвозмездного пользования, заключенных государственным казенным учреждением Архангельской области «Дорожное агентство «Архангельскавтодор», по территории муниципального образования проходят следующие автомобильные дороги общего пользования регионального или межмуниципального значения, соответствующие классу «обычная автомобильная дорога» (протяженность указана в границах поселения):</w:t>
      </w:r>
    </w:p>
    <w:p w14:paraId="518A6AA1"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Копачево - Пятково - Пухтаковка IV категории, протяженностью 5,6 км;</w:t>
      </w:r>
    </w:p>
    <w:p w14:paraId="46297390"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Подъезд к дер. Копачево от автомобильной дороги М-8 "Холмогоры" с переправой через р. Северная Двина IV категории, протяженностью 1,8 км;</w:t>
      </w:r>
    </w:p>
    <w:p w14:paraId="3F432352"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Ичково - Ступино V категории, протяженностью 6,2 км;</w:t>
      </w:r>
    </w:p>
    <w:p w14:paraId="0DAEC99F" w14:textId="77777777" w:rsidR="00F747B7" w:rsidRPr="00F747B7" w:rsidRDefault="0073594D" w:rsidP="00F747B7">
      <w:pPr>
        <w:pStyle w:val="afff3"/>
        <w:numPr>
          <w:ilvl w:val="0"/>
          <w:numId w:val="29"/>
        </w:numPr>
        <w:spacing w:after="0" w:line="276" w:lineRule="auto"/>
        <w:ind w:left="1434" w:hanging="357"/>
        <w:jc w:val="both"/>
        <w:rPr>
          <w:spacing w:val="-10"/>
        </w:rPr>
      </w:pPr>
      <w:r>
        <w:rPr>
          <w:spacing w:val="-10"/>
        </w:rPr>
        <w:t>Подъезд к п</w:t>
      </w:r>
      <w:r w:rsidR="00F747B7" w:rsidRPr="00F747B7">
        <w:rPr>
          <w:spacing w:val="-10"/>
        </w:rPr>
        <w:t>. Орлецы от автомобильной дороги Ичково – Ступино IV категории, протяженностью 4,3 км;</w:t>
      </w:r>
    </w:p>
    <w:p w14:paraId="0579A185"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Подъезд к дер. Вороновское от автомобильной дороги М-8 "Холмогоры" V категории, протяженностью 0,6 км;</w:t>
      </w:r>
    </w:p>
    <w:p w14:paraId="26362D1B"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Подъезд к дер. Новинки от автомобильной дороги М-8 "Холмогоры" V категории, протяженностью 1,5 км;</w:t>
      </w:r>
    </w:p>
    <w:p w14:paraId="076D2AB8"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Подъезд к дер. Большая Товра от автомобильной дороги М-8 "Холмогоры" v категории, протяженностью 0,6 км;</w:t>
      </w:r>
    </w:p>
    <w:p w14:paraId="020C9A62" w14:textId="77777777" w:rsidR="00F747B7" w:rsidRPr="00F747B7" w:rsidRDefault="0073594D" w:rsidP="00F747B7">
      <w:pPr>
        <w:pStyle w:val="afff3"/>
        <w:numPr>
          <w:ilvl w:val="0"/>
          <w:numId w:val="29"/>
        </w:numPr>
        <w:spacing w:after="0" w:line="276" w:lineRule="auto"/>
        <w:ind w:left="1434" w:hanging="357"/>
        <w:jc w:val="both"/>
        <w:rPr>
          <w:spacing w:val="-10"/>
        </w:rPr>
      </w:pPr>
      <w:r>
        <w:rPr>
          <w:spacing w:val="-10"/>
        </w:rPr>
        <w:t>Подъезд к п</w:t>
      </w:r>
      <w:r w:rsidR="00F747B7" w:rsidRPr="00F747B7">
        <w:rPr>
          <w:spacing w:val="-10"/>
        </w:rPr>
        <w:t>. Малая Товра от автомобильной дороги М-8 "Холмогоры" IV категории, протяженностью 2,2 км;</w:t>
      </w:r>
    </w:p>
    <w:p w14:paraId="388B444B"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Подъезд к с. Холмогоры от автомобильной дороги М-8 "Холмогоры" IV категории, протяженностью 9,4 км;</w:t>
      </w:r>
    </w:p>
    <w:p w14:paraId="51C7CEE8"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Верхние Матигоры - Нижние Матигоры IV категории, протяженностью 3,0;</w:t>
      </w:r>
    </w:p>
    <w:p w14:paraId="79598D11"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Подъезд к дер. Горка - дер. Кутозерская от автомобильной дороги Верхние Матигоры – Березы V категории, протяженностью 0,6 км;</w:t>
      </w:r>
    </w:p>
    <w:p w14:paraId="7B85CFDD"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Холмогоры (АБЗ) – Марилово IV категории. протяженностью 4,3 км;</w:t>
      </w:r>
    </w:p>
    <w:p w14:paraId="578459E1"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Подъезд к дер. Канзово от автомобильной дороги М-8 "Холмогоры" V категории, протяженнос</w:t>
      </w:r>
      <w:r w:rsidR="00665572">
        <w:rPr>
          <w:spacing w:val="-10"/>
        </w:rPr>
        <w:t>т</w:t>
      </w:r>
      <w:r w:rsidRPr="00F747B7">
        <w:rPr>
          <w:spacing w:val="-10"/>
        </w:rPr>
        <w:t>ью 1,4 км.</w:t>
      </w:r>
    </w:p>
    <w:p w14:paraId="0B78EBAD" w14:textId="77777777" w:rsidR="00F747B7" w:rsidRPr="006D5FC1" w:rsidRDefault="006D5FC1" w:rsidP="006D5FC1">
      <w:pPr>
        <w:spacing w:before="120" w:after="120" w:line="276" w:lineRule="auto"/>
        <w:ind w:firstLine="709"/>
        <w:jc w:val="both"/>
        <w:rPr>
          <w:spacing w:val="-10"/>
        </w:rPr>
      </w:pPr>
      <w:r w:rsidRPr="006D5FC1">
        <w:rPr>
          <w:spacing w:val="-10"/>
        </w:rPr>
        <w:t>Связь населенных пунктов сельского поселения осуществляется так же по автомобильным дорогам местного значения. Согласно постановлению Администрации муниципального образования «Холмогорский муниципальный район» № 93 от 31.05.2018 г. «Об утверждении перечня автомобильных дорог общего пользования местного значения МО «Холмогорский муниципальный район», перечня ледовых переправ, не вошедших в протяжённость автомобильных дорог общего пользования муниципального значения МО «Холмогорский муниципальный район», перечня зимних автомобильных дорог (зимников) общего пользования муниципального значения МО «Холмогорский муниципальный район» протяженность автомобильных дорог местного значения составляет 55,755 км</w:t>
      </w:r>
      <w:r w:rsidR="00F747B7" w:rsidRPr="006D5FC1">
        <w:rPr>
          <w:spacing w:val="-10"/>
        </w:rPr>
        <w:t>.</w:t>
      </w:r>
    </w:p>
    <w:p w14:paraId="38F604A5" w14:textId="77777777" w:rsidR="00F747B7" w:rsidRPr="00F747B7" w:rsidRDefault="00F747B7" w:rsidP="00F747B7">
      <w:pPr>
        <w:spacing w:before="120" w:after="120" w:line="276" w:lineRule="auto"/>
        <w:ind w:firstLine="709"/>
        <w:jc w:val="both"/>
        <w:rPr>
          <w:spacing w:val="-10"/>
        </w:rPr>
      </w:pPr>
      <w:r w:rsidRPr="00F747B7">
        <w:rPr>
          <w:spacing w:val="-10"/>
        </w:rPr>
        <w:t>Основной проблемой является техническое состояние автомобильных дорог регионального и местного значения. Практически отсутствуют автомобильные дороги с твердым покрытием в населенных пунктах муниципального образования. Отсутствие круглогодичной связи между населенными пунктами, расположенными на разных берегах реки Северная Двина, оказывает негативное влияние на социально-экономические связи внутри поселения.</w:t>
      </w:r>
    </w:p>
    <w:p w14:paraId="511CFBA4" w14:textId="77777777" w:rsidR="002068CB" w:rsidRPr="003532C9" w:rsidRDefault="002068CB" w:rsidP="005A680A">
      <w:pPr>
        <w:pStyle w:val="1110"/>
        <w:tabs>
          <w:tab w:val="clear" w:pos="1288"/>
          <w:tab w:val="num" w:pos="709"/>
        </w:tabs>
        <w:ind w:left="0" w:firstLine="709"/>
        <w:rPr>
          <w:color w:val="C00000"/>
          <w:sz w:val="24"/>
          <w:szCs w:val="24"/>
        </w:rPr>
      </w:pPr>
      <w:bookmarkStart w:id="37" w:name="_Toc54626592"/>
      <w:r w:rsidRPr="00F747B7">
        <w:rPr>
          <w:sz w:val="24"/>
          <w:szCs w:val="24"/>
        </w:rPr>
        <w:t>Водный</w:t>
      </w:r>
      <w:r w:rsidR="00B252BA" w:rsidRPr="00F747B7">
        <w:rPr>
          <w:sz w:val="24"/>
          <w:szCs w:val="24"/>
        </w:rPr>
        <w:t xml:space="preserve"> </w:t>
      </w:r>
      <w:r w:rsidRPr="00F747B7">
        <w:rPr>
          <w:sz w:val="24"/>
          <w:szCs w:val="24"/>
        </w:rPr>
        <w:t>транспорт</w:t>
      </w:r>
      <w:bookmarkEnd w:id="37"/>
    </w:p>
    <w:p w14:paraId="5FEEAA47" w14:textId="77777777" w:rsidR="001E144A" w:rsidRPr="00F747B7" w:rsidRDefault="00F747B7" w:rsidP="00F747B7">
      <w:pPr>
        <w:spacing w:before="120" w:after="120" w:line="276" w:lineRule="auto"/>
        <w:ind w:firstLine="709"/>
        <w:jc w:val="both"/>
        <w:rPr>
          <w:spacing w:val="-10"/>
        </w:rPr>
      </w:pPr>
      <w:r w:rsidRPr="00F747B7">
        <w:rPr>
          <w:spacing w:val="-10"/>
        </w:rPr>
        <w:lastRenderedPageBreak/>
        <w:t>Сообщение населенных пунктов, расположенных разных на правом берегу реки Северная Двина, происходит с помощью двух паромных переправ «Копачево-Ичково» и «Усть-Пинега». В зимний период действуют ледовые переправы. В указанных выше населенных пунктах расположены причалы для функционирования паромной переправы.</w:t>
      </w:r>
    </w:p>
    <w:p w14:paraId="62074E9E" w14:textId="77777777" w:rsidR="005A680A" w:rsidRPr="00F747B7" w:rsidRDefault="005A680A" w:rsidP="005A680A">
      <w:pPr>
        <w:pStyle w:val="1110"/>
        <w:tabs>
          <w:tab w:val="clear" w:pos="1288"/>
          <w:tab w:val="num" w:pos="709"/>
        </w:tabs>
        <w:ind w:left="0" w:firstLine="709"/>
        <w:rPr>
          <w:sz w:val="24"/>
          <w:szCs w:val="24"/>
        </w:rPr>
      </w:pPr>
      <w:bookmarkStart w:id="38" w:name="_Toc54626593"/>
      <w:r w:rsidRPr="00F747B7">
        <w:rPr>
          <w:sz w:val="24"/>
          <w:szCs w:val="24"/>
        </w:rPr>
        <w:t>Улично-дорожная</w:t>
      </w:r>
      <w:r w:rsidR="00B252BA" w:rsidRPr="00F747B7">
        <w:rPr>
          <w:sz w:val="24"/>
          <w:szCs w:val="24"/>
        </w:rPr>
        <w:t xml:space="preserve"> </w:t>
      </w:r>
      <w:r w:rsidRPr="00F747B7">
        <w:rPr>
          <w:sz w:val="24"/>
          <w:szCs w:val="24"/>
        </w:rPr>
        <w:t>сеть</w:t>
      </w:r>
      <w:r w:rsidR="00B252BA" w:rsidRPr="00F747B7">
        <w:rPr>
          <w:sz w:val="24"/>
          <w:szCs w:val="24"/>
        </w:rPr>
        <w:t xml:space="preserve"> </w:t>
      </w:r>
      <w:r w:rsidRPr="00F747B7">
        <w:rPr>
          <w:sz w:val="24"/>
          <w:szCs w:val="24"/>
        </w:rPr>
        <w:t>населенных</w:t>
      </w:r>
      <w:r w:rsidR="00B252BA" w:rsidRPr="00F747B7">
        <w:rPr>
          <w:sz w:val="24"/>
          <w:szCs w:val="24"/>
        </w:rPr>
        <w:t xml:space="preserve"> </w:t>
      </w:r>
      <w:r w:rsidRPr="00F747B7">
        <w:rPr>
          <w:sz w:val="24"/>
          <w:szCs w:val="24"/>
        </w:rPr>
        <w:t>пунктов.</w:t>
      </w:r>
      <w:r w:rsidR="00B252BA" w:rsidRPr="00F747B7">
        <w:rPr>
          <w:sz w:val="24"/>
          <w:szCs w:val="24"/>
        </w:rPr>
        <w:t xml:space="preserve"> </w:t>
      </w:r>
      <w:r w:rsidRPr="00F747B7">
        <w:rPr>
          <w:sz w:val="24"/>
          <w:szCs w:val="24"/>
        </w:rPr>
        <w:t>Объекты</w:t>
      </w:r>
      <w:r w:rsidR="00B252BA" w:rsidRPr="00F747B7">
        <w:rPr>
          <w:sz w:val="24"/>
          <w:szCs w:val="24"/>
        </w:rPr>
        <w:t xml:space="preserve"> </w:t>
      </w:r>
      <w:r w:rsidRPr="00F747B7">
        <w:rPr>
          <w:sz w:val="24"/>
          <w:szCs w:val="24"/>
        </w:rPr>
        <w:t>транспортной</w:t>
      </w:r>
      <w:r w:rsidR="00B252BA" w:rsidRPr="00F747B7">
        <w:rPr>
          <w:sz w:val="24"/>
          <w:szCs w:val="24"/>
        </w:rPr>
        <w:t xml:space="preserve"> </w:t>
      </w:r>
      <w:r w:rsidRPr="00F747B7">
        <w:rPr>
          <w:sz w:val="24"/>
          <w:szCs w:val="24"/>
        </w:rPr>
        <w:t>инфраструктуры</w:t>
      </w:r>
      <w:bookmarkEnd w:id="38"/>
      <w:r w:rsidR="00B252BA" w:rsidRPr="00F747B7">
        <w:rPr>
          <w:sz w:val="24"/>
          <w:szCs w:val="24"/>
        </w:rPr>
        <w:t xml:space="preserve"> </w:t>
      </w:r>
    </w:p>
    <w:p w14:paraId="4D5FE1A8" w14:textId="77777777" w:rsidR="00F747B7" w:rsidRPr="006D5FC1" w:rsidRDefault="00F747B7" w:rsidP="00F747B7">
      <w:pPr>
        <w:spacing w:before="120" w:after="120" w:line="276" w:lineRule="auto"/>
        <w:ind w:firstLine="709"/>
        <w:jc w:val="both"/>
        <w:rPr>
          <w:spacing w:val="-10"/>
        </w:rPr>
      </w:pPr>
      <w:r w:rsidRPr="00F747B7">
        <w:rPr>
          <w:spacing w:val="-10"/>
        </w:rPr>
        <w:t xml:space="preserve">Улично-дорожная сеть населенных пунктов муниципального образования «Матигорское» состоит из улиц </w:t>
      </w:r>
      <w:r w:rsidRPr="006D5FC1">
        <w:rPr>
          <w:spacing w:val="-10"/>
        </w:rPr>
        <w:t xml:space="preserve">в жилой застройке на которых в основном отсутствует покрытие. </w:t>
      </w:r>
    </w:p>
    <w:p w14:paraId="7260D733" w14:textId="77777777" w:rsidR="00F747B7" w:rsidRPr="006D5FC1" w:rsidRDefault="006D5FC1" w:rsidP="00F747B7">
      <w:pPr>
        <w:spacing w:before="120" w:after="120" w:line="276" w:lineRule="auto"/>
        <w:ind w:firstLine="709"/>
        <w:jc w:val="both"/>
        <w:rPr>
          <w:spacing w:val="-10"/>
        </w:rPr>
      </w:pPr>
      <w:r w:rsidRPr="006D5FC1">
        <w:rPr>
          <w:spacing w:val="-10"/>
        </w:rPr>
        <w:t>Фактическая протяженность улично-дорожной сети, в том числе не включенная в перечень автомобильных дорог местного значения поселения, но обеспечивающая подъезд к земельным участкам различного назначения, по данным топографической съемки составляет 40,7 км</w:t>
      </w:r>
      <w:r w:rsidR="00F747B7" w:rsidRPr="006D5FC1">
        <w:rPr>
          <w:spacing w:val="-10"/>
        </w:rPr>
        <w:t>.</w:t>
      </w:r>
    </w:p>
    <w:p w14:paraId="082CB252" w14:textId="77777777" w:rsidR="00F747B7" w:rsidRPr="00F747B7" w:rsidRDefault="00F747B7" w:rsidP="00F747B7">
      <w:pPr>
        <w:spacing w:before="120" w:after="120" w:line="276" w:lineRule="auto"/>
        <w:ind w:firstLine="709"/>
        <w:jc w:val="both"/>
        <w:rPr>
          <w:spacing w:val="-10"/>
        </w:rPr>
      </w:pPr>
      <w:r w:rsidRPr="00F747B7">
        <w:rPr>
          <w:spacing w:val="-10"/>
        </w:rPr>
        <w:t>При анализе современного состояния улично-дорожной сети населенных пунктов городского поселения были выявлены основные недостатки:</w:t>
      </w:r>
    </w:p>
    <w:p w14:paraId="35C1B1C1" w14:textId="77777777" w:rsidR="00F747B7" w:rsidRPr="00F747B7" w:rsidRDefault="00F747B7" w:rsidP="00F747B7">
      <w:pPr>
        <w:spacing w:before="120" w:after="120" w:line="276" w:lineRule="auto"/>
        <w:ind w:firstLine="709"/>
        <w:jc w:val="both"/>
        <w:rPr>
          <w:spacing w:val="-10"/>
        </w:rPr>
      </w:pPr>
      <w:r w:rsidRPr="00F747B7">
        <w:rPr>
          <w:spacing w:val="-10"/>
        </w:rPr>
        <w:t>несоответствие параметров поперечного профиля улиц требованиям технических норм;</w:t>
      </w:r>
    </w:p>
    <w:p w14:paraId="62CD1B44" w14:textId="77777777" w:rsidR="00F747B7" w:rsidRPr="00F747B7" w:rsidRDefault="00F747B7" w:rsidP="00F747B7">
      <w:pPr>
        <w:spacing w:before="120" w:after="120" w:line="276" w:lineRule="auto"/>
        <w:ind w:firstLine="709"/>
        <w:jc w:val="both"/>
        <w:rPr>
          <w:spacing w:val="-10"/>
        </w:rPr>
      </w:pPr>
      <w:r w:rsidRPr="00F747B7">
        <w:rPr>
          <w:spacing w:val="-10"/>
        </w:rPr>
        <w:t>отсутствие на значительной части улиц покрытия.</w:t>
      </w:r>
    </w:p>
    <w:p w14:paraId="719BFDF4" w14:textId="77777777" w:rsidR="00F747B7" w:rsidRPr="00F747B7" w:rsidRDefault="00F747B7" w:rsidP="00F747B7">
      <w:pPr>
        <w:spacing w:before="120" w:after="120" w:line="276" w:lineRule="auto"/>
        <w:ind w:firstLine="709"/>
        <w:jc w:val="both"/>
        <w:rPr>
          <w:spacing w:val="-10"/>
        </w:rPr>
      </w:pPr>
      <w:r w:rsidRPr="00F747B7">
        <w:rPr>
          <w:spacing w:val="-10"/>
        </w:rPr>
        <w:t xml:space="preserve">На территории сельского поселения объекты дорожного сервиса представлены </w:t>
      </w:r>
      <w:r w:rsidR="002F69D3">
        <w:rPr>
          <w:spacing w:val="-10"/>
        </w:rPr>
        <w:t>двумя</w:t>
      </w:r>
      <w:r w:rsidRPr="00F747B7">
        <w:rPr>
          <w:spacing w:val="-10"/>
        </w:rPr>
        <w:t xml:space="preserve"> автозаправочными станциями и станцией технического обслуживания, расположенными на автомобильной дороге М-8 «Холмогоры» и в </w:t>
      </w:r>
      <w:r w:rsidR="002208D6">
        <w:rPr>
          <w:spacing w:val="-10"/>
        </w:rPr>
        <w:t>дер.</w:t>
      </w:r>
      <w:r w:rsidRPr="00F747B7">
        <w:rPr>
          <w:spacing w:val="-10"/>
        </w:rPr>
        <w:t xml:space="preserve"> Данилово.</w:t>
      </w:r>
    </w:p>
    <w:p w14:paraId="086A7C52" w14:textId="77777777" w:rsidR="00F747B7" w:rsidRPr="00F747B7" w:rsidRDefault="00F747B7" w:rsidP="00F747B7">
      <w:pPr>
        <w:spacing w:before="120" w:after="120" w:line="276" w:lineRule="auto"/>
        <w:ind w:firstLine="709"/>
        <w:jc w:val="both"/>
        <w:rPr>
          <w:spacing w:val="-10"/>
        </w:rPr>
      </w:pPr>
      <w:r w:rsidRPr="00F747B7">
        <w:rPr>
          <w:spacing w:val="-10"/>
        </w:rPr>
        <w:t xml:space="preserve">С учетом численности населения на 2019 год (3021 человека) и данных Управления Министерства внутренних дел Российской Федерации по Архангельской области уровень обеспеченности населения легковыми автомобилями Холмогорского муниципального района составляет 400 единиц на 1000 жителей. Общее количество легковых автомобилей на территории муниципального образования «Матигорское» составляет 1,2 тыс. единиц. </w:t>
      </w:r>
    </w:p>
    <w:p w14:paraId="783000DF" w14:textId="77777777" w:rsidR="00F747B7" w:rsidRPr="00F747B7" w:rsidRDefault="00F747B7" w:rsidP="00F747B7">
      <w:pPr>
        <w:spacing w:before="120" w:after="120" w:line="276" w:lineRule="auto"/>
        <w:ind w:firstLine="709"/>
        <w:jc w:val="both"/>
        <w:rPr>
          <w:spacing w:val="-10"/>
        </w:rPr>
      </w:pPr>
      <w:r w:rsidRPr="00F747B7">
        <w:rPr>
          <w:spacing w:val="-10"/>
        </w:rPr>
        <w:t xml:space="preserve">Требования к обеспеченности легкового автотранспорта автозаправочными станциями (далее – АЗС) и станциями технического обслуживания (далее – СТО) в поселении обозначены в пунктах </w:t>
      </w:r>
      <w:r w:rsidR="003400AA" w:rsidRPr="008258FA">
        <w:rPr>
          <w:spacing w:val="-10"/>
        </w:rPr>
        <w:t>11.</w:t>
      </w:r>
      <w:r w:rsidR="003400AA">
        <w:rPr>
          <w:spacing w:val="-10"/>
        </w:rPr>
        <w:t>40</w:t>
      </w:r>
      <w:r w:rsidR="003400AA" w:rsidRPr="008258FA">
        <w:rPr>
          <w:spacing w:val="-10"/>
        </w:rPr>
        <w:t xml:space="preserve"> и 1</w:t>
      </w:r>
      <w:r w:rsidR="003400AA">
        <w:rPr>
          <w:spacing w:val="-10"/>
        </w:rPr>
        <w:t>1</w:t>
      </w:r>
      <w:r w:rsidR="003400AA" w:rsidRPr="008258FA">
        <w:rPr>
          <w:spacing w:val="-10"/>
        </w:rPr>
        <w:t>.</w:t>
      </w:r>
      <w:r w:rsidR="003400AA">
        <w:rPr>
          <w:spacing w:val="-10"/>
        </w:rPr>
        <w:t>41</w:t>
      </w:r>
      <w:r w:rsidR="003400AA" w:rsidRPr="008258FA">
        <w:rPr>
          <w:spacing w:val="-10"/>
        </w:rPr>
        <w:t xml:space="preserve"> СП 42.13330.201</w:t>
      </w:r>
      <w:r w:rsidR="003400AA">
        <w:rPr>
          <w:spacing w:val="-10"/>
        </w:rPr>
        <w:t>6</w:t>
      </w:r>
      <w:r w:rsidR="003400AA" w:rsidRPr="008258FA">
        <w:rPr>
          <w:spacing w:val="-10"/>
        </w:rPr>
        <w:t xml:space="preserve"> </w:t>
      </w:r>
      <w:r w:rsidRPr="00F747B7">
        <w:rPr>
          <w:spacing w:val="-10"/>
        </w:rPr>
        <w:t>«Градостроительство. Планировка и застройка городских и сельских поселений»:</w:t>
      </w:r>
    </w:p>
    <w:p w14:paraId="649E55DC"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потребность в АЗС составляет: 1 топливораздаточная колонка на 1200 легковых автомобилей;</w:t>
      </w:r>
    </w:p>
    <w:p w14:paraId="2950B3A9"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потребность в СТО составляет: 1 пост на 200 легковых автомобилей.</w:t>
      </w:r>
    </w:p>
    <w:p w14:paraId="180932F6" w14:textId="77777777" w:rsidR="00F747B7" w:rsidRPr="00F747B7" w:rsidRDefault="00F747B7" w:rsidP="00F747B7">
      <w:pPr>
        <w:spacing w:before="120" w:after="120" w:line="276" w:lineRule="auto"/>
        <w:ind w:firstLine="709"/>
        <w:jc w:val="both"/>
        <w:rPr>
          <w:spacing w:val="-10"/>
        </w:rPr>
      </w:pPr>
      <w:r w:rsidRPr="00F747B7">
        <w:rPr>
          <w:spacing w:val="-10"/>
        </w:rPr>
        <w:t>С учетом нормативных требований, для обеспечения легковых автомобилей жителей объектами дорожного сервиса, определено расчетное количество:</w:t>
      </w:r>
    </w:p>
    <w:p w14:paraId="33F4D5AB"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топливораздаточных колонок на АЗС не менее 1 единицы;</w:t>
      </w:r>
    </w:p>
    <w:p w14:paraId="52B5D3D7" w14:textId="77777777" w:rsidR="00F747B7" w:rsidRPr="00F747B7" w:rsidRDefault="00F747B7" w:rsidP="00F747B7">
      <w:pPr>
        <w:pStyle w:val="afff3"/>
        <w:numPr>
          <w:ilvl w:val="0"/>
          <w:numId w:val="29"/>
        </w:numPr>
        <w:spacing w:after="0" w:line="276" w:lineRule="auto"/>
        <w:ind w:left="1434" w:hanging="357"/>
        <w:jc w:val="both"/>
        <w:rPr>
          <w:spacing w:val="-10"/>
        </w:rPr>
      </w:pPr>
      <w:r w:rsidRPr="00F747B7">
        <w:rPr>
          <w:spacing w:val="-10"/>
        </w:rPr>
        <w:t>постов на СТО не менее 6 единиц.</w:t>
      </w:r>
    </w:p>
    <w:p w14:paraId="248CCD54" w14:textId="77777777" w:rsidR="00F747B7" w:rsidRPr="006D5FC1" w:rsidRDefault="00F747B7" w:rsidP="00F747B7">
      <w:pPr>
        <w:spacing w:before="120" w:after="120" w:line="276" w:lineRule="auto"/>
        <w:ind w:firstLine="709"/>
        <w:jc w:val="both"/>
        <w:rPr>
          <w:spacing w:val="-10"/>
        </w:rPr>
      </w:pPr>
      <w:r w:rsidRPr="006D5FC1">
        <w:rPr>
          <w:spacing w:val="-10"/>
        </w:rPr>
        <w:t xml:space="preserve">Хранение </w:t>
      </w:r>
      <w:r w:rsidR="006D5FC1" w:rsidRPr="006D5FC1">
        <w:rPr>
          <w:spacing w:val="-10"/>
        </w:rPr>
        <w:t>индивидуальных легковых автомобилей жителей, проживающих в индивидуальной и в малоэтажной жилой застройке с приквартирными участками, осуществляется на территории приусадебных и приквартирных участках. Для хранения личного транспорта во всех населенных пунктах расположены гаражи индивидуального транспорта</w:t>
      </w:r>
      <w:r w:rsidRPr="006D5FC1">
        <w:rPr>
          <w:spacing w:val="-10"/>
        </w:rPr>
        <w:t>.</w:t>
      </w:r>
    </w:p>
    <w:p w14:paraId="48ADCA69" w14:textId="77777777" w:rsidR="00355A88" w:rsidRPr="0031106C" w:rsidRDefault="00355A88" w:rsidP="00355A88">
      <w:pPr>
        <w:pStyle w:val="112"/>
        <w:tabs>
          <w:tab w:val="clear" w:pos="1288"/>
          <w:tab w:val="num" w:pos="709"/>
        </w:tabs>
        <w:ind w:left="0" w:firstLine="709"/>
        <w:rPr>
          <w:sz w:val="24"/>
          <w:szCs w:val="24"/>
        </w:rPr>
      </w:pPr>
      <w:bookmarkStart w:id="39" w:name="_Toc54626594"/>
      <w:r w:rsidRPr="0031106C">
        <w:rPr>
          <w:sz w:val="24"/>
          <w:szCs w:val="24"/>
        </w:rPr>
        <w:t>Оценка</w:t>
      </w:r>
      <w:r w:rsidR="00B252BA" w:rsidRPr="0031106C">
        <w:rPr>
          <w:sz w:val="24"/>
          <w:szCs w:val="24"/>
        </w:rPr>
        <w:t xml:space="preserve"> </w:t>
      </w:r>
      <w:r w:rsidRPr="0031106C">
        <w:rPr>
          <w:sz w:val="24"/>
          <w:szCs w:val="24"/>
        </w:rPr>
        <w:t>состояния</w:t>
      </w:r>
      <w:r w:rsidR="00B252BA" w:rsidRPr="0031106C">
        <w:rPr>
          <w:sz w:val="24"/>
          <w:szCs w:val="24"/>
        </w:rPr>
        <w:t xml:space="preserve"> </w:t>
      </w:r>
      <w:r w:rsidRPr="0031106C">
        <w:rPr>
          <w:sz w:val="24"/>
          <w:szCs w:val="24"/>
        </w:rPr>
        <w:t>систем</w:t>
      </w:r>
      <w:r w:rsidR="00B252BA" w:rsidRPr="0031106C">
        <w:rPr>
          <w:sz w:val="24"/>
          <w:szCs w:val="24"/>
        </w:rPr>
        <w:t xml:space="preserve"> </w:t>
      </w:r>
      <w:r w:rsidRPr="0031106C">
        <w:rPr>
          <w:sz w:val="24"/>
          <w:szCs w:val="24"/>
        </w:rPr>
        <w:t>коммунального</w:t>
      </w:r>
      <w:r w:rsidR="00B252BA" w:rsidRPr="0031106C">
        <w:rPr>
          <w:sz w:val="24"/>
          <w:szCs w:val="24"/>
        </w:rPr>
        <w:t xml:space="preserve"> </w:t>
      </w:r>
      <w:r w:rsidRPr="0031106C">
        <w:rPr>
          <w:sz w:val="24"/>
          <w:szCs w:val="24"/>
        </w:rPr>
        <w:t>комплекса</w:t>
      </w:r>
      <w:bookmarkEnd w:id="39"/>
    </w:p>
    <w:p w14:paraId="4E3AEF24" w14:textId="77777777" w:rsidR="00355A88" w:rsidRPr="0031106C" w:rsidRDefault="00355A88" w:rsidP="00355A88">
      <w:pPr>
        <w:pStyle w:val="1110"/>
        <w:tabs>
          <w:tab w:val="clear" w:pos="1288"/>
          <w:tab w:val="num" w:pos="709"/>
        </w:tabs>
        <w:ind w:left="0" w:firstLine="709"/>
        <w:rPr>
          <w:sz w:val="24"/>
          <w:szCs w:val="24"/>
        </w:rPr>
      </w:pPr>
      <w:bookmarkStart w:id="40" w:name="_Toc54626595"/>
      <w:r w:rsidRPr="0031106C">
        <w:rPr>
          <w:sz w:val="24"/>
          <w:szCs w:val="24"/>
        </w:rPr>
        <w:t>Водоснабжение</w:t>
      </w:r>
      <w:bookmarkEnd w:id="40"/>
    </w:p>
    <w:p w14:paraId="45F51F7B" w14:textId="77777777" w:rsidR="00970FA0" w:rsidRPr="00970FA0" w:rsidRDefault="00970FA0" w:rsidP="00970FA0">
      <w:pPr>
        <w:spacing w:before="120" w:after="120" w:line="276" w:lineRule="auto"/>
        <w:ind w:firstLine="709"/>
        <w:jc w:val="both"/>
        <w:rPr>
          <w:spacing w:val="-10"/>
        </w:rPr>
      </w:pPr>
      <w:r w:rsidRPr="00970FA0">
        <w:rPr>
          <w:spacing w:val="-10"/>
        </w:rPr>
        <w:lastRenderedPageBreak/>
        <w:t xml:space="preserve">В МО «Матигорское» предусмотрена централизованная система хозяйственно-питьевого водоснабжения в дер. Харлово, дер. Данилово, дер. Заполье, дер. Надручей, дер. Ичково, дер. Копачево. </w:t>
      </w:r>
    </w:p>
    <w:p w14:paraId="67C57EA2" w14:textId="77777777" w:rsidR="00970FA0" w:rsidRPr="00970FA0" w:rsidRDefault="00970FA0" w:rsidP="00970FA0">
      <w:pPr>
        <w:spacing w:before="120" w:after="120" w:line="276" w:lineRule="auto"/>
        <w:ind w:firstLine="709"/>
        <w:jc w:val="both"/>
        <w:rPr>
          <w:spacing w:val="-10"/>
        </w:rPr>
      </w:pPr>
      <w:r w:rsidRPr="00970FA0">
        <w:rPr>
          <w:spacing w:val="-10"/>
        </w:rPr>
        <w:t>Основным источником хозяйственно-питьевого, противопожарного и производственного водоснабжения МО «Матигорское» является вода подземных источников дер. Малая Товра. Поверхностный водозабор отсутствует.</w:t>
      </w:r>
    </w:p>
    <w:p w14:paraId="1E97FB99" w14:textId="77777777" w:rsidR="00970FA0" w:rsidRPr="00970FA0" w:rsidRDefault="00970FA0" w:rsidP="00970FA0">
      <w:pPr>
        <w:spacing w:before="120" w:after="120" w:line="276" w:lineRule="auto"/>
        <w:ind w:firstLine="709"/>
        <w:jc w:val="both"/>
        <w:rPr>
          <w:spacing w:val="-10"/>
        </w:rPr>
      </w:pPr>
      <w:r w:rsidRPr="00970FA0">
        <w:rPr>
          <w:spacing w:val="-10"/>
        </w:rPr>
        <w:t xml:space="preserve">Система водоснабжения является: </w:t>
      </w:r>
    </w:p>
    <w:p w14:paraId="479BE1E4"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по назначению - совмещенной: противопожарная и хозяйственно-питьевая; </w:t>
      </w:r>
    </w:p>
    <w:p w14:paraId="4235C257"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по территориальному признаку – местная; </w:t>
      </w:r>
    </w:p>
    <w:p w14:paraId="236D6DA2"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по характеру используемых природных источников - система, забирающие воду из подземных источников; </w:t>
      </w:r>
    </w:p>
    <w:p w14:paraId="38139427"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по способу подачи воды – напорная; </w:t>
      </w:r>
    </w:p>
    <w:p w14:paraId="62276DC3"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по виду обслуживаемых объектов – поселковые; </w:t>
      </w:r>
    </w:p>
    <w:p w14:paraId="1DAACAA0"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по способу доставки и распределения воды – централизованная; </w:t>
      </w:r>
    </w:p>
    <w:p w14:paraId="3C2C2E79" w14:textId="77777777" w:rsidR="00970FA0" w:rsidRPr="00970FA0" w:rsidRDefault="00970FA0" w:rsidP="00970FA0">
      <w:pPr>
        <w:spacing w:before="120" w:after="120" w:line="276" w:lineRule="auto"/>
        <w:ind w:firstLine="709"/>
        <w:jc w:val="both"/>
        <w:rPr>
          <w:spacing w:val="-10"/>
        </w:rPr>
      </w:pPr>
      <w:r w:rsidRPr="00970FA0">
        <w:rPr>
          <w:spacing w:val="-10"/>
        </w:rPr>
        <w:t xml:space="preserve">Водоснабжение в границах муниципального образования осуществляет </w:t>
      </w:r>
      <w:r w:rsidRPr="00970FA0">
        <w:rPr>
          <w:spacing w:val="-10"/>
        </w:rPr>
        <w:br/>
        <w:t xml:space="preserve">МУП «Холмогорская водоочистка», </w:t>
      </w:r>
      <w:r w:rsidRPr="00970FA0">
        <w:rPr>
          <w:color w:val="000000"/>
        </w:rPr>
        <w:t>164530 Арх. обл., Холмогорский р-н, с. Холмогоры, ул. Октябрьская, 36</w:t>
      </w:r>
      <w:r w:rsidRPr="00970FA0">
        <w:rPr>
          <w:spacing w:val="-10"/>
        </w:rPr>
        <w:t xml:space="preserve">. </w:t>
      </w:r>
    </w:p>
    <w:p w14:paraId="05FFA357" w14:textId="77777777" w:rsidR="00970FA0" w:rsidRPr="00970FA0" w:rsidRDefault="00970FA0" w:rsidP="00970FA0">
      <w:pPr>
        <w:spacing w:before="120" w:after="120" w:line="276" w:lineRule="auto"/>
        <w:ind w:firstLine="709"/>
        <w:jc w:val="both"/>
        <w:rPr>
          <w:spacing w:val="-10"/>
        </w:rPr>
      </w:pPr>
      <w:r w:rsidRPr="00970FA0">
        <w:rPr>
          <w:spacing w:val="-10"/>
        </w:rPr>
        <w:t>Основная застройка данных населенных пунктов – частные индивидуальные дома и дачная застройка. Снабжение населения питьевой водой осуществляется от водоразборных колонок и шахтных колодцев.</w:t>
      </w:r>
    </w:p>
    <w:p w14:paraId="3B29E9BE" w14:textId="77777777" w:rsidR="00970FA0" w:rsidRPr="00970FA0" w:rsidRDefault="00970FA0" w:rsidP="00970FA0">
      <w:pPr>
        <w:spacing w:before="120" w:after="120" w:line="276" w:lineRule="auto"/>
        <w:ind w:firstLine="709"/>
        <w:jc w:val="both"/>
        <w:rPr>
          <w:spacing w:val="-10"/>
        </w:rPr>
      </w:pPr>
      <w:r w:rsidRPr="00970FA0">
        <w:rPr>
          <w:spacing w:val="-10"/>
        </w:rPr>
        <w:t>Водозабор располагается вне территории предприятия и жилой застройки. Комплекс водозаборных сооружений расположен на расстоянии 7,0 км от д. Харлово МО «Матигорское».</w:t>
      </w:r>
    </w:p>
    <w:p w14:paraId="51F8ED26" w14:textId="77777777" w:rsidR="00970FA0" w:rsidRPr="00970FA0" w:rsidRDefault="00970FA0" w:rsidP="00970FA0">
      <w:pPr>
        <w:spacing w:before="120" w:after="120" w:line="276" w:lineRule="auto"/>
        <w:ind w:firstLine="709"/>
        <w:jc w:val="both"/>
        <w:rPr>
          <w:spacing w:val="-10"/>
        </w:rPr>
      </w:pPr>
      <w:r w:rsidRPr="00970FA0">
        <w:rPr>
          <w:spacing w:val="-10"/>
        </w:rPr>
        <w:t xml:space="preserve">По качеству вода из подземных источников не соответствует требованиям СанПиН 2.1.4.1074-01 «Питьевая вода. Гигиенические требования к качеству воды централизованных систем питьевого водоснабжения. Контроль качества» и подвергается дополнительной очистке на станции второго подъема. </w:t>
      </w:r>
    </w:p>
    <w:p w14:paraId="55AE9D73" w14:textId="77777777" w:rsidR="00970FA0" w:rsidRPr="00970FA0" w:rsidRDefault="00970FA0" w:rsidP="00970FA0">
      <w:pPr>
        <w:spacing w:before="120" w:after="120" w:line="276" w:lineRule="auto"/>
        <w:ind w:firstLine="709"/>
        <w:jc w:val="both"/>
        <w:rPr>
          <w:spacing w:val="-10"/>
        </w:rPr>
      </w:pPr>
      <w:r w:rsidRPr="00970FA0">
        <w:rPr>
          <w:spacing w:val="-10"/>
        </w:rPr>
        <w:t>В целях обеспечения санитарно-эпидемиологической надежности сооружений водоподготовки в местах расположения водозаборных сооружений и окружающих их территорий установлены зоны санитарной охраны (ЗСО). Источники водоснабжения имеют 1 пояс ЗСО, который включает в себя установленные в натуре по периметру их ограждения в радиусе 30 метров. Эксплуатация ЗСО осуществляется с соблюдением санитарных требований.</w:t>
      </w:r>
    </w:p>
    <w:p w14:paraId="26DB2C08" w14:textId="77777777" w:rsidR="00970FA0" w:rsidRPr="00970FA0" w:rsidRDefault="00970FA0" w:rsidP="00970FA0">
      <w:pPr>
        <w:spacing w:before="120" w:after="120" w:line="276" w:lineRule="auto"/>
        <w:ind w:firstLine="709"/>
        <w:jc w:val="both"/>
        <w:rPr>
          <w:spacing w:val="-10"/>
        </w:rPr>
      </w:pPr>
      <w:r w:rsidRPr="00970FA0">
        <w:rPr>
          <w:spacing w:val="-10"/>
        </w:rPr>
        <w:t xml:space="preserve">Насосное оборудование в системах водоснабжения МО «Матигорское» выполняет следующие задачи: </w:t>
      </w:r>
    </w:p>
    <w:p w14:paraId="4134EDEC"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забор воды из водовода и поднятие ее до уровня водонапорной башни или прямой подачи в водопроводную сеть (создание статического напора). </w:t>
      </w:r>
    </w:p>
    <w:p w14:paraId="2698475C" w14:textId="77777777" w:rsidR="00970FA0" w:rsidRPr="00970FA0" w:rsidRDefault="00970FA0" w:rsidP="00970FA0">
      <w:pPr>
        <w:spacing w:before="120" w:after="120" w:line="276" w:lineRule="auto"/>
        <w:ind w:firstLine="709"/>
        <w:jc w:val="both"/>
        <w:rPr>
          <w:spacing w:val="-10"/>
        </w:rPr>
      </w:pPr>
      <w:r w:rsidRPr="00970FA0">
        <w:rPr>
          <w:spacing w:val="-10"/>
        </w:rPr>
        <w:t xml:space="preserve">Насосное оборудование работает исправно несмотря на то, что некоторое оборудование эксплуатируется с 90-х годов и выработало свой нормативный срок эксплуатации. </w:t>
      </w:r>
    </w:p>
    <w:p w14:paraId="3AF658FB" w14:textId="77777777" w:rsidR="00970FA0" w:rsidRPr="00970FA0" w:rsidRDefault="00970FA0" w:rsidP="00970FA0">
      <w:pPr>
        <w:spacing w:before="120" w:after="120" w:line="276" w:lineRule="auto"/>
        <w:ind w:firstLine="709"/>
        <w:jc w:val="both"/>
        <w:rPr>
          <w:spacing w:val="-10"/>
        </w:rPr>
      </w:pPr>
      <w:r w:rsidRPr="00970FA0">
        <w:rPr>
          <w:spacing w:val="-10"/>
        </w:rPr>
        <w:t>Водозабор осуществляется из подземных источников. Проектная производительность водозабора 2,4 тыс. м</w:t>
      </w:r>
      <w:r w:rsidRPr="00970FA0">
        <w:rPr>
          <w:spacing w:val="-10"/>
          <w:vertAlign w:val="superscript"/>
        </w:rPr>
        <w:t>3</w:t>
      </w:r>
      <w:r w:rsidRPr="00970FA0">
        <w:rPr>
          <w:spacing w:val="-10"/>
        </w:rPr>
        <w:t>/сут. Фактическая производительность – 0,97 тыс. м</w:t>
      </w:r>
      <w:r w:rsidRPr="00970FA0">
        <w:rPr>
          <w:spacing w:val="-10"/>
          <w:vertAlign w:val="superscript"/>
        </w:rPr>
        <w:t>3</w:t>
      </w:r>
      <w:r w:rsidRPr="00970FA0">
        <w:rPr>
          <w:spacing w:val="-10"/>
        </w:rPr>
        <w:t xml:space="preserve">/сут. </w:t>
      </w:r>
    </w:p>
    <w:p w14:paraId="17C076BE" w14:textId="77777777" w:rsidR="00970FA0" w:rsidRPr="00970FA0" w:rsidRDefault="00970FA0" w:rsidP="00970FA0">
      <w:pPr>
        <w:spacing w:before="120" w:after="120" w:line="276" w:lineRule="auto"/>
        <w:ind w:firstLine="709"/>
        <w:jc w:val="both"/>
        <w:rPr>
          <w:spacing w:val="-10"/>
        </w:rPr>
      </w:pPr>
      <w:r w:rsidRPr="00970FA0">
        <w:rPr>
          <w:spacing w:val="-10"/>
        </w:rPr>
        <w:t>Оборудование ВНС находится в удовлетворительном состоянии. В настоящее время износ зданий, сооружений и оборудования ВНС составляет не более 50 %.</w:t>
      </w:r>
    </w:p>
    <w:p w14:paraId="4D981D88" w14:textId="77777777" w:rsidR="00970FA0" w:rsidRPr="00970FA0" w:rsidRDefault="00970FA0" w:rsidP="00970FA0">
      <w:pPr>
        <w:spacing w:before="120" w:after="120" w:line="276" w:lineRule="auto"/>
        <w:ind w:firstLine="709"/>
        <w:jc w:val="both"/>
        <w:rPr>
          <w:spacing w:val="-10"/>
        </w:rPr>
      </w:pPr>
      <w:r w:rsidRPr="00970FA0">
        <w:rPr>
          <w:spacing w:val="-10"/>
        </w:rPr>
        <w:lastRenderedPageBreak/>
        <w:t xml:space="preserve">Статистика помесячного энергопотребления насосного оборудования МУП «Холмогорская водоочистка» не ведется. Фиксируются только годовые значения потребления электроэнергии, так как данный показатель участвует в ценообразовании тарифа на водоснабжение будущего периода. </w:t>
      </w:r>
    </w:p>
    <w:p w14:paraId="5FB1C152" w14:textId="77777777" w:rsidR="00970FA0" w:rsidRPr="00970FA0" w:rsidRDefault="00970FA0" w:rsidP="00970FA0">
      <w:pPr>
        <w:spacing w:before="120" w:after="120" w:line="276" w:lineRule="auto"/>
        <w:ind w:firstLine="709"/>
        <w:jc w:val="both"/>
        <w:rPr>
          <w:spacing w:val="-10"/>
        </w:rPr>
      </w:pPr>
      <w:r w:rsidRPr="00970FA0">
        <w:rPr>
          <w:spacing w:val="-10"/>
        </w:rPr>
        <w:t>Определение энергоэффективности подачи воды на основании годовых значений потребления довольно неточна и носит оценочный характер. Также, не разделяется потребление электроэнергии между оборудованием. Это дает возможность рассчитать только общий УРЭ суммарно по всем системам. На 2013 год данный показатель составил 2,49 кВтч/м</w:t>
      </w:r>
      <w:r w:rsidRPr="00970FA0">
        <w:rPr>
          <w:spacing w:val="-10"/>
          <w:vertAlign w:val="superscript"/>
        </w:rPr>
        <w:t>3</w:t>
      </w:r>
      <w:r w:rsidRPr="00970FA0">
        <w:rPr>
          <w:spacing w:val="-10"/>
        </w:rPr>
        <w:t xml:space="preserve">. </w:t>
      </w:r>
    </w:p>
    <w:p w14:paraId="41525B9A" w14:textId="77777777" w:rsidR="00970FA0" w:rsidRPr="00970FA0" w:rsidRDefault="00970FA0" w:rsidP="00970FA0">
      <w:pPr>
        <w:spacing w:before="120" w:after="120" w:line="276" w:lineRule="auto"/>
        <w:ind w:firstLine="709"/>
        <w:jc w:val="both"/>
        <w:rPr>
          <w:spacing w:val="-10"/>
        </w:rPr>
      </w:pPr>
      <w:r w:rsidRPr="00970FA0">
        <w:rPr>
          <w:spacing w:val="-10"/>
        </w:rPr>
        <w:t>Протяжённость водопроводных сетей составляет 16,1 км.</w:t>
      </w:r>
    </w:p>
    <w:p w14:paraId="0F91039B" w14:textId="77777777" w:rsidR="00970FA0" w:rsidRPr="00970FA0" w:rsidRDefault="00970FA0" w:rsidP="00970FA0">
      <w:pPr>
        <w:spacing w:before="120" w:after="120" w:line="276" w:lineRule="auto"/>
        <w:ind w:firstLine="709"/>
        <w:jc w:val="both"/>
        <w:rPr>
          <w:spacing w:val="-10"/>
        </w:rPr>
      </w:pPr>
      <w:r w:rsidRPr="00970FA0">
        <w:rPr>
          <w:spacing w:val="-10"/>
        </w:rPr>
        <w:t>Основной материал труб – сталь, чугун. Диаметр водопровода варьируется от 25 мм до 150 мм.</w:t>
      </w:r>
    </w:p>
    <w:p w14:paraId="494410EC" w14:textId="77777777" w:rsidR="00970FA0" w:rsidRPr="00970FA0" w:rsidRDefault="00970FA0" w:rsidP="00970FA0">
      <w:pPr>
        <w:spacing w:before="120" w:after="120" w:line="276" w:lineRule="auto"/>
        <w:ind w:firstLine="709"/>
        <w:jc w:val="both"/>
        <w:rPr>
          <w:spacing w:val="-10"/>
        </w:rPr>
      </w:pPr>
      <w:r w:rsidRPr="00970FA0">
        <w:rPr>
          <w:spacing w:val="-10"/>
        </w:rPr>
        <w:t>Процент износа – более 70 %.</w:t>
      </w:r>
    </w:p>
    <w:p w14:paraId="534A0FBD" w14:textId="77777777" w:rsidR="00970FA0" w:rsidRPr="00970FA0" w:rsidRDefault="00970FA0" w:rsidP="00970FA0">
      <w:pPr>
        <w:spacing w:before="120" w:after="120" w:line="276" w:lineRule="auto"/>
        <w:ind w:firstLine="709"/>
        <w:jc w:val="both"/>
        <w:rPr>
          <w:spacing w:val="-10"/>
        </w:rPr>
      </w:pPr>
      <w:r w:rsidRPr="00970FA0">
        <w:rPr>
          <w:spacing w:val="-10"/>
        </w:rPr>
        <w:t xml:space="preserve">Для профилактики возникновения аварий и утечек на сетях водопровода и для уменьшения объемов потерь проводится своевременная замена запорно-регулирующей арматуры и водопроводных сетей с истекшим эксплуатационным ресурсом. </w:t>
      </w:r>
    </w:p>
    <w:p w14:paraId="5B4AB5FA" w14:textId="77777777" w:rsidR="00970FA0" w:rsidRPr="00970FA0" w:rsidRDefault="00970FA0" w:rsidP="00970FA0">
      <w:pPr>
        <w:spacing w:before="120" w:after="120" w:line="276" w:lineRule="auto"/>
        <w:ind w:firstLine="709"/>
        <w:jc w:val="both"/>
        <w:rPr>
          <w:spacing w:val="-10"/>
        </w:rPr>
      </w:pPr>
      <w:r w:rsidRPr="00970FA0">
        <w:rPr>
          <w:spacing w:val="-10"/>
        </w:rPr>
        <w:t>Описание существующих технических и технологических проблем в водоснабжении МО:</w:t>
      </w:r>
    </w:p>
    <w:p w14:paraId="5C341C5F"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магистральные водоводы некоторых участков представлены одной ниткой трубопровода и не имеют резерва, что может негативным образом сказаться на бесперебойности водоснабжения потребителей; </w:t>
      </w:r>
    </w:p>
    <w:p w14:paraId="56315F92"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проблемным вопросом системы наружного водопровода МО «Матигорское» является ее незакольцованность; </w:t>
      </w:r>
    </w:p>
    <w:p w14:paraId="3F2C55EE"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недостаточная оснащенность потребителей приборами учета. Установка современных общедомовых приборов учета позволит не только решить проблему достоверной информации о потреблении воды, но и позволит расширить применение автоматизированных систем АСОДУ;</w:t>
      </w:r>
    </w:p>
    <w:p w14:paraId="22E968E6"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оборудование обладает высокой энергоёмкостью, что приводит к высоким энергозатратам по доставке воды потребителям;</w:t>
      </w:r>
    </w:p>
    <w:p w14:paraId="6F6A066F"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износ практически половины водопроводных сетей составляет более 70 %. Это главная причина не только сверхнормативных непроизводительных потерь воды и высокой аварийности водовода, но и крайне низкого качества водоснабжения потребителей. Коррозия металлических трубопроводов при транспортировке воды потребителям вызывает вторичное загрязнение и ухудшение качества воды.</w:t>
      </w:r>
    </w:p>
    <w:p w14:paraId="5185CA15" w14:textId="77777777" w:rsidR="00970FA0" w:rsidRPr="00970FA0" w:rsidRDefault="00970FA0" w:rsidP="00970FA0">
      <w:pPr>
        <w:spacing w:before="120" w:after="120" w:line="276" w:lineRule="auto"/>
        <w:ind w:firstLine="709"/>
        <w:jc w:val="both"/>
        <w:rPr>
          <w:spacing w:val="-10"/>
        </w:rPr>
      </w:pPr>
      <w:r w:rsidRPr="00970FA0">
        <w:rPr>
          <w:spacing w:val="-10"/>
        </w:rPr>
        <w:t xml:space="preserve">В настоящее время потребители системы горячего водоснабжения МО «Матигорское» получают горячую воду путем открытого водоразбора. </w:t>
      </w:r>
    </w:p>
    <w:p w14:paraId="14A667EA" w14:textId="77777777" w:rsidR="00970FA0" w:rsidRPr="00970FA0" w:rsidRDefault="00970FA0" w:rsidP="00970FA0">
      <w:pPr>
        <w:spacing w:before="120" w:after="120" w:line="276" w:lineRule="auto"/>
        <w:ind w:firstLine="709"/>
        <w:jc w:val="both"/>
        <w:rPr>
          <w:spacing w:val="-10"/>
        </w:rPr>
      </w:pPr>
      <w:r w:rsidRPr="00970FA0">
        <w:rPr>
          <w:spacing w:val="-10"/>
        </w:rPr>
        <w:t xml:space="preserve">Федеральным законом «О теплоснабжении» №190-ФЗ установлена необходимость перевода существующих открытых схем централизованного ГВС к закрытым схемам. </w:t>
      </w:r>
    </w:p>
    <w:p w14:paraId="4EED3F25" w14:textId="77777777" w:rsidR="00970FA0" w:rsidRPr="00970FA0" w:rsidRDefault="00970FA0" w:rsidP="00970FA0">
      <w:pPr>
        <w:spacing w:before="120" w:after="120" w:line="276" w:lineRule="auto"/>
        <w:ind w:firstLine="709"/>
        <w:jc w:val="both"/>
        <w:rPr>
          <w:spacing w:val="-10"/>
        </w:rPr>
      </w:pPr>
      <w:r w:rsidRPr="00970FA0">
        <w:rPr>
          <w:spacing w:val="-10"/>
        </w:rPr>
        <w:t xml:space="preserve">Для перевода ГВС потребителей с открытой на закрытую схему, в разработанной схеме теплоснабжения МО «Матигорское» предусмотрены следующие мероприятия: </w:t>
      </w:r>
    </w:p>
    <w:p w14:paraId="7E9C3EB0" w14:textId="77777777" w:rsidR="00970FA0" w:rsidRPr="00970FA0" w:rsidRDefault="00970FA0" w:rsidP="00970FA0">
      <w:pPr>
        <w:numPr>
          <w:ilvl w:val="0"/>
          <w:numId w:val="30"/>
        </w:numPr>
        <w:suppressAutoHyphens/>
        <w:spacing w:line="276" w:lineRule="auto"/>
        <w:jc w:val="both"/>
        <w:rPr>
          <w:spacing w:val="-10"/>
          <w:lang w:eastAsia="ar-SA"/>
        </w:rPr>
      </w:pPr>
      <w:r w:rsidRPr="00970FA0">
        <w:rPr>
          <w:spacing w:val="-10"/>
          <w:lang w:eastAsia="ar-SA"/>
        </w:rPr>
        <w:t xml:space="preserve">в зданиях, подключенных непосредственно к тепломагистралям с двухтрубными сетями произвести реконструкцию ИТП потребителей с установкой водоводяных подогревателей с двухступенчатой схемой подключения и с подводом холодного водопровода непосредственно к каждому ИТП. </w:t>
      </w:r>
    </w:p>
    <w:p w14:paraId="4B1DD462" w14:textId="77777777" w:rsidR="00970FA0" w:rsidRPr="00970FA0" w:rsidRDefault="00970FA0" w:rsidP="00970FA0">
      <w:pPr>
        <w:spacing w:before="120" w:after="120" w:line="276" w:lineRule="auto"/>
        <w:ind w:firstLine="709"/>
        <w:jc w:val="both"/>
        <w:rPr>
          <w:spacing w:val="-10"/>
        </w:rPr>
      </w:pPr>
      <w:r w:rsidRPr="00970FA0">
        <w:rPr>
          <w:spacing w:val="-10"/>
        </w:rPr>
        <w:lastRenderedPageBreak/>
        <w:t>В настоящее время объекты систем водоснабжения и водоотведения эксплуатируются одним предприятием МУП «Холмогорская водоочистка».</w:t>
      </w:r>
    </w:p>
    <w:p w14:paraId="5269838D" w14:textId="77777777" w:rsidR="00970FA0" w:rsidRPr="00970FA0" w:rsidRDefault="00970FA0" w:rsidP="00970FA0">
      <w:pPr>
        <w:spacing w:before="120" w:after="120" w:line="276" w:lineRule="auto"/>
        <w:ind w:firstLine="709"/>
        <w:jc w:val="both"/>
        <w:rPr>
          <w:spacing w:val="-10"/>
        </w:rPr>
      </w:pPr>
      <w:r w:rsidRPr="00970FA0">
        <w:rPr>
          <w:spacing w:val="-10"/>
        </w:rPr>
        <w:t xml:space="preserve">МУП «Холмогорская водоочистка» является ресурсоснабжающей организацией Холмогорского района Архангельской области, обеспечивающей коммунальными ресурсами (питьевой водой и водоотведением) потребителей, среди которых и важнейшие социальные объекты (школы, детские сады, больницы), и предприятия, и учреждения, и население. </w:t>
      </w:r>
    </w:p>
    <w:p w14:paraId="34E88ACB" w14:textId="77777777" w:rsidR="00970FA0" w:rsidRPr="00970FA0" w:rsidRDefault="00970FA0" w:rsidP="00970FA0">
      <w:pPr>
        <w:spacing w:before="120" w:after="120" w:line="276" w:lineRule="auto"/>
        <w:ind w:firstLine="709"/>
        <w:jc w:val="both"/>
        <w:rPr>
          <w:spacing w:val="-10"/>
        </w:rPr>
      </w:pPr>
      <w:r w:rsidRPr="00970FA0">
        <w:rPr>
          <w:spacing w:val="-10"/>
        </w:rPr>
        <w:t xml:space="preserve">В эксплуатации МУП «Холмогорская водоочистка» находятся объекты коммунальной инфраструктуры, в том числе водонасосные и канализационные станции, очистные сооружения, инженерные сети и другие объекты жизнеобеспечения. </w:t>
      </w:r>
    </w:p>
    <w:p w14:paraId="58216E07" w14:textId="77777777" w:rsidR="00970FA0" w:rsidRPr="00970FA0" w:rsidRDefault="00970FA0" w:rsidP="00970FA0">
      <w:pPr>
        <w:spacing w:before="120" w:after="120" w:line="276" w:lineRule="auto"/>
        <w:ind w:firstLine="709"/>
        <w:jc w:val="both"/>
        <w:rPr>
          <w:spacing w:val="-10"/>
        </w:rPr>
      </w:pPr>
      <w:r w:rsidRPr="00970FA0">
        <w:rPr>
          <w:spacing w:val="-10"/>
        </w:rPr>
        <w:t>На территории МО «Матигорское» компания МУП «Холмогорская водоочистка» осуществляет централизованное водоснабжение и водоотведение потребителей.</w:t>
      </w:r>
    </w:p>
    <w:p w14:paraId="1586EC0B" w14:textId="77777777" w:rsidR="00970FA0" w:rsidRPr="00970FA0" w:rsidRDefault="00970FA0" w:rsidP="00970FA0">
      <w:pPr>
        <w:spacing w:before="120" w:after="120" w:line="276" w:lineRule="auto"/>
        <w:ind w:firstLine="709"/>
        <w:jc w:val="both"/>
        <w:rPr>
          <w:spacing w:val="-10"/>
        </w:rPr>
      </w:pPr>
      <w:r w:rsidRPr="00970FA0">
        <w:rPr>
          <w:spacing w:val="-10"/>
        </w:rPr>
        <w:t xml:space="preserve">В сфере водоснабжения - МУП «Холмогорская водоочистка» является водоснабжающей организацией, т.к. осуществляет продажу воды потребителям, и владеет на праве собственности или ином законном основании водопроводными сетями, посредством которых осуществляется водоснабжение потребителей. </w:t>
      </w:r>
    </w:p>
    <w:p w14:paraId="741A323E" w14:textId="77777777" w:rsidR="00970FA0" w:rsidRPr="00970FA0" w:rsidRDefault="00970FA0" w:rsidP="00970FA0">
      <w:pPr>
        <w:spacing w:before="120" w:after="120" w:line="276" w:lineRule="auto"/>
        <w:ind w:firstLine="709"/>
        <w:jc w:val="both"/>
        <w:rPr>
          <w:spacing w:val="-10"/>
        </w:rPr>
      </w:pPr>
      <w:r w:rsidRPr="00970FA0">
        <w:rPr>
          <w:spacing w:val="-10"/>
        </w:rPr>
        <w:t xml:space="preserve">Услуги МУП «Холмогорская водоочистка» предоставляются населению, предприятиям и социальным объектам сельского поселения. </w:t>
      </w:r>
    </w:p>
    <w:p w14:paraId="2C0662F8" w14:textId="77777777" w:rsidR="00970FA0" w:rsidRDefault="00970FA0" w:rsidP="00970FA0">
      <w:pPr>
        <w:spacing w:before="120" w:after="120" w:line="276" w:lineRule="auto"/>
        <w:ind w:firstLine="709"/>
        <w:jc w:val="both"/>
        <w:rPr>
          <w:spacing w:val="-10"/>
        </w:rPr>
      </w:pPr>
      <w:r w:rsidRPr="00970FA0">
        <w:rPr>
          <w:spacing w:val="-10"/>
        </w:rPr>
        <w:t>С потребителями воды заключены договоры.</w:t>
      </w:r>
    </w:p>
    <w:p w14:paraId="0C0F940C" w14:textId="77777777" w:rsidR="00355A88" w:rsidRPr="0031106C" w:rsidRDefault="00355A88" w:rsidP="00355A88">
      <w:pPr>
        <w:pStyle w:val="1110"/>
        <w:tabs>
          <w:tab w:val="clear" w:pos="1288"/>
          <w:tab w:val="num" w:pos="709"/>
        </w:tabs>
        <w:ind w:left="0" w:firstLine="709"/>
        <w:rPr>
          <w:sz w:val="24"/>
          <w:szCs w:val="24"/>
        </w:rPr>
      </w:pPr>
      <w:bookmarkStart w:id="41" w:name="_Toc54626596"/>
      <w:r w:rsidRPr="0031106C">
        <w:rPr>
          <w:sz w:val="24"/>
          <w:szCs w:val="24"/>
        </w:rPr>
        <w:t>Водоотведение</w:t>
      </w:r>
      <w:bookmarkEnd w:id="41"/>
    </w:p>
    <w:p w14:paraId="4CAF3C91" w14:textId="77777777" w:rsidR="00970FA0" w:rsidRPr="00970FA0" w:rsidRDefault="00970FA0" w:rsidP="00970FA0">
      <w:pPr>
        <w:spacing w:before="120" w:after="120" w:line="276" w:lineRule="auto"/>
        <w:ind w:firstLine="709"/>
        <w:jc w:val="both"/>
        <w:rPr>
          <w:spacing w:val="-10"/>
        </w:rPr>
      </w:pPr>
      <w:r w:rsidRPr="00970FA0">
        <w:rPr>
          <w:spacing w:val="-10"/>
        </w:rPr>
        <w:t>Организацией, оказывающей услуги по водоотведению жителям, а также организациям МО «Матигорское» является МУП «Холмогорская водоочистка».</w:t>
      </w:r>
    </w:p>
    <w:p w14:paraId="79B366F5" w14:textId="77777777" w:rsidR="00970FA0" w:rsidRPr="00970FA0" w:rsidRDefault="00970FA0" w:rsidP="00970FA0">
      <w:pPr>
        <w:spacing w:before="120" w:after="120" w:line="276" w:lineRule="auto"/>
        <w:ind w:firstLine="709"/>
        <w:jc w:val="both"/>
        <w:rPr>
          <w:spacing w:val="-10"/>
        </w:rPr>
      </w:pPr>
      <w:r w:rsidRPr="00970FA0">
        <w:rPr>
          <w:spacing w:val="-10"/>
        </w:rPr>
        <w:t>Все хозяйственно-бытовые сточные воды от населения, промышленных предприятий и других организаций сбрасываются в самотечные канализационные сети. Все собранные в канализационной сети стоки направляются на очистные сооружения.</w:t>
      </w:r>
    </w:p>
    <w:p w14:paraId="7281AE80" w14:textId="77777777" w:rsidR="00970FA0" w:rsidRPr="00970FA0" w:rsidRDefault="00970FA0" w:rsidP="00970FA0">
      <w:pPr>
        <w:spacing w:before="120" w:after="120" w:line="276" w:lineRule="auto"/>
        <w:ind w:firstLine="709"/>
        <w:jc w:val="both"/>
        <w:rPr>
          <w:spacing w:val="-10"/>
        </w:rPr>
      </w:pPr>
      <w:r w:rsidRPr="00970FA0">
        <w:rPr>
          <w:spacing w:val="-10"/>
        </w:rPr>
        <w:t>Охват населения централизованной системой канализации составляет более 50 %. На территории, не охваченной канализацией, имеются выгреба и надворные уборные, откуда стоки вывозятся ассенизационным транспортом.</w:t>
      </w:r>
    </w:p>
    <w:p w14:paraId="74105B1C" w14:textId="77777777" w:rsidR="00970FA0" w:rsidRPr="00970FA0" w:rsidRDefault="00970FA0" w:rsidP="00970FA0">
      <w:pPr>
        <w:spacing w:before="120" w:after="120" w:line="276" w:lineRule="auto"/>
        <w:ind w:firstLine="709"/>
        <w:jc w:val="both"/>
        <w:rPr>
          <w:spacing w:val="-10"/>
        </w:rPr>
      </w:pPr>
      <w:r w:rsidRPr="00970FA0">
        <w:rPr>
          <w:spacing w:val="-10"/>
        </w:rPr>
        <w:t>Самотечная система канализации МО «Матигорское» имеет в составе самотечные канализационные коллектора со смотровыми колодцами на сети.</w:t>
      </w:r>
    </w:p>
    <w:p w14:paraId="32842FB1" w14:textId="77777777" w:rsidR="00970FA0" w:rsidRPr="00970FA0" w:rsidRDefault="00970FA0" w:rsidP="00970FA0">
      <w:pPr>
        <w:spacing w:before="120" w:after="120" w:line="276" w:lineRule="auto"/>
        <w:ind w:firstLine="709"/>
        <w:jc w:val="both"/>
        <w:rPr>
          <w:spacing w:val="-10"/>
        </w:rPr>
      </w:pPr>
      <w:r w:rsidRPr="00970FA0">
        <w:rPr>
          <w:spacing w:val="-10"/>
        </w:rPr>
        <w:t>Очистка сточных вод МО «Матигорское» производится на биологической станции очистки производственной мощностью 0,4 тыс. м</w:t>
      </w:r>
      <w:r w:rsidRPr="00970FA0">
        <w:rPr>
          <w:spacing w:val="-10"/>
          <w:vertAlign w:val="superscript"/>
        </w:rPr>
        <w:t>3</w:t>
      </w:r>
      <w:r w:rsidRPr="00970FA0">
        <w:rPr>
          <w:spacing w:val="-10"/>
        </w:rPr>
        <w:t xml:space="preserve"> /сут. Год ввода очистных сооружений – 1974 и 1982.</w:t>
      </w:r>
    </w:p>
    <w:p w14:paraId="14267025" w14:textId="77777777" w:rsidR="00970FA0" w:rsidRDefault="00970FA0" w:rsidP="00970FA0">
      <w:pPr>
        <w:spacing w:before="120" w:after="120" w:line="276" w:lineRule="auto"/>
        <w:ind w:firstLine="709"/>
        <w:jc w:val="both"/>
        <w:rPr>
          <w:spacing w:val="-10"/>
        </w:rPr>
      </w:pPr>
      <w:r w:rsidRPr="00970FA0">
        <w:rPr>
          <w:spacing w:val="-10"/>
        </w:rPr>
        <w:t>Мощность канализационных очистных сооружений (КОС) поселения 0,4 тыс. куб. м./сут. Фактический пропуск сточных вод составляет 39 170 куб. м./год. (0,11 тыс. куб. м./сут.).</w:t>
      </w:r>
    </w:p>
    <w:p w14:paraId="21A902ED" w14:textId="77777777" w:rsidR="0031106C" w:rsidRPr="00AD1EAA" w:rsidRDefault="0031106C" w:rsidP="00AD1EAA">
      <w:pPr>
        <w:spacing w:before="120" w:after="120" w:line="276" w:lineRule="auto"/>
        <w:ind w:firstLine="709"/>
        <w:jc w:val="center"/>
        <w:rPr>
          <w:b/>
        </w:rPr>
      </w:pPr>
      <w:r w:rsidRPr="00AD1EAA">
        <w:rPr>
          <w:b/>
        </w:rPr>
        <w:t xml:space="preserve">Таблица </w:t>
      </w:r>
      <w:r w:rsidRPr="00AD1EAA">
        <w:rPr>
          <w:b/>
        </w:rPr>
        <w:fldChar w:fldCharType="begin"/>
      </w:r>
      <w:r w:rsidRPr="00AD1EAA">
        <w:rPr>
          <w:b/>
        </w:rPr>
        <w:instrText xml:space="preserve"> SEQ Таблица \* ARABIC </w:instrText>
      </w:r>
      <w:r w:rsidRPr="00AD1EAA">
        <w:rPr>
          <w:b/>
        </w:rPr>
        <w:fldChar w:fldCharType="separate"/>
      </w:r>
      <w:r w:rsidR="00E610CB">
        <w:rPr>
          <w:b/>
          <w:noProof/>
        </w:rPr>
        <w:t>11</w:t>
      </w:r>
      <w:r w:rsidRPr="00AD1EAA">
        <w:rPr>
          <w:b/>
        </w:rPr>
        <w:fldChar w:fldCharType="end"/>
      </w:r>
      <w:r w:rsidRPr="00AD1EAA">
        <w:rPr>
          <w:b/>
        </w:rPr>
        <w:t xml:space="preserve"> </w:t>
      </w:r>
      <w:r w:rsidR="00970FA0" w:rsidRPr="00AD1EAA">
        <w:rPr>
          <w:b/>
        </w:rPr>
        <w:t>Ретроспективный баланс поступления сточных вод в централизованную систему водоотведения, с выделением структурных составляющих водоотведения</w:t>
      </w:r>
      <w:r w:rsidRPr="00AD1EAA">
        <w:rPr>
          <w:b/>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
        <w:gridCol w:w="4660"/>
        <w:gridCol w:w="988"/>
        <w:gridCol w:w="903"/>
        <w:gridCol w:w="1176"/>
        <w:gridCol w:w="1748"/>
      </w:tblGrid>
      <w:tr w:rsidR="00970FA0" w:rsidRPr="00BF4A0C" w14:paraId="205FA627" w14:textId="77777777" w:rsidTr="00BF75B2">
        <w:trPr>
          <w:tblHeader/>
          <w:jc w:val="center"/>
        </w:trPr>
        <w:tc>
          <w:tcPr>
            <w:tcW w:w="288" w:type="pct"/>
            <w:tcBorders>
              <w:top w:val="single" w:sz="4" w:space="0" w:color="auto"/>
              <w:left w:val="single" w:sz="4" w:space="0" w:color="auto"/>
              <w:bottom w:val="single" w:sz="4" w:space="0" w:color="auto"/>
              <w:right w:val="single" w:sz="4" w:space="0" w:color="auto"/>
            </w:tcBorders>
            <w:vAlign w:val="center"/>
            <w:hideMark/>
          </w:tcPr>
          <w:p w14:paraId="6BE1FC83" w14:textId="77777777" w:rsidR="00970FA0" w:rsidRPr="00BF4A0C" w:rsidRDefault="00970FA0" w:rsidP="00BF75B2">
            <w:pPr>
              <w:pStyle w:val="Normal1"/>
              <w:jc w:val="center"/>
              <w:rPr>
                <w:szCs w:val="22"/>
                <w:lang w:val="en-US"/>
              </w:rPr>
            </w:pPr>
            <w:r w:rsidRPr="00BF4A0C">
              <w:rPr>
                <w:lang w:val="en-US"/>
              </w:rPr>
              <w:t>№ п/п</w:t>
            </w:r>
          </w:p>
        </w:tc>
        <w:tc>
          <w:tcPr>
            <w:tcW w:w="2317" w:type="pct"/>
            <w:tcBorders>
              <w:top w:val="single" w:sz="4" w:space="0" w:color="auto"/>
              <w:left w:val="single" w:sz="4" w:space="0" w:color="auto"/>
              <w:bottom w:val="single" w:sz="4" w:space="0" w:color="auto"/>
              <w:right w:val="single" w:sz="4" w:space="0" w:color="auto"/>
            </w:tcBorders>
            <w:vAlign w:val="center"/>
            <w:hideMark/>
          </w:tcPr>
          <w:p w14:paraId="57A11331" w14:textId="77777777" w:rsidR="00970FA0" w:rsidRPr="00BF4A0C" w:rsidRDefault="00970FA0" w:rsidP="00BF75B2">
            <w:pPr>
              <w:pStyle w:val="Normal1"/>
              <w:jc w:val="center"/>
              <w:rPr>
                <w:lang w:val="en-US"/>
              </w:rPr>
            </w:pPr>
            <w:r w:rsidRPr="00BF4A0C">
              <w:rPr>
                <w:lang w:val="en-US"/>
              </w:rPr>
              <w:t>Наименование показателя</w:t>
            </w:r>
          </w:p>
        </w:tc>
        <w:tc>
          <w:tcPr>
            <w:tcW w:w="491" w:type="pct"/>
            <w:tcBorders>
              <w:top w:val="single" w:sz="4" w:space="0" w:color="auto"/>
              <w:left w:val="single" w:sz="4" w:space="0" w:color="auto"/>
              <w:bottom w:val="single" w:sz="4" w:space="0" w:color="auto"/>
              <w:right w:val="single" w:sz="4" w:space="0" w:color="auto"/>
            </w:tcBorders>
            <w:vAlign w:val="center"/>
            <w:hideMark/>
          </w:tcPr>
          <w:p w14:paraId="596A2454" w14:textId="77777777" w:rsidR="00970FA0" w:rsidRPr="00BF4A0C" w:rsidRDefault="00970FA0" w:rsidP="00BF75B2">
            <w:pPr>
              <w:pStyle w:val="Normal1"/>
              <w:jc w:val="center"/>
              <w:rPr>
                <w:lang w:val="en-US"/>
              </w:rPr>
            </w:pPr>
            <w:r w:rsidRPr="00BF4A0C">
              <w:rPr>
                <w:lang w:val="en-US"/>
              </w:rPr>
              <w:t>Ед. изм.</w:t>
            </w:r>
          </w:p>
        </w:tc>
        <w:tc>
          <w:tcPr>
            <w:tcW w:w="449" w:type="pct"/>
            <w:tcBorders>
              <w:top w:val="single" w:sz="4" w:space="0" w:color="auto"/>
              <w:left w:val="single" w:sz="4" w:space="0" w:color="auto"/>
              <w:bottom w:val="single" w:sz="4" w:space="0" w:color="auto"/>
              <w:right w:val="single" w:sz="4" w:space="0" w:color="auto"/>
            </w:tcBorders>
            <w:vAlign w:val="center"/>
            <w:hideMark/>
          </w:tcPr>
          <w:p w14:paraId="58008913" w14:textId="77777777" w:rsidR="00970FA0" w:rsidRPr="00BF4A0C" w:rsidRDefault="00970FA0" w:rsidP="00BF75B2">
            <w:pPr>
              <w:pStyle w:val="Normal1"/>
              <w:jc w:val="center"/>
              <w:rPr>
                <w:lang w:val="en-US"/>
              </w:rPr>
            </w:pPr>
            <w:r w:rsidRPr="00BF4A0C">
              <w:rPr>
                <w:lang w:val="en-US"/>
              </w:rPr>
              <w:t>2013 г.</w:t>
            </w:r>
          </w:p>
        </w:tc>
        <w:tc>
          <w:tcPr>
            <w:tcW w:w="585" w:type="pct"/>
            <w:tcBorders>
              <w:top w:val="single" w:sz="4" w:space="0" w:color="auto"/>
              <w:left w:val="single" w:sz="4" w:space="0" w:color="auto"/>
              <w:bottom w:val="single" w:sz="4" w:space="0" w:color="auto"/>
              <w:right w:val="single" w:sz="4" w:space="0" w:color="auto"/>
            </w:tcBorders>
            <w:vAlign w:val="center"/>
            <w:hideMark/>
          </w:tcPr>
          <w:p w14:paraId="27978096" w14:textId="77777777" w:rsidR="00970FA0" w:rsidRPr="00BF4A0C" w:rsidRDefault="00970FA0" w:rsidP="00BF75B2">
            <w:pPr>
              <w:pStyle w:val="Normal1"/>
              <w:jc w:val="center"/>
              <w:rPr>
                <w:lang w:val="en-US"/>
              </w:rPr>
            </w:pPr>
            <w:r w:rsidRPr="00BF4A0C">
              <w:rPr>
                <w:lang w:val="en-US"/>
              </w:rPr>
              <w:t>Средний суточный расход</w:t>
            </w:r>
          </w:p>
        </w:tc>
        <w:tc>
          <w:tcPr>
            <w:tcW w:w="869" w:type="pct"/>
            <w:tcBorders>
              <w:top w:val="single" w:sz="4" w:space="0" w:color="auto"/>
              <w:left w:val="single" w:sz="4" w:space="0" w:color="auto"/>
              <w:bottom w:val="single" w:sz="4" w:space="0" w:color="auto"/>
              <w:right w:val="single" w:sz="4" w:space="0" w:color="auto"/>
            </w:tcBorders>
            <w:vAlign w:val="center"/>
            <w:hideMark/>
          </w:tcPr>
          <w:p w14:paraId="7A2CB66E" w14:textId="77777777" w:rsidR="00970FA0" w:rsidRPr="00BF4A0C" w:rsidRDefault="00970FA0" w:rsidP="00BF75B2">
            <w:pPr>
              <w:pStyle w:val="Normal1"/>
              <w:jc w:val="center"/>
              <w:rPr>
                <w:lang w:val="en-US"/>
              </w:rPr>
            </w:pPr>
            <w:r w:rsidRPr="00BF4A0C">
              <w:rPr>
                <w:lang w:val="en-US"/>
              </w:rPr>
              <w:t>Максимальный суточный расход</w:t>
            </w:r>
          </w:p>
        </w:tc>
      </w:tr>
      <w:tr w:rsidR="00970FA0" w:rsidRPr="00BF4A0C" w14:paraId="363E7C93" w14:textId="77777777" w:rsidTr="00BF75B2">
        <w:trPr>
          <w:jc w:val="center"/>
        </w:trPr>
        <w:tc>
          <w:tcPr>
            <w:tcW w:w="288" w:type="pct"/>
            <w:tcBorders>
              <w:top w:val="single" w:sz="4" w:space="0" w:color="auto"/>
              <w:left w:val="single" w:sz="4" w:space="0" w:color="auto"/>
              <w:bottom w:val="single" w:sz="4" w:space="0" w:color="auto"/>
              <w:right w:val="single" w:sz="4" w:space="0" w:color="auto"/>
            </w:tcBorders>
            <w:vAlign w:val="center"/>
            <w:hideMark/>
          </w:tcPr>
          <w:p w14:paraId="1075FA51" w14:textId="77777777" w:rsidR="00970FA0" w:rsidRPr="00BF4A0C" w:rsidRDefault="00970FA0" w:rsidP="00BF75B2">
            <w:pPr>
              <w:pStyle w:val="Normal1"/>
              <w:jc w:val="center"/>
              <w:rPr>
                <w:lang w:val="en-US"/>
              </w:rPr>
            </w:pPr>
            <w:r w:rsidRPr="00BF4A0C">
              <w:rPr>
                <w:lang w:val="en-US"/>
              </w:rPr>
              <w:t>1</w:t>
            </w:r>
          </w:p>
        </w:tc>
        <w:tc>
          <w:tcPr>
            <w:tcW w:w="2317" w:type="pct"/>
            <w:tcBorders>
              <w:top w:val="single" w:sz="4" w:space="0" w:color="auto"/>
              <w:left w:val="single" w:sz="4" w:space="0" w:color="auto"/>
              <w:bottom w:val="single" w:sz="4" w:space="0" w:color="auto"/>
              <w:right w:val="single" w:sz="4" w:space="0" w:color="auto"/>
            </w:tcBorders>
            <w:hideMark/>
          </w:tcPr>
          <w:p w14:paraId="1910A83B" w14:textId="77777777" w:rsidR="00970FA0" w:rsidRPr="00BF4A0C" w:rsidRDefault="00970FA0" w:rsidP="00BF75B2">
            <w:pPr>
              <w:pStyle w:val="Normal1"/>
              <w:rPr>
                <w:lang w:val="en-US"/>
              </w:rPr>
            </w:pPr>
            <w:r w:rsidRPr="00BF4A0C">
              <w:rPr>
                <w:lang w:val="en-US"/>
              </w:rPr>
              <w:t>Объем отведенных стоков</w:t>
            </w:r>
          </w:p>
        </w:tc>
        <w:tc>
          <w:tcPr>
            <w:tcW w:w="491" w:type="pct"/>
            <w:tcBorders>
              <w:top w:val="single" w:sz="4" w:space="0" w:color="auto"/>
              <w:left w:val="single" w:sz="4" w:space="0" w:color="auto"/>
              <w:bottom w:val="single" w:sz="4" w:space="0" w:color="auto"/>
              <w:right w:val="single" w:sz="4" w:space="0" w:color="auto"/>
            </w:tcBorders>
            <w:hideMark/>
          </w:tcPr>
          <w:p w14:paraId="2F1298C1" w14:textId="77777777" w:rsidR="00970FA0" w:rsidRPr="00BF4A0C" w:rsidRDefault="00970FA0" w:rsidP="00BF75B2">
            <w:pPr>
              <w:pStyle w:val="Normal1"/>
              <w:jc w:val="center"/>
              <w:rPr>
                <w:lang w:val="en-US"/>
              </w:rPr>
            </w:pPr>
            <w:r w:rsidRPr="00BF4A0C">
              <w:rPr>
                <w:lang w:val="en-US"/>
              </w:rPr>
              <w:t>тыс. м</w:t>
            </w:r>
            <w:r w:rsidRPr="00BF4A0C">
              <w:rPr>
                <w:vertAlign w:val="superscript"/>
                <w:lang w:val="en-US"/>
              </w:rPr>
              <w:t>3</w:t>
            </w:r>
          </w:p>
        </w:tc>
        <w:tc>
          <w:tcPr>
            <w:tcW w:w="449" w:type="pct"/>
            <w:tcBorders>
              <w:top w:val="single" w:sz="4" w:space="0" w:color="auto"/>
              <w:left w:val="single" w:sz="4" w:space="0" w:color="auto"/>
              <w:bottom w:val="single" w:sz="4" w:space="0" w:color="auto"/>
              <w:right w:val="single" w:sz="4" w:space="0" w:color="auto"/>
            </w:tcBorders>
            <w:hideMark/>
          </w:tcPr>
          <w:p w14:paraId="777AFC3A" w14:textId="77777777" w:rsidR="00970FA0" w:rsidRPr="00BF4A0C" w:rsidRDefault="00970FA0" w:rsidP="00BF75B2">
            <w:pPr>
              <w:pStyle w:val="Normal1"/>
              <w:jc w:val="center"/>
              <w:rPr>
                <w:lang w:val="en-US"/>
              </w:rPr>
            </w:pPr>
            <w:r w:rsidRPr="00BF4A0C">
              <w:rPr>
                <w:lang w:val="en-US"/>
              </w:rPr>
              <w:t>39,17</w:t>
            </w:r>
          </w:p>
        </w:tc>
        <w:tc>
          <w:tcPr>
            <w:tcW w:w="585" w:type="pct"/>
            <w:tcBorders>
              <w:top w:val="single" w:sz="4" w:space="0" w:color="auto"/>
              <w:left w:val="single" w:sz="4" w:space="0" w:color="auto"/>
              <w:bottom w:val="single" w:sz="4" w:space="0" w:color="auto"/>
              <w:right w:val="single" w:sz="4" w:space="0" w:color="auto"/>
            </w:tcBorders>
            <w:hideMark/>
          </w:tcPr>
          <w:p w14:paraId="442B2E49" w14:textId="77777777" w:rsidR="00970FA0" w:rsidRPr="00BF4A0C" w:rsidRDefault="00970FA0" w:rsidP="00BF75B2">
            <w:pPr>
              <w:pStyle w:val="Normal1"/>
              <w:jc w:val="center"/>
              <w:rPr>
                <w:lang w:val="en-US"/>
              </w:rPr>
            </w:pPr>
            <w:r w:rsidRPr="00BF4A0C">
              <w:rPr>
                <w:lang w:val="en-US"/>
              </w:rPr>
              <w:t>107,32</w:t>
            </w:r>
          </w:p>
        </w:tc>
        <w:tc>
          <w:tcPr>
            <w:tcW w:w="869" w:type="pct"/>
            <w:tcBorders>
              <w:top w:val="single" w:sz="4" w:space="0" w:color="auto"/>
              <w:left w:val="single" w:sz="4" w:space="0" w:color="auto"/>
              <w:bottom w:val="single" w:sz="4" w:space="0" w:color="auto"/>
              <w:right w:val="single" w:sz="4" w:space="0" w:color="auto"/>
            </w:tcBorders>
            <w:hideMark/>
          </w:tcPr>
          <w:p w14:paraId="479B920B" w14:textId="77777777" w:rsidR="00970FA0" w:rsidRPr="00BF4A0C" w:rsidRDefault="00970FA0" w:rsidP="00BF75B2">
            <w:pPr>
              <w:pStyle w:val="Normal1"/>
              <w:jc w:val="center"/>
              <w:rPr>
                <w:lang w:val="en-US"/>
              </w:rPr>
            </w:pPr>
            <w:r w:rsidRPr="00BF4A0C">
              <w:rPr>
                <w:lang w:val="en-US"/>
              </w:rPr>
              <w:t>139,51</w:t>
            </w:r>
          </w:p>
        </w:tc>
      </w:tr>
      <w:tr w:rsidR="00970FA0" w:rsidRPr="00BF4A0C" w14:paraId="64C3F692" w14:textId="77777777" w:rsidTr="00BF75B2">
        <w:trPr>
          <w:jc w:val="center"/>
        </w:trPr>
        <w:tc>
          <w:tcPr>
            <w:tcW w:w="288" w:type="pct"/>
            <w:tcBorders>
              <w:top w:val="single" w:sz="4" w:space="0" w:color="auto"/>
              <w:left w:val="single" w:sz="4" w:space="0" w:color="auto"/>
              <w:bottom w:val="single" w:sz="4" w:space="0" w:color="auto"/>
              <w:right w:val="single" w:sz="4" w:space="0" w:color="auto"/>
            </w:tcBorders>
            <w:vAlign w:val="center"/>
            <w:hideMark/>
          </w:tcPr>
          <w:p w14:paraId="163DDF4F" w14:textId="77777777" w:rsidR="00970FA0" w:rsidRPr="00BF4A0C" w:rsidRDefault="00970FA0" w:rsidP="00BF75B2">
            <w:pPr>
              <w:pStyle w:val="Normal1"/>
              <w:jc w:val="center"/>
              <w:rPr>
                <w:lang w:val="en-US"/>
              </w:rPr>
            </w:pPr>
            <w:r w:rsidRPr="00BF4A0C">
              <w:rPr>
                <w:lang w:val="en-US"/>
              </w:rPr>
              <w:t>2</w:t>
            </w:r>
          </w:p>
        </w:tc>
        <w:tc>
          <w:tcPr>
            <w:tcW w:w="2317" w:type="pct"/>
            <w:tcBorders>
              <w:top w:val="single" w:sz="4" w:space="0" w:color="auto"/>
              <w:left w:val="single" w:sz="4" w:space="0" w:color="auto"/>
              <w:bottom w:val="single" w:sz="4" w:space="0" w:color="auto"/>
              <w:right w:val="single" w:sz="4" w:space="0" w:color="auto"/>
            </w:tcBorders>
            <w:hideMark/>
          </w:tcPr>
          <w:p w14:paraId="5EAC8D40" w14:textId="77777777" w:rsidR="00970FA0" w:rsidRPr="00BF4A0C" w:rsidRDefault="00970FA0" w:rsidP="00BF75B2">
            <w:pPr>
              <w:pStyle w:val="Normal1"/>
            </w:pPr>
            <w:r w:rsidRPr="00BF4A0C">
              <w:t>Объем стоков, пропущенных через КОС</w:t>
            </w:r>
          </w:p>
        </w:tc>
        <w:tc>
          <w:tcPr>
            <w:tcW w:w="491" w:type="pct"/>
            <w:tcBorders>
              <w:top w:val="single" w:sz="4" w:space="0" w:color="auto"/>
              <w:left w:val="single" w:sz="4" w:space="0" w:color="auto"/>
              <w:bottom w:val="single" w:sz="4" w:space="0" w:color="auto"/>
              <w:right w:val="single" w:sz="4" w:space="0" w:color="auto"/>
            </w:tcBorders>
            <w:hideMark/>
          </w:tcPr>
          <w:p w14:paraId="1CB3A8E5" w14:textId="77777777" w:rsidR="00970FA0" w:rsidRPr="00BF4A0C" w:rsidRDefault="00970FA0" w:rsidP="00BF75B2">
            <w:pPr>
              <w:pStyle w:val="Normal1"/>
              <w:jc w:val="center"/>
              <w:rPr>
                <w:sz w:val="20"/>
                <w:lang w:val="en-US"/>
              </w:rPr>
            </w:pPr>
            <w:r w:rsidRPr="00BF4A0C">
              <w:rPr>
                <w:lang w:val="en-US"/>
              </w:rPr>
              <w:t>тыс. м</w:t>
            </w:r>
            <w:r w:rsidRPr="00BF4A0C">
              <w:rPr>
                <w:vertAlign w:val="superscript"/>
                <w:lang w:val="en-US"/>
              </w:rPr>
              <w:t>3</w:t>
            </w:r>
          </w:p>
        </w:tc>
        <w:tc>
          <w:tcPr>
            <w:tcW w:w="449" w:type="pct"/>
            <w:tcBorders>
              <w:top w:val="single" w:sz="4" w:space="0" w:color="auto"/>
              <w:left w:val="single" w:sz="4" w:space="0" w:color="auto"/>
              <w:bottom w:val="single" w:sz="4" w:space="0" w:color="auto"/>
              <w:right w:val="single" w:sz="4" w:space="0" w:color="auto"/>
            </w:tcBorders>
            <w:hideMark/>
          </w:tcPr>
          <w:p w14:paraId="33630819" w14:textId="77777777" w:rsidR="00970FA0" w:rsidRPr="00BF4A0C" w:rsidRDefault="00970FA0" w:rsidP="00BF75B2">
            <w:pPr>
              <w:pStyle w:val="Normal1"/>
              <w:jc w:val="center"/>
              <w:rPr>
                <w:sz w:val="20"/>
                <w:lang w:val="en-US"/>
              </w:rPr>
            </w:pPr>
            <w:r w:rsidRPr="00BF4A0C">
              <w:rPr>
                <w:lang w:val="en-US"/>
              </w:rPr>
              <w:t>39,17</w:t>
            </w:r>
          </w:p>
        </w:tc>
        <w:tc>
          <w:tcPr>
            <w:tcW w:w="585" w:type="pct"/>
            <w:tcBorders>
              <w:top w:val="single" w:sz="4" w:space="0" w:color="auto"/>
              <w:left w:val="single" w:sz="4" w:space="0" w:color="auto"/>
              <w:bottom w:val="single" w:sz="4" w:space="0" w:color="auto"/>
              <w:right w:val="single" w:sz="4" w:space="0" w:color="auto"/>
            </w:tcBorders>
            <w:hideMark/>
          </w:tcPr>
          <w:p w14:paraId="793A75AE" w14:textId="77777777" w:rsidR="00970FA0" w:rsidRPr="00BF4A0C" w:rsidRDefault="00970FA0" w:rsidP="00BF75B2">
            <w:pPr>
              <w:pStyle w:val="Normal1"/>
              <w:jc w:val="center"/>
              <w:rPr>
                <w:sz w:val="20"/>
                <w:lang w:val="en-US"/>
              </w:rPr>
            </w:pPr>
            <w:r w:rsidRPr="00BF4A0C">
              <w:rPr>
                <w:lang w:val="en-US"/>
              </w:rPr>
              <w:t>107,32</w:t>
            </w:r>
          </w:p>
        </w:tc>
        <w:tc>
          <w:tcPr>
            <w:tcW w:w="869" w:type="pct"/>
            <w:tcBorders>
              <w:top w:val="single" w:sz="4" w:space="0" w:color="auto"/>
              <w:left w:val="single" w:sz="4" w:space="0" w:color="auto"/>
              <w:bottom w:val="single" w:sz="4" w:space="0" w:color="auto"/>
              <w:right w:val="single" w:sz="4" w:space="0" w:color="auto"/>
            </w:tcBorders>
            <w:hideMark/>
          </w:tcPr>
          <w:p w14:paraId="52C182CE" w14:textId="77777777" w:rsidR="00970FA0" w:rsidRPr="00BF4A0C" w:rsidRDefault="00970FA0" w:rsidP="00BF75B2">
            <w:pPr>
              <w:pStyle w:val="Normal1"/>
              <w:jc w:val="center"/>
              <w:rPr>
                <w:sz w:val="20"/>
                <w:lang w:val="en-US"/>
              </w:rPr>
            </w:pPr>
            <w:r w:rsidRPr="00BF4A0C">
              <w:rPr>
                <w:lang w:val="en-US"/>
              </w:rPr>
              <w:t>139,51</w:t>
            </w:r>
          </w:p>
        </w:tc>
      </w:tr>
      <w:tr w:rsidR="00970FA0" w:rsidRPr="00BF4A0C" w14:paraId="609B5857" w14:textId="77777777" w:rsidTr="00BF75B2">
        <w:trPr>
          <w:jc w:val="center"/>
        </w:trPr>
        <w:tc>
          <w:tcPr>
            <w:tcW w:w="288" w:type="pct"/>
            <w:tcBorders>
              <w:top w:val="single" w:sz="4" w:space="0" w:color="auto"/>
              <w:left w:val="single" w:sz="4" w:space="0" w:color="auto"/>
              <w:bottom w:val="single" w:sz="4" w:space="0" w:color="auto"/>
              <w:right w:val="single" w:sz="4" w:space="0" w:color="auto"/>
            </w:tcBorders>
            <w:vAlign w:val="center"/>
            <w:hideMark/>
          </w:tcPr>
          <w:p w14:paraId="4CD721CB" w14:textId="77777777" w:rsidR="00970FA0" w:rsidRPr="00BF4A0C" w:rsidRDefault="00970FA0" w:rsidP="00BF75B2">
            <w:pPr>
              <w:pStyle w:val="Normal1"/>
              <w:jc w:val="center"/>
              <w:rPr>
                <w:sz w:val="24"/>
                <w:szCs w:val="22"/>
                <w:lang w:val="en-US"/>
              </w:rPr>
            </w:pPr>
            <w:r w:rsidRPr="00BF4A0C">
              <w:rPr>
                <w:lang w:val="en-US"/>
              </w:rPr>
              <w:lastRenderedPageBreak/>
              <w:t>3</w:t>
            </w:r>
          </w:p>
        </w:tc>
        <w:tc>
          <w:tcPr>
            <w:tcW w:w="2317" w:type="pct"/>
            <w:tcBorders>
              <w:top w:val="single" w:sz="4" w:space="0" w:color="auto"/>
              <w:left w:val="single" w:sz="4" w:space="0" w:color="auto"/>
              <w:bottom w:val="single" w:sz="4" w:space="0" w:color="auto"/>
              <w:right w:val="single" w:sz="4" w:space="0" w:color="auto"/>
            </w:tcBorders>
            <w:hideMark/>
          </w:tcPr>
          <w:p w14:paraId="74385204" w14:textId="77777777" w:rsidR="00970FA0" w:rsidRPr="00BF4A0C" w:rsidRDefault="00970FA0" w:rsidP="00BF75B2">
            <w:pPr>
              <w:pStyle w:val="Normal1"/>
            </w:pPr>
            <w:r w:rsidRPr="00BF4A0C">
              <w:t>Объем реализации товаров и услуг по потребителям</w:t>
            </w:r>
          </w:p>
        </w:tc>
        <w:tc>
          <w:tcPr>
            <w:tcW w:w="491" w:type="pct"/>
            <w:tcBorders>
              <w:top w:val="single" w:sz="4" w:space="0" w:color="auto"/>
              <w:left w:val="single" w:sz="4" w:space="0" w:color="auto"/>
              <w:bottom w:val="single" w:sz="4" w:space="0" w:color="auto"/>
              <w:right w:val="single" w:sz="4" w:space="0" w:color="auto"/>
            </w:tcBorders>
            <w:hideMark/>
          </w:tcPr>
          <w:p w14:paraId="2FAF6B86" w14:textId="77777777" w:rsidR="00970FA0" w:rsidRPr="00BF4A0C" w:rsidRDefault="00970FA0" w:rsidP="00BF75B2">
            <w:pPr>
              <w:pStyle w:val="Normal1"/>
              <w:jc w:val="center"/>
              <w:rPr>
                <w:sz w:val="20"/>
                <w:lang w:val="en-US"/>
              </w:rPr>
            </w:pPr>
            <w:r w:rsidRPr="00BF4A0C">
              <w:rPr>
                <w:lang w:val="en-US"/>
              </w:rPr>
              <w:t>тыс. м</w:t>
            </w:r>
            <w:r w:rsidRPr="00BF4A0C">
              <w:rPr>
                <w:vertAlign w:val="superscript"/>
                <w:lang w:val="en-US"/>
              </w:rPr>
              <w:t>3</w:t>
            </w:r>
          </w:p>
        </w:tc>
        <w:tc>
          <w:tcPr>
            <w:tcW w:w="449" w:type="pct"/>
            <w:tcBorders>
              <w:top w:val="single" w:sz="4" w:space="0" w:color="auto"/>
              <w:left w:val="single" w:sz="4" w:space="0" w:color="auto"/>
              <w:bottom w:val="single" w:sz="4" w:space="0" w:color="auto"/>
              <w:right w:val="single" w:sz="4" w:space="0" w:color="auto"/>
            </w:tcBorders>
            <w:hideMark/>
          </w:tcPr>
          <w:p w14:paraId="77BCC81F" w14:textId="77777777" w:rsidR="00970FA0" w:rsidRPr="00BF4A0C" w:rsidRDefault="00970FA0" w:rsidP="00BF75B2">
            <w:pPr>
              <w:pStyle w:val="Normal1"/>
              <w:jc w:val="center"/>
              <w:rPr>
                <w:sz w:val="20"/>
                <w:lang w:val="en-US"/>
              </w:rPr>
            </w:pPr>
            <w:r w:rsidRPr="00BF4A0C">
              <w:rPr>
                <w:lang w:val="en-US"/>
              </w:rPr>
              <w:t>39,17</w:t>
            </w:r>
          </w:p>
        </w:tc>
        <w:tc>
          <w:tcPr>
            <w:tcW w:w="585" w:type="pct"/>
            <w:tcBorders>
              <w:top w:val="single" w:sz="4" w:space="0" w:color="auto"/>
              <w:left w:val="single" w:sz="4" w:space="0" w:color="auto"/>
              <w:bottom w:val="single" w:sz="4" w:space="0" w:color="auto"/>
              <w:right w:val="single" w:sz="4" w:space="0" w:color="auto"/>
            </w:tcBorders>
            <w:hideMark/>
          </w:tcPr>
          <w:p w14:paraId="2056424D" w14:textId="77777777" w:rsidR="00970FA0" w:rsidRPr="00BF4A0C" w:rsidRDefault="00970FA0" w:rsidP="00BF75B2">
            <w:pPr>
              <w:pStyle w:val="Normal1"/>
              <w:jc w:val="center"/>
              <w:rPr>
                <w:sz w:val="20"/>
                <w:lang w:val="en-US"/>
              </w:rPr>
            </w:pPr>
            <w:r w:rsidRPr="00BF4A0C">
              <w:rPr>
                <w:lang w:val="en-US"/>
              </w:rPr>
              <w:t>107,32</w:t>
            </w:r>
          </w:p>
        </w:tc>
        <w:tc>
          <w:tcPr>
            <w:tcW w:w="869" w:type="pct"/>
            <w:tcBorders>
              <w:top w:val="single" w:sz="4" w:space="0" w:color="auto"/>
              <w:left w:val="single" w:sz="4" w:space="0" w:color="auto"/>
              <w:bottom w:val="single" w:sz="4" w:space="0" w:color="auto"/>
              <w:right w:val="single" w:sz="4" w:space="0" w:color="auto"/>
            </w:tcBorders>
            <w:hideMark/>
          </w:tcPr>
          <w:p w14:paraId="283A5353" w14:textId="77777777" w:rsidR="00970FA0" w:rsidRPr="00BF4A0C" w:rsidRDefault="00970FA0" w:rsidP="00BF75B2">
            <w:pPr>
              <w:pStyle w:val="Normal1"/>
              <w:jc w:val="center"/>
              <w:rPr>
                <w:sz w:val="20"/>
                <w:lang w:val="en-US"/>
              </w:rPr>
            </w:pPr>
            <w:r w:rsidRPr="00BF4A0C">
              <w:rPr>
                <w:lang w:val="en-US"/>
              </w:rPr>
              <w:t>139,51</w:t>
            </w:r>
          </w:p>
        </w:tc>
      </w:tr>
      <w:tr w:rsidR="00970FA0" w:rsidRPr="00BF4A0C" w14:paraId="65FF3281" w14:textId="77777777" w:rsidTr="00BF75B2">
        <w:trPr>
          <w:jc w:val="center"/>
        </w:trPr>
        <w:tc>
          <w:tcPr>
            <w:tcW w:w="288" w:type="pct"/>
            <w:tcBorders>
              <w:top w:val="single" w:sz="4" w:space="0" w:color="auto"/>
              <w:left w:val="single" w:sz="4" w:space="0" w:color="auto"/>
              <w:bottom w:val="single" w:sz="4" w:space="0" w:color="auto"/>
              <w:right w:val="single" w:sz="4" w:space="0" w:color="auto"/>
            </w:tcBorders>
            <w:vAlign w:val="center"/>
            <w:hideMark/>
          </w:tcPr>
          <w:p w14:paraId="4298DC7E" w14:textId="77777777" w:rsidR="00970FA0" w:rsidRPr="00BF4A0C" w:rsidRDefault="00970FA0" w:rsidP="00BF75B2">
            <w:pPr>
              <w:pStyle w:val="Normal1"/>
              <w:jc w:val="center"/>
              <w:rPr>
                <w:sz w:val="24"/>
                <w:szCs w:val="22"/>
                <w:lang w:val="en-US"/>
              </w:rPr>
            </w:pPr>
            <w:r w:rsidRPr="00BF4A0C">
              <w:rPr>
                <w:lang w:val="en-US"/>
              </w:rPr>
              <w:t>3.1</w:t>
            </w:r>
          </w:p>
        </w:tc>
        <w:tc>
          <w:tcPr>
            <w:tcW w:w="2317" w:type="pct"/>
            <w:tcBorders>
              <w:top w:val="single" w:sz="4" w:space="0" w:color="auto"/>
              <w:left w:val="single" w:sz="4" w:space="0" w:color="auto"/>
              <w:bottom w:val="single" w:sz="4" w:space="0" w:color="auto"/>
              <w:right w:val="single" w:sz="4" w:space="0" w:color="auto"/>
            </w:tcBorders>
            <w:hideMark/>
          </w:tcPr>
          <w:p w14:paraId="7D4FB446" w14:textId="77777777" w:rsidR="00970FA0" w:rsidRPr="00BF4A0C" w:rsidRDefault="00970FA0" w:rsidP="00BF75B2">
            <w:pPr>
              <w:pStyle w:val="Normal1"/>
              <w:ind w:firstLine="252"/>
              <w:rPr>
                <w:lang w:val="en-US"/>
              </w:rPr>
            </w:pPr>
            <w:r w:rsidRPr="00BF4A0C">
              <w:rPr>
                <w:lang w:val="en-US"/>
              </w:rPr>
              <w:t>население</w:t>
            </w:r>
          </w:p>
        </w:tc>
        <w:tc>
          <w:tcPr>
            <w:tcW w:w="491" w:type="pct"/>
            <w:tcBorders>
              <w:top w:val="single" w:sz="4" w:space="0" w:color="auto"/>
              <w:left w:val="single" w:sz="4" w:space="0" w:color="auto"/>
              <w:bottom w:val="single" w:sz="4" w:space="0" w:color="auto"/>
              <w:right w:val="single" w:sz="4" w:space="0" w:color="auto"/>
            </w:tcBorders>
            <w:hideMark/>
          </w:tcPr>
          <w:p w14:paraId="75C3CDD9" w14:textId="77777777" w:rsidR="00970FA0" w:rsidRPr="00BF4A0C" w:rsidRDefault="00970FA0" w:rsidP="00BF75B2">
            <w:pPr>
              <w:pStyle w:val="Normal1"/>
              <w:jc w:val="center"/>
              <w:rPr>
                <w:sz w:val="20"/>
                <w:lang w:val="en-US"/>
              </w:rPr>
            </w:pPr>
            <w:r w:rsidRPr="00BF4A0C">
              <w:rPr>
                <w:lang w:val="en-US"/>
              </w:rPr>
              <w:t>тыс. м</w:t>
            </w:r>
            <w:r w:rsidRPr="00BF4A0C">
              <w:rPr>
                <w:vertAlign w:val="superscript"/>
                <w:lang w:val="en-US"/>
              </w:rPr>
              <w:t>3</w:t>
            </w:r>
          </w:p>
        </w:tc>
        <w:tc>
          <w:tcPr>
            <w:tcW w:w="449" w:type="pct"/>
            <w:tcBorders>
              <w:top w:val="single" w:sz="4" w:space="0" w:color="auto"/>
              <w:left w:val="single" w:sz="4" w:space="0" w:color="auto"/>
              <w:bottom w:val="single" w:sz="4" w:space="0" w:color="auto"/>
              <w:right w:val="single" w:sz="4" w:space="0" w:color="auto"/>
            </w:tcBorders>
            <w:hideMark/>
          </w:tcPr>
          <w:p w14:paraId="73BCF7BD" w14:textId="77777777" w:rsidR="00970FA0" w:rsidRPr="00BF4A0C" w:rsidRDefault="00970FA0" w:rsidP="00BF75B2">
            <w:pPr>
              <w:pStyle w:val="Normal1"/>
              <w:jc w:val="center"/>
              <w:rPr>
                <w:sz w:val="24"/>
                <w:szCs w:val="22"/>
                <w:lang w:val="en-US"/>
              </w:rPr>
            </w:pPr>
            <w:r w:rsidRPr="00BF4A0C">
              <w:rPr>
                <w:lang w:val="en-US"/>
              </w:rPr>
              <w:t>32,37</w:t>
            </w:r>
          </w:p>
        </w:tc>
        <w:tc>
          <w:tcPr>
            <w:tcW w:w="585" w:type="pct"/>
            <w:tcBorders>
              <w:top w:val="single" w:sz="4" w:space="0" w:color="auto"/>
              <w:left w:val="single" w:sz="4" w:space="0" w:color="auto"/>
              <w:bottom w:val="single" w:sz="4" w:space="0" w:color="auto"/>
              <w:right w:val="single" w:sz="4" w:space="0" w:color="auto"/>
            </w:tcBorders>
            <w:hideMark/>
          </w:tcPr>
          <w:p w14:paraId="3378FBE1" w14:textId="77777777" w:rsidR="00970FA0" w:rsidRPr="00BF4A0C" w:rsidRDefault="00970FA0" w:rsidP="00BF75B2">
            <w:pPr>
              <w:pStyle w:val="Normal1"/>
              <w:jc w:val="center"/>
              <w:rPr>
                <w:lang w:val="en-US"/>
              </w:rPr>
            </w:pPr>
            <w:r w:rsidRPr="00BF4A0C">
              <w:rPr>
                <w:lang w:val="en-US"/>
              </w:rPr>
              <w:t>88,68</w:t>
            </w:r>
          </w:p>
        </w:tc>
        <w:tc>
          <w:tcPr>
            <w:tcW w:w="869" w:type="pct"/>
            <w:tcBorders>
              <w:top w:val="single" w:sz="4" w:space="0" w:color="auto"/>
              <w:left w:val="single" w:sz="4" w:space="0" w:color="auto"/>
              <w:bottom w:val="single" w:sz="4" w:space="0" w:color="auto"/>
              <w:right w:val="single" w:sz="4" w:space="0" w:color="auto"/>
            </w:tcBorders>
            <w:hideMark/>
          </w:tcPr>
          <w:p w14:paraId="4363C812" w14:textId="77777777" w:rsidR="00970FA0" w:rsidRPr="00BF4A0C" w:rsidRDefault="00970FA0" w:rsidP="00BF75B2">
            <w:pPr>
              <w:pStyle w:val="Normal1"/>
              <w:jc w:val="center"/>
              <w:rPr>
                <w:lang w:val="en-US"/>
              </w:rPr>
            </w:pPr>
            <w:r w:rsidRPr="00BF4A0C">
              <w:rPr>
                <w:lang w:val="en-US"/>
              </w:rPr>
              <w:t>115,29</w:t>
            </w:r>
          </w:p>
        </w:tc>
      </w:tr>
      <w:tr w:rsidR="00970FA0" w:rsidRPr="00BF4A0C" w14:paraId="5E018549" w14:textId="77777777" w:rsidTr="00BF75B2">
        <w:trPr>
          <w:jc w:val="center"/>
        </w:trPr>
        <w:tc>
          <w:tcPr>
            <w:tcW w:w="288" w:type="pct"/>
            <w:tcBorders>
              <w:top w:val="single" w:sz="4" w:space="0" w:color="auto"/>
              <w:left w:val="single" w:sz="4" w:space="0" w:color="auto"/>
              <w:bottom w:val="single" w:sz="4" w:space="0" w:color="auto"/>
              <w:right w:val="single" w:sz="4" w:space="0" w:color="auto"/>
            </w:tcBorders>
            <w:vAlign w:val="center"/>
            <w:hideMark/>
          </w:tcPr>
          <w:p w14:paraId="0A416226" w14:textId="77777777" w:rsidR="00970FA0" w:rsidRPr="00BF4A0C" w:rsidRDefault="00970FA0" w:rsidP="00BF75B2">
            <w:pPr>
              <w:pStyle w:val="Normal1"/>
              <w:jc w:val="center"/>
              <w:rPr>
                <w:lang w:val="en-US"/>
              </w:rPr>
            </w:pPr>
            <w:r w:rsidRPr="00BF4A0C">
              <w:rPr>
                <w:lang w:val="en-US"/>
              </w:rPr>
              <w:t>3.2</w:t>
            </w:r>
          </w:p>
        </w:tc>
        <w:tc>
          <w:tcPr>
            <w:tcW w:w="2317" w:type="pct"/>
            <w:tcBorders>
              <w:top w:val="single" w:sz="4" w:space="0" w:color="auto"/>
              <w:left w:val="single" w:sz="4" w:space="0" w:color="auto"/>
              <w:bottom w:val="single" w:sz="4" w:space="0" w:color="auto"/>
              <w:right w:val="single" w:sz="4" w:space="0" w:color="auto"/>
            </w:tcBorders>
            <w:hideMark/>
          </w:tcPr>
          <w:p w14:paraId="095EF2C5" w14:textId="77777777" w:rsidR="00970FA0" w:rsidRPr="00BF4A0C" w:rsidRDefault="00970FA0" w:rsidP="00BF75B2">
            <w:pPr>
              <w:pStyle w:val="Normal1"/>
              <w:ind w:firstLine="252"/>
              <w:rPr>
                <w:b/>
                <w:lang w:val="en-US"/>
              </w:rPr>
            </w:pPr>
            <w:r w:rsidRPr="00BF4A0C">
              <w:rPr>
                <w:lang w:val="en-US"/>
              </w:rPr>
              <w:t>соц. быт.</w:t>
            </w:r>
          </w:p>
        </w:tc>
        <w:tc>
          <w:tcPr>
            <w:tcW w:w="491" w:type="pct"/>
            <w:tcBorders>
              <w:top w:val="single" w:sz="4" w:space="0" w:color="auto"/>
              <w:left w:val="single" w:sz="4" w:space="0" w:color="auto"/>
              <w:bottom w:val="single" w:sz="4" w:space="0" w:color="auto"/>
              <w:right w:val="single" w:sz="4" w:space="0" w:color="auto"/>
            </w:tcBorders>
            <w:hideMark/>
          </w:tcPr>
          <w:p w14:paraId="1A94346E" w14:textId="77777777" w:rsidR="00970FA0" w:rsidRPr="00BF4A0C" w:rsidRDefault="00970FA0" w:rsidP="00BF75B2">
            <w:pPr>
              <w:pStyle w:val="Normal1"/>
              <w:jc w:val="center"/>
              <w:rPr>
                <w:sz w:val="20"/>
                <w:lang w:val="en-US"/>
              </w:rPr>
            </w:pPr>
            <w:r w:rsidRPr="00BF4A0C">
              <w:rPr>
                <w:lang w:val="en-US"/>
              </w:rPr>
              <w:t>тыс. м</w:t>
            </w:r>
            <w:r w:rsidRPr="00BF4A0C">
              <w:rPr>
                <w:vertAlign w:val="superscript"/>
                <w:lang w:val="en-US"/>
              </w:rPr>
              <w:t>3</w:t>
            </w:r>
          </w:p>
        </w:tc>
        <w:tc>
          <w:tcPr>
            <w:tcW w:w="449" w:type="pct"/>
            <w:tcBorders>
              <w:top w:val="single" w:sz="4" w:space="0" w:color="auto"/>
              <w:left w:val="single" w:sz="4" w:space="0" w:color="auto"/>
              <w:bottom w:val="single" w:sz="4" w:space="0" w:color="auto"/>
              <w:right w:val="single" w:sz="4" w:space="0" w:color="auto"/>
            </w:tcBorders>
            <w:hideMark/>
          </w:tcPr>
          <w:p w14:paraId="42AC10AA" w14:textId="77777777" w:rsidR="00970FA0" w:rsidRPr="00BF4A0C" w:rsidRDefault="00970FA0" w:rsidP="00BF75B2">
            <w:pPr>
              <w:pStyle w:val="Normal1"/>
              <w:jc w:val="center"/>
              <w:rPr>
                <w:sz w:val="24"/>
                <w:szCs w:val="22"/>
                <w:lang w:val="en-US"/>
              </w:rPr>
            </w:pPr>
            <w:r w:rsidRPr="00BF4A0C">
              <w:rPr>
                <w:lang w:val="en-US"/>
              </w:rPr>
              <w:t>1,29</w:t>
            </w:r>
          </w:p>
        </w:tc>
        <w:tc>
          <w:tcPr>
            <w:tcW w:w="585" w:type="pct"/>
            <w:tcBorders>
              <w:top w:val="single" w:sz="4" w:space="0" w:color="auto"/>
              <w:left w:val="single" w:sz="4" w:space="0" w:color="auto"/>
              <w:bottom w:val="single" w:sz="4" w:space="0" w:color="auto"/>
              <w:right w:val="single" w:sz="4" w:space="0" w:color="auto"/>
            </w:tcBorders>
            <w:hideMark/>
          </w:tcPr>
          <w:p w14:paraId="5E082625" w14:textId="77777777" w:rsidR="00970FA0" w:rsidRPr="00BF4A0C" w:rsidRDefault="00970FA0" w:rsidP="00BF75B2">
            <w:pPr>
              <w:pStyle w:val="Normal1"/>
              <w:jc w:val="center"/>
              <w:rPr>
                <w:lang w:val="en-US"/>
              </w:rPr>
            </w:pPr>
            <w:r w:rsidRPr="00BF4A0C">
              <w:rPr>
                <w:lang w:val="en-US"/>
              </w:rPr>
              <w:t>3,53</w:t>
            </w:r>
          </w:p>
        </w:tc>
        <w:tc>
          <w:tcPr>
            <w:tcW w:w="869" w:type="pct"/>
            <w:tcBorders>
              <w:top w:val="single" w:sz="4" w:space="0" w:color="auto"/>
              <w:left w:val="single" w:sz="4" w:space="0" w:color="auto"/>
              <w:bottom w:val="single" w:sz="4" w:space="0" w:color="auto"/>
              <w:right w:val="single" w:sz="4" w:space="0" w:color="auto"/>
            </w:tcBorders>
            <w:hideMark/>
          </w:tcPr>
          <w:p w14:paraId="79AC31DB" w14:textId="77777777" w:rsidR="00970FA0" w:rsidRPr="00BF4A0C" w:rsidRDefault="00970FA0" w:rsidP="00BF75B2">
            <w:pPr>
              <w:pStyle w:val="Normal1"/>
              <w:jc w:val="center"/>
              <w:rPr>
                <w:lang w:val="en-US"/>
              </w:rPr>
            </w:pPr>
            <w:r w:rsidRPr="00BF4A0C">
              <w:rPr>
                <w:lang w:val="en-US"/>
              </w:rPr>
              <w:t>4,59</w:t>
            </w:r>
          </w:p>
        </w:tc>
      </w:tr>
      <w:tr w:rsidR="00970FA0" w:rsidRPr="00BF4A0C" w14:paraId="60A1F938" w14:textId="77777777" w:rsidTr="00BF75B2">
        <w:trPr>
          <w:jc w:val="center"/>
        </w:trPr>
        <w:tc>
          <w:tcPr>
            <w:tcW w:w="288" w:type="pct"/>
            <w:tcBorders>
              <w:top w:val="single" w:sz="4" w:space="0" w:color="auto"/>
              <w:left w:val="single" w:sz="4" w:space="0" w:color="auto"/>
              <w:bottom w:val="single" w:sz="4" w:space="0" w:color="auto"/>
              <w:right w:val="single" w:sz="4" w:space="0" w:color="auto"/>
            </w:tcBorders>
            <w:vAlign w:val="center"/>
            <w:hideMark/>
          </w:tcPr>
          <w:p w14:paraId="7B631C8E" w14:textId="77777777" w:rsidR="00970FA0" w:rsidRPr="00BF4A0C" w:rsidRDefault="00970FA0" w:rsidP="00BF75B2">
            <w:pPr>
              <w:pStyle w:val="Normal1"/>
              <w:jc w:val="center"/>
              <w:rPr>
                <w:lang w:val="en-US"/>
              </w:rPr>
            </w:pPr>
            <w:r w:rsidRPr="00BF4A0C">
              <w:rPr>
                <w:lang w:val="en-US"/>
              </w:rPr>
              <w:t>3.3</w:t>
            </w:r>
          </w:p>
        </w:tc>
        <w:tc>
          <w:tcPr>
            <w:tcW w:w="2317" w:type="pct"/>
            <w:tcBorders>
              <w:top w:val="single" w:sz="4" w:space="0" w:color="auto"/>
              <w:left w:val="single" w:sz="4" w:space="0" w:color="auto"/>
              <w:bottom w:val="single" w:sz="4" w:space="0" w:color="auto"/>
              <w:right w:val="single" w:sz="4" w:space="0" w:color="auto"/>
            </w:tcBorders>
            <w:hideMark/>
          </w:tcPr>
          <w:p w14:paraId="244B6807" w14:textId="77777777" w:rsidR="00970FA0" w:rsidRPr="00BF4A0C" w:rsidRDefault="00970FA0" w:rsidP="00BF75B2">
            <w:pPr>
              <w:pStyle w:val="Normal1"/>
              <w:ind w:firstLine="252"/>
              <w:rPr>
                <w:lang w:val="en-US"/>
              </w:rPr>
            </w:pPr>
            <w:r w:rsidRPr="00BF4A0C">
              <w:rPr>
                <w:lang w:val="en-US"/>
              </w:rPr>
              <w:t>предприятия</w:t>
            </w:r>
          </w:p>
        </w:tc>
        <w:tc>
          <w:tcPr>
            <w:tcW w:w="491" w:type="pct"/>
            <w:tcBorders>
              <w:top w:val="single" w:sz="4" w:space="0" w:color="auto"/>
              <w:left w:val="single" w:sz="4" w:space="0" w:color="auto"/>
              <w:bottom w:val="single" w:sz="4" w:space="0" w:color="auto"/>
              <w:right w:val="single" w:sz="4" w:space="0" w:color="auto"/>
            </w:tcBorders>
            <w:hideMark/>
          </w:tcPr>
          <w:p w14:paraId="7BE29281" w14:textId="77777777" w:rsidR="00970FA0" w:rsidRPr="00BF4A0C" w:rsidRDefault="00970FA0" w:rsidP="00BF75B2">
            <w:pPr>
              <w:pStyle w:val="Normal1"/>
              <w:jc w:val="center"/>
              <w:rPr>
                <w:sz w:val="20"/>
                <w:lang w:val="en-US"/>
              </w:rPr>
            </w:pPr>
            <w:r w:rsidRPr="00BF4A0C">
              <w:rPr>
                <w:lang w:val="en-US"/>
              </w:rPr>
              <w:t>тыс. м</w:t>
            </w:r>
            <w:r w:rsidRPr="00BF4A0C">
              <w:rPr>
                <w:vertAlign w:val="superscript"/>
                <w:lang w:val="en-US"/>
              </w:rPr>
              <w:t>3</w:t>
            </w:r>
          </w:p>
        </w:tc>
        <w:tc>
          <w:tcPr>
            <w:tcW w:w="449" w:type="pct"/>
            <w:tcBorders>
              <w:top w:val="single" w:sz="4" w:space="0" w:color="auto"/>
              <w:left w:val="single" w:sz="4" w:space="0" w:color="auto"/>
              <w:bottom w:val="single" w:sz="4" w:space="0" w:color="auto"/>
              <w:right w:val="single" w:sz="4" w:space="0" w:color="auto"/>
            </w:tcBorders>
            <w:hideMark/>
          </w:tcPr>
          <w:p w14:paraId="3E1B6762" w14:textId="77777777" w:rsidR="00970FA0" w:rsidRPr="00BF4A0C" w:rsidRDefault="00970FA0" w:rsidP="00BF75B2">
            <w:pPr>
              <w:pStyle w:val="Normal1"/>
              <w:jc w:val="center"/>
              <w:rPr>
                <w:sz w:val="24"/>
                <w:szCs w:val="22"/>
                <w:lang w:val="en-US"/>
              </w:rPr>
            </w:pPr>
            <w:r w:rsidRPr="00BF4A0C">
              <w:rPr>
                <w:lang w:val="en-US"/>
              </w:rPr>
              <w:t>5,51</w:t>
            </w:r>
          </w:p>
        </w:tc>
        <w:tc>
          <w:tcPr>
            <w:tcW w:w="585" w:type="pct"/>
            <w:tcBorders>
              <w:top w:val="single" w:sz="4" w:space="0" w:color="auto"/>
              <w:left w:val="single" w:sz="4" w:space="0" w:color="auto"/>
              <w:bottom w:val="single" w:sz="4" w:space="0" w:color="auto"/>
              <w:right w:val="single" w:sz="4" w:space="0" w:color="auto"/>
            </w:tcBorders>
            <w:hideMark/>
          </w:tcPr>
          <w:p w14:paraId="3C59F2A5" w14:textId="77777777" w:rsidR="00970FA0" w:rsidRPr="00BF4A0C" w:rsidRDefault="00970FA0" w:rsidP="00BF75B2">
            <w:pPr>
              <w:pStyle w:val="Normal1"/>
              <w:jc w:val="center"/>
              <w:rPr>
                <w:lang w:val="en-US"/>
              </w:rPr>
            </w:pPr>
            <w:r w:rsidRPr="00BF4A0C">
              <w:rPr>
                <w:lang w:val="en-US"/>
              </w:rPr>
              <w:t>15,1</w:t>
            </w:r>
          </w:p>
        </w:tc>
        <w:tc>
          <w:tcPr>
            <w:tcW w:w="869" w:type="pct"/>
            <w:tcBorders>
              <w:top w:val="single" w:sz="4" w:space="0" w:color="auto"/>
              <w:left w:val="single" w:sz="4" w:space="0" w:color="auto"/>
              <w:bottom w:val="single" w:sz="4" w:space="0" w:color="auto"/>
              <w:right w:val="single" w:sz="4" w:space="0" w:color="auto"/>
            </w:tcBorders>
            <w:hideMark/>
          </w:tcPr>
          <w:p w14:paraId="61BE67D3" w14:textId="77777777" w:rsidR="00970FA0" w:rsidRPr="00BF4A0C" w:rsidRDefault="00970FA0" w:rsidP="00BF75B2">
            <w:pPr>
              <w:pStyle w:val="Normal1"/>
              <w:jc w:val="center"/>
              <w:rPr>
                <w:lang w:val="en-US"/>
              </w:rPr>
            </w:pPr>
            <w:r w:rsidRPr="00BF4A0C">
              <w:rPr>
                <w:lang w:val="en-US"/>
              </w:rPr>
              <w:t>19,62</w:t>
            </w:r>
          </w:p>
        </w:tc>
      </w:tr>
    </w:tbl>
    <w:p w14:paraId="40E2C4F1" w14:textId="77777777" w:rsidR="00970FA0" w:rsidRPr="0031106C" w:rsidRDefault="00970FA0" w:rsidP="00970FA0">
      <w:pPr>
        <w:spacing w:before="120" w:after="120" w:line="276" w:lineRule="auto"/>
        <w:ind w:firstLine="709"/>
        <w:jc w:val="both"/>
        <w:rPr>
          <w:spacing w:val="-10"/>
        </w:rPr>
      </w:pPr>
      <w:r w:rsidRPr="0031106C">
        <w:rPr>
          <w:spacing w:val="-10"/>
        </w:rPr>
        <w:t>Анализ представленных данных показал, что существующие КОС находятся в значительной степени изношенности и качество очистки стоков не соответствует нормативным документам, а также, что резерв мощности очистных сооружений МО «Матигорское» составляет 65,12</w:t>
      </w:r>
      <w:r>
        <w:rPr>
          <w:spacing w:val="-10"/>
        </w:rPr>
        <w:t xml:space="preserve"> </w:t>
      </w:r>
      <w:r w:rsidRPr="0031106C">
        <w:rPr>
          <w:spacing w:val="-10"/>
        </w:rPr>
        <w:t>% при максимальном суточном расходе.</w:t>
      </w:r>
    </w:p>
    <w:p w14:paraId="56AA2518" w14:textId="77777777" w:rsidR="0031106C" w:rsidRPr="0031106C" w:rsidRDefault="00970FA0" w:rsidP="00970FA0">
      <w:pPr>
        <w:spacing w:before="120" w:after="120" w:line="276" w:lineRule="auto"/>
        <w:ind w:firstLine="709"/>
        <w:jc w:val="both"/>
        <w:rPr>
          <w:spacing w:val="-10"/>
        </w:rPr>
      </w:pPr>
      <w:r w:rsidRPr="0031106C">
        <w:rPr>
          <w:spacing w:val="-10"/>
        </w:rPr>
        <w:t>Перспектива развития системы водоотведения связана с реконструкцией станции биологической очистки сточных вод, плановой заменой трубопроводов системы канализации, а также дальнейшим развитием системы водоотведения с подключением дополнительно новых объектов</w:t>
      </w:r>
      <w:r w:rsidR="0031106C" w:rsidRPr="0031106C">
        <w:rPr>
          <w:spacing w:val="-10"/>
        </w:rPr>
        <w:t>.</w:t>
      </w:r>
    </w:p>
    <w:p w14:paraId="585DF7DD" w14:textId="77777777" w:rsidR="00355A88" w:rsidRPr="00D86E0F" w:rsidRDefault="00C34078" w:rsidP="00355A88">
      <w:pPr>
        <w:pStyle w:val="1110"/>
        <w:tabs>
          <w:tab w:val="clear" w:pos="1288"/>
          <w:tab w:val="num" w:pos="709"/>
        </w:tabs>
        <w:ind w:left="0" w:firstLine="709"/>
        <w:rPr>
          <w:sz w:val="24"/>
          <w:szCs w:val="24"/>
        </w:rPr>
      </w:pPr>
      <w:bookmarkStart w:id="42" w:name="_Toc54626597"/>
      <w:r w:rsidRPr="00D86E0F">
        <w:rPr>
          <w:sz w:val="24"/>
          <w:szCs w:val="24"/>
        </w:rPr>
        <w:t>Электроснабжение</w:t>
      </w:r>
      <w:bookmarkEnd w:id="42"/>
    </w:p>
    <w:p w14:paraId="27FAB393" w14:textId="77777777" w:rsidR="00E610CB" w:rsidRPr="00E610CB" w:rsidRDefault="00E610CB" w:rsidP="00E610CB">
      <w:pPr>
        <w:spacing w:before="120" w:after="120" w:line="276" w:lineRule="auto"/>
        <w:ind w:firstLine="709"/>
        <w:jc w:val="both"/>
        <w:rPr>
          <w:spacing w:val="-10"/>
        </w:rPr>
      </w:pPr>
      <w:r w:rsidRPr="00E610CB">
        <w:rPr>
          <w:spacing w:val="-10"/>
        </w:rPr>
        <w:t>Рост электрических нагрузок на первую очередь и расчётный срок обусловлен необходимостью создания комфортных условий для проживания населения, развития сельского хозяйства и промышленности. Таким образом, генеральным планом предусматривается:</w:t>
      </w:r>
    </w:p>
    <w:p w14:paraId="57C7E385"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совершенствованием системы электроснабжения;</w:t>
      </w:r>
    </w:p>
    <w:p w14:paraId="2A704C58"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модернизацией подстанций ПС 110/10 кВ № 34 (дер. Харлово).</w:t>
      </w:r>
    </w:p>
    <w:p w14:paraId="312D9C71" w14:textId="77777777" w:rsidR="00E610CB" w:rsidRPr="00E610CB" w:rsidRDefault="00E610CB" w:rsidP="00E610CB">
      <w:pPr>
        <w:spacing w:before="120" w:after="120" w:line="276" w:lineRule="auto"/>
        <w:ind w:firstLine="709"/>
        <w:jc w:val="both"/>
        <w:rPr>
          <w:spacing w:val="-10"/>
        </w:rPr>
      </w:pPr>
      <w:r w:rsidRPr="00E610CB">
        <w:rPr>
          <w:spacing w:val="-10"/>
        </w:rPr>
        <w:t>Распределение, передача электроэнергии потребителям муниципального образования «Матигорское» осуществляется по электрическим сетям, обслуживаемым ПАО «Межрегиональная распределительная сетевая компания Северо-Запада».</w:t>
      </w:r>
    </w:p>
    <w:p w14:paraId="3DD7780A" w14:textId="77777777" w:rsidR="00E610CB" w:rsidRPr="00E610CB" w:rsidRDefault="00E610CB" w:rsidP="00E610CB">
      <w:pPr>
        <w:spacing w:before="120" w:after="120" w:line="276" w:lineRule="auto"/>
        <w:ind w:firstLine="709"/>
        <w:jc w:val="both"/>
        <w:rPr>
          <w:i/>
          <w:spacing w:val="-10"/>
        </w:rPr>
      </w:pPr>
      <w:r w:rsidRPr="00E610CB">
        <w:rPr>
          <w:i/>
          <w:spacing w:val="-10"/>
        </w:rPr>
        <w:t>Характеристика системы</w:t>
      </w:r>
    </w:p>
    <w:p w14:paraId="0E24DB12" w14:textId="77777777" w:rsidR="00E610CB" w:rsidRPr="00E610CB" w:rsidRDefault="00E610CB" w:rsidP="00E610CB">
      <w:pPr>
        <w:spacing w:before="120" w:after="120" w:line="276" w:lineRule="auto"/>
        <w:ind w:firstLine="709"/>
        <w:jc w:val="both"/>
        <w:rPr>
          <w:spacing w:val="-10"/>
        </w:rPr>
      </w:pPr>
      <w:r w:rsidRPr="00E610CB">
        <w:rPr>
          <w:spacing w:val="-10"/>
        </w:rPr>
        <w:t>По территории муниципального образования проходят линии электропередачи ВЛ-110 кВ, ВЛ-35 кВ, ВЛ-10 кВ. Потребители получают электроэнергию от подстанции ПС 110/10 кВ № 34 «Холмогоры», расположенной в дер. Харлово и подстанции ПС 110/10 кВ № 76, расположенной в п. Орлецы.</w:t>
      </w:r>
    </w:p>
    <w:p w14:paraId="36F5074C" w14:textId="77777777" w:rsidR="00E610CB" w:rsidRPr="00E610CB" w:rsidRDefault="00E610CB" w:rsidP="00E610CB">
      <w:pPr>
        <w:spacing w:before="120" w:after="120" w:line="276" w:lineRule="auto"/>
        <w:ind w:firstLine="709"/>
        <w:jc w:val="both"/>
        <w:rPr>
          <w:spacing w:val="-10"/>
        </w:rPr>
      </w:pPr>
      <w:r w:rsidRPr="00E610CB">
        <w:rPr>
          <w:spacing w:val="-10"/>
        </w:rPr>
        <w:t>ПС № 34 выполняется от ВЛ-110 кВ Холмогоры – Орлецы и ВЛ 110 кВ Кехта – Холмогоры. На ПС установлены два силовых трансформатора, мощностью 10 МВА каждый. РУ-110 кВ открытое, выполнено в виде КРУН.</w:t>
      </w:r>
    </w:p>
    <w:p w14:paraId="7125CC91" w14:textId="77777777" w:rsidR="00E610CB" w:rsidRPr="00E610CB" w:rsidRDefault="00E610CB" w:rsidP="00E610CB">
      <w:pPr>
        <w:jc w:val="center"/>
        <w:rPr>
          <w:b/>
          <w:lang w:bidi="en-US"/>
        </w:rPr>
      </w:pPr>
      <w:r w:rsidRPr="00E610CB">
        <w:rPr>
          <w:b/>
        </w:rPr>
        <w:t xml:space="preserve">Таблица </w:t>
      </w:r>
      <w:r w:rsidRPr="00E610CB">
        <w:rPr>
          <w:b/>
        </w:rPr>
        <w:fldChar w:fldCharType="begin"/>
      </w:r>
      <w:r w:rsidRPr="00E610CB">
        <w:rPr>
          <w:b/>
        </w:rPr>
        <w:instrText xml:space="preserve"> SEQ Таблица \* ARABIC </w:instrText>
      </w:r>
      <w:r w:rsidRPr="00E610CB">
        <w:rPr>
          <w:b/>
        </w:rPr>
        <w:fldChar w:fldCharType="separate"/>
      </w:r>
      <w:r w:rsidRPr="00E610CB">
        <w:rPr>
          <w:b/>
          <w:noProof/>
        </w:rPr>
        <w:t>12</w:t>
      </w:r>
      <w:r w:rsidRPr="00E610CB">
        <w:rPr>
          <w:b/>
        </w:rPr>
        <w:fldChar w:fldCharType="end"/>
      </w:r>
      <w:r w:rsidRPr="00E610CB">
        <w:rPr>
          <w:b/>
        </w:rPr>
        <w:t xml:space="preserve"> </w:t>
      </w:r>
      <w:r w:rsidRPr="00E610CB">
        <w:rPr>
          <w:b/>
          <w:lang w:bidi="en-US"/>
        </w:rPr>
        <w:t>Характеристика линий электропередач напряжением 110 и 35 кВ, расположенных на территории муниципального образования «Матигорское»</w:t>
      </w:r>
    </w:p>
    <w:p w14:paraId="5225CE56" w14:textId="77777777" w:rsidR="00E610CB" w:rsidRPr="00E610CB" w:rsidRDefault="00E610CB" w:rsidP="00E610CB">
      <w:pPr>
        <w:rPr>
          <w:lang w:bidi="en-US"/>
        </w:rPr>
      </w:pPr>
    </w:p>
    <w:tbl>
      <w:tblPr>
        <w:tblStyle w:val="OTR2"/>
        <w:tblW w:w="0" w:type="auto"/>
        <w:tblLook w:val="04A0" w:firstRow="1" w:lastRow="0" w:firstColumn="1" w:lastColumn="0" w:noHBand="0" w:noVBand="1"/>
      </w:tblPr>
      <w:tblGrid>
        <w:gridCol w:w="1700"/>
        <w:gridCol w:w="1622"/>
        <w:gridCol w:w="1655"/>
        <w:gridCol w:w="1798"/>
        <w:gridCol w:w="1798"/>
        <w:gridCol w:w="1482"/>
      </w:tblGrid>
      <w:tr w:rsidR="00E610CB" w:rsidRPr="00E610CB" w14:paraId="6A0F17E6" w14:textId="77777777" w:rsidTr="00BF75B2">
        <w:trPr>
          <w:trHeight w:val="407"/>
          <w:tblHeader/>
        </w:trPr>
        <w:tc>
          <w:tcPr>
            <w:tcW w:w="1724" w:type="dxa"/>
            <w:vAlign w:val="center"/>
          </w:tcPr>
          <w:p w14:paraId="0F69963B"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Наименование линии</w:t>
            </w:r>
          </w:p>
        </w:tc>
        <w:tc>
          <w:tcPr>
            <w:tcW w:w="1653" w:type="dxa"/>
            <w:vAlign w:val="center"/>
          </w:tcPr>
          <w:p w14:paraId="60B518DE"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Напряжение,</w:t>
            </w:r>
          </w:p>
          <w:p w14:paraId="1E87E8C6"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кВ</w:t>
            </w:r>
          </w:p>
        </w:tc>
        <w:tc>
          <w:tcPr>
            <w:tcW w:w="1679" w:type="dxa"/>
            <w:vAlign w:val="center"/>
          </w:tcPr>
          <w:p w14:paraId="5EF9AB86"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Год ввода в эксплуатацию</w:t>
            </w:r>
          </w:p>
        </w:tc>
        <w:tc>
          <w:tcPr>
            <w:tcW w:w="1824" w:type="dxa"/>
            <w:vAlign w:val="center"/>
          </w:tcPr>
          <w:p w14:paraId="2B362B57"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Протяженность по трассе, км</w:t>
            </w:r>
          </w:p>
        </w:tc>
        <w:tc>
          <w:tcPr>
            <w:tcW w:w="1824" w:type="dxa"/>
            <w:vAlign w:val="center"/>
          </w:tcPr>
          <w:p w14:paraId="58298584"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Протяженность по цепям, км</w:t>
            </w:r>
          </w:p>
        </w:tc>
        <w:tc>
          <w:tcPr>
            <w:tcW w:w="1542" w:type="dxa"/>
            <w:vAlign w:val="center"/>
          </w:tcPr>
          <w:p w14:paraId="4BF3FBC8"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Марка провода</w:t>
            </w:r>
          </w:p>
        </w:tc>
      </w:tr>
      <w:tr w:rsidR="00E610CB" w:rsidRPr="00E610CB" w14:paraId="707075D4" w14:textId="77777777" w:rsidTr="00BF75B2">
        <w:trPr>
          <w:trHeight w:val="203"/>
          <w:tblHeader/>
        </w:trPr>
        <w:tc>
          <w:tcPr>
            <w:tcW w:w="1724" w:type="dxa"/>
            <w:vAlign w:val="center"/>
          </w:tcPr>
          <w:p w14:paraId="6014B023"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w:t>
            </w:r>
          </w:p>
        </w:tc>
        <w:tc>
          <w:tcPr>
            <w:tcW w:w="1653" w:type="dxa"/>
            <w:vAlign w:val="center"/>
          </w:tcPr>
          <w:p w14:paraId="14B629E6"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2</w:t>
            </w:r>
          </w:p>
        </w:tc>
        <w:tc>
          <w:tcPr>
            <w:tcW w:w="1679" w:type="dxa"/>
            <w:vAlign w:val="center"/>
          </w:tcPr>
          <w:p w14:paraId="2B7227B6"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3</w:t>
            </w:r>
          </w:p>
        </w:tc>
        <w:tc>
          <w:tcPr>
            <w:tcW w:w="1824" w:type="dxa"/>
            <w:vAlign w:val="center"/>
          </w:tcPr>
          <w:p w14:paraId="556A2BB6"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4</w:t>
            </w:r>
          </w:p>
        </w:tc>
        <w:tc>
          <w:tcPr>
            <w:tcW w:w="1824" w:type="dxa"/>
            <w:vAlign w:val="center"/>
          </w:tcPr>
          <w:p w14:paraId="651BC09A"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5</w:t>
            </w:r>
          </w:p>
        </w:tc>
        <w:tc>
          <w:tcPr>
            <w:tcW w:w="1542" w:type="dxa"/>
            <w:vAlign w:val="center"/>
          </w:tcPr>
          <w:p w14:paraId="74B8CBD4"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6</w:t>
            </w:r>
          </w:p>
        </w:tc>
      </w:tr>
      <w:tr w:rsidR="00E610CB" w:rsidRPr="00E610CB" w14:paraId="45F809B7" w14:textId="77777777" w:rsidTr="00BF75B2">
        <w:trPr>
          <w:trHeight w:val="203"/>
        </w:trPr>
        <w:tc>
          <w:tcPr>
            <w:tcW w:w="1724" w:type="dxa"/>
            <w:vAlign w:val="center"/>
          </w:tcPr>
          <w:p w14:paraId="256542EC" w14:textId="77777777" w:rsidR="00E610CB" w:rsidRPr="00E610CB" w:rsidRDefault="00E610CB" w:rsidP="00E610CB">
            <w:pPr>
              <w:suppressAutoHyphens/>
              <w:rPr>
                <w:sz w:val="20"/>
                <w:szCs w:val="20"/>
                <w:lang w:eastAsia="ar-SA" w:bidi="en-US"/>
              </w:rPr>
            </w:pPr>
            <w:r w:rsidRPr="00E610CB">
              <w:rPr>
                <w:sz w:val="20"/>
                <w:szCs w:val="20"/>
                <w:lang w:eastAsia="ar-SA" w:bidi="en-US"/>
              </w:rPr>
              <w:t>ВЛ 110 кВ</w:t>
            </w:r>
          </w:p>
        </w:tc>
        <w:tc>
          <w:tcPr>
            <w:tcW w:w="1653" w:type="dxa"/>
            <w:vAlign w:val="center"/>
          </w:tcPr>
          <w:p w14:paraId="38C529C8"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110</w:t>
            </w:r>
          </w:p>
        </w:tc>
        <w:tc>
          <w:tcPr>
            <w:tcW w:w="1679" w:type="dxa"/>
            <w:vAlign w:val="center"/>
          </w:tcPr>
          <w:p w14:paraId="7EE0B385"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1976</w:t>
            </w:r>
          </w:p>
        </w:tc>
        <w:tc>
          <w:tcPr>
            <w:tcW w:w="1824" w:type="dxa"/>
            <w:vAlign w:val="center"/>
          </w:tcPr>
          <w:p w14:paraId="0D53FBAB"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94,56</w:t>
            </w:r>
          </w:p>
        </w:tc>
        <w:tc>
          <w:tcPr>
            <w:tcW w:w="1824" w:type="dxa"/>
            <w:vAlign w:val="center"/>
          </w:tcPr>
          <w:p w14:paraId="69EA7675"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94,56</w:t>
            </w:r>
          </w:p>
        </w:tc>
        <w:tc>
          <w:tcPr>
            <w:tcW w:w="1542" w:type="dxa"/>
            <w:vAlign w:val="center"/>
          </w:tcPr>
          <w:p w14:paraId="62CF4E34"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АС-70</w:t>
            </w:r>
          </w:p>
        </w:tc>
      </w:tr>
      <w:tr w:rsidR="00E610CB" w:rsidRPr="00E610CB" w14:paraId="00AFD622" w14:textId="77777777" w:rsidTr="00BF75B2">
        <w:trPr>
          <w:trHeight w:val="203"/>
        </w:trPr>
        <w:tc>
          <w:tcPr>
            <w:tcW w:w="1724" w:type="dxa"/>
            <w:vAlign w:val="center"/>
          </w:tcPr>
          <w:p w14:paraId="57998FBD" w14:textId="77777777" w:rsidR="00E610CB" w:rsidRPr="00E610CB" w:rsidRDefault="00E610CB" w:rsidP="00E610CB">
            <w:pPr>
              <w:suppressAutoHyphens/>
              <w:rPr>
                <w:sz w:val="20"/>
                <w:szCs w:val="20"/>
                <w:lang w:eastAsia="ar-SA" w:bidi="en-US"/>
              </w:rPr>
            </w:pPr>
            <w:r w:rsidRPr="00E610CB">
              <w:rPr>
                <w:sz w:val="20"/>
                <w:szCs w:val="20"/>
                <w:lang w:eastAsia="ar-SA" w:bidi="en-US"/>
              </w:rPr>
              <w:t>ВЛ 35 кВ</w:t>
            </w:r>
          </w:p>
        </w:tc>
        <w:tc>
          <w:tcPr>
            <w:tcW w:w="1653" w:type="dxa"/>
            <w:vAlign w:val="center"/>
          </w:tcPr>
          <w:p w14:paraId="392C32D5"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35</w:t>
            </w:r>
          </w:p>
        </w:tc>
        <w:tc>
          <w:tcPr>
            <w:tcW w:w="1679" w:type="dxa"/>
            <w:vAlign w:val="center"/>
          </w:tcPr>
          <w:p w14:paraId="6FA6E1CE"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w:t>
            </w:r>
          </w:p>
        </w:tc>
        <w:tc>
          <w:tcPr>
            <w:tcW w:w="1824" w:type="dxa"/>
            <w:vAlign w:val="center"/>
          </w:tcPr>
          <w:p w14:paraId="7031802A"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0</w:t>
            </w:r>
          </w:p>
        </w:tc>
        <w:tc>
          <w:tcPr>
            <w:tcW w:w="1824" w:type="dxa"/>
            <w:vAlign w:val="center"/>
          </w:tcPr>
          <w:p w14:paraId="360EAD7D"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0</w:t>
            </w:r>
          </w:p>
        </w:tc>
        <w:tc>
          <w:tcPr>
            <w:tcW w:w="1542" w:type="dxa"/>
            <w:vAlign w:val="center"/>
          </w:tcPr>
          <w:p w14:paraId="6C227358"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0</w:t>
            </w:r>
          </w:p>
        </w:tc>
      </w:tr>
    </w:tbl>
    <w:p w14:paraId="74B67DD6" w14:textId="77777777" w:rsidR="00E610CB" w:rsidRPr="00E610CB" w:rsidRDefault="00E610CB" w:rsidP="00E610CB">
      <w:pPr>
        <w:spacing w:before="120" w:after="120" w:line="276" w:lineRule="auto"/>
        <w:ind w:firstLine="709"/>
        <w:jc w:val="both"/>
        <w:rPr>
          <w:spacing w:val="-10"/>
        </w:rPr>
      </w:pPr>
      <w:r w:rsidRPr="00E610CB">
        <w:rPr>
          <w:spacing w:val="-10"/>
        </w:rPr>
        <w:t xml:space="preserve">Доля поставки электроэнергии потребителям, расчеты за которую осуществляются по приборам учета, составляет 100 %. </w:t>
      </w:r>
    </w:p>
    <w:p w14:paraId="18067062" w14:textId="77777777" w:rsidR="00E610CB" w:rsidRPr="00E610CB" w:rsidRDefault="00E610CB" w:rsidP="00E610CB">
      <w:pPr>
        <w:spacing w:before="120" w:after="120" w:line="276" w:lineRule="auto"/>
        <w:ind w:firstLine="709"/>
        <w:jc w:val="both"/>
        <w:rPr>
          <w:i/>
          <w:spacing w:val="-10"/>
        </w:rPr>
      </w:pPr>
      <w:r w:rsidRPr="00E610CB">
        <w:rPr>
          <w:i/>
          <w:spacing w:val="-10"/>
        </w:rPr>
        <w:t>Зоны действия источников ресурсов</w:t>
      </w:r>
    </w:p>
    <w:p w14:paraId="4A12255C" w14:textId="77777777" w:rsidR="00E610CB" w:rsidRPr="00E610CB" w:rsidRDefault="00E610CB" w:rsidP="00E610CB">
      <w:pPr>
        <w:spacing w:before="120" w:after="120" w:line="276" w:lineRule="auto"/>
        <w:ind w:firstLine="709"/>
        <w:jc w:val="both"/>
        <w:rPr>
          <w:spacing w:val="-10"/>
        </w:rPr>
      </w:pPr>
      <w:r w:rsidRPr="00E610CB">
        <w:rPr>
          <w:spacing w:val="-10"/>
        </w:rPr>
        <w:lastRenderedPageBreak/>
        <w:t>Основным источником питания питающей и распределительной сети являются существующие трансформаторные подстанции: 110/10 кВ № 34 «Холмогоры» с двумя силовыми трансформаторами, мощностью 10 МВА каждый и 110/10 кВ № 76 п. Орлецы с двумя силовыми трансформаторами, мощностью 6,3 МВА каждый.</w:t>
      </w:r>
    </w:p>
    <w:p w14:paraId="35301862" w14:textId="77777777" w:rsidR="00E610CB" w:rsidRPr="00E610CB" w:rsidRDefault="00E610CB" w:rsidP="00E610CB">
      <w:pPr>
        <w:spacing w:before="120" w:after="120" w:line="276" w:lineRule="auto"/>
        <w:ind w:firstLine="709"/>
        <w:jc w:val="both"/>
        <w:rPr>
          <w:spacing w:val="-10"/>
        </w:rPr>
      </w:pPr>
      <w:r w:rsidRPr="00E610CB">
        <w:rPr>
          <w:spacing w:val="-10"/>
        </w:rPr>
        <w:t>Загрузка ПС № 34 составляет 15 %. Таким образом, возможность подключения новых потребителей имеется.</w:t>
      </w:r>
    </w:p>
    <w:p w14:paraId="112438E7" w14:textId="77777777" w:rsidR="00E610CB" w:rsidRPr="00E610CB" w:rsidRDefault="00E610CB" w:rsidP="00E610CB">
      <w:pPr>
        <w:jc w:val="center"/>
        <w:rPr>
          <w:b/>
          <w:sz w:val="22"/>
          <w:lang w:bidi="en-US"/>
        </w:rPr>
      </w:pPr>
      <w:r w:rsidRPr="00E610CB">
        <w:rPr>
          <w:b/>
        </w:rPr>
        <w:t xml:space="preserve">Таблица </w:t>
      </w:r>
      <w:r w:rsidRPr="00E610CB">
        <w:rPr>
          <w:b/>
        </w:rPr>
        <w:fldChar w:fldCharType="begin"/>
      </w:r>
      <w:r w:rsidRPr="00E610CB">
        <w:rPr>
          <w:b/>
        </w:rPr>
        <w:instrText xml:space="preserve"> SEQ Таблица \* ARABIC </w:instrText>
      </w:r>
      <w:r w:rsidRPr="00E610CB">
        <w:rPr>
          <w:b/>
        </w:rPr>
        <w:fldChar w:fldCharType="separate"/>
      </w:r>
      <w:r w:rsidRPr="00E610CB">
        <w:rPr>
          <w:b/>
          <w:noProof/>
        </w:rPr>
        <w:t>13</w:t>
      </w:r>
      <w:r w:rsidRPr="00E610CB">
        <w:rPr>
          <w:b/>
        </w:rPr>
        <w:fldChar w:fldCharType="end"/>
      </w:r>
      <w:r w:rsidRPr="00E610CB">
        <w:rPr>
          <w:b/>
        </w:rPr>
        <w:t xml:space="preserve"> </w:t>
      </w:r>
      <w:r w:rsidRPr="00E610CB">
        <w:rPr>
          <w:b/>
          <w:sz w:val="22"/>
          <w:lang w:bidi="en-US"/>
        </w:rPr>
        <w:t xml:space="preserve">Краткая характеристика ПС, расположенных на территории </w:t>
      </w:r>
    </w:p>
    <w:p w14:paraId="35A7AC77" w14:textId="77777777" w:rsidR="00E610CB" w:rsidRPr="00E610CB" w:rsidRDefault="00E610CB" w:rsidP="00E610CB">
      <w:pPr>
        <w:jc w:val="center"/>
        <w:rPr>
          <w:b/>
          <w:sz w:val="22"/>
          <w:lang w:bidi="en-US"/>
        </w:rPr>
      </w:pPr>
      <w:r w:rsidRPr="00E610CB">
        <w:rPr>
          <w:b/>
          <w:sz w:val="22"/>
          <w:lang w:bidi="en-US"/>
        </w:rPr>
        <w:t>муниципального образования «Матигорское»</w:t>
      </w:r>
    </w:p>
    <w:p w14:paraId="7C90340F" w14:textId="77777777" w:rsidR="00E610CB" w:rsidRPr="00E610CB" w:rsidRDefault="00E610CB" w:rsidP="00E610CB">
      <w:pPr>
        <w:rPr>
          <w:lang w:bidi="en-US"/>
        </w:rPr>
      </w:pPr>
    </w:p>
    <w:tbl>
      <w:tblPr>
        <w:tblStyle w:val="OTR2"/>
        <w:tblW w:w="0" w:type="auto"/>
        <w:tblLook w:val="04A0" w:firstRow="1" w:lastRow="0" w:firstColumn="1" w:lastColumn="0" w:noHBand="0" w:noVBand="1"/>
      </w:tblPr>
      <w:tblGrid>
        <w:gridCol w:w="2464"/>
        <w:gridCol w:w="1424"/>
        <w:gridCol w:w="1404"/>
        <w:gridCol w:w="1225"/>
        <w:gridCol w:w="1604"/>
        <w:gridCol w:w="971"/>
        <w:gridCol w:w="963"/>
      </w:tblGrid>
      <w:tr w:rsidR="00E610CB" w:rsidRPr="00E610CB" w14:paraId="5D3909D8" w14:textId="77777777" w:rsidTr="00BF75B2">
        <w:trPr>
          <w:trHeight w:val="194"/>
          <w:tblHeader/>
        </w:trPr>
        <w:tc>
          <w:tcPr>
            <w:tcW w:w="2518" w:type="dxa"/>
            <w:vMerge w:val="restart"/>
            <w:vAlign w:val="center"/>
          </w:tcPr>
          <w:p w14:paraId="432A13B1"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Название, расположение</w:t>
            </w:r>
          </w:p>
        </w:tc>
        <w:tc>
          <w:tcPr>
            <w:tcW w:w="1419" w:type="dxa"/>
            <w:vMerge w:val="restart"/>
            <w:vAlign w:val="center"/>
          </w:tcPr>
          <w:p w14:paraId="40424B09"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Год ввода в эксплуатацию</w:t>
            </w:r>
          </w:p>
        </w:tc>
        <w:tc>
          <w:tcPr>
            <w:tcW w:w="4359" w:type="dxa"/>
            <w:gridSpan w:val="3"/>
            <w:vAlign w:val="center"/>
          </w:tcPr>
          <w:p w14:paraId="4A457B06"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Технические характеристики</w:t>
            </w:r>
          </w:p>
        </w:tc>
        <w:tc>
          <w:tcPr>
            <w:tcW w:w="1985" w:type="dxa"/>
            <w:gridSpan w:val="2"/>
            <w:vAlign w:val="center"/>
          </w:tcPr>
          <w:p w14:paraId="668D7E74"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Загрузка</w:t>
            </w:r>
          </w:p>
        </w:tc>
      </w:tr>
      <w:tr w:rsidR="00E610CB" w:rsidRPr="00E610CB" w14:paraId="53533245" w14:textId="77777777" w:rsidTr="00BF75B2">
        <w:trPr>
          <w:cantSplit/>
          <w:trHeight w:val="1755"/>
          <w:tblHeader/>
        </w:trPr>
        <w:tc>
          <w:tcPr>
            <w:tcW w:w="2518" w:type="dxa"/>
            <w:vMerge/>
            <w:vAlign w:val="center"/>
          </w:tcPr>
          <w:p w14:paraId="703B9E46" w14:textId="77777777" w:rsidR="00E610CB" w:rsidRPr="00E610CB" w:rsidRDefault="00E610CB" w:rsidP="00E610CB">
            <w:pPr>
              <w:suppressAutoHyphens/>
              <w:jc w:val="center"/>
              <w:rPr>
                <w:sz w:val="20"/>
                <w:szCs w:val="20"/>
                <w:lang w:eastAsia="ar-SA" w:bidi="en-US"/>
              </w:rPr>
            </w:pPr>
          </w:p>
        </w:tc>
        <w:tc>
          <w:tcPr>
            <w:tcW w:w="1419" w:type="dxa"/>
            <w:vMerge/>
            <w:vAlign w:val="center"/>
          </w:tcPr>
          <w:p w14:paraId="3A33D878" w14:textId="77777777" w:rsidR="00E610CB" w:rsidRPr="00E610CB" w:rsidRDefault="00E610CB" w:rsidP="00E610CB">
            <w:pPr>
              <w:suppressAutoHyphens/>
              <w:jc w:val="center"/>
              <w:rPr>
                <w:sz w:val="20"/>
                <w:szCs w:val="20"/>
                <w:lang w:eastAsia="ar-SA" w:bidi="en-US"/>
              </w:rPr>
            </w:pPr>
          </w:p>
        </w:tc>
        <w:tc>
          <w:tcPr>
            <w:tcW w:w="1442" w:type="dxa"/>
            <w:textDirection w:val="btLr"/>
            <w:vAlign w:val="center"/>
          </w:tcPr>
          <w:p w14:paraId="720442F1"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Число трансформаторов, шт./Мощность, MBA</w:t>
            </w:r>
          </w:p>
        </w:tc>
        <w:tc>
          <w:tcPr>
            <w:tcW w:w="1259" w:type="dxa"/>
            <w:textDirection w:val="btLr"/>
            <w:vAlign w:val="center"/>
          </w:tcPr>
          <w:p w14:paraId="2888FF1A"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Максимально допустимая нагрузка, MBA</w:t>
            </w:r>
          </w:p>
        </w:tc>
        <w:tc>
          <w:tcPr>
            <w:tcW w:w="1658" w:type="dxa"/>
            <w:textDirection w:val="btLr"/>
            <w:vAlign w:val="center"/>
          </w:tcPr>
          <w:p w14:paraId="2AAF637C"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Максимальная фактическая нагрузка, MBA</w:t>
            </w:r>
          </w:p>
        </w:tc>
        <w:tc>
          <w:tcPr>
            <w:tcW w:w="996" w:type="dxa"/>
            <w:textDirection w:val="btLr"/>
            <w:vAlign w:val="center"/>
          </w:tcPr>
          <w:p w14:paraId="25885A20"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Загрузка ЦП, %</w:t>
            </w:r>
          </w:p>
        </w:tc>
        <w:tc>
          <w:tcPr>
            <w:tcW w:w="989" w:type="dxa"/>
            <w:textDirection w:val="btLr"/>
            <w:vAlign w:val="center"/>
          </w:tcPr>
          <w:p w14:paraId="7AF63B70"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Свободная мощность, MBA</w:t>
            </w:r>
          </w:p>
        </w:tc>
      </w:tr>
      <w:tr w:rsidR="00E610CB" w:rsidRPr="00E610CB" w14:paraId="75BDDF25" w14:textId="77777777" w:rsidTr="00BF75B2">
        <w:trPr>
          <w:trHeight w:val="194"/>
          <w:tblHeader/>
        </w:trPr>
        <w:tc>
          <w:tcPr>
            <w:tcW w:w="2518" w:type="dxa"/>
            <w:vAlign w:val="center"/>
          </w:tcPr>
          <w:p w14:paraId="39BC6133"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w:t>
            </w:r>
          </w:p>
        </w:tc>
        <w:tc>
          <w:tcPr>
            <w:tcW w:w="1419" w:type="dxa"/>
            <w:vAlign w:val="center"/>
          </w:tcPr>
          <w:p w14:paraId="0AE9BD18"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2</w:t>
            </w:r>
          </w:p>
        </w:tc>
        <w:tc>
          <w:tcPr>
            <w:tcW w:w="1442" w:type="dxa"/>
            <w:vAlign w:val="center"/>
          </w:tcPr>
          <w:p w14:paraId="4407F3D9"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3</w:t>
            </w:r>
          </w:p>
        </w:tc>
        <w:tc>
          <w:tcPr>
            <w:tcW w:w="1259" w:type="dxa"/>
            <w:vAlign w:val="center"/>
          </w:tcPr>
          <w:p w14:paraId="0022932B"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4</w:t>
            </w:r>
          </w:p>
        </w:tc>
        <w:tc>
          <w:tcPr>
            <w:tcW w:w="1658" w:type="dxa"/>
            <w:vAlign w:val="center"/>
          </w:tcPr>
          <w:p w14:paraId="49748919"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5</w:t>
            </w:r>
          </w:p>
        </w:tc>
        <w:tc>
          <w:tcPr>
            <w:tcW w:w="996" w:type="dxa"/>
            <w:vAlign w:val="center"/>
          </w:tcPr>
          <w:p w14:paraId="16BC71EE"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6</w:t>
            </w:r>
          </w:p>
        </w:tc>
        <w:tc>
          <w:tcPr>
            <w:tcW w:w="989" w:type="dxa"/>
            <w:vAlign w:val="center"/>
          </w:tcPr>
          <w:p w14:paraId="566B8443"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7</w:t>
            </w:r>
          </w:p>
        </w:tc>
      </w:tr>
      <w:tr w:rsidR="00E610CB" w:rsidRPr="00E610CB" w14:paraId="3AF514E9" w14:textId="77777777" w:rsidTr="00BF75B2">
        <w:trPr>
          <w:trHeight w:val="585"/>
        </w:trPr>
        <w:tc>
          <w:tcPr>
            <w:tcW w:w="2518" w:type="dxa"/>
            <w:vAlign w:val="center"/>
          </w:tcPr>
          <w:p w14:paraId="1026825C" w14:textId="77777777" w:rsidR="00E610CB" w:rsidRPr="00E610CB" w:rsidRDefault="00E610CB" w:rsidP="00E610CB">
            <w:pPr>
              <w:suppressAutoHyphens/>
              <w:rPr>
                <w:sz w:val="20"/>
                <w:szCs w:val="20"/>
                <w:lang w:eastAsia="ar-SA" w:bidi="en-US"/>
              </w:rPr>
            </w:pPr>
            <w:r w:rsidRPr="00E610CB">
              <w:rPr>
                <w:sz w:val="20"/>
                <w:szCs w:val="20"/>
                <w:lang w:eastAsia="ar-SA" w:bidi="en-US"/>
              </w:rPr>
              <w:t xml:space="preserve">ПС «Холмогоры № 34» </w:t>
            </w:r>
            <w:r w:rsidRPr="00E610CB">
              <w:rPr>
                <w:sz w:val="20"/>
                <w:szCs w:val="20"/>
                <w:lang w:eastAsia="ar-SA" w:bidi="en-US"/>
              </w:rPr>
              <w:br/>
              <w:t>110/10 кВ</w:t>
            </w:r>
          </w:p>
        </w:tc>
        <w:tc>
          <w:tcPr>
            <w:tcW w:w="1419" w:type="dxa"/>
            <w:vAlign w:val="center"/>
          </w:tcPr>
          <w:p w14:paraId="3063B6E6"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1974</w:t>
            </w:r>
          </w:p>
        </w:tc>
        <w:tc>
          <w:tcPr>
            <w:tcW w:w="1442" w:type="dxa"/>
            <w:vAlign w:val="center"/>
          </w:tcPr>
          <w:p w14:paraId="7C6C6739"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2х10</w:t>
            </w:r>
          </w:p>
        </w:tc>
        <w:tc>
          <w:tcPr>
            <w:tcW w:w="1259" w:type="dxa"/>
            <w:vAlign w:val="center"/>
          </w:tcPr>
          <w:p w14:paraId="65C0F575"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20</w:t>
            </w:r>
          </w:p>
        </w:tc>
        <w:tc>
          <w:tcPr>
            <w:tcW w:w="1658" w:type="dxa"/>
            <w:vAlign w:val="center"/>
          </w:tcPr>
          <w:p w14:paraId="36957E2B"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3</w:t>
            </w:r>
          </w:p>
        </w:tc>
        <w:tc>
          <w:tcPr>
            <w:tcW w:w="996" w:type="dxa"/>
            <w:vAlign w:val="center"/>
          </w:tcPr>
          <w:p w14:paraId="20160A58"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15</w:t>
            </w:r>
          </w:p>
        </w:tc>
        <w:tc>
          <w:tcPr>
            <w:tcW w:w="989" w:type="dxa"/>
            <w:vAlign w:val="center"/>
          </w:tcPr>
          <w:p w14:paraId="089799D4"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17</w:t>
            </w:r>
          </w:p>
        </w:tc>
      </w:tr>
      <w:tr w:rsidR="00E610CB" w:rsidRPr="00E610CB" w14:paraId="24456EA7" w14:textId="77777777" w:rsidTr="00BF75B2">
        <w:trPr>
          <w:trHeight w:val="647"/>
        </w:trPr>
        <w:tc>
          <w:tcPr>
            <w:tcW w:w="2518" w:type="dxa"/>
            <w:vAlign w:val="center"/>
          </w:tcPr>
          <w:p w14:paraId="672FFFA4" w14:textId="77777777" w:rsidR="00E610CB" w:rsidRPr="00E610CB" w:rsidRDefault="00E610CB" w:rsidP="00E610CB">
            <w:pPr>
              <w:suppressAutoHyphens/>
              <w:rPr>
                <w:sz w:val="20"/>
                <w:szCs w:val="20"/>
                <w:lang w:eastAsia="ar-SA" w:bidi="en-US"/>
              </w:rPr>
            </w:pPr>
            <w:r w:rsidRPr="00E610CB">
              <w:rPr>
                <w:sz w:val="20"/>
                <w:szCs w:val="20"/>
                <w:lang w:eastAsia="ar-SA" w:bidi="en-US"/>
              </w:rPr>
              <w:t>ПС «Орлецы№ 76»</w:t>
            </w:r>
            <w:r w:rsidRPr="00E610CB">
              <w:rPr>
                <w:sz w:val="20"/>
                <w:szCs w:val="20"/>
                <w:lang w:eastAsia="ar-SA" w:bidi="en-US"/>
              </w:rPr>
              <w:br/>
              <w:t>110/10 кВ</w:t>
            </w:r>
          </w:p>
        </w:tc>
        <w:tc>
          <w:tcPr>
            <w:tcW w:w="1419" w:type="dxa"/>
            <w:vAlign w:val="center"/>
          </w:tcPr>
          <w:p w14:paraId="376F1DFB"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1993</w:t>
            </w:r>
          </w:p>
        </w:tc>
        <w:tc>
          <w:tcPr>
            <w:tcW w:w="1442" w:type="dxa"/>
            <w:vAlign w:val="center"/>
          </w:tcPr>
          <w:p w14:paraId="3CDDF323"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 xml:space="preserve">2х6,3 </w:t>
            </w:r>
          </w:p>
        </w:tc>
        <w:tc>
          <w:tcPr>
            <w:tcW w:w="1259" w:type="dxa"/>
            <w:vAlign w:val="center"/>
          </w:tcPr>
          <w:p w14:paraId="29C54E19"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12,6</w:t>
            </w:r>
          </w:p>
        </w:tc>
        <w:tc>
          <w:tcPr>
            <w:tcW w:w="1658" w:type="dxa"/>
            <w:vAlign w:val="center"/>
          </w:tcPr>
          <w:p w14:paraId="1151DA65"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0,01</w:t>
            </w:r>
          </w:p>
        </w:tc>
        <w:tc>
          <w:tcPr>
            <w:tcW w:w="996" w:type="dxa"/>
            <w:vAlign w:val="center"/>
          </w:tcPr>
          <w:p w14:paraId="0C3408D8"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0,0</w:t>
            </w:r>
          </w:p>
        </w:tc>
        <w:tc>
          <w:tcPr>
            <w:tcW w:w="989" w:type="dxa"/>
            <w:vAlign w:val="center"/>
          </w:tcPr>
          <w:p w14:paraId="43440A21" w14:textId="77777777" w:rsidR="00E610CB" w:rsidRPr="00E610CB" w:rsidRDefault="00E610CB" w:rsidP="00E610CB">
            <w:pPr>
              <w:suppressAutoHyphens/>
              <w:jc w:val="center"/>
              <w:rPr>
                <w:sz w:val="20"/>
                <w:szCs w:val="20"/>
                <w:lang w:eastAsia="ar-SA" w:bidi="en-US"/>
              </w:rPr>
            </w:pPr>
            <w:r w:rsidRPr="00E610CB">
              <w:rPr>
                <w:sz w:val="20"/>
                <w:szCs w:val="20"/>
                <w:lang w:eastAsia="ar-SA" w:bidi="en-US"/>
              </w:rPr>
              <w:t>12</w:t>
            </w:r>
          </w:p>
        </w:tc>
      </w:tr>
    </w:tbl>
    <w:p w14:paraId="16B2CE45" w14:textId="77777777" w:rsidR="00E610CB" w:rsidRPr="00E610CB" w:rsidRDefault="00E610CB" w:rsidP="00E610CB">
      <w:pPr>
        <w:spacing w:before="120" w:after="120" w:line="276" w:lineRule="auto"/>
        <w:ind w:firstLine="709"/>
        <w:jc w:val="both"/>
        <w:rPr>
          <w:spacing w:val="-10"/>
        </w:rPr>
      </w:pPr>
    </w:p>
    <w:p w14:paraId="649FD91F" w14:textId="77777777" w:rsidR="00E610CB" w:rsidRPr="00E610CB" w:rsidRDefault="00E610CB" w:rsidP="00E610CB">
      <w:pPr>
        <w:spacing w:before="120" w:after="120" w:line="276" w:lineRule="auto"/>
        <w:ind w:firstLine="709"/>
        <w:jc w:val="both"/>
        <w:rPr>
          <w:spacing w:val="-10"/>
        </w:rPr>
      </w:pPr>
      <w:r w:rsidRPr="00E610CB">
        <w:rPr>
          <w:spacing w:val="-10"/>
        </w:rPr>
        <w:t>Факторами, снижающими надежность системы электроснабжения, являются:</w:t>
      </w:r>
    </w:p>
    <w:p w14:paraId="635972F8"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отсутствие капитальных ремонтов основного технологического оборудования;</w:t>
      </w:r>
    </w:p>
    <w:p w14:paraId="799C85D5"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значительный износ сетей электроснабжения.</w:t>
      </w:r>
    </w:p>
    <w:p w14:paraId="04C7323F" w14:textId="77777777" w:rsidR="00E610CB" w:rsidRPr="00E610CB" w:rsidRDefault="00E610CB" w:rsidP="00E610CB">
      <w:pPr>
        <w:spacing w:before="120" w:after="120" w:line="276" w:lineRule="auto"/>
        <w:ind w:firstLine="709"/>
        <w:jc w:val="both"/>
        <w:rPr>
          <w:spacing w:val="-10"/>
        </w:rPr>
      </w:pPr>
      <w:r w:rsidRPr="00E610CB">
        <w:rPr>
          <w:spacing w:val="-10"/>
        </w:rPr>
        <w:t>Оперативно-диспетчерские службы электроснабжающей организации осуществляют анализ оперативной информации и управление технологическими режимами работы объектов системы электроснабжения и является уполномоченной на выдачу оперативных диспетчерских команд и распоряжений, обязательный для всех служб и потребителей электрической энергии сельского поселения.</w:t>
      </w:r>
    </w:p>
    <w:p w14:paraId="68DF43B8" w14:textId="77777777" w:rsidR="00E610CB" w:rsidRPr="00E610CB" w:rsidRDefault="00E610CB" w:rsidP="00E610CB">
      <w:pPr>
        <w:spacing w:before="120" w:after="120" w:line="276" w:lineRule="auto"/>
        <w:ind w:firstLine="709"/>
        <w:jc w:val="both"/>
        <w:rPr>
          <w:spacing w:val="-10"/>
        </w:rPr>
      </w:pPr>
      <w:r w:rsidRPr="00E610CB">
        <w:rPr>
          <w:spacing w:val="-10"/>
        </w:rPr>
        <w:t>Основной целью технического регулирования и контроля является обеспечение надежного и безопасного функционирования энергосистемы в целом и ее элементов в отдельности; предотвращения аварийных ситуаций, связанных с эксплуатацией объектов электроэнергетики и энергетических установок потребителей электрической энергии.</w:t>
      </w:r>
    </w:p>
    <w:p w14:paraId="5835E9D2" w14:textId="77777777" w:rsidR="00E610CB" w:rsidRPr="00E610CB" w:rsidRDefault="00E610CB" w:rsidP="00E610CB">
      <w:pPr>
        <w:spacing w:before="120" w:after="120" w:line="276" w:lineRule="auto"/>
        <w:ind w:firstLine="709"/>
        <w:jc w:val="both"/>
        <w:rPr>
          <w:i/>
          <w:spacing w:val="-10"/>
        </w:rPr>
      </w:pPr>
      <w:r w:rsidRPr="00E610CB">
        <w:rPr>
          <w:i/>
          <w:spacing w:val="-10"/>
        </w:rPr>
        <w:t>Качество поставляемого ресурса</w:t>
      </w:r>
    </w:p>
    <w:p w14:paraId="2758006C" w14:textId="77777777" w:rsidR="00E610CB" w:rsidRPr="00E610CB" w:rsidRDefault="00E610CB" w:rsidP="00E610CB">
      <w:pPr>
        <w:spacing w:before="120" w:after="120" w:line="276" w:lineRule="auto"/>
        <w:ind w:firstLine="709"/>
        <w:jc w:val="both"/>
        <w:rPr>
          <w:spacing w:val="-10"/>
        </w:rPr>
      </w:pPr>
      <w:r w:rsidRPr="00E610CB">
        <w:rPr>
          <w:spacing w:val="-10"/>
        </w:rPr>
        <w:t>Требования к качеству электроэнергии, закрепляемые стандартом:</w:t>
      </w:r>
    </w:p>
    <w:p w14:paraId="7614EE9F"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номинальное напряжение в сетях однофазного переменного тока должно составлять – 220 В, в трехфазных сетях – 380 В;</w:t>
      </w:r>
    </w:p>
    <w:p w14:paraId="1C133D3B"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допустимое отклонение напряжения должно составлять не более 10 % от номинального напряжения электрической сети;</w:t>
      </w:r>
    </w:p>
    <w:p w14:paraId="2920B077"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допустимое отклонение частоты переменного тока в электрических сетях должно составлять не более 0,4 Гц от стандартного номинального значения 50 Гц;</w:t>
      </w:r>
    </w:p>
    <w:p w14:paraId="661E8943"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электроэнергия должна предоставляться всем потребителям круглосуточно, кроме случаев плановых отключений, аварийных ситуаций или отключения потребителей за долги.</w:t>
      </w:r>
    </w:p>
    <w:p w14:paraId="3C84CCD8" w14:textId="77777777" w:rsidR="00E610CB" w:rsidRPr="00E610CB" w:rsidRDefault="00E610CB" w:rsidP="00E610CB">
      <w:pPr>
        <w:spacing w:before="120" w:after="120" w:line="276" w:lineRule="auto"/>
        <w:ind w:firstLine="709"/>
        <w:jc w:val="both"/>
        <w:rPr>
          <w:spacing w:val="-10"/>
        </w:rPr>
      </w:pPr>
      <w:r w:rsidRPr="00E610CB">
        <w:rPr>
          <w:spacing w:val="-10"/>
        </w:rPr>
        <w:lastRenderedPageBreak/>
        <w:t>Определяющими показателями качества электроэнергии в электрических сетях являются:</w:t>
      </w:r>
    </w:p>
    <w:p w14:paraId="4DB35DD3"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установившееся отклонение напряжения;</w:t>
      </w:r>
    </w:p>
    <w:p w14:paraId="75233BF2"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несимметрия напряжений;</w:t>
      </w:r>
    </w:p>
    <w:p w14:paraId="63BF9A03"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отклонение частоты;</w:t>
      </w:r>
    </w:p>
    <w:p w14:paraId="488462E5"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длительность провала напряжения;</w:t>
      </w:r>
    </w:p>
    <w:p w14:paraId="19D2C40F"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диапазон изменения напряжения.</w:t>
      </w:r>
    </w:p>
    <w:p w14:paraId="45B83742" w14:textId="77777777" w:rsidR="00E610CB" w:rsidRPr="00E610CB" w:rsidRDefault="00E610CB" w:rsidP="00E610CB">
      <w:pPr>
        <w:spacing w:before="120" w:after="120" w:line="276" w:lineRule="auto"/>
        <w:ind w:firstLine="709"/>
        <w:jc w:val="both"/>
        <w:rPr>
          <w:spacing w:val="-10"/>
        </w:rPr>
      </w:pPr>
      <w:r w:rsidRPr="00E610CB">
        <w:rPr>
          <w:spacing w:val="-10"/>
        </w:rPr>
        <w:t>Отклонение напряжения характеризуется показателем установившегося отклонения напряжения, для которого установлены следующие нормы:</w:t>
      </w:r>
    </w:p>
    <w:p w14:paraId="472CC794"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 xml:space="preserve">нормально допустимые и предельно допустимые значения установившегося отклонения напряжения на выводах приемников электрической энергии равны соответственно ±5 и </w:t>
      </w:r>
      <w:r w:rsidRPr="00E610CB">
        <w:rPr>
          <w:spacing w:val="-10"/>
          <w:lang w:eastAsia="ar-SA"/>
        </w:rPr>
        <w:br/>
        <w:t>±10 % от номинального напряжения электрической сети по ГОСТ 721 и ГОСТ 21128 (номинальное напряжение);</w:t>
      </w:r>
    </w:p>
    <w:p w14:paraId="1BF1421F"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нормально допустимые и предельно допустимые значения установившегося отклонения напряжения в точках общего присоединения потребителей электрической энергии к электрическим сетям напряжением 0,4 кВ установлены в договорах на пользование электрической энергией между ПАО «Межрегиональная распределительная сетевая компания Северо-Запада» и потребителем с учетом необходимости выполнения норм настоящего стандарта на выводах приемников электрической энергии.</w:t>
      </w:r>
    </w:p>
    <w:p w14:paraId="1182726F" w14:textId="77777777" w:rsidR="00E610CB" w:rsidRPr="00E610CB" w:rsidRDefault="00E610CB" w:rsidP="00E610CB">
      <w:pPr>
        <w:spacing w:before="120" w:after="120" w:line="276" w:lineRule="auto"/>
        <w:ind w:firstLine="709"/>
        <w:jc w:val="both"/>
        <w:rPr>
          <w:spacing w:val="-10"/>
        </w:rPr>
      </w:pPr>
      <w:r w:rsidRPr="00E610CB">
        <w:rPr>
          <w:spacing w:val="-10"/>
        </w:rPr>
        <w:t>Нормально допустимое и предельно допустимое значения коэффициента несимметрии напряжений по обратной последовательности в точках общего присоединения к электрическим сетям равны 2,0 и 4,0 % соответственно.</w:t>
      </w:r>
    </w:p>
    <w:p w14:paraId="546CD7A0" w14:textId="77777777" w:rsidR="00E610CB" w:rsidRPr="00E610CB" w:rsidRDefault="00E610CB" w:rsidP="00E610CB">
      <w:pPr>
        <w:spacing w:before="120" w:after="120" w:line="276" w:lineRule="auto"/>
        <w:ind w:firstLine="709"/>
        <w:jc w:val="both"/>
        <w:rPr>
          <w:spacing w:val="-10"/>
        </w:rPr>
      </w:pPr>
      <w:r w:rsidRPr="00E610CB">
        <w:rPr>
          <w:spacing w:val="-10"/>
        </w:rPr>
        <w:t>Нормально допустимое и предельно допустимое значения коэффициента несимметрии напряжений по нулевой последовательности в точках общего присоединения к четырехпроводным электрическим сетям с номинальным напряжением 0,4 кВ равны 2,0 и 4,0 % соответственно.</w:t>
      </w:r>
    </w:p>
    <w:p w14:paraId="6E990404" w14:textId="77777777" w:rsidR="00E610CB" w:rsidRPr="00E610CB" w:rsidRDefault="00E610CB" w:rsidP="00E610CB">
      <w:pPr>
        <w:spacing w:before="120" w:after="120" w:line="276" w:lineRule="auto"/>
        <w:ind w:firstLine="709"/>
        <w:jc w:val="both"/>
        <w:rPr>
          <w:spacing w:val="-10"/>
        </w:rPr>
      </w:pPr>
      <w:r w:rsidRPr="00E610CB">
        <w:rPr>
          <w:spacing w:val="-10"/>
        </w:rPr>
        <w:t>Отклонение частоты напряжения переменного тока в электрических сетях характеризуется показателем отклонения частоты, для которого установлены следующие нормы:</w:t>
      </w:r>
    </w:p>
    <w:p w14:paraId="7F3C070F"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нормально допустимое и предельно допустимое значения отклонения частоты равны ± 0,2 и ± 0,4 Гц соответственно;</w:t>
      </w:r>
    </w:p>
    <w:p w14:paraId="3CE7C329"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провал напряжения характеризуется показателем длительности провала напряжения, для которого установлена следующая норма: предельно допустимое значение длительности провала напряжения в электрических сетях напряжением до 20 кВ включительно равно 30ºС.</w:t>
      </w:r>
    </w:p>
    <w:p w14:paraId="2236C759" w14:textId="77777777" w:rsidR="00E610CB" w:rsidRPr="00E610CB" w:rsidRDefault="00E610CB" w:rsidP="00E610CB">
      <w:pPr>
        <w:spacing w:before="120" w:after="120" w:line="276" w:lineRule="auto"/>
        <w:ind w:firstLine="709"/>
        <w:jc w:val="both"/>
        <w:rPr>
          <w:spacing w:val="-10"/>
        </w:rPr>
      </w:pPr>
      <w:r w:rsidRPr="00E610CB">
        <w:rPr>
          <w:spacing w:val="-10"/>
        </w:rPr>
        <w:t>Длительность автоматически устраняемого провала напряжения в любой точке присоединения к электрическим сетям определяется выдержками времени релейной зашиты и автоматики.</w:t>
      </w:r>
    </w:p>
    <w:p w14:paraId="2A8A77CD" w14:textId="77777777" w:rsidR="00E610CB" w:rsidRPr="00E610CB" w:rsidRDefault="00E610CB" w:rsidP="00E610CB">
      <w:pPr>
        <w:spacing w:before="120" w:after="120" w:line="276" w:lineRule="auto"/>
        <w:ind w:firstLine="709"/>
        <w:jc w:val="both"/>
        <w:rPr>
          <w:spacing w:val="-10"/>
        </w:rPr>
      </w:pPr>
      <w:r w:rsidRPr="00E610CB">
        <w:rPr>
          <w:spacing w:val="-10"/>
        </w:rPr>
        <w:t>Ввиду отсутствия данных о значениях параметров качества электрической энергии не представляется возможности дать оценку качества электроэнергии.</w:t>
      </w:r>
    </w:p>
    <w:p w14:paraId="1D22BE7A" w14:textId="77777777" w:rsidR="00E610CB" w:rsidRPr="00E610CB" w:rsidRDefault="00E610CB" w:rsidP="00E610CB">
      <w:pPr>
        <w:spacing w:before="120" w:after="120" w:line="276" w:lineRule="auto"/>
        <w:ind w:firstLine="709"/>
        <w:jc w:val="both"/>
        <w:rPr>
          <w:spacing w:val="-10"/>
        </w:rPr>
      </w:pPr>
      <w:r w:rsidRPr="00E610CB">
        <w:rPr>
          <w:spacing w:val="-10"/>
        </w:rPr>
        <w:t xml:space="preserve">Воздействие на окружающую среду </w:t>
      </w:r>
    </w:p>
    <w:p w14:paraId="58F22157" w14:textId="77777777" w:rsidR="00E610CB" w:rsidRPr="00E610CB" w:rsidRDefault="00E610CB" w:rsidP="00E610CB">
      <w:pPr>
        <w:spacing w:before="120" w:after="120" w:line="276" w:lineRule="auto"/>
        <w:ind w:firstLine="709"/>
        <w:jc w:val="both"/>
        <w:rPr>
          <w:spacing w:val="-10"/>
        </w:rPr>
      </w:pPr>
      <w:r w:rsidRPr="00E610CB">
        <w:rPr>
          <w:spacing w:val="-10"/>
        </w:rPr>
        <w:t>Основными факторами, отрицательно влияющими на здоровье людей и окружающую среду, в системе электроснабжения:</w:t>
      </w:r>
    </w:p>
    <w:p w14:paraId="5BF5EA55"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lastRenderedPageBreak/>
        <w:t>переменное электромагнитное поле, создаваемое открытыми распределительными устройствами (ОРУ) и проходящими по территории поселения ВЛ-10 кВ, ВЛ-35 кВ и ВЛ-110 кВ;</w:t>
      </w:r>
    </w:p>
    <w:p w14:paraId="042BB605"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шум и вибрации, главными источниками которых являются силовые трансформаторы ПС, ЦРП, ТП;</w:t>
      </w:r>
    </w:p>
    <w:p w14:paraId="1BF289F4"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потенциальная опасность поражения электрическим током при возникновении обрывов неизолированных проводов ВЛ-110 кВ, ВЛ-35 кВ, ВЛ-10 кВ, 6 кВ и ВЛ-0,4 кВ;</w:t>
      </w:r>
    </w:p>
    <w:p w14:paraId="42A30898"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повышенная пожароопасность применяемого маслонаполненного электрооборудования ПС, ЦРП, ТП, усугубленная значительным износом большого количества эксплуатируемых силовых трансформаторов и выключателей.</w:t>
      </w:r>
    </w:p>
    <w:p w14:paraId="038D767B" w14:textId="77777777" w:rsidR="00E610CB" w:rsidRPr="00E610CB" w:rsidRDefault="00E610CB" w:rsidP="00E610CB">
      <w:pPr>
        <w:spacing w:before="120" w:after="120" w:line="276" w:lineRule="auto"/>
        <w:ind w:firstLine="709"/>
        <w:jc w:val="both"/>
        <w:rPr>
          <w:spacing w:val="-10"/>
        </w:rPr>
      </w:pPr>
      <w:r w:rsidRPr="00E610CB">
        <w:rPr>
          <w:spacing w:val="-10"/>
        </w:rPr>
        <w:t>Для предотвращения воздействия опасных факторов при эксплуатации электрооборудования выполняются мероприятия, определенные ГОСТ, СанПиН и предусмотренные СНиП.</w:t>
      </w:r>
    </w:p>
    <w:p w14:paraId="6506F631" w14:textId="77777777" w:rsidR="00E610CB" w:rsidRPr="00E610CB" w:rsidRDefault="00E610CB" w:rsidP="00E610CB">
      <w:pPr>
        <w:spacing w:before="120" w:after="120" w:line="276" w:lineRule="auto"/>
        <w:ind w:firstLine="709"/>
        <w:jc w:val="both"/>
        <w:rPr>
          <w:spacing w:val="-10"/>
        </w:rPr>
      </w:pPr>
      <w:r w:rsidRPr="00E610CB">
        <w:rPr>
          <w:spacing w:val="-10"/>
        </w:rPr>
        <w:t>Отрицательное влияние опасных и вредных факторов объектов системы электроснабжения находится в допустимых пределах.</w:t>
      </w:r>
    </w:p>
    <w:p w14:paraId="571FA7C4" w14:textId="77777777" w:rsidR="00E610CB" w:rsidRPr="00E610CB" w:rsidRDefault="00E610CB" w:rsidP="00E610CB">
      <w:pPr>
        <w:spacing w:before="120" w:after="120" w:line="276" w:lineRule="auto"/>
        <w:ind w:firstLine="709"/>
        <w:jc w:val="both"/>
        <w:rPr>
          <w:spacing w:val="-10"/>
        </w:rPr>
      </w:pPr>
      <w:r w:rsidRPr="00E610CB">
        <w:rPr>
          <w:spacing w:val="-10"/>
        </w:rPr>
        <w:t>В настоящее время в муниципальном образовании «Матигорское» проблем с экологическими требованиями при эксплуатации электрических сетей нет, за исключением стандартных, которые включают в себя следующее:</w:t>
      </w:r>
    </w:p>
    <w:p w14:paraId="7473EE9B"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эксплуатация автотранспортных средств, принадлежащих РРЭС;</w:t>
      </w:r>
    </w:p>
    <w:p w14:paraId="1E95996F"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утилизация всевозможных отходов (железобетон, лом черных и цветных металлов, автошины, отработанные масла).</w:t>
      </w:r>
    </w:p>
    <w:p w14:paraId="6C2C0B2B" w14:textId="77777777" w:rsidR="00E610CB" w:rsidRPr="00E610CB" w:rsidRDefault="00E610CB" w:rsidP="00E610CB">
      <w:pPr>
        <w:spacing w:before="120" w:after="120" w:line="276" w:lineRule="auto"/>
        <w:ind w:firstLine="709"/>
        <w:jc w:val="both"/>
        <w:rPr>
          <w:spacing w:val="-10"/>
        </w:rPr>
      </w:pPr>
      <w:r w:rsidRPr="00E610CB">
        <w:rPr>
          <w:spacing w:val="-10"/>
        </w:rPr>
        <w:t>С целью минимального воздействия системы электроснабжения на окружающую среду трансформаторные подстанции и линии электропередач сооружены с учетом норм отвода земель.</w:t>
      </w:r>
    </w:p>
    <w:p w14:paraId="70B55446" w14:textId="77777777" w:rsidR="00E610CB" w:rsidRPr="00E610CB" w:rsidRDefault="00E610CB" w:rsidP="00E610CB">
      <w:pPr>
        <w:spacing w:before="120" w:after="120" w:line="276" w:lineRule="auto"/>
        <w:ind w:firstLine="709"/>
        <w:jc w:val="both"/>
        <w:rPr>
          <w:i/>
          <w:spacing w:val="-10"/>
        </w:rPr>
      </w:pPr>
      <w:r w:rsidRPr="00E610CB">
        <w:rPr>
          <w:i/>
          <w:spacing w:val="-10"/>
        </w:rPr>
        <w:t>Технические и технологические проблемы в системе</w:t>
      </w:r>
    </w:p>
    <w:p w14:paraId="776EF1BF" w14:textId="77777777" w:rsidR="00E610CB" w:rsidRDefault="00E610CB" w:rsidP="00E610CB">
      <w:pPr>
        <w:spacing w:before="120" w:after="120" w:line="276" w:lineRule="auto"/>
        <w:ind w:firstLine="709"/>
        <w:jc w:val="both"/>
        <w:rPr>
          <w:spacing w:val="-10"/>
        </w:rPr>
      </w:pPr>
      <w:r w:rsidRPr="00E610CB">
        <w:rPr>
          <w:spacing w:val="-10"/>
        </w:rPr>
        <w:t>Одной из основных проблем является низкая степень надежности снабжения потребителей района электроэнергией. Общий износ электросетей уже превышает 60 %, а на отдельных участках – 80 %. Проблемой является также износ энергооборудования электроподстанций, требующего реконструкции, либо замены – для выработавшего свой срок службы.</w:t>
      </w:r>
    </w:p>
    <w:p w14:paraId="763D1103" w14:textId="77777777" w:rsidR="00355A88" w:rsidRPr="003532C9" w:rsidRDefault="00355A88" w:rsidP="00355A88">
      <w:pPr>
        <w:pStyle w:val="1110"/>
        <w:tabs>
          <w:tab w:val="clear" w:pos="1288"/>
          <w:tab w:val="num" w:pos="709"/>
        </w:tabs>
        <w:ind w:left="0" w:firstLine="709"/>
        <w:rPr>
          <w:color w:val="C00000"/>
          <w:sz w:val="24"/>
          <w:szCs w:val="24"/>
        </w:rPr>
      </w:pPr>
      <w:bookmarkStart w:id="43" w:name="_Toc54626598"/>
      <w:r w:rsidRPr="00D86E0F">
        <w:rPr>
          <w:sz w:val="24"/>
          <w:szCs w:val="24"/>
        </w:rPr>
        <w:t>Газоснабжение</w:t>
      </w:r>
      <w:bookmarkEnd w:id="43"/>
    </w:p>
    <w:p w14:paraId="1FC29E32" w14:textId="77777777" w:rsidR="00D86E0F" w:rsidRPr="00D86E0F" w:rsidRDefault="00E610CB" w:rsidP="00D86E0F">
      <w:pPr>
        <w:spacing w:before="120" w:after="120" w:line="276" w:lineRule="auto"/>
        <w:ind w:firstLine="709"/>
        <w:jc w:val="both"/>
        <w:rPr>
          <w:spacing w:val="-10"/>
        </w:rPr>
      </w:pPr>
      <w:r w:rsidRPr="00D86E0F">
        <w:rPr>
          <w:spacing w:val="-10"/>
        </w:rPr>
        <w:t>В данное время территория МО не обеспечена природным (сетевым) газом, поэтому Схемой предусматривается строительство межпоселкового газопровода от ГРС «Новодвинск», благодаря которому, территорию будет возможно обеспечить природным (сетевым) газом</w:t>
      </w:r>
      <w:r w:rsidR="00D86E0F" w:rsidRPr="00D86E0F">
        <w:rPr>
          <w:spacing w:val="-10"/>
        </w:rPr>
        <w:t>.</w:t>
      </w:r>
    </w:p>
    <w:p w14:paraId="083BB29E" w14:textId="77777777" w:rsidR="008431A9" w:rsidRPr="00B2131E" w:rsidRDefault="00C34078" w:rsidP="00355A88">
      <w:pPr>
        <w:pStyle w:val="1110"/>
        <w:tabs>
          <w:tab w:val="clear" w:pos="1288"/>
          <w:tab w:val="num" w:pos="709"/>
        </w:tabs>
        <w:ind w:left="0" w:firstLine="709"/>
        <w:rPr>
          <w:sz w:val="24"/>
          <w:szCs w:val="24"/>
        </w:rPr>
      </w:pPr>
      <w:bookmarkStart w:id="44" w:name="_Toc54626599"/>
      <w:r w:rsidRPr="00B2131E">
        <w:rPr>
          <w:sz w:val="24"/>
          <w:szCs w:val="24"/>
        </w:rPr>
        <w:t>Теплоснабжение</w:t>
      </w:r>
      <w:bookmarkEnd w:id="44"/>
    </w:p>
    <w:p w14:paraId="754011B1" w14:textId="77777777" w:rsidR="00E610CB" w:rsidRPr="00E610CB" w:rsidRDefault="00E610CB" w:rsidP="00E610CB">
      <w:pPr>
        <w:spacing w:before="120" w:after="120" w:line="276" w:lineRule="auto"/>
        <w:ind w:firstLine="709"/>
        <w:jc w:val="both"/>
        <w:rPr>
          <w:spacing w:val="-10"/>
        </w:rPr>
      </w:pPr>
      <w:bookmarkStart w:id="45" w:name="_Hlk531707186"/>
      <w:r w:rsidRPr="00E610CB">
        <w:rPr>
          <w:spacing w:val="-10"/>
        </w:rPr>
        <w:t>Теплоснабжение МО осуществляется от котельных, которые расположены в поселении (2 котельные) - дер. Заполье – 1 котельная установленной тепловой мощностью 6 Гкал/час и дер. Данилово – 1 котельная установленной тепловой мощностью 0,09 Гкал/час.</w:t>
      </w:r>
    </w:p>
    <w:p w14:paraId="35F39947" w14:textId="77777777" w:rsidR="00E610CB" w:rsidRPr="00E610CB" w:rsidRDefault="00E610CB" w:rsidP="00E610CB">
      <w:pPr>
        <w:spacing w:before="120" w:after="120" w:line="276" w:lineRule="auto"/>
        <w:ind w:firstLine="709"/>
        <w:jc w:val="both"/>
        <w:rPr>
          <w:spacing w:val="-10"/>
        </w:rPr>
      </w:pPr>
      <w:r w:rsidRPr="00E610CB">
        <w:rPr>
          <w:spacing w:val="-10"/>
        </w:rPr>
        <w:t>Котельная в дер. Заполье оснащена котлами КЕ 4-14С (3 шт.) переведена в водогрейный режим (не оснащена чугунными водогрейными котлами). Вид топлива – каменный уголь.</w:t>
      </w:r>
    </w:p>
    <w:p w14:paraId="5D4C1ADF" w14:textId="77777777" w:rsidR="00E610CB" w:rsidRPr="00E610CB" w:rsidRDefault="00E610CB" w:rsidP="00E610CB">
      <w:pPr>
        <w:spacing w:before="120" w:after="120" w:line="276" w:lineRule="auto"/>
        <w:ind w:firstLine="709"/>
        <w:jc w:val="both"/>
        <w:rPr>
          <w:spacing w:val="-10"/>
        </w:rPr>
      </w:pPr>
      <w:r w:rsidRPr="00E610CB">
        <w:rPr>
          <w:spacing w:val="-10"/>
        </w:rPr>
        <w:t xml:space="preserve">Охват населения центральным отоплением и горячим водоснабжением: площадь обеспеченных данными услугами жилых помещений, количество квартир, подключённых к центральному отоплению </w:t>
      </w:r>
      <w:r w:rsidRPr="00E610CB">
        <w:rPr>
          <w:spacing w:val="-10"/>
        </w:rPr>
        <w:lastRenderedPageBreak/>
        <w:t>(всего и отдельно по секционной и индивидуальной застройке): МКД- 51 дом, 448 квартир площадью 21491 кв. м., частные дома – 86 домов площадью 6139 кв. м.</w:t>
      </w:r>
    </w:p>
    <w:p w14:paraId="4BAFD44C" w14:textId="77777777" w:rsidR="00E610CB" w:rsidRPr="00E610CB" w:rsidRDefault="00E610CB" w:rsidP="00E610CB">
      <w:pPr>
        <w:spacing w:before="120" w:after="120" w:line="276" w:lineRule="auto"/>
        <w:ind w:firstLine="709"/>
        <w:jc w:val="both"/>
        <w:rPr>
          <w:spacing w:val="-10"/>
        </w:rPr>
      </w:pPr>
      <w:r w:rsidRPr="00E610CB">
        <w:rPr>
          <w:spacing w:val="-10"/>
        </w:rPr>
        <w:t>От котельных снабжается теплом капитальная жилая застройка и социальная сфера (школы, больницы, детские сады и пр.).</w:t>
      </w:r>
    </w:p>
    <w:p w14:paraId="3370480B" w14:textId="77777777" w:rsidR="00E610CB" w:rsidRPr="00E610CB" w:rsidRDefault="00E610CB" w:rsidP="00E610CB">
      <w:pPr>
        <w:tabs>
          <w:tab w:val="left" w:pos="1134"/>
        </w:tabs>
        <w:spacing w:after="120" w:line="276" w:lineRule="auto"/>
        <w:ind w:firstLine="709"/>
        <w:jc w:val="center"/>
        <w:rPr>
          <w:b/>
          <w:bCs/>
        </w:rPr>
      </w:pPr>
      <w:r w:rsidRPr="00E610CB">
        <w:rPr>
          <w:b/>
          <w:bCs/>
        </w:rPr>
        <w:t xml:space="preserve">Таблица </w:t>
      </w:r>
      <w:r w:rsidRPr="00E610CB">
        <w:rPr>
          <w:b/>
          <w:bCs/>
        </w:rPr>
        <w:fldChar w:fldCharType="begin"/>
      </w:r>
      <w:r w:rsidRPr="00E610CB">
        <w:rPr>
          <w:b/>
          <w:bCs/>
        </w:rPr>
        <w:instrText xml:space="preserve"> SEQ Таблица \* ARABIC </w:instrText>
      </w:r>
      <w:r w:rsidRPr="00E610CB">
        <w:rPr>
          <w:b/>
          <w:bCs/>
        </w:rPr>
        <w:fldChar w:fldCharType="separate"/>
      </w:r>
      <w:r w:rsidRPr="00E610CB">
        <w:rPr>
          <w:b/>
          <w:bCs/>
          <w:noProof/>
        </w:rPr>
        <w:t>14</w:t>
      </w:r>
      <w:r w:rsidRPr="00E610CB">
        <w:rPr>
          <w:b/>
          <w:bCs/>
        </w:rPr>
        <w:fldChar w:fldCharType="end"/>
      </w:r>
      <w:r w:rsidRPr="00E610CB">
        <w:rPr>
          <w:b/>
          <w:bCs/>
        </w:rPr>
        <w:t xml:space="preserve"> Характеристика теплоэнергетического оборудования котельных и топочных муниципального образования</w:t>
      </w:r>
    </w:p>
    <w:tbl>
      <w:tblPr>
        <w:tblW w:w="5072" w:type="pct"/>
        <w:tblLook w:val="04A0" w:firstRow="1" w:lastRow="0" w:firstColumn="1" w:lastColumn="0" w:noHBand="0" w:noVBand="1"/>
      </w:tblPr>
      <w:tblGrid>
        <w:gridCol w:w="1802"/>
        <w:gridCol w:w="1218"/>
        <w:gridCol w:w="1199"/>
        <w:gridCol w:w="1637"/>
        <w:gridCol w:w="1682"/>
        <w:gridCol w:w="899"/>
        <w:gridCol w:w="762"/>
        <w:gridCol w:w="1001"/>
      </w:tblGrid>
      <w:tr w:rsidR="00E610CB" w:rsidRPr="00E610CB" w14:paraId="13A1132C" w14:textId="77777777" w:rsidTr="00BF75B2">
        <w:trPr>
          <w:trHeight w:val="20"/>
        </w:trPr>
        <w:tc>
          <w:tcPr>
            <w:tcW w:w="974" w:type="pct"/>
            <w:vMerge w:val="restart"/>
            <w:tcBorders>
              <w:top w:val="single" w:sz="4" w:space="0" w:color="auto"/>
              <w:left w:val="single" w:sz="4" w:space="0" w:color="auto"/>
              <w:bottom w:val="single" w:sz="4" w:space="0" w:color="auto"/>
              <w:right w:val="single" w:sz="4" w:space="0" w:color="auto"/>
            </w:tcBorders>
            <w:vAlign w:val="center"/>
            <w:hideMark/>
          </w:tcPr>
          <w:p w14:paraId="75889F11" w14:textId="77777777" w:rsidR="00E610CB" w:rsidRPr="00E610CB" w:rsidRDefault="00E610CB" w:rsidP="00E610CB">
            <w:pPr>
              <w:suppressAutoHyphens/>
              <w:jc w:val="center"/>
              <w:rPr>
                <w:sz w:val="22"/>
                <w:szCs w:val="20"/>
                <w:lang w:eastAsia="ar-SA"/>
              </w:rPr>
            </w:pPr>
            <w:r w:rsidRPr="00E610CB">
              <w:rPr>
                <w:sz w:val="22"/>
                <w:szCs w:val="20"/>
                <w:lang w:eastAsia="ar-SA"/>
              </w:rPr>
              <w:t>Адрес теплоис</w:t>
            </w:r>
            <w:r w:rsidRPr="00E610CB">
              <w:rPr>
                <w:sz w:val="22"/>
                <w:szCs w:val="20"/>
                <w:lang w:eastAsia="ar-SA"/>
              </w:rPr>
              <w:softHyphen/>
              <w:t>точников</w:t>
            </w:r>
          </w:p>
        </w:tc>
        <w:tc>
          <w:tcPr>
            <w:tcW w:w="584" w:type="pct"/>
            <w:vMerge w:val="restart"/>
            <w:tcBorders>
              <w:top w:val="single" w:sz="4" w:space="0" w:color="auto"/>
              <w:left w:val="single" w:sz="4" w:space="0" w:color="auto"/>
              <w:bottom w:val="single" w:sz="4" w:space="0" w:color="auto"/>
              <w:right w:val="single" w:sz="4" w:space="0" w:color="auto"/>
            </w:tcBorders>
            <w:vAlign w:val="center"/>
            <w:hideMark/>
          </w:tcPr>
          <w:p w14:paraId="154B3D8C" w14:textId="77777777" w:rsidR="00E610CB" w:rsidRPr="00E610CB" w:rsidRDefault="00E610CB" w:rsidP="00E610CB">
            <w:pPr>
              <w:suppressAutoHyphens/>
              <w:jc w:val="center"/>
              <w:rPr>
                <w:sz w:val="22"/>
                <w:szCs w:val="20"/>
                <w:lang w:eastAsia="ar-SA"/>
              </w:rPr>
            </w:pPr>
            <w:r w:rsidRPr="00E610CB">
              <w:rPr>
                <w:sz w:val="22"/>
                <w:szCs w:val="20"/>
                <w:lang w:eastAsia="ar-SA"/>
              </w:rPr>
              <w:t>Год ввода в эксплуата</w:t>
            </w:r>
            <w:r w:rsidRPr="00E610CB">
              <w:rPr>
                <w:sz w:val="22"/>
                <w:szCs w:val="20"/>
                <w:lang w:eastAsia="ar-SA"/>
              </w:rPr>
              <w:softHyphen/>
              <w:t>цию</w:t>
            </w:r>
          </w:p>
        </w:tc>
        <w:tc>
          <w:tcPr>
            <w:tcW w:w="575" w:type="pct"/>
            <w:vMerge w:val="restart"/>
            <w:tcBorders>
              <w:top w:val="single" w:sz="4" w:space="0" w:color="auto"/>
              <w:left w:val="single" w:sz="4" w:space="0" w:color="auto"/>
              <w:bottom w:val="single" w:sz="4" w:space="0" w:color="auto"/>
              <w:right w:val="single" w:sz="4" w:space="0" w:color="auto"/>
            </w:tcBorders>
            <w:vAlign w:val="center"/>
            <w:hideMark/>
          </w:tcPr>
          <w:p w14:paraId="0284ECC5" w14:textId="77777777" w:rsidR="00E610CB" w:rsidRPr="00E610CB" w:rsidRDefault="00E610CB" w:rsidP="00E610CB">
            <w:pPr>
              <w:suppressAutoHyphens/>
              <w:jc w:val="center"/>
              <w:rPr>
                <w:sz w:val="22"/>
                <w:szCs w:val="20"/>
                <w:lang w:eastAsia="ar-SA"/>
              </w:rPr>
            </w:pPr>
            <w:r w:rsidRPr="00E610CB">
              <w:rPr>
                <w:sz w:val="22"/>
                <w:szCs w:val="20"/>
                <w:lang w:eastAsia="ar-SA"/>
              </w:rPr>
              <w:t>Вид топлива</w:t>
            </w:r>
          </w:p>
        </w:tc>
        <w:tc>
          <w:tcPr>
            <w:tcW w:w="785" w:type="pct"/>
            <w:vMerge w:val="restart"/>
            <w:tcBorders>
              <w:top w:val="single" w:sz="4" w:space="0" w:color="auto"/>
              <w:left w:val="single" w:sz="4" w:space="0" w:color="auto"/>
              <w:bottom w:val="single" w:sz="4" w:space="0" w:color="auto"/>
              <w:right w:val="single" w:sz="4" w:space="0" w:color="auto"/>
            </w:tcBorders>
            <w:vAlign w:val="center"/>
            <w:hideMark/>
          </w:tcPr>
          <w:p w14:paraId="407BEAED" w14:textId="77777777" w:rsidR="00E610CB" w:rsidRPr="00E610CB" w:rsidRDefault="00E610CB" w:rsidP="00E610CB">
            <w:pPr>
              <w:suppressAutoHyphens/>
              <w:jc w:val="center"/>
              <w:rPr>
                <w:sz w:val="22"/>
                <w:szCs w:val="20"/>
                <w:lang w:eastAsia="ar-SA"/>
              </w:rPr>
            </w:pPr>
            <w:r w:rsidRPr="00E610CB">
              <w:rPr>
                <w:sz w:val="22"/>
                <w:szCs w:val="20"/>
                <w:lang w:eastAsia="ar-SA"/>
              </w:rPr>
              <w:t>Установленная мощность, Гкал/час</w:t>
            </w:r>
          </w:p>
        </w:tc>
        <w:tc>
          <w:tcPr>
            <w:tcW w:w="806" w:type="pct"/>
            <w:vMerge w:val="restart"/>
            <w:tcBorders>
              <w:top w:val="single" w:sz="4" w:space="0" w:color="auto"/>
              <w:left w:val="single" w:sz="4" w:space="0" w:color="auto"/>
              <w:bottom w:val="single" w:sz="4" w:space="0" w:color="auto"/>
              <w:right w:val="single" w:sz="4" w:space="0" w:color="auto"/>
            </w:tcBorders>
            <w:vAlign w:val="center"/>
            <w:hideMark/>
          </w:tcPr>
          <w:p w14:paraId="6CF06A20" w14:textId="77777777" w:rsidR="00E610CB" w:rsidRPr="00E610CB" w:rsidRDefault="00E610CB" w:rsidP="00E610CB">
            <w:pPr>
              <w:suppressAutoHyphens/>
              <w:jc w:val="center"/>
              <w:rPr>
                <w:sz w:val="22"/>
                <w:szCs w:val="20"/>
              </w:rPr>
            </w:pPr>
            <w:r w:rsidRPr="00E610CB">
              <w:rPr>
                <w:sz w:val="22"/>
                <w:szCs w:val="20"/>
                <w:lang w:eastAsia="ar-SA"/>
              </w:rPr>
              <w:t>Протяженность</w:t>
            </w:r>
          </w:p>
          <w:p w14:paraId="5E245146" w14:textId="77777777" w:rsidR="00E610CB" w:rsidRPr="00E610CB" w:rsidRDefault="00E610CB" w:rsidP="00E610CB">
            <w:pPr>
              <w:suppressAutoHyphens/>
              <w:jc w:val="center"/>
              <w:rPr>
                <w:sz w:val="20"/>
                <w:szCs w:val="20"/>
                <w:lang w:eastAsia="ar-SA"/>
              </w:rPr>
            </w:pPr>
            <w:r w:rsidRPr="00E610CB">
              <w:rPr>
                <w:sz w:val="22"/>
                <w:szCs w:val="20"/>
                <w:lang w:eastAsia="ar-SA"/>
              </w:rPr>
              <w:t>тепл. сетей (м)</w:t>
            </w:r>
          </w:p>
        </w:tc>
        <w:tc>
          <w:tcPr>
            <w:tcW w:w="1276" w:type="pct"/>
            <w:gridSpan w:val="3"/>
            <w:tcBorders>
              <w:top w:val="single" w:sz="4" w:space="0" w:color="auto"/>
              <w:left w:val="single" w:sz="4" w:space="0" w:color="auto"/>
              <w:bottom w:val="single" w:sz="4" w:space="0" w:color="auto"/>
              <w:right w:val="single" w:sz="4" w:space="0" w:color="auto"/>
            </w:tcBorders>
            <w:vAlign w:val="center"/>
            <w:hideMark/>
          </w:tcPr>
          <w:p w14:paraId="324EC9D1" w14:textId="77777777" w:rsidR="00E610CB" w:rsidRPr="00E610CB" w:rsidRDefault="00E610CB" w:rsidP="00E610CB">
            <w:pPr>
              <w:suppressAutoHyphens/>
              <w:jc w:val="center"/>
              <w:rPr>
                <w:sz w:val="22"/>
                <w:szCs w:val="20"/>
                <w:lang w:eastAsia="ar-SA"/>
              </w:rPr>
            </w:pPr>
            <w:r w:rsidRPr="00E610CB">
              <w:rPr>
                <w:sz w:val="22"/>
                <w:szCs w:val="20"/>
                <w:lang w:eastAsia="ar-SA"/>
              </w:rPr>
              <w:t>Кол-во под</w:t>
            </w:r>
            <w:r w:rsidRPr="00E610CB">
              <w:rPr>
                <w:sz w:val="22"/>
                <w:szCs w:val="20"/>
                <w:lang w:eastAsia="ar-SA"/>
              </w:rPr>
              <w:softHyphen/>
              <w:t>ключенных объектов</w:t>
            </w:r>
          </w:p>
        </w:tc>
      </w:tr>
      <w:tr w:rsidR="00E610CB" w:rsidRPr="00E610CB" w14:paraId="740F0497" w14:textId="77777777" w:rsidTr="00BF75B2">
        <w:trPr>
          <w:trHeight w:val="20"/>
        </w:trPr>
        <w:tc>
          <w:tcPr>
            <w:tcW w:w="974" w:type="pct"/>
            <w:vMerge/>
            <w:tcBorders>
              <w:top w:val="single" w:sz="4" w:space="0" w:color="auto"/>
              <w:left w:val="single" w:sz="4" w:space="0" w:color="auto"/>
              <w:bottom w:val="single" w:sz="4" w:space="0" w:color="auto"/>
              <w:right w:val="single" w:sz="4" w:space="0" w:color="auto"/>
            </w:tcBorders>
            <w:vAlign w:val="center"/>
            <w:hideMark/>
          </w:tcPr>
          <w:p w14:paraId="256933F6" w14:textId="77777777" w:rsidR="00E610CB" w:rsidRPr="00E610CB" w:rsidRDefault="00E610CB" w:rsidP="00E610CB">
            <w:pPr>
              <w:suppressAutoHyphens/>
              <w:jc w:val="center"/>
              <w:rPr>
                <w:sz w:val="22"/>
                <w:szCs w:val="20"/>
                <w:lang w:eastAsia="ar-SA"/>
              </w:rPr>
            </w:pPr>
          </w:p>
        </w:tc>
        <w:tc>
          <w:tcPr>
            <w:tcW w:w="584" w:type="pct"/>
            <w:vMerge/>
            <w:tcBorders>
              <w:top w:val="single" w:sz="4" w:space="0" w:color="auto"/>
              <w:left w:val="single" w:sz="4" w:space="0" w:color="auto"/>
              <w:bottom w:val="single" w:sz="4" w:space="0" w:color="auto"/>
              <w:right w:val="single" w:sz="4" w:space="0" w:color="auto"/>
            </w:tcBorders>
            <w:vAlign w:val="center"/>
            <w:hideMark/>
          </w:tcPr>
          <w:p w14:paraId="4FFB27F4" w14:textId="77777777" w:rsidR="00E610CB" w:rsidRPr="00E610CB" w:rsidRDefault="00E610CB" w:rsidP="00E610CB">
            <w:pPr>
              <w:suppressAutoHyphens/>
              <w:jc w:val="center"/>
              <w:rPr>
                <w:sz w:val="22"/>
                <w:szCs w:val="20"/>
                <w:lang w:eastAsia="ar-SA"/>
              </w:rPr>
            </w:pPr>
          </w:p>
        </w:tc>
        <w:tc>
          <w:tcPr>
            <w:tcW w:w="575" w:type="pct"/>
            <w:vMerge/>
            <w:tcBorders>
              <w:top w:val="single" w:sz="4" w:space="0" w:color="auto"/>
              <w:left w:val="single" w:sz="4" w:space="0" w:color="auto"/>
              <w:bottom w:val="single" w:sz="4" w:space="0" w:color="auto"/>
              <w:right w:val="single" w:sz="4" w:space="0" w:color="auto"/>
            </w:tcBorders>
            <w:vAlign w:val="center"/>
            <w:hideMark/>
          </w:tcPr>
          <w:p w14:paraId="71388F55" w14:textId="77777777" w:rsidR="00E610CB" w:rsidRPr="00E610CB" w:rsidRDefault="00E610CB" w:rsidP="00E610CB">
            <w:pPr>
              <w:suppressAutoHyphens/>
              <w:jc w:val="center"/>
              <w:rPr>
                <w:sz w:val="22"/>
                <w:szCs w:val="20"/>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DFABF6" w14:textId="77777777" w:rsidR="00E610CB" w:rsidRPr="00E610CB" w:rsidRDefault="00E610CB" w:rsidP="00E610CB">
            <w:pPr>
              <w:suppressAutoHyphens/>
              <w:jc w:val="center"/>
              <w:rPr>
                <w:sz w:val="22"/>
                <w:szCs w:val="20"/>
                <w:lang w:eastAsia="ar-SA"/>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CD4CE6B" w14:textId="77777777" w:rsidR="00E610CB" w:rsidRPr="00E610CB" w:rsidRDefault="00E610CB" w:rsidP="00E610CB">
            <w:pPr>
              <w:suppressAutoHyphens/>
              <w:jc w:val="center"/>
              <w:rPr>
                <w:sz w:val="22"/>
                <w:szCs w:val="20"/>
                <w:lang w:eastAsia="ar-SA"/>
              </w:rPr>
            </w:pPr>
          </w:p>
        </w:tc>
        <w:tc>
          <w:tcPr>
            <w:tcW w:w="431" w:type="pct"/>
            <w:tcBorders>
              <w:top w:val="single" w:sz="4" w:space="0" w:color="auto"/>
              <w:left w:val="single" w:sz="4" w:space="0" w:color="auto"/>
              <w:bottom w:val="single" w:sz="4" w:space="0" w:color="auto"/>
              <w:right w:val="single" w:sz="4" w:space="0" w:color="auto"/>
            </w:tcBorders>
            <w:vAlign w:val="center"/>
            <w:hideMark/>
          </w:tcPr>
          <w:p w14:paraId="2AFF8E61" w14:textId="77777777" w:rsidR="00E610CB" w:rsidRPr="00E610CB" w:rsidRDefault="00E610CB" w:rsidP="00E610CB">
            <w:pPr>
              <w:suppressAutoHyphens/>
              <w:jc w:val="center"/>
              <w:rPr>
                <w:sz w:val="22"/>
                <w:szCs w:val="20"/>
                <w:lang w:eastAsia="ar-SA"/>
              </w:rPr>
            </w:pPr>
            <w:r w:rsidRPr="00E610CB">
              <w:rPr>
                <w:sz w:val="22"/>
                <w:szCs w:val="20"/>
                <w:lang w:eastAsia="ar-SA"/>
              </w:rPr>
              <w:t>Жилых домов</w:t>
            </w:r>
          </w:p>
        </w:tc>
        <w:tc>
          <w:tcPr>
            <w:tcW w:w="365" w:type="pct"/>
            <w:tcBorders>
              <w:top w:val="single" w:sz="4" w:space="0" w:color="auto"/>
              <w:left w:val="single" w:sz="4" w:space="0" w:color="auto"/>
              <w:bottom w:val="single" w:sz="4" w:space="0" w:color="auto"/>
              <w:right w:val="single" w:sz="4" w:space="0" w:color="auto"/>
            </w:tcBorders>
            <w:vAlign w:val="center"/>
            <w:hideMark/>
          </w:tcPr>
          <w:p w14:paraId="2905D8DC" w14:textId="77777777" w:rsidR="00E610CB" w:rsidRPr="00E610CB" w:rsidRDefault="00E610CB" w:rsidP="00E610CB">
            <w:pPr>
              <w:suppressAutoHyphens/>
              <w:jc w:val="center"/>
              <w:rPr>
                <w:sz w:val="22"/>
                <w:szCs w:val="20"/>
                <w:lang w:eastAsia="ar-SA"/>
              </w:rPr>
            </w:pPr>
            <w:r w:rsidRPr="00E610CB">
              <w:rPr>
                <w:sz w:val="22"/>
                <w:szCs w:val="20"/>
                <w:lang w:eastAsia="ar-SA"/>
              </w:rPr>
              <w:t>Соц. сфера</w:t>
            </w:r>
          </w:p>
        </w:tc>
        <w:tc>
          <w:tcPr>
            <w:tcW w:w="480" w:type="pct"/>
            <w:tcBorders>
              <w:top w:val="single" w:sz="4" w:space="0" w:color="auto"/>
              <w:left w:val="single" w:sz="4" w:space="0" w:color="auto"/>
              <w:bottom w:val="single" w:sz="4" w:space="0" w:color="auto"/>
              <w:right w:val="single" w:sz="4" w:space="0" w:color="auto"/>
            </w:tcBorders>
            <w:vAlign w:val="center"/>
            <w:hideMark/>
          </w:tcPr>
          <w:p w14:paraId="605D3D8C" w14:textId="77777777" w:rsidR="00E610CB" w:rsidRPr="00E610CB" w:rsidRDefault="00E610CB" w:rsidP="00E610CB">
            <w:pPr>
              <w:suppressAutoHyphens/>
              <w:jc w:val="center"/>
              <w:rPr>
                <w:sz w:val="22"/>
                <w:szCs w:val="20"/>
                <w:lang w:eastAsia="ar-SA"/>
              </w:rPr>
            </w:pPr>
            <w:r w:rsidRPr="00E610CB">
              <w:rPr>
                <w:sz w:val="22"/>
                <w:szCs w:val="20"/>
                <w:lang w:eastAsia="ar-SA"/>
              </w:rPr>
              <w:t>Иные объекты</w:t>
            </w:r>
          </w:p>
        </w:tc>
      </w:tr>
      <w:tr w:rsidR="00E610CB" w:rsidRPr="00E610CB" w14:paraId="0E887D4C" w14:textId="77777777" w:rsidTr="00BF75B2">
        <w:trPr>
          <w:trHeight w:val="20"/>
        </w:trPr>
        <w:tc>
          <w:tcPr>
            <w:tcW w:w="974" w:type="pct"/>
            <w:tcBorders>
              <w:top w:val="single" w:sz="4" w:space="0" w:color="auto"/>
              <w:left w:val="single" w:sz="4" w:space="0" w:color="auto"/>
              <w:bottom w:val="single" w:sz="4" w:space="0" w:color="auto"/>
              <w:right w:val="single" w:sz="4" w:space="0" w:color="auto"/>
            </w:tcBorders>
            <w:hideMark/>
          </w:tcPr>
          <w:p w14:paraId="7F3001CC" w14:textId="77777777" w:rsidR="00E610CB" w:rsidRPr="00E610CB" w:rsidRDefault="00E610CB" w:rsidP="00E610CB">
            <w:pPr>
              <w:suppressAutoHyphens/>
              <w:rPr>
                <w:sz w:val="22"/>
                <w:szCs w:val="20"/>
                <w:lang w:eastAsia="ar-SA"/>
              </w:rPr>
            </w:pPr>
            <w:r w:rsidRPr="00E610CB">
              <w:rPr>
                <w:sz w:val="22"/>
                <w:szCs w:val="20"/>
                <w:lang w:eastAsia="ar-SA"/>
              </w:rPr>
              <w:t>Котельная дер. Заполье, д. 4 А</w:t>
            </w:r>
          </w:p>
        </w:tc>
        <w:tc>
          <w:tcPr>
            <w:tcW w:w="584" w:type="pct"/>
            <w:tcBorders>
              <w:top w:val="single" w:sz="4" w:space="0" w:color="auto"/>
              <w:left w:val="single" w:sz="4" w:space="0" w:color="auto"/>
              <w:bottom w:val="single" w:sz="4" w:space="0" w:color="auto"/>
              <w:right w:val="single" w:sz="4" w:space="0" w:color="auto"/>
            </w:tcBorders>
            <w:vAlign w:val="center"/>
          </w:tcPr>
          <w:p w14:paraId="6FC1F381" w14:textId="77777777" w:rsidR="00E610CB" w:rsidRPr="00E610CB" w:rsidRDefault="00E610CB" w:rsidP="00E610CB">
            <w:pPr>
              <w:suppressAutoHyphens/>
              <w:jc w:val="center"/>
              <w:rPr>
                <w:sz w:val="22"/>
                <w:szCs w:val="20"/>
                <w:lang w:eastAsia="ar-SA"/>
              </w:rPr>
            </w:pPr>
            <w:r w:rsidRPr="00E610CB">
              <w:rPr>
                <w:sz w:val="22"/>
                <w:szCs w:val="20"/>
                <w:lang w:eastAsia="ar-SA"/>
              </w:rPr>
              <w:t>1982</w:t>
            </w:r>
          </w:p>
        </w:tc>
        <w:tc>
          <w:tcPr>
            <w:tcW w:w="575" w:type="pct"/>
            <w:tcBorders>
              <w:top w:val="single" w:sz="4" w:space="0" w:color="auto"/>
              <w:left w:val="single" w:sz="4" w:space="0" w:color="auto"/>
              <w:bottom w:val="single" w:sz="4" w:space="0" w:color="auto"/>
              <w:right w:val="single" w:sz="4" w:space="0" w:color="auto"/>
            </w:tcBorders>
            <w:vAlign w:val="center"/>
            <w:hideMark/>
          </w:tcPr>
          <w:p w14:paraId="7EA79A90" w14:textId="77777777" w:rsidR="00E610CB" w:rsidRPr="00E610CB" w:rsidRDefault="00E610CB" w:rsidP="00E610CB">
            <w:pPr>
              <w:suppressAutoHyphens/>
              <w:jc w:val="center"/>
              <w:rPr>
                <w:sz w:val="22"/>
                <w:szCs w:val="20"/>
                <w:lang w:eastAsia="ar-SA"/>
              </w:rPr>
            </w:pPr>
            <w:r w:rsidRPr="00E610CB">
              <w:rPr>
                <w:sz w:val="22"/>
                <w:szCs w:val="20"/>
                <w:lang w:eastAsia="ar-SA"/>
              </w:rPr>
              <w:t>Каменный уголь</w:t>
            </w:r>
          </w:p>
        </w:tc>
        <w:tc>
          <w:tcPr>
            <w:tcW w:w="785" w:type="pct"/>
            <w:tcBorders>
              <w:top w:val="single" w:sz="4" w:space="0" w:color="auto"/>
              <w:left w:val="single" w:sz="4" w:space="0" w:color="auto"/>
              <w:bottom w:val="single" w:sz="4" w:space="0" w:color="auto"/>
              <w:right w:val="single" w:sz="4" w:space="0" w:color="auto"/>
            </w:tcBorders>
            <w:vAlign w:val="center"/>
            <w:hideMark/>
          </w:tcPr>
          <w:p w14:paraId="7EE18C81" w14:textId="77777777" w:rsidR="00E610CB" w:rsidRPr="00E610CB" w:rsidRDefault="00E610CB" w:rsidP="00E610CB">
            <w:pPr>
              <w:suppressAutoHyphens/>
              <w:jc w:val="center"/>
              <w:rPr>
                <w:sz w:val="22"/>
                <w:szCs w:val="20"/>
                <w:lang w:eastAsia="ar-SA"/>
              </w:rPr>
            </w:pPr>
            <w:r w:rsidRPr="00E610CB">
              <w:rPr>
                <w:sz w:val="22"/>
                <w:szCs w:val="20"/>
                <w:lang w:eastAsia="ar-SA"/>
              </w:rPr>
              <w:t>6 Гкал/ч</w:t>
            </w:r>
          </w:p>
        </w:tc>
        <w:tc>
          <w:tcPr>
            <w:tcW w:w="806" w:type="pct"/>
            <w:tcBorders>
              <w:top w:val="single" w:sz="4" w:space="0" w:color="auto"/>
              <w:left w:val="single" w:sz="4" w:space="0" w:color="auto"/>
              <w:bottom w:val="single" w:sz="4" w:space="0" w:color="auto"/>
              <w:right w:val="single" w:sz="4" w:space="0" w:color="auto"/>
            </w:tcBorders>
            <w:vAlign w:val="center"/>
            <w:hideMark/>
          </w:tcPr>
          <w:p w14:paraId="2DD83D5B" w14:textId="77777777" w:rsidR="00E610CB" w:rsidRPr="00E610CB" w:rsidRDefault="00E610CB" w:rsidP="00E610CB">
            <w:pPr>
              <w:suppressAutoHyphens/>
              <w:jc w:val="center"/>
              <w:rPr>
                <w:sz w:val="22"/>
                <w:szCs w:val="20"/>
                <w:lang w:eastAsia="ar-SA"/>
              </w:rPr>
            </w:pPr>
            <w:r w:rsidRPr="00E610CB">
              <w:rPr>
                <w:sz w:val="22"/>
                <w:szCs w:val="20"/>
                <w:lang w:eastAsia="ar-SA"/>
              </w:rPr>
              <w:t>7038 (в двухтрубном исчислении)</w:t>
            </w:r>
          </w:p>
        </w:tc>
        <w:tc>
          <w:tcPr>
            <w:tcW w:w="431" w:type="pct"/>
            <w:tcBorders>
              <w:top w:val="single" w:sz="4" w:space="0" w:color="auto"/>
              <w:left w:val="single" w:sz="4" w:space="0" w:color="auto"/>
              <w:bottom w:val="single" w:sz="4" w:space="0" w:color="auto"/>
              <w:right w:val="single" w:sz="4" w:space="0" w:color="auto"/>
            </w:tcBorders>
            <w:vAlign w:val="center"/>
            <w:hideMark/>
          </w:tcPr>
          <w:p w14:paraId="5BB695B6" w14:textId="77777777" w:rsidR="00E610CB" w:rsidRPr="00E610CB" w:rsidRDefault="00E610CB" w:rsidP="00E610CB">
            <w:pPr>
              <w:suppressAutoHyphens/>
              <w:jc w:val="center"/>
              <w:rPr>
                <w:sz w:val="22"/>
                <w:szCs w:val="20"/>
                <w:lang w:eastAsia="ar-SA"/>
              </w:rPr>
            </w:pPr>
            <w:r w:rsidRPr="00E610CB">
              <w:rPr>
                <w:sz w:val="22"/>
                <w:szCs w:val="20"/>
                <w:lang w:eastAsia="ar-SA"/>
              </w:rPr>
              <w:t>137</w:t>
            </w:r>
          </w:p>
        </w:tc>
        <w:tc>
          <w:tcPr>
            <w:tcW w:w="365" w:type="pct"/>
            <w:tcBorders>
              <w:top w:val="single" w:sz="4" w:space="0" w:color="auto"/>
              <w:left w:val="single" w:sz="4" w:space="0" w:color="auto"/>
              <w:bottom w:val="single" w:sz="4" w:space="0" w:color="auto"/>
              <w:right w:val="single" w:sz="4" w:space="0" w:color="auto"/>
            </w:tcBorders>
            <w:vAlign w:val="center"/>
          </w:tcPr>
          <w:p w14:paraId="069A562A" w14:textId="77777777" w:rsidR="00E610CB" w:rsidRPr="00E610CB" w:rsidRDefault="00E610CB" w:rsidP="00E610CB">
            <w:pPr>
              <w:suppressAutoHyphens/>
              <w:jc w:val="center"/>
              <w:rPr>
                <w:sz w:val="22"/>
                <w:szCs w:val="20"/>
                <w:lang w:eastAsia="ar-SA"/>
              </w:rPr>
            </w:pPr>
            <w:r w:rsidRPr="00E610CB">
              <w:rPr>
                <w:sz w:val="22"/>
                <w:szCs w:val="20"/>
                <w:lang w:eastAsia="ar-SA"/>
              </w:rPr>
              <w:t>-</w:t>
            </w:r>
          </w:p>
        </w:tc>
        <w:tc>
          <w:tcPr>
            <w:tcW w:w="480" w:type="pct"/>
            <w:tcBorders>
              <w:top w:val="single" w:sz="4" w:space="0" w:color="auto"/>
              <w:left w:val="single" w:sz="4" w:space="0" w:color="auto"/>
              <w:bottom w:val="single" w:sz="4" w:space="0" w:color="auto"/>
              <w:right w:val="single" w:sz="4" w:space="0" w:color="auto"/>
            </w:tcBorders>
            <w:vAlign w:val="center"/>
          </w:tcPr>
          <w:p w14:paraId="69E84413" w14:textId="77777777" w:rsidR="00E610CB" w:rsidRPr="00E610CB" w:rsidRDefault="00E610CB" w:rsidP="00E610CB">
            <w:pPr>
              <w:suppressAutoHyphens/>
              <w:jc w:val="center"/>
              <w:rPr>
                <w:sz w:val="22"/>
                <w:szCs w:val="20"/>
                <w:lang w:eastAsia="ar-SA"/>
              </w:rPr>
            </w:pPr>
            <w:r w:rsidRPr="00E610CB">
              <w:rPr>
                <w:sz w:val="22"/>
                <w:szCs w:val="20"/>
                <w:lang w:eastAsia="ar-SA"/>
              </w:rPr>
              <w:t>-</w:t>
            </w:r>
          </w:p>
        </w:tc>
      </w:tr>
      <w:tr w:rsidR="00E610CB" w:rsidRPr="00E610CB" w14:paraId="7C38FD73" w14:textId="77777777" w:rsidTr="00BF75B2">
        <w:trPr>
          <w:trHeight w:val="20"/>
        </w:trPr>
        <w:tc>
          <w:tcPr>
            <w:tcW w:w="974" w:type="pct"/>
            <w:tcBorders>
              <w:top w:val="single" w:sz="4" w:space="0" w:color="auto"/>
              <w:left w:val="single" w:sz="4" w:space="0" w:color="auto"/>
              <w:bottom w:val="single" w:sz="4" w:space="0" w:color="auto"/>
              <w:right w:val="single" w:sz="4" w:space="0" w:color="auto"/>
            </w:tcBorders>
          </w:tcPr>
          <w:p w14:paraId="253B91C5" w14:textId="77777777" w:rsidR="00E610CB" w:rsidRPr="00E610CB" w:rsidRDefault="00E610CB" w:rsidP="00E610CB">
            <w:pPr>
              <w:suppressAutoHyphens/>
              <w:rPr>
                <w:sz w:val="22"/>
                <w:szCs w:val="20"/>
                <w:lang w:eastAsia="ar-SA"/>
              </w:rPr>
            </w:pPr>
            <w:r w:rsidRPr="00E610CB">
              <w:rPr>
                <w:sz w:val="22"/>
                <w:szCs w:val="20"/>
                <w:lang w:eastAsia="ar-SA"/>
              </w:rPr>
              <w:t>Котельная УГ 42/12, дер. Данилово</w:t>
            </w:r>
          </w:p>
        </w:tc>
        <w:tc>
          <w:tcPr>
            <w:tcW w:w="584" w:type="pct"/>
            <w:tcBorders>
              <w:top w:val="single" w:sz="4" w:space="0" w:color="auto"/>
              <w:left w:val="single" w:sz="4" w:space="0" w:color="auto"/>
              <w:bottom w:val="single" w:sz="4" w:space="0" w:color="auto"/>
              <w:right w:val="single" w:sz="4" w:space="0" w:color="auto"/>
            </w:tcBorders>
            <w:vAlign w:val="center"/>
          </w:tcPr>
          <w:p w14:paraId="7953FF24" w14:textId="77777777" w:rsidR="00E610CB" w:rsidRPr="00E610CB" w:rsidRDefault="00E610CB" w:rsidP="00E610CB">
            <w:pPr>
              <w:suppressAutoHyphens/>
              <w:jc w:val="center"/>
              <w:rPr>
                <w:sz w:val="22"/>
                <w:szCs w:val="20"/>
                <w:lang w:eastAsia="ar-SA"/>
              </w:rPr>
            </w:pPr>
            <w:r w:rsidRPr="00E610CB">
              <w:rPr>
                <w:sz w:val="22"/>
                <w:szCs w:val="20"/>
                <w:lang w:eastAsia="ar-SA"/>
              </w:rPr>
              <w:t>-</w:t>
            </w:r>
          </w:p>
        </w:tc>
        <w:tc>
          <w:tcPr>
            <w:tcW w:w="575" w:type="pct"/>
            <w:tcBorders>
              <w:top w:val="single" w:sz="4" w:space="0" w:color="auto"/>
              <w:left w:val="single" w:sz="4" w:space="0" w:color="auto"/>
              <w:bottom w:val="single" w:sz="4" w:space="0" w:color="auto"/>
              <w:right w:val="single" w:sz="4" w:space="0" w:color="auto"/>
            </w:tcBorders>
            <w:vAlign w:val="center"/>
          </w:tcPr>
          <w:p w14:paraId="266FFA58" w14:textId="77777777" w:rsidR="00E610CB" w:rsidRPr="00E610CB" w:rsidRDefault="00E610CB" w:rsidP="00E610CB">
            <w:pPr>
              <w:suppressAutoHyphens/>
              <w:jc w:val="center"/>
              <w:rPr>
                <w:sz w:val="22"/>
                <w:szCs w:val="20"/>
                <w:lang w:eastAsia="ar-SA"/>
              </w:rPr>
            </w:pPr>
            <w:r w:rsidRPr="00E610CB">
              <w:rPr>
                <w:sz w:val="22"/>
                <w:szCs w:val="20"/>
                <w:lang w:eastAsia="ar-SA"/>
              </w:rPr>
              <w:t>уголь</w:t>
            </w:r>
          </w:p>
        </w:tc>
        <w:tc>
          <w:tcPr>
            <w:tcW w:w="785" w:type="pct"/>
            <w:tcBorders>
              <w:top w:val="single" w:sz="4" w:space="0" w:color="auto"/>
              <w:left w:val="single" w:sz="4" w:space="0" w:color="auto"/>
              <w:bottom w:val="single" w:sz="4" w:space="0" w:color="auto"/>
              <w:right w:val="single" w:sz="4" w:space="0" w:color="auto"/>
            </w:tcBorders>
            <w:vAlign w:val="center"/>
          </w:tcPr>
          <w:p w14:paraId="30E3DBF5" w14:textId="77777777" w:rsidR="00E610CB" w:rsidRPr="00E610CB" w:rsidRDefault="00E610CB" w:rsidP="00E610CB">
            <w:pPr>
              <w:suppressAutoHyphens/>
              <w:jc w:val="center"/>
              <w:rPr>
                <w:sz w:val="22"/>
                <w:szCs w:val="20"/>
                <w:lang w:eastAsia="ar-SA"/>
              </w:rPr>
            </w:pPr>
            <w:r w:rsidRPr="00E610CB">
              <w:rPr>
                <w:sz w:val="22"/>
                <w:szCs w:val="20"/>
                <w:lang w:eastAsia="ar-SA"/>
              </w:rPr>
              <w:t>0,09 Гкал/ч</w:t>
            </w:r>
          </w:p>
        </w:tc>
        <w:tc>
          <w:tcPr>
            <w:tcW w:w="806" w:type="pct"/>
            <w:tcBorders>
              <w:top w:val="single" w:sz="4" w:space="0" w:color="auto"/>
              <w:left w:val="single" w:sz="4" w:space="0" w:color="auto"/>
              <w:bottom w:val="single" w:sz="4" w:space="0" w:color="auto"/>
              <w:right w:val="single" w:sz="4" w:space="0" w:color="auto"/>
            </w:tcBorders>
            <w:vAlign w:val="center"/>
          </w:tcPr>
          <w:p w14:paraId="307A259D" w14:textId="77777777" w:rsidR="00E610CB" w:rsidRPr="00E610CB" w:rsidRDefault="00E610CB" w:rsidP="00E610CB">
            <w:pPr>
              <w:suppressAutoHyphens/>
              <w:jc w:val="center"/>
              <w:rPr>
                <w:sz w:val="22"/>
                <w:szCs w:val="20"/>
                <w:lang w:eastAsia="ar-SA"/>
              </w:rPr>
            </w:pPr>
            <w:r w:rsidRPr="00E610CB">
              <w:rPr>
                <w:sz w:val="22"/>
                <w:szCs w:val="20"/>
                <w:lang w:eastAsia="ar-SA"/>
              </w:rPr>
              <w:t>-</w:t>
            </w:r>
          </w:p>
        </w:tc>
        <w:tc>
          <w:tcPr>
            <w:tcW w:w="431" w:type="pct"/>
            <w:tcBorders>
              <w:top w:val="single" w:sz="4" w:space="0" w:color="auto"/>
              <w:left w:val="single" w:sz="4" w:space="0" w:color="auto"/>
              <w:bottom w:val="single" w:sz="4" w:space="0" w:color="auto"/>
              <w:right w:val="single" w:sz="4" w:space="0" w:color="auto"/>
            </w:tcBorders>
            <w:vAlign w:val="center"/>
          </w:tcPr>
          <w:p w14:paraId="5901C92E" w14:textId="77777777" w:rsidR="00E610CB" w:rsidRPr="00E610CB" w:rsidRDefault="00E610CB" w:rsidP="00E610CB">
            <w:pPr>
              <w:suppressAutoHyphens/>
              <w:jc w:val="center"/>
              <w:rPr>
                <w:sz w:val="22"/>
                <w:szCs w:val="20"/>
                <w:lang w:eastAsia="ar-SA"/>
              </w:rPr>
            </w:pPr>
            <w:r w:rsidRPr="00E610CB">
              <w:rPr>
                <w:sz w:val="22"/>
                <w:szCs w:val="20"/>
                <w:lang w:eastAsia="ar-SA"/>
              </w:rPr>
              <w:t>1</w:t>
            </w:r>
          </w:p>
        </w:tc>
        <w:tc>
          <w:tcPr>
            <w:tcW w:w="365" w:type="pct"/>
            <w:tcBorders>
              <w:top w:val="single" w:sz="4" w:space="0" w:color="auto"/>
              <w:left w:val="single" w:sz="4" w:space="0" w:color="auto"/>
              <w:bottom w:val="single" w:sz="4" w:space="0" w:color="auto"/>
              <w:right w:val="single" w:sz="4" w:space="0" w:color="auto"/>
            </w:tcBorders>
            <w:vAlign w:val="center"/>
          </w:tcPr>
          <w:p w14:paraId="348FDF0D" w14:textId="77777777" w:rsidR="00E610CB" w:rsidRPr="00E610CB" w:rsidRDefault="00E610CB" w:rsidP="00E610CB">
            <w:pPr>
              <w:suppressAutoHyphens/>
              <w:jc w:val="center"/>
              <w:rPr>
                <w:sz w:val="22"/>
                <w:szCs w:val="20"/>
                <w:lang w:eastAsia="ar-SA"/>
              </w:rPr>
            </w:pPr>
            <w:r w:rsidRPr="00E610CB">
              <w:rPr>
                <w:sz w:val="22"/>
                <w:szCs w:val="20"/>
                <w:lang w:eastAsia="ar-SA"/>
              </w:rPr>
              <w:t>-</w:t>
            </w:r>
          </w:p>
        </w:tc>
        <w:tc>
          <w:tcPr>
            <w:tcW w:w="480" w:type="pct"/>
            <w:tcBorders>
              <w:top w:val="single" w:sz="4" w:space="0" w:color="auto"/>
              <w:left w:val="single" w:sz="4" w:space="0" w:color="auto"/>
              <w:bottom w:val="single" w:sz="4" w:space="0" w:color="auto"/>
              <w:right w:val="single" w:sz="4" w:space="0" w:color="auto"/>
            </w:tcBorders>
            <w:vAlign w:val="center"/>
          </w:tcPr>
          <w:p w14:paraId="0E6CBA6F" w14:textId="77777777" w:rsidR="00E610CB" w:rsidRPr="00E610CB" w:rsidRDefault="00E610CB" w:rsidP="00E610CB">
            <w:pPr>
              <w:suppressAutoHyphens/>
              <w:jc w:val="center"/>
              <w:rPr>
                <w:sz w:val="22"/>
                <w:szCs w:val="20"/>
                <w:lang w:eastAsia="ar-SA"/>
              </w:rPr>
            </w:pPr>
            <w:r w:rsidRPr="00E610CB">
              <w:rPr>
                <w:sz w:val="22"/>
                <w:szCs w:val="20"/>
                <w:lang w:eastAsia="ar-SA"/>
              </w:rPr>
              <w:t>-</w:t>
            </w:r>
          </w:p>
        </w:tc>
      </w:tr>
    </w:tbl>
    <w:p w14:paraId="31602FC5" w14:textId="77777777" w:rsidR="00E610CB" w:rsidRPr="00E610CB" w:rsidRDefault="00E610CB" w:rsidP="00E610CB">
      <w:pPr>
        <w:spacing w:before="120" w:after="120" w:line="276" w:lineRule="auto"/>
        <w:ind w:firstLine="709"/>
        <w:jc w:val="both"/>
        <w:rPr>
          <w:spacing w:val="-10"/>
        </w:rPr>
      </w:pPr>
      <w:r w:rsidRPr="00E610CB">
        <w:rPr>
          <w:spacing w:val="-10"/>
        </w:rPr>
        <w:t xml:space="preserve">Прокладка тепловых сетей, в основном, подземная, в непроходных железобетонных каналах. Тип изоляции теплосетей минеральная вата. </w:t>
      </w:r>
    </w:p>
    <w:p w14:paraId="5215704F" w14:textId="77777777" w:rsidR="00E610CB" w:rsidRPr="00E610CB" w:rsidRDefault="00E610CB" w:rsidP="00E610CB">
      <w:pPr>
        <w:spacing w:before="120" w:after="120" w:line="276" w:lineRule="auto"/>
        <w:ind w:firstLine="709"/>
        <w:jc w:val="both"/>
        <w:rPr>
          <w:spacing w:val="-10"/>
        </w:rPr>
      </w:pPr>
      <w:r w:rsidRPr="00E610CB">
        <w:rPr>
          <w:spacing w:val="-10"/>
        </w:rPr>
        <w:t>Отопление ИЖС – индивидуальное, в основном печное.</w:t>
      </w:r>
    </w:p>
    <w:p w14:paraId="1B825514" w14:textId="77777777" w:rsidR="00E610CB" w:rsidRPr="00E610CB" w:rsidRDefault="00E610CB" w:rsidP="00E610CB">
      <w:pPr>
        <w:spacing w:before="120" w:after="120" w:line="276" w:lineRule="auto"/>
        <w:ind w:firstLine="709"/>
        <w:jc w:val="both"/>
        <w:rPr>
          <w:spacing w:val="-10"/>
        </w:rPr>
      </w:pPr>
      <w:r w:rsidRPr="00E610CB">
        <w:rPr>
          <w:spacing w:val="-10"/>
        </w:rPr>
        <w:t>Износ теплосетей достигает 60-80 %. Необходима замена теплотрубопроводов на трубопроводы гибкие полимерные теплоизолированные трубы повышенной надежности.</w:t>
      </w:r>
    </w:p>
    <w:p w14:paraId="72069397" w14:textId="77777777" w:rsidR="00E610CB" w:rsidRPr="00E610CB" w:rsidRDefault="00E610CB" w:rsidP="00E610CB">
      <w:pPr>
        <w:spacing w:before="120" w:after="120" w:line="276" w:lineRule="auto"/>
        <w:ind w:firstLine="709"/>
        <w:jc w:val="both"/>
        <w:rPr>
          <w:spacing w:val="-10"/>
        </w:rPr>
      </w:pPr>
      <w:r w:rsidRPr="00E610CB">
        <w:rPr>
          <w:spacing w:val="-10"/>
        </w:rPr>
        <w:t>Основные проблемы теплового хозяйства, в связи с которыми теплоснабжение находится в неудовлетворительном состоянии:</w:t>
      </w:r>
    </w:p>
    <w:p w14:paraId="0158F1F5"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моральный и физический износ оборудования большой части котельных и тепловых сетей;</w:t>
      </w:r>
    </w:p>
    <w:p w14:paraId="4C46FF46"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острый недостаток средств измерения и регулирования;</w:t>
      </w:r>
    </w:p>
    <w:p w14:paraId="5ABBEDE8" w14:textId="77777777" w:rsidR="00E610CB" w:rsidRPr="00E610CB" w:rsidRDefault="00E610CB" w:rsidP="00E610CB">
      <w:pPr>
        <w:numPr>
          <w:ilvl w:val="0"/>
          <w:numId w:val="30"/>
        </w:numPr>
        <w:suppressAutoHyphens/>
        <w:spacing w:line="276" w:lineRule="auto"/>
        <w:jc w:val="both"/>
        <w:rPr>
          <w:spacing w:val="-10"/>
          <w:lang w:eastAsia="ar-SA"/>
        </w:rPr>
      </w:pPr>
      <w:r w:rsidRPr="00E610CB">
        <w:rPr>
          <w:spacing w:val="-10"/>
          <w:lang w:eastAsia="ar-SA"/>
        </w:rPr>
        <w:t>сверхнормативные потери тепла составляют более 20 % от потребляемого количества.</w:t>
      </w:r>
    </w:p>
    <w:p w14:paraId="76A2BB8A" w14:textId="77777777" w:rsidR="00E610CB" w:rsidRPr="00E610CB" w:rsidRDefault="00E610CB" w:rsidP="00E610CB">
      <w:pPr>
        <w:spacing w:before="120" w:after="120" w:line="276" w:lineRule="auto"/>
        <w:ind w:firstLine="709"/>
        <w:jc w:val="both"/>
        <w:rPr>
          <w:spacing w:val="-10"/>
        </w:rPr>
      </w:pPr>
      <w:r w:rsidRPr="00E610CB">
        <w:rPr>
          <w:rFonts w:hint="eastAsia"/>
          <w:spacing w:val="-10"/>
        </w:rPr>
        <w:t>Случаев</w:t>
      </w:r>
      <w:r w:rsidRPr="00E610CB">
        <w:rPr>
          <w:spacing w:val="-10"/>
        </w:rPr>
        <w:t xml:space="preserve"> </w:t>
      </w:r>
      <w:r w:rsidRPr="00E610CB">
        <w:rPr>
          <w:rFonts w:hint="eastAsia"/>
          <w:spacing w:val="-10"/>
        </w:rPr>
        <w:t>применения</w:t>
      </w:r>
      <w:r w:rsidRPr="00E610CB">
        <w:rPr>
          <w:spacing w:val="-10"/>
        </w:rPr>
        <w:t xml:space="preserve"> </w:t>
      </w:r>
      <w:r w:rsidRPr="00E610CB">
        <w:rPr>
          <w:rFonts w:hint="eastAsia"/>
          <w:spacing w:val="-10"/>
        </w:rPr>
        <w:t>отопления</w:t>
      </w:r>
      <w:r w:rsidRPr="00E610CB">
        <w:rPr>
          <w:spacing w:val="-10"/>
        </w:rPr>
        <w:t xml:space="preserve"> </w:t>
      </w:r>
      <w:r w:rsidRPr="00E610CB">
        <w:rPr>
          <w:rFonts w:hint="eastAsia"/>
          <w:spacing w:val="-10"/>
        </w:rPr>
        <w:t>жилых</w:t>
      </w:r>
      <w:r w:rsidRPr="00E610CB">
        <w:rPr>
          <w:spacing w:val="-10"/>
        </w:rPr>
        <w:t xml:space="preserve"> </w:t>
      </w:r>
      <w:r w:rsidRPr="00E610CB">
        <w:rPr>
          <w:rFonts w:hint="eastAsia"/>
          <w:spacing w:val="-10"/>
        </w:rPr>
        <w:t>помещений</w:t>
      </w:r>
      <w:r w:rsidRPr="00E610CB">
        <w:rPr>
          <w:spacing w:val="-10"/>
        </w:rPr>
        <w:t xml:space="preserve"> </w:t>
      </w:r>
      <w:r w:rsidRPr="00E610CB">
        <w:rPr>
          <w:rFonts w:hint="eastAsia"/>
          <w:spacing w:val="-10"/>
        </w:rPr>
        <w:t>в</w:t>
      </w:r>
      <w:r w:rsidRPr="00E610CB">
        <w:rPr>
          <w:spacing w:val="-10"/>
        </w:rPr>
        <w:t xml:space="preserve"> </w:t>
      </w:r>
      <w:r w:rsidRPr="00E610CB">
        <w:rPr>
          <w:rFonts w:hint="eastAsia"/>
          <w:spacing w:val="-10"/>
        </w:rPr>
        <w:t>многоквартирных</w:t>
      </w:r>
      <w:r w:rsidRPr="00E610CB">
        <w:rPr>
          <w:spacing w:val="-10"/>
        </w:rPr>
        <w:t xml:space="preserve"> </w:t>
      </w:r>
      <w:r w:rsidRPr="00E610CB">
        <w:rPr>
          <w:rFonts w:hint="eastAsia"/>
          <w:spacing w:val="-10"/>
        </w:rPr>
        <w:t>домах</w:t>
      </w:r>
      <w:r w:rsidRPr="00E610CB">
        <w:rPr>
          <w:spacing w:val="-10"/>
        </w:rPr>
        <w:t xml:space="preserve"> </w:t>
      </w:r>
      <w:r w:rsidRPr="00E610CB">
        <w:rPr>
          <w:rFonts w:hint="eastAsia"/>
          <w:spacing w:val="-10"/>
        </w:rPr>
        <w:t>с</w:t>
      </w:r>
      <w:r w:rsidRPr="00E610CB">
        <w:rPr>
          <w:spacing w:val="-10"/>
        </w:rPr>
        <w:t xml:space="preserve"> </w:t>
      </w:r>
      <w:r w:rsidRPr="00E610CB">
        <w:rPr>
          <w:rFonts w:hint="eastAsia"/>
          <w:spacing w:val="-10"/>
        </w:rPr>
        <w:t>использованием</w:t>
      </w:r>
      <w:r w:rsidRPr="00E610CB">
        <w:rPr>
          <w:spacing w:val="-10"/>
        </w:rPr>
        <w:t xml:space="preserve"> </w:t>
      </w:r>
      <w:r w:rsidRPr="00E610CB">
        <w:rPr>
          <w:rFonts w:hint="eastAsia"/>
          <w:spacing w:val="-10"/>
        </w:rPr>
        <w:t>индивидуальных</w:t>
      </w:r>
      <w:r w:rsidRPr="00E610CB">
        <w:rPr>
          <w:spacing w:val="-10"/>
        </w:rPr>
        <w:t xml:space="preserve"> </w:t>
      </w:r>
      <w:r w:rsidRPr="00E610CB">
        <w:rPr>
          <w:rFonts w:hint="eastAsia"/>
          <w:spacing w:val="-10"/>
        </w:rPr>
        <w:t>источников</w:t>
      </w:r>
      <w:r w:rsidRPr="00E610CB">
        <w:rPr>
          <w:spacing w:val="-10"/>
        </w:rPr>
        <w:t xml:space="preserve"> </w:t>
      </w:r>
      <w:r w:rsidRPr="00E610CB">
        <w:rPr>
          <w:rFonts w:hint="eastAsia"/>
          <w:spacing w:val="-10"/>
        </w:rPr>
        <w:t>тепловой</w:t>
      </w:r>
      <w:r w:rsidRPr="00E610CB">
        <w:rPr>
          <w:spacing w:val="-10"/>
        </w:rPr>
        <w:t xml:space="preserve"> </w:t>
      </w:r>
      <w:r w:rsidRPr="00E610CB">
        <w:rPr>
          <w:rFonts w:hint="eastAsia"/>
          <w:spacing w:val="-10"/>
        </w:rPr>
        <w:t>энергии</w:t>
      </w:r>
      <w:r w:rsidRPr="00E610CB">
        <w:rPr>
          <w:spacing w:val="-10"/>
        </w:rPr>
        <w:t xml:space="preserve"> </w:t>
      </w:r>
      <w:r w:rsidRPr="00E610CB">
        <w:rPr>
          <w:rFonts w:hint="eastAsia"/>
          <w:spacing w:val="-10"/>
        </w:rPr>
        <w:t>не</w:t>
      </w:r>
      <w:r w:rsidRPr="00E610CB">
        <w:rPr>
          <w:spacing w:val="-10"/>
        </w:rPr>
        <w:t xml:space="preserve"> </w:t>
      </w:r>
      <w:r w:rsidRPr="00E610CB">
        <w:rPr>
          <w:rFonts w:hint="eastAsia"/>
          <w:spacing w:val="-10"/>
        </w:rPr>
        <w:t>зафиксировано</w:t>
      </w:r>
      <w:r w:rsidRPr="00E610CB">
        <w:rPr>
          <w:spacing w:val="-10"/>
        </w:rPr>
        <w:t>.</w:t>
      </w:r>
    </w:p>
    <w:p w14:paraId="5C018A4D" w14:textId="77777777" w:rsidR="00E610CB" w:rsidRPr="00E610CB" w:rsidRDefault="00E610CB" w:rsidP="00E610CB">
      <w:pPr>
        <w:spacing w:before="120" w:after="120" w:line="276" w:lineRule="auto"/>
        <w:ind w:firstLine="709"/>
        <w:jc w:val="both"/>
        <w:rPr>
          <w:spacing w:val="-10"/>
        </w:rPr>
      </w:pPr>
      <w:r w:rsidRPr="00E610CB">
        <w:rPr>
          <w:rFonts w:hint="eastAsia"/>
          <w:spacing w:val="-10"/>
        </w:rPr>
        <w:t>Расчетная</w:t>
      </w:r>
      <w:r w:rsidRPr="00E610CB">
        <w:rPr>
          <w:spacing w:val="-10"/>
        </w:rPr>
        <w:t xml:space="preserve"> </w:t>
      </w:r>
      <w:r w:rsidRPr="00E610CB">
        <w:rPr>
          <w:rFonts w:hint="eastAsia"/>
          <w:spacing w:val="-10"/>
        </w:rPr>
        <w:t>температура</w:t>
      </w:r>
      <w:r w:rsidRPr="00E610CB">
        <w:rPr>
          <w:spacing w:val="-10"/>
        </w:rPr>
        <w:t xml:space="preserve"> </w:t>
      </w:r>
      <w:r w:rsidRPr="00E610CB">
        <w:rPr>
          <w:rFonts w:hint="eastAsia"/>
          <w:spacing w:val="-10"/>
        </w:rPr>
        <w:t>наружного</w:t>
      </w:r>
      <w:r w:rsidRPr="00E610CB">
        <w:rPr>
          <w:spacing w:val="-10"/>
        </w:rPr>
        <w:t xml:space="preserve"> </w:t>
      </w:r>
      <w:r w:rsidRPr="00E610CB">
        <w:rPr>
          <w:rFonts w:hint="eastAsia"/>
          <w:spacing w:val="-10"/>
        </w:rPr>
        <w:t>воздуха</w:t>
      </w:r>
      <w:r w:rsidRPr="00E610CB">
        <w:rPr>
          <w:spacing w:val="-10"/>
        </w:rPr>
        <w:t xml:space="preserve"> </w:t>
      </w:r>
      <w:r w:rsidRPr="00E610CB">
        <w:rPr>
          <w:rFonts w:hint="eastAsia"/>
          <w:spacing w:val="-10"/>
        </w:rPr>
        <w:t>для</w:t>
      </w:r>
      <w:r w:rsidRPr="00E610CB">
        <w:rPr>
          <w:spacing w:val="-10"/>
        </w:rPr>
        <w:t xml:space="preserve"> МО «Матигорское» </w:t>
      </w:r>
      <w:r w:rsidRPr="00E610CB">
        <w:rPr>
          <w:rFonts w:hint="eastAsia"/>
          <w:spacing w:val="-10"/>
        </w:rPr>
        <w:t>составляет</w:t>
      </w:r>
      <w:r w:rsidRPr="00E610CB">
        <w:rPr>
          <w:spacing w:val="-10"/>
        </w:rPr>
        <w:t xml:space="preserve"> -300</w:t>
      </w:r>
      <w:r w:rsidRPr="00E610CB">
        <w:rPr>
          <w:rFonts w:hint="eastAsia"/>
          <w:spacing w:val="-10"/>
        </w:rPr>
        <w:t>С</w:t>
      </w:r>
      <w:r w:rsidRPr="00E610CB">
        <w:rPr>
          <w:spacing w:val="-10"/>
        </w:rPr>
        <w:t>. В котельной МО «Матигорское» нет приборов учета тепловой энергии и а</w:t>
      </w:r>
      <w:r w:rsidRPr="00E610CB">
        <w:rPr>
          <w:rFonts w:hint="eastAsia"/>
          <w:spacing w:val="-10"/>
        </w:rPr>
        <w:t>нализ</w:t>
      </w:r>
      <w:r w:rsidRPr="00E610CB">
        <w:rPr>
          <w:spacing w:val="-10"/>
        </w:rPr>
        <w:t xml:space="preserve"> </w:t>
      </w:r>
      <w:r w:rsidRPr="00E610CB">
        <w:rPr>
          <w:rFonts w:hint="eastAsia"/>
          <w:spacing w:val="-10"/>
        </w:rPr>
        <w:t>значений</w:t>
      </w:r>
      <w:r w:rsidRPr="00E610CB">
        <w:rPr>
          <w:spacing w:val="-10"/>
        </w:rPr>
        <w:t xml:space="preserve"> </w:t>
      </w:r>
      <w:r w:rsidRPr="00E610CB">
        <w:rPr>
          <w:rFonts w:hint="eastAsia"/>
          <w:spacing w:val="-10"/>
        </w:rPr>
        <w:t>потребления</w:t>
      </w:r>
      <w:r w:rsidRPr="00E610CB">
        <w:rPr>
          <w:spacing w:val="-10"/>
        </w:rPr>
        <w:t xml:space="preserve"> </w:t>
      </w:r>
      <w:r w:rsidRPr="00E610CB">
        <w:rPr>
          <w:rFonts w:hint="eastAsia"/>
          <w:spacing w:val="-10"/>
        </w:rPr>
        <w:t>тепловой</w:t>
      </w:r>
      <w:r w:rsidRPr="00E610CB">
        <w:rPr>
          <w:spacing w:val="-10"/>
        </w:rPr>
        <w:t xml:space="preserve"> </w:t>
      </w:r>
      <w:r w:rsidRPr="00E610CB">
        <w:rPr>
          <w:rFonts w:hint="eastAsia"/>
          <w:spacing w:val="-10"/>
        </w:rPr>
        <w:t>энергии</w:t>
      </w:r>
      <w:r w:rsidRPr="00E610CB">
        <w:rPr>
          <w:spacing w:val="-10"/>
        </w:rPr>
        <w:t xml:space="preserve"> </w:t>
      </w:r>
      <w:r w:rsidRPr="00E610CB">
        <w:rPr>
          <w:rFonts w:hint="eastAsia"/>
          <w:spacing w:val="-10"/>
        </w:rPr>
        <w:t>при</w:t>
      </w:r>
      <w:r w:rsidRPr="00E610CB">
        <w:rPr>
          <w:spacing w:val="-10"/>
        </w:rPr>
        <w:t xml:space="preserve"> </w:t>
      </w:r>
      <w:r w:rsidRPr="00E610CB">
        <w:rPr>
          <w:rFonts w:hint="eastAsia"/>
          <w:spacing w:val="-10"/>
        </w:rPr>
        <w:t>расчетных</w:t>
      </w:r>
      <w:r w:rsidRPr="00E610CB">
        <w:rPr>
          <w:spacing w:val="-10"/>
        </w:rPr>
        <w:t xml:space="preserve"> </w:t>
      </w:r>
      <w:r w:rsidRPr="00E610CB">
        <w:rPr>
          <w:rFonts w:hint="eastAsia"/>
          <w:spacing w:val="-10"/>
        </w:rPr>
        <w:t>температурах</w:t>
      </w:r>
      <w:r w:rsidRPr="00E610CB">
        <w:rPr>
          <w:spacing w:val="-10"/>
        </w:rPr>
        <w:t xml:space="preserve"> </w:t>
      </w:r>
      <w:r w:rsidRPr="00E610CB">
        <w:rPr>
          <w:rFonts w:hint="eastAsia"/>
          <w:spacing w:val="-10"/>
        </w:rPr>
        <w:t>наружного</w:t>
      </w:r>
      <w:r w:rsidRPr="00E610CB">
        <w:rPr>
          <w:spacing w:val="-10"/>
        </w:rPr>
        <w:t xml:space="preserve"> </w:t>
      </w:r>
      <w:r w:rsidRPr="00E610CB">
        <w:rPr>
          <w:rFonts w:hint="eastAsia"/>
          <w:spacing w:val="-10"/>
        </w:rPr>
        <w:t>воздуха</w:t>
      </w:r>
      <w:r w:rsidRPr="00E610CB">
        <w:rPr>
          <w:spacing w:val="-10"/>
        </w:rPr>
        <w:t xml:space="preserve"> </w:t>
      </w:r>
      <w:r w:rsidRPr="00E610CB">
        <w:rPr>
          <w:rFonts w:hint="eastAsia"/>
          <w:spacing w:val="-10"/>
        </w:rPr>
        <w:t>основан</w:t>
      </w:r>
      <w:r w:rsidRPr="00E610CB">
        <w:rPr>
          <w:spacing w:val="-10"/>
        </w:rPr>
        <w:t xml:space="preserve"> расчетных показателях потребления теплоэнергии потребителей и по приборам потребления теплоэнергии там, где ПУ установлены.</w:t>
      </w:r>
    </w:p>
    <w:p w14:paraId="42239ED7" w14:textId="77777777" w:rsidR="00E610CB" w:rsidRPr="00E610CB" w:rsidRDefault="00E610CB" w:rsidP="00E610CB">
      <w:pPr>
        <w:spacing w:before="120" w:after="120" w:line="276" w:lineRule="auto"/>
        <w:ind w:firstLine="709"/>
        <w:jc w:val="both"/>
        <w:rPr>
          <w:spacing w:val="-10"/>
        </w:rPr>
      </w:pPr>
      <w:r w:rsidRPr="00E610CB">
        <w:rPr>
          <w:spacing w:val="-10"/>
        </w:rPr>
        <w:t>Полезный отпуск тепла по МО «Матигорское» за 2016 г. составил 9 966 Гкал.</w:t>
      </w:r>
    </w:p>
    <w:p w14:paraId="6B91630A" w14:textId="77777777" w:rsidR="00E610CB" w:rsidRPr="00E610CB" w:rsidRDefault="00E610CB" w:rsidP="00E610CB">
      <w:pPr>
        <w:spacing w:before="120" w:after="120" w:line="276" w:lineRule="auto"/>
        <w:ind w:firstLine="709"/>
        <w:jc w:val="both"/>
        <w:rPr>
          <w:spacing w:val="-10"/>
        </w:rPr>
      </w:pPr>
      <w:r w:rsidRPr="00E610CB">
        <w:rPr>
          <w:spacing w:val="-10"/>
        </w:rPr>
        <w:t xml:space="preserve">По данным плана развития муниципального образования на ближайшую и длительную перспективу (после 2025 года) общая подключенная мощность потребителей составит порядка 4,03 Гкал/ч. </w:t>
      </w:r>
    </w:p>
    <w:p w14:paraId="439154AB" w14:textId="77777777" w:rsidR="00E610CB" w:rsidRPr="00E610CB" w:rsidRDefault="00E610CB" w:rsidP="00E610CB">
      <w:pPr>
        <w:spacing w:before="120" w:after="120" w:line="276" w:lineRule="auto"/>
        <w:ind w:firstLine="709"/>
        <w:jc w:val="both"/>
        <w:rPr>
          <w:spacing w:val="-10"/>
        </w:rPr>
      </w:pPr>
      <w:r w:rsidRPr="00E610CB">
        <w:rPr>
          <w:spacing w:val="-10"/>
        </w:rPr>
        <w:t>В ближайшие годы планируется ввод новых жилых площадей, представленных в виде застройки индивидуальными и многоквартирными жилыми домами. Жилищная обеспеченность составляет 32,58 кв. м./чел., к расчетному сроку в перспективе предполагается, что жилищная обеспеченность вырастет до 35 кв. м/чел.</w:t>
      </w:r>
    </w:p>
    <w:p w14:paraId="3969FC76" w14:textId="77777777" w:rsidR="00E610CB" w:rsidRPr="00E610CB" w:rsidRDefault="00E610CB" w:rsidP="00E610CB">
      <w:pPr>
        <w:spacing w:before="120" w:after="120" w:line="276" w:lineRule="auto"/>
        <w:ind w:firstLine="709"/>
        <w:jc w:val="both"/>
        <w:rPr>
          <w:spacing w:val="-10"/>
        </w:rPr>
      </w:pPr>
      <w:r w:rsidRPr="00E610CB">
        <w:rPr>
          <w:spacing w:val="-10"/>
        </w:rPr>
        <w:t>По состоянию на 01.01.2014 г. общая площадь жилищного фонда на территории сельского поселения составила 73,38 тыс. кв. м, в т. ч. площадь многоквартирных домов – 54,6 тыс. кв. м, что в расчете на душу населения составляет около 32,58 кв. м/чел.</w:t>
      </w:r>
    </w:p>
    <w:p w14:paraId="32071AA0" w14:textId="77777777" w:rsidR="00E610CB" w:rsidRPr="00E610CB" w:rsidRDefault="00E610CB" w:rsidP="00E610CB">
      <w:pPr>
        <w:spacing w:before="120" w:after="120" w:line="276" w:lineRule="auto"/>
        <w:ind w:firstLine="709"/>
        <w:jc w:val="both"/>
        <w:rPr>
          <w:spacing w:val="-10"/>
        </w:rPr>
      </w:pPr>
      <w:r w:rsidRPr="00E610CB">
        <w:rPr>
          <w:spacing w:val="-10"/>
        </w:rPr>
        <w:lastRenderedPageBreak/>
        <w:t xml:space="preserve">Средний уровень износа жилищного фонда составляет около 50 %. </w:t>
      </w:r>
    </w:p>
    <w:p w14:paraId="55954B35" w14:textId="77777777" w:rsidR="00E610CB" w:rsidRPr="00E610CB" w:rsidRDefault="00E610CB" w:rsidP="00E610CB">
      <w:pPr>
        <w:tabs>
          <w:tab w:val="left" w:pos="1134"/>
        </w:tabs>
        <w:spacing w:after="120" w:line="276" w:lineRule="auto"/>
        <w:ind w:firstLine="709"/>
        <w:jc w:val="center"/>
        <w:rPr>
          <w:b/>
          <w:bCs/>
        </w:rPr>
      </w:pPr>
      <w:r w:rsidRPr="00E610CB">
        <w:rPr>
          <w:b/>
          <w:bCs/>
        </w:rPr>
        <w:t xml:space="preserve">Таблица </w:t>
      </w:r>
      <w:r w:rsidRPr="00E610CB">
        <w:rPr>
          <w:b/>
          <w:bCs/>
        </w:rPr>
        <w:fldChar w:fldCharType="begin"/>
      </w:r>
      <w:r w:rsidRPr="00E610CB">
        <w:rPr>
          <w:b/>
          <w:bCs/>
        </w:rPr>
        <w:instrText xml:space="preserve"> SEQ Таблица \* ARABIC </w:instrText>
      </w:r>
      <w:r w:rsidRPr="00E610CB">
        <w:rPr>
          <w:b/>
          <w:bCs/>
        </w:rPr>
        <w:fldChar w:fldCharType="separate"/>
      </w:r>
      <w:r w:rsidRPr="00E610CB">
        <w:rPr>
          <w:b/>
          <w:bCs/>
          <w:noProof/>
        </w:rPr>
        <w:t>15</w:t>
      </w:r>
      <w:r w:rsidRPr="00E610CB">
        <w:rPr>
          <w:b/>
          <w:bCs/>
        </w:rPr>
        <w:fldChar w:fldCharType="end"/>
      </w:r>
      <w:r w:rsidRPr="00E610CB">
        <w:rPr>
          <w:b/>
          <w:bCs/>
        </w:rPr>
        <w:t xml:space="preserve"> Данные по распределению жилищного фонда на расчетные периоды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8"/>
        <w:gridCol w:w="1269"/>
        <w:gridCol w:w="2604"/>
        <w:gridCol w:w="1748"/>
        <w:gridCol w:w="1746"/>
      </w:tblGrid>
      <w:tr w:rsidR="00E610CB" w:rsidRPr="00E610CB" w14:paraId="253F182E" w14:textId="77777777" w:rsidTr="00BF75B2">
        <w:trPr>
          <w:trHeight w:val="14"/>
        </w:trPr>
        <w:tc>
          <w:tcPr>
            <w:tcW w:w="1337" w:type="pct"/>
            <w:shd w:val="clear" w:color="auto" w:fill="auto"/>
            <w:vAlign w:val="center"/>
            <w:hideMark/>
          </w:tcPr>
          <w:p w14:paraId="5B731D59" w14:textId="77777777" w:rsidR="00E610CB" w:rsidRPr="00E610CB" w:rsidRDefault="00E610CB" w:rsidP="00E610CB">
            <w:pPr>
              <w:suppressAutoHyphens/>
              <w:jc w:val="center"/>
              <w:rPr>
                <w:sz w:val="22"/>
                <w:szCs w:val="20"/>
                <w:lang w:eastAsia="ar-SA"/>
              </w:rPr>
            </w:pPr>
            <w:r w:rsidRPr="00E610CB">
              <w:rPr>
                <w:sz w:val="22"/>
                <w:szCs w:val="20"/>
                <w:lang w:eastAsia="ar-SA"/>
              </w:rPr>
              <w:t>Показатель</w:t>
            </w:r>
          </w:p>
        </w:tc>
        <w:tc>
          <w:tcPr>
            <w:tcW w:w="631" w:type="pct"/>
            <w:shd w:val="clear" w:color="auto" w:fill="auto"/>
            <w:vAlign w:val="center"/>
            <w:hideMark/>
          </w:tcPr>
          <w:p w14:paraId="6A39CB27" w14:textId="77777777" w:rsidR="00E610CB" w:rsidRPr="00E610CB" w:rsidRDefault="00E610CB" w:rsidP="00E610CB">
            <w:pPr>
              <w:suppressAutoHyphens/>
              <w:jc w:val="center"/>
              <w:rPr>
                <w:sz w:val="22"/>
                <w:szCs w:val="20"/>
                <w:lang w:eastAsia="ar-SA"/>
              </w:rPr>
            </w:pPr>
            <w:r w:rsidRPr="00E610CB">
              <w:rPr>
                <w:sz w:val="22"/>
                <w:szCs w:val="20"/>
                <w:lang w:eastAsia="ar-SA"/>
              </w:rPr>
              <w:t>Ед. изм.</w:t>
            </w:r>
          </w:p>
        </w:tc>
        <w:tc>
          <w:tcPr>
            <w:tcW w:w="1295" w:type="pct"/>
            <w:shd w:val="clear" w:color="auto" w:fill="auto"/>
            <w:vAlign w:val="center"/>
            <w:hideMark/>
          </w:tcPr>
          <w:p w14:paraId="46337F9E" w14:textId="77777777" w:rsidR="00E610CB" w:rsidRPr="00E610CB" w:rsidRDefault="00E610CB" w:rsidP="00E610CB">
            <w:pPr>
              <w:suppressAutoHyphens/>
              <w:jc w:val="center"/>
              <w:rPr>
                <w:sz w:val="22"/>
                <w:szCs w:val="20"/>
                <w:lang w:eastAsia="ar-SA"/>
              </w:rPr>
            </w:pPr>
            <w:r w:rsidRPr="00E610CB">
              <w:rPr>
                <w:sz w:val="22"/>
                <w:szCs w:val="20"/>
                <w:lang w:eastAsia="ar-SA"/>
              </w:rPr>
              <w:t>Сущ. положение</w:t>
            </w:r>
          </w:p>
        </w:tc>
        <w:tc>
          <w:tcPr>
            <w:tcW w:w="869" w:type="pct"/>
            <w:shd w:val="clear" w:color="auto" w:fill="auto"/>
            <w:vAlign w:val="center"/>
            <w:hideMark/>
          </w:tcPr>
          <w:p w14:paraId="40B3B22E" w14:textId="77777777" w:rsidR="00E610CB" w:rsidRPr="00E610CB" w:rsidRDefault="00E610CB" w:rsidP="00E610CB">
            <w:pPr>
              <w:suppressAutoHyphens/>
              <w:jc w:val="center"/>
              <w:rPr>
                <w:sz w:val="22"/>
                <w:szCs w:val="20"/>
                <w:lang w:eastAsia="ar-SA"/>
              </w:rPr>
            </w:pPr>
            <w:r w:rsidRPr="00E610CB">
              <w:rPr>
                <w:sz w:val="22"/>
                <w:szCs w:val="20"/>
                <w:lang w:val="en-US" w:eastAsia="ar-SA"/>
              </w:rPr>
              <w:t>20</w:t>
            </w:r>
            <w:r w:rsidRPr="00E610CB">
              <w:rPr>
                <w:sz w:val="22"/>
                <w:szCs w:val="20"/>
                <w:lang w:eastAsia="ar-SA"/>
              </w:rPr>
              <w:t>18</w:t>
            </w:r>
            <w:r w:rsidRPr="00E610CB">
              <w:rPr>
                <w:sz w:val="22"/>
                <w:szCs w:val="20"/>
                <w:lang w:val="en-US" w:eastAsia="ar-SA"/>
              </w:rPr>
              <w:t xml:space="preserve"> г</w:t>
            </w:r>
            <w:r w:rsidRPr="00E610CB">
              <w:rPr>
                <w:sz w:val="22"/>
                <w:szCs w:val="20"/>
                <w:lang w:eastAsia="ar-SA"/>
              </w:rPr>
              <w:t>.</w:t>
            </w:r>
          </w:p>
        </w:tc>
        <w:tc>
          <w:tcPr>
            <w:tcW w:w="869" w:type="pct"/>
            <w:shd w:val="clear" w:color="auto" w:fill="auto"/>
            <w:vAlign w:val="center"/>
            <w:hideMark/>
          </w:tcPr>
          <w:p w14:paraId="48C76A20" w14:textId="77777777" w:rsidR="00E610CB" w:rsidRPr="00E610CB" w:rsidRDefault="00E610CB" w:rsidP="00E610CB">
            <w:pPr>
              <w:suppressAutoHyphens/>
              <w:jc w:val="center"/>
              <w:rPr>
                <w:sz w:val="22"/>
                <w:szCs w:val="20"/>
                <w:lang w:eastAsia="ar-SA"/>
              </w:rPr>
            </w:pPr>
            <w:r w:rsidRPr="00E610CB">
              <w:rPr>
                <w:sz w:val="22"/>
                <w:szCs w:val="20"/>
                <w:lang w:val="en-US" w:eastAsia="ar-SA"/>
              </w:rPr>
              <w:t>20</w:t>
            </w:r>
            <w:r w:rsidRPr="00E610CB">
              <w:rPr>
                <w:sz w:val="22"/>
                <w:szCs w:val="20"/>
                <w:lang w:eastAsia="ar-SA"/>
              </w:rPr>
              <w:t>28</w:t>
            </w:r>
            <w:r w:rsidRPr="00E610CB">
              <w:rPr>
                <w:sz w:val="22"/>
                <w:szCs w:val="20"/>
                <w:lang w:val="en-US" w:eastAsia="ar-SA"/>
              </w:rPr>
              <w:t xml:space="preserve"> г</w:t>
            </w:r>
            <w:r w:rsidRPr="00E610CB">
              <w:rPr>
                <w:sz w:val="22"/>
                <w:szCs w:val="20"/>
                <w:lang w:eastAsia="ar-SA"/>
              </w:rPr>
              <w:t>.</w:t>
            </w:r>
          </w:p>
        </w:tc>
      </w:tr>
      <w:tr w:rsidR="00E610CB" w:rsidRPr="00E610CB" w14:paraId="7E9261A8" w14:textId="77777777" w:rsidTr="00BF75B2">
        <w:trPr>
          <w:trHeight w:val="14"/>
        </w:trPr>
        <w:tc>
          <w:tcPr>
            <w:tcW w:w="1337" w:type="pct"/>
            <w:shd w:val="clear" w:color="auto" w:fill="auto"/>
            <w:hideMark/>
          </w:tcPr>
          <w:p w14:paraId="008F6C4A" w14:textId="77777777" w:rsidR="00E610CB" w:rsidRPr="00E610CB" w:rsidRDefault="00E610CB" w:rsidP="00E610CB">
            <w:pPr>
              <w:suppressAutoHyphens/>
              <w:jc w:val="center"/>
              <w:rPr>
                <w:sz w:val="22"/>
                <w:szCs w:val="20"/>
                <w:lang w:eastAsia="ar-SA"/>
              </w:rPr>
            </w:pPr>
            <w:r w:rsidRPr="00E610CB">
              <w:rPr>
                <w:sz w:val="22"/>
                <w:szCs w:val="20"/>
                <w:lang w:val="en-US" w:eastAsia="ar-SA"/>
              </w:rPr>
              <w:t>Жилищный фонд - всего</w:t>
            </w:r>
          </w:p>
        </w:tc>
        <w:tc>
          <w:tcPr>
            <w:tcW w:w="631" w:type="pct"/>
            <w:shd w:val="clear" w:color="auto" w:fill="auto"/>
            <w:hideMark/>
          </w:tcPr>
          <w:p w14:paraId="193A029D" w14:textId="77777777" w:rsidR="00E610CB" w:rsidRPr="00E610CB" w:rsidRDefault="00E610CB" w:rsidP="00E610CB">
            <w:pPr>
              <w:suppressAutoHyphens/>
              <w:jc w:val="center"/>
              <w:rPr>
                <w:sz w:val="22"/>
                <w:szCs w:val="20"/>
                <w:lang w:eastAsia="ar-SA"/>
              </w:rPr>
            </w:pPr>
            <w:r w:rsidRPr="00E610CB">
              <w:rPr>
                <w:sz w:val="22"/>
                <w:szCs w:val="20"/>
                <w:lang w:val="en-US" w:eastAsia="ar-SA"/>
              </w:rPr>
              <w:t>тыс. м</w:t>
            </w:r>
            <w:r w:rsidRPr="00E610CB">
              <w:rPr>
                <w:sz w:val="22"/>
                <w:szCs w:val="20"/>
                <w:vertAlign w:val="superscript"/>
                <w:lang w:val="en-US" w:eastAsia="ar-SA"/>
              </w:rPr>
              <w:t>2</w:t>
            </w:r>
          </w:p>
        </w:tc>
        <w:tc>
          <w:tcPr>
            <w:tcW w:w="1295" w:type="pct"/>
            <w:shd w:val="clear" w:color="auto" w:fill="auto"/>
            <w:hideMark/>
          </w:tcPr>
          <w:p w14:paraId="61830F8F" w14:textId="77777777" w:rsidR="00E610CB" w:rsidRPr="00E610CB" w:rsidRDefault="00E610CB" w:rsidP="00E610CB">
            <w:pPr>
              <w:suppressAutoHyphens/>
              <w:jc w:val="center"/>
              <w:rPr>
                <w:sz w:val="22"/>
                <w:szCs w:val="20"/>
                <w:lang w:eastAsia="ar-SA"/>
              </w:rPr>
            </w:pPr>
            <w:r w:rsidRPr="00E610CB">
              <w:rPr>
                <w:sz w:val="22"/>
                <w:szCs w:val="20"/>
                <w:lang w:eastAsia="ar-SA"/>
              </w:rPr>
              <w:t>73,38</w:t>
            </w:r>
          </w:p>
        </w:tc>
        <w:tc>
          <w:tcPr>
            <w:tcW w:w="869" w:type="pct"/>
            <w:shd w:val="clear" w:color="auto" w:fill="auto"/>
            <w:hideMark/>
          </w:tcPr>
          <w:p w14:paraId="7BF8D413" w14:textId="77777777" w:rsidR="00E610CB" w:rsidRPr="00E610CB" w:rsidRDefault="00E610CB" w:rsidP="00E610CB">
            <w:pPr>
              <w:suppressAutoHyphens/>
              <w:jc w:val="center"/>
              <w:rPr>
                <w:sz w:val="22"/>
                <w:szCs w:val="20"/>
                <w:lang w:eastAsia="ar-SA"/>
              </w:rPr>
            </w:pPr>
            <w:r w:rsidRPr="00E610CB">
              <w:rPr>
                <w:sz w:val="22"/>
                <w:szCs w:val="20"/>
                <w:lang w:eastAsia="ar-SA"/>
              </w:rPr>
              <w:t>85,0</w:t>
            </w:r>
          </w:p>
        </w:tc>
        <w:tc>
          <w:tcPr>
            <w:tcW w:w="869" w:type="pct"/>
            <w:shd w:val="clear" w:color="auto" w:fill="auto"/>
            <w:hideMark/>
          </w:tcPr>
          <w:p w14:paraId="13ECCD73" w14:textId="77777777" w:rsidR="00E610CB" w:rsidRPr="00E610CB" w:rsidRDefault="00E610CB" w:rsidP="00E610CB">
            <w:pPr>
              <w:suppressAutoHyphens/>
              <w:jc w:val="center"/>
              <w:rPr>
                <w:sz w:val="22"/>
                <w:szCs w:val="20"/>
                <w:lang w:eastAsia="ar-SA"/>
              </w:rPr>
            </w:pPr>
            <w:r w:rsidRPr="00E610CB">
              <w:rPr>
                <w:sz w:val="22"/>
                <w:szCs w:val="20"/>
                <w:lang w:eastAsia="ar-SA"/>
              </w:rPr>
              <w:t>98,0</w:t>
            </w:r>
          </w:p>
        </w:tc>
      </w:tr>
    </w:tbl>
    <w:p w14:paraId="50B962AA" w14:textId="77777777" w:rsidR="00E610CB" w:rsidRPr="00E610CB" w:rsidRDefault="00E610CB" w:rsidP="00E610CB">
      <w:pPr>
        <w:spacing w:before="120" w:after="120" w:line="276" w:lineRule="auto"/>
        <w:ind w:firstLine="709"/>
        <w:jc w:val="both"/>
        <w:rPr>
          <w:spacing w:val="-10"/>
        </w:rPr>
      </w:pPr>
      <w:r w:rsidRPr="00E610CB">
        <w:rPr>
          <w:spacing w:val="-10"/>
        </w:rPr>
        <w:t xml:space="preserve">Как видно из представленных данных во всем периоде до 2028 года МО «Матигорское» развивается в направлении индивидуальной жилой застройки. Основное строительство намечается на 2022-2028 годы. </w:t>
      </w:r>
    </w:p>
    <w:p w14:paraId="730AFEAD" w14:textId="77777777" w:rsidR="00E610CB" w:rsidRPr="00E610CB" w:rsidRDefault="00E610CB" w:rsidP="00E610CB">
      <w:pPr>
        <w:tabs>
          <w:tab w:val="left" w:pos="1134"/>
        </w:tabs>
        <w:spacing w:after="120" w:line="276" w:lineRule="auto"/>
        <w:ind w:firstLine="709"/>
        <w:jc w:val="center"/>
        <w:rPr>
          <w:b/>
          <w:bCs/>
        </w:rPr>
      </w:pPr>
      <w:r w:rsidRPr="00E610CB">
        <w:rPr>
          <w:b/>
          <w:bCs/>
        </w:rPr>
        <w:t xml:space="preserve">Таблица </w:t>
      </w:r>
      <w:r w:rsidRPr="00E610CB">
        <w:rPr>
          <w:b/>
          <w:bCs/>
        </w:rPr>
        <w:fldChar w:fldCharType="begin"/>
      </w:r>
      <w:r w:rsidRPr="00E610CB">
        <w:rPr>
          <w:b/>
          <w:bCs/>
        </w:rPr>
        <w:instrText xml:space="preserve"> SEQ Таблица \* ARABIC </w:instrText>
      </w:r>
      <w:r w:rsidRPr="00E610CB">
        <w:rPr>
          <w:b/>
          <w:bCs/>
        </w:rPr>
        <w:fldChar w:fldCharType="separate"/>
      </w:r>
      <w:r w:rsidRPr="00E610CB">
        <w:rPr>
          <w:b/>
          <w:bCs/>
          <w:noProof/>
        </w:rPr>
        <w:t>16</w:t>
      </w:r>
      <w:r w:rsidRPr="00E610CB">
        <w:rPr>
          <w:b/>
          <w:bCs/>
        </w:rPr>
        <w:fldChar w:fldCharType="end"/>
      </w:r>
      <w:r w:rsidRPr="00E610CB">
        <w:rPr>
          <w:b/>
          <w:bCs/>
        </w:rPr>
        <w:t xml:space="preserve"> Прогнозируемые расходы тепла по очередности строительства.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6"/>
        <w:gridCol w:w="1675"/>
        <w:gridCol w:w="1687"/>
        <w:gridCol w:w="1673"/>
        <w:gridCol w:w="1673"/>
        <w:gridCol w:w="1671"/>
      </w:tblGrid>
      <w:tr w:rsidR="00E610CB" w:rsidRPr="00E610CB" w14:paraId="101B9590" w14:textId="77777777" w:rsidTr="00BF75B2">
        <w:tc>
          <w:tcPr>
            <w:tcW w:w="2505" w:type="pct"/>
            <w:gridSpan w:val="3"/>
          </w:tcPr>
          <w:p w14:paraId="07D93AC5" w14:textId="77777777" w:rsidR="00E610CB" w:rsidRPr="00E610CB" w:rsidRDefault="00E610CB" w:rsidP="00E610CB">
            <w:pPr>
              <w:suppressAutoHyphens/>
              <w:jc w:val="center"/>
              <w:rPr>
                <w:sz w:val="22"/>
                <w:szCs w:val="20"/>
                <w:lang w:eastAsia="ar-SA"/>
              </w:rPr>
            </w:pPr>
            <w:r w:rsidRPr="00E610CB">
              <w:rPr>
                <w:sz w:val="22"/>
                <w:szCs w:val="20"/>
                <w:lang w:eastAsia="ar-SA"/>
              </w:rPr>
              <w:t>Население тыс. чел. / Жилой фонд тыс. кв. м.</w:t>
            </w:r>
          </w:p>
        </w:tc>
        <w:tc>
          <w:tcPr>
            <w:tcW w:w="2495" w:type="pct"/>
            <w:gridSpan w:val="3"/>
          </w:tcPr>
          <w:p w14:paraId="33B05E3A" w14:textId="77777777" w:rsidR="00E610CB" w:rsidRPr="00E610CB" w:rsidRDefault="00E610CB" w:rsidP="00E610CB">
            <w:pPr>
              <w:suppressAutoHyphens/>
              <w:jc w:val="center"/>
              <w:rPr>
                <w:sz w:val="22"/>
                <w:szCs w:val="20"/>
                <w:lang w:eastAsia="ar-SA"/>
              </w:rPr>
            </w:pPr>
            <w:r w:rsidRPr="00E610CB">
              <w:rPr>
                <w:sz w:val="22"/>
                <w:szCs w:val="20"/>
                <w:lang w:eastAsia="ar-SA"/>
              </w:rPr>
              <w:t>Расход тепла, Гкал /ч</w:t>
            </w:r>
          </w:p>
        </w:tc>
      </w:tr>
      <w:tr w:rsidR="00E610CB" w:rsidRPr="00E610CB" w14:paraId="77F40A95" w14:textId="77777777" w:rsidTr="00BF75B2">
        <w:tc>
          <w:tcPr>
            <w:tcW w:w="833" w:type="pct"/>
          </w:tcPr>
          <w:p w14:paraId="0D457B86" w14:textId="77777777" w:rsidR="00E610CB" w:rsidRPr="00E610CB" w:rsidRDefault="00E610CB" w:rsidP="00E610CB">
            <w:pPr>
              <w:suppressAutoHyphens/>
              <w:jc w:val="center"/>
              <w:rPr>
                <w:sz w:val="22"/>
                <w:szCs w:val="20"/>
                <w:lang w:eastAsia="ar-SA"/>
              </w:rPr>
            </w:pPr>
            <w:r w:rsidRPr="00E610CB">
              <w:rPr>
                <w:sz w:val="22"/>
                <w:szCs w:val="20"/>
                <w:lang w:eastAsia="ar-SA"/>
              </w:rPr>
              <w:t>2013 г.</w:t>
            </w:r>
          </w:p>
        </w:tc>
        <w:tc>
          <w:tcPr>
            <w:tcW w:w="833" w:type="pct"/>
          </w:tcPr>
          <w:p w14:paraId="3DA07EB9" w14:textId="77777777" w:rsidR="00E610CB" w:rsidRPr="00E610CB" w:rsidRDefault="00E610CB" w:rsidP="00E610CB">
            <w:pPr>
              <w:suppressAutoHyphens/>
              <w:jc w:val="center"/>
              <w:rPr>
                <w:sz w:val="22"/>
                <w:szCs w:val="20"/>
                <w:lang w:eastAsia="ar-SA"/>
              </w:rPr>
            </w:pPr>
            <w:r w:rsidRPr="00E610CB">
              <w:rPr>
                <w:sz w:val="22"/>
                <w:szCs w:val="20"/>
                <w:lang w:eastAsia="ar-SA"/>
              </w:rPr>
              <w:t>2018 г.</w:t>
            </w:r>
          </w:p>
        </w:tc>
        <w:tc>
          <w:tcPr>
            <w:tcW w:w="839" w:type="pct"/>
          </w:tcPr>
          <w:p w14:paraId="512A5E24" w14:textId="77777777" w:rsidR="00E610CB" w:rsidRPr="00E610CB" w:rsidRDefault="00E610CB" w:rsidP="00E610CB">
            <w:pPr>
              <w:suppressAutoHyphens/>
              <w:jc w:val="center"/>
              <w:rPr>
                <w:sz w:val="22"/>
                <w:szCs w:val="20"/>
                <w:lang w:eastAsia="ar-SA"/>
              </w:rPr>
            </w:pPr>
            <w:r w:rsidRPr="00E610CB">
              <w:rPr>
                <w:sz w:val="22"/>
                <w:szCs w:val="20"/>
                <w:lang w:eastAsia="ar-SA"/>
              </w:rPr>
              <w:t>2028 г.</w:t>
            </w:r>
          </w:p>
        </w:tc>
        <w:tc>
          <w:tcPr>
            <w:tcW w:w="832" w:type="pct"/>
          </w:tcPr>
          <w:p w14:paraId="616A6A3C" w14:textId="77777777" w:rsidR="00E610CB" w:rsidRPr="00E610CB" w:rsidRDefault="00E610CB" w:rsidP="00E610CB">
            <w:pPr>
              <w:suppressAutoHyphens/>
              <w:jc w:val="center"/>
              <w:rPr>
                <w:sz w:val="22"/>
                <w:szCs w:val="20"/>
                <w:lang w:eastAsia="ar-SA"/>
              </w:rPr>
            </w:pPr>
            <w:r w:rsidRPr="00E610CB">
              <w:rPr>
                <w:sz w:val="22"/>
                <w:szCs w:val="20"/>
                <w:lang w:eastAsia="ar-SA"/>
              </w:rPr>
              <w:t>2013 г.</w:t>
            </w:r>
          </w:p>
        </w:tc>
        <w:tc>
          <w:tcPr>
            <w:tcW w:w="832" w:type="pct"/>
          </w:tcPr>
          <w:p w14:paraId="4A7A73DC" w14:textId="77777777" w:rsidR="00E610CB" w:rsidRPr="00E610CB" w:rsidRDefault="00E610CB" w:rsidP="00E610CB">
            <w:pPr>
              <w:suppressAutoHyphens/>
              <w:jc w:val="center"/>
              <w:rPr>
                <w:sz w:val="22"/>
                <w:szCs w:val="20"/>
                <w:lang w:eastAsia="ar-SA"/>
              </w:rPr>
            </w:pPr>
            <w:r w:rsidRPr="00E610CB">
              <w:rPr>
                <w:sz w:val="22"/>
                <w:szCs w:val="20"/>
                <w:lang w:eastAsia="ar-SA"/>
              </w:rPr>
              <w:t>2018 г.</w:t>
            </w:r>
          </w:p>
        </w:tc>
        <w:tc>
          <w:tcPr>
            <w:tcW w:w="831" w:type="pct"/>
          </w:tcPr>
          <w:p w14:paraId="56BBA69F" w14:textId="77777777" w:rsidR="00E610CB" w:rsidRPr="00E610CB" w:rsidRDefault="00E610CB" w:rsidP="00E610CB">
            <w:pPr>
              <w:suppressAutoHyphens/>
              <w:jc w:val="center"/>
              <w:rPr>
                <w:sz w:val="22"/>
                <w:szCs w:val="20"/>
                <w:lang w:eastAsia="ar-SA"/>
              </w:rPr>
            </w:pPr>
            <w:r w:rsidRPr="00E610CB">
              <w:rPr>
                <w:sz w:val="22"/>
                <w:szCs w:val="20"/>
                <w:lang w:eastAsia="ar-SA"/>
              </w:rPr>
              <w:t>2028 г.</w:t>
            </w:r>
          </w:p>
        </w:tc>
      </w:tr>
      <w:tr w:rsidR="00E610CB" w:rsidRPr="00E610CB" w14:paraId="15ED3F3D" w14:textId="77777777" w:rsidTr="00BF75B2">
        <w:tc>
          <w:tcPr>
            <w:tcW w:w="833" w:type="pct"/>
          </w:tcPr>
          <w:p w14:paraId="6846FAC0" w14:textId="77777777" w:rsidR="00E610CB" w:rsidRPr="00E610CB" w:rsidRDefault="00E610CB" w:rsidP="00E610CB">
            <w:pPr>
              <w:suppressAutoHyphens/>
              <w:jc w:val="center"/>
              <w:rPr>
                <w:sz w:val="22"/>
                <w:szCs w:val="20"/>
                <w:lang w:eastAsia="ar-SA"/>
              </w:rPr>
            </w:pPr>
            <w:r w:rsidRPr="00E610CB">
              <w:rPr>
                <w:sz w:val="22"/>
                <w:szCs w:val="20"/>
                <w:lang w:eastAsia="ar-SA"/>
              </w:rPr>
              <w:t>2,25/73,38</w:t>
            </w:r>
          </w:p>
        </w:tc>
        <w:tc>
          <w:tcPr>
            <w:tcW w:w="833" w:type="pct"/>
          </w:tcPr>
          <w:p w14:paraId="060E8513" w14:textId="77777777" w:rsidR="00E610CB" w:rsidRPr="00E610CB" w:rsidRDefault="00E610CB" w:rsidP="00E610CB">
            <w:pPr>
              <w:suppressAutoHyphens/>
              <w:jc w:val="center"/>
              <w:rPr>
                <w:sz w:val="22"/>
                <w:szCs w:val="20"/>
                <w:lang w:eastAsia="ar-SA"/>
              </w:rPr>
            </w:pPr>
            <w:r w:rsidRPr="00E610CB">
              <w:rPr>
                <w:sz w:val="22"/>
                <w:szCs w:val="20"/>
                <w:lang w:eastAsia="ar-SA"/>
              </w:rPr>
              <w:t>3,02/85,0</w:t>
            </w:r>
          </w:p>
        </w:tc>
        <w:tc>
          <w:tcPr>
            <w:tcW w:w="839" w:type="pct"/>
          </w:tcPr>
          <w:p w14:paraId="7613DDE6" w14:textId="77777777" w:rsidR="00E610CB" w:rsidRPr="00E610CB" w:rsidRDefault="00E610CB" w:rsidP="00E610CB">
            <w:pPr>
              <w:suppressAutoHyphens/>
              <w:jc w:val="center"/>
              <w:rPr>
                <w:sz w:val="22"/>
                <w:szCs w:val="20"/>
                <w:lang w:eastAsia="ar-SA"/>
              </w:rPr>
            </w:pPr>
            <w:r w:rsidRPr="00E610CB">
              <w:rPr>
                <w:sz w:val="22"/>
                <w:szCs w:val="20"/>
                <w:lang w:eastAsia="ar-SA"/>
              </w:rPr>
              <w:t>3,2/98,0</w:t>
            </w:r>
          </w:p>
        </w:tc>
        <w:tc>
          <w:tcPr>
            <w:tcW w:w="832" w:type="pct"/>
          </w:tcPr>
          <w:p w14:paraId="7334C301" w14:textId="77777777" w:rsidR="00E610CB" w:rsidRPr="00E610CB" w:rsidRDefault="00E610CB" w:rsidP="00E610CB">
            <w:pPr>
              <w:suppressAutoHyphens/>
              <w:jc w:val="center"/>
              <w:rPr>
                <w:sz w:val="22"/>
                <w:szCs w:val="20"/>
                <w:lang w:eastAsia="ar-SA"/>
              </w:rPr>
            </w:pPr>
            <w:r w:rsidRPr="00E610CB">
              <w:rPr>
                <w:sz w:val="22"/>
                <w:szCs w:val="20"/>
                <w:lang w:eastAsia="ar-SA"/>
              </w:rPr>
              <w:t>4,00</w:t>
            </w:r>
          </w:p>
        </w:tc>
        <w:tc>
          <w:tcPr>
            <w:tcW w:w="832" w:type="pct"/>
          </w:tcPr>
          <w:p w14:paraId="4A29E058" w14:textId="77777777" w:rsidR="00E610CB" w:rsidRPr="00E610CB" w:rsidRDefault="00E610CB" w:rsidP="00E610CB">
            <w:pPr>
              <w:suppressAutoHyphens/>
              <w:jc w:val="center"/>
              <w:rPr>
                <w:sz w:val="22"/>
                <w:szCs w:val="20"/>
                <w:lang w:eastAsia="ar-SA"/>
              </w:rPr>
            </w:pPr>
            <w:r w:rsidRPr="00E610CB">
              <w:rPr>
                <w:sz w:val="22"/>
                <w:szCs w:val="20"/>
                <w:lang w:eastAsia="ar-SA"/>
              </w:rPr>
              <w:t>4,03</w:t>
            </w:r>
          </w:p>
        </w:tc>
        <w:tc>
          <w:tcPr>
            <w:tcW w:w="831" w:type="pct"/>
          </w:tcPr>
          <w:p w14:paraId="439067DC" w14:textId="77777777" w:rsidR="00E610CB" w:rsidRPr="00E610CB" w:rsidRDefault="00E610CB" w:rsidP="00E610CB">
            <w:pPr>
              <w:suppressAutoHyphens/>
              <w:jc w:val="center"/>
              <w:rPr>
                <w:sz w:val="22"/>
                <w:szCs w:val="20"/>
                <w:lang w:eastAsia="ar-SA"/>
              </w:rPr>
            </w:pPr>
            <w:r w:rsidRPr="00E610CB">
              <w:rPr>
                <w:sz w:val="22"/>
                <w:szCs w:val="20"/>
                <w:lang w:eastAsia="ar-SA"/>
              </w:rPr>
              <w:t>4,03</w:t>
            </w:r>
          </w:p>
        </w:tc>
      </w:tr>
    </w:tbl>
    <w:p w14:paraId="499FB23E" w14:textId="77777777" w:rsidR="00E610CB" w:rsidRDefault="00E610CB" w:rsidP="00D86E0F">
      <w:pPr>
        <w:spacing w:before="120" w:after="120" w:line="276" w:lineRule="auto"/>
        <w:ind w:firstLine="709"/>
        <w:jc w:val="both"/>
        <w:rPr>
          <w:spacing w:val="-10"/>
        </w:rPr>
      </w:pPr>
      <w:r w:rsidRPr="00E610CB">
        <w:rPr>
          <w:spacing w:val="-10"/>
        </w:rPr>
        <w:t>Согласно проведенной оценке в радиус эффективного теплоснабжения котельной попадают здания общественного назначения МО Матигорское. Общая нагрузка МО Матигорское с учетом перспективы составит 4,03 Гкал/ч и 4,03 Гкал/ч, к 2020 и 2028 годам соответственно. Существующие котельные имеют резервные мощности, которые могут обеспечить тепловой энергией планируемую перспективу, но данные мероприятия являются экономически не целесообразными.</w:t>
      </w:r>
    </w:p>
    <w:p w14:paraId="0E85DF60" w14:textId="77777777" w:rsidR="00F372FD" w:rsidRPr="00AD1EAA" w:rsidRDefault="005730F8" w:rsidP="00F372FD">
      <w:pPr>
        <w:pStyle w:val="1110"/>
        <w:tabs>
          <w:tab w:val="clear" w:pos="1288"/>
          <w:tab w:val="num" w:pos="709"/>
        </w:tabs>
        <w:ind w:left="0" w:firstLine="709"/>
        <w:rPr>
          <w:sz w:val="24"/>
          <w:szCs w:val="24"/>
        </w:rPr>
      </w:pPr>
      <w:bookmarkStart w:id="46" w:name="_Toc54626600"/>
      <w:bookmarkEnd w:id="45"/>
      <w:r>
        <w:rPr>
          <w:sz w:val="24"/>
          <w:szCs w:val="24"/>
        </w:rPr>
        <w:t>С</w:t>
      </w:r>
      <w:r w:rsidR="00AD1EAA">
        <w:rPr>
          <w:sz w:val="24"/>
          <w:szCs w:val="24"/>
        </w:rPr>
        <w:t>вязь</w:t>
      </w:r>
      <w:bookmarkEnd w:id="46"/>
    </w:p>
    <w:p w14:paraId="40D71A1A" w14:textId="77777777" w:rsidR="005730F8" w:rsidRPr="005730F8" w:rsidRDefault="005730F8" w:rsidP="005730F8">
      <w:pPr>
        <w:spacing w:before="120" w:after="120" w:line="276" w:lineRule="auto"/>
        <w:ind w:firstLine="709"/>
        <w:jc w:val="both"/>
        <w:rPr>
          <w:b/>
          <w:bCs/>
          <w:i/>
          <w:iCs/>
          <w:spacing w:val="-10"/>
        </w:rPr>
      </w:pPr>
      <w:r w:rsidRPr="005730F8">
        <w:rPr>
          <w:b/>
          <w:bCs/>
          <w:i/>
          <w:iCs/>
          <w:spacing w:val="-10"/>
        </w:rPr>
        <w:t>Электрическая связь</w:t>
      </w:r>
    </w:p>
    <w:p w14:paraId="17112214" w14:textId="77777777" w:rsidR="00E610CB" w:rsidRPr="00936E2E" w:rsidRDefault="00E610CB" w:rsidP="00E610CB">
      <w:pPr>
        <w:spacing w:before="120" w:after="120" w:line="276" w:lineRule="auto"/>
        <w:ind w:firstLine="709"/>
        <w:jc w:val="both"/>
        <w:rPr>
          <w:spacing w:val="-10"/>
        </w:rPr>
      </w:pPr>
      <w:r w:rsidRPr="00936E2E">
        <w:rPr>
          <w:spacing w:val="-10"/>
        </w:rPr>
        <w:t>На территории МО «Матигорское» оператором универсального обслуживания является публичное акционерное общество (далее – ПАО) «Ростелеком».</w:t>
      </w:r>
    </w:p>
    <w:p w14:paraId="07550973" w14:textId="77777777" w:rsidR="00E610CB" w:rsidRPr="00936E2E" w:rsidRDefault="00E610CB" w:rsidP="00E610CB">
      <w:pPr>
        <w:spacing w:before="120" w:after="120" w:line="276" w:lineRule="auto"/>
        <w:ind w:firstLine="709"/>
        <w:jc w:val="both"/>
        <w:rPr>
          <w:spacing w:val="-10"/>
        </w:rPr>
      </w:pPr>
      <w:r w:rsidRPr="00936E2E">
        <w:rPr>
          <w:spacing w:val="-10"/>
        </w:rPr>
        <w:t>Взаимоувязанная сеть связи строится операторами электрической связи, имеющими соответствующие лицензии. Все абоненты МО «Матигорское» имеют доступ к услуге междугородного и международного телефонного вызова посредством телефонных сетей операторов электрической связи, ведущих свою деятельность на территории муниципального образования.</w:t>
      </w:r>
    </w:p>
    <w:p w14:paraId="64582C62" w14:textId="77777777" w:rsidR="00E610CB" w:rsidRPr="00936E2E" w:rsidRDefault="00E610CB" w:rsidP="00E610CB">
      <w:pPr>
        <w:spacing w:before="120" w:after="120" w:line="276" w:lineRule="auto"/>
        <w:ind w:firstLine="709"/>
        <w:jc w:val="both"/>
        <w:rPr>
          <w:spacing w:val="-10"/>
        </w:rPr>
      </w:pPr>
      <w:r w:rsidRPr="00936E2E">
        <w:rPr>
          <w:spacing w:val="-10"/>
        </w:rPr>
        <w:t>Операторы электрической связи, в соответствии с действующим Федеральным законом Российской Федерации от 7 июля 2003 года «О связи» № 126-ФЗ осуществляют свою деятельность, в том числе и развитие соответствующих сетей связи в условиях рыночной конкуренции, единства экономического пространства и равных условиях доступа к инфраструктуре муниципального образования.</w:t>
      </w:r>
    </w:p>
    <w:p w14:paraId="25ABA0DE" w14:textId="77777777" w:rsidR="00E610CB" w:rsidRPr="00936E2E" w:rsidRDefault="00E610CB" w:rsidP="00E610CB">
      <w:pPr>
        <w:spacing w:before="120" w:after="120" w:line="276" w:lineRule="auto"/>
        <w:ind w:firstLine="709"/>
        <w:jc w:val="both"/>
        <w:rPr>
          <w:spacing w:val="-10"/>
        </w:rPr>
      </w:pPr>
      <w:r w:rsidRPr="00936E2E">
        <w:rPr>
          <w:spacing w:val="-10"/>
        </w:rPr>
        <w:t>Со списком услуг и операторов связи, ведущих свою деятельность на территории муниципального образования, можно ознакомиться в открытом доступе в сети Интернет по адресу: http://reestr-svyaz.rkn.gov.ru, а также в реестре операторов связи, ведение которого осуществляет Федеральная служба по надзору в сфере связи, информационных технологий и массовых коммуникаций Российской Федерации (Роскомнадзор) в сети Интернет по адресу: https://rkn.gov.ru/communication/register/license.</w:t>
      </w:r>
    </w:p>
    <w:p w14:paraId="44472264" w14:textId="77777777" w:rsidR="00E610CB" w:rsidRPr="00936E2E" w:rsidRDefault="00E610CB" w:rsidP="00E610CB">
      <w:pPr>
        <w:spacing w:before="120" w:after="120" w:line="276" w:lineRule="auto"/>
        <w:ind w:firstLine="709"/>
        <w:jc w:val="both"/>
        <w:rPr>
          <w:spacing w:val="-10"/>
        </w:rPr>
      </w:pPr>
      <w:r w:rsidRPr="00936E2E">
        <w:rPr>
          <w:spacing w:val="-10"/>
        </w:rPr>
        <w:t>Основными операторами подвижной радиотелефонной связи, оказывающими услуги связи на территории МО «Матигорское» являются:</w:t>
      </w:r>
    </w:p>
    <w:p w14:paraId="77FF2393" w14:textId="77777777" w:rsidR="00E610CB" w:rsidRPr="00936E2E" w:rsidRDefault="00E610CB" w:rsidP="00E610CB">
      <w:pPr>
        <w:pStyle w:val="affffa"/>
        <w:numPr>
          <w:ilvl w:val="0"/>
          <w:numId w:val="30"/>
        </w:numPr>
        <w:spacing w:after="0"/>
        <w:jc w:val="both"/>
        <w:rPr>
          <w:rFonts w:ascii="Times New Roman" w:hAnsi="Times New Roman"/>
          <w:spacing w:val="-10"/>
          <w:sz w:val="24"/>
          <w:szCs w:val="24"/>
        </w:rPr>
      </w:pPr>
      <w:r w:rsidRPr="00936E2E">
        <w:rPr>
          <w:rFonts w:ascii="Times New Roman" w:hAnsi="Times New Roman"/>
          <w:spacing w:val="-10"/>
          <w:sz w:val="24"/>
          <w:szCs w:val="24"/>
        </w:rPr>
        <w:t>ПАО «Вымпел-Коммуникации» (торговая марка «БИЛАЙН»);</w:t>
      </w:r>
    </w:p>
    <w:p w14:paraId="1204C906" w14:textId="77777777" w:rsidR="00E610CB" w:rsidRPr="00936E2E" w:rsidRDefault="00E610CB" w:rsidP="00E610CB">
      <w:pPr>
        <w:pStyle w:val="affffa"/>
        <w:numPr>
          <w:ilvl w:val="0"/>
          <w:numId w:val="30"/>
        </w:numPr>
        <w:spacing w:after="0"/>
        <w:jc w:val="both"/>
        <w:rPr>
          <w:rFonts w:ascii="Times New Roman" w:hAnsi="Times New Roman"/>
          <w:spacing w:val="-10"/>
          <w:sz w:val="24"/>
          <w:szCs w:val="24"/>
        </w:rPr>
      </w:pPr>
      <w:r w:rsidRPr="00936E2E">
        <w:rPr>
          <w:rFonts w:ascii="Times New Roman" w:hAnsi="Times New Roman"/>
          <w:spacing w:val="-10"/>
          <w:sz w:val="24"/>
          <w:szCs w:val="24"/>
        </w:rPr>
        <w:t>ПАО «МегаФон»;</w:t>
      </w:r>
    </w:p>
    <w:p w14:paraId="5CA0A027" w14:textId="77777777" w:rsidR="00E610CB" w:rsidRPr="00936E2E" w:rsidRDefault="00E610CB" w:rsidP="00E610CB">
      <w:pPr>
        <w:pStyle w:val="affffa"/>
        <w:numPr>
          <w:ilvl w:val="0"/>
          <w:numId w:val="30"/>
        </w:numPr>
        <w:spacing w:after="0"/>
        <w:jc w:val="both"/>
        <w:rPr>
          <w:rFonts w:ascii="Times New Roman" w:hAnsi="Times New Roman"/>
          <w:spacing w:val="-10"/>
          <w:sz w:val="24"/>
          <w:szCs w:val="24"/>
        </w:rPr>
      </w:pPr>
      <w:r w:rsidRPr="00936E2E">
        <w:rPr>
          <w:rFonts w:ascii="Times New Roman" w:hAnsi="Times New Roman"/>
          <w:spacing w:val="-10"/>
          <w:sz w:val="24"/>
          <w:szCs w:val="24"/>
        </w:rPr>
        <w:t>ПАО «Мобильные ТелеСистемы» (торговая марка «МТС»);</w:t>
      </w:r>
    </w:p>
    <w:p w14:paraId="192CE21F" w14:textId="77777777" w:rsidR="00E610CB" w:rsidRPr="00936E2E" w:rsidRDefault="00E610CB" w:rsidP="00E610CB">
      <w:pPr>
        <w:pStyle w:val="affffa"/>
        <w:numPr>
          <w:ilvl w:val="0"/>
          <w:numId w:val="30"/>
        </w:numPr>
        <w:spacing w:after="0"/>
        <w:jc w:val="both"/>
        <w:rPr>
          <w:rFonts w:ascii="Times New Roman" w:hAnsi="Times New Roman"/>
          <w:spacing w:val="-10"/>
          <w:sz w:val="24"/>
          <w:szCs w:val="24"/>
        </w:rPr>
      </w:pPr>
      <w:r w:rsidRPr="00936E2E">
        <w:rPr>
          <w:rFonts w:ascii="Times New Roman" w:hAnsi="Times New Roman"/>
          <w:spacing w:val="-10"/>
          <w:sz w:val="24"/>
          <w:szCs w:val="24"/>
        </w:rPr>
        <w:t>ООО «Т2-Мобайл» (торговая марка «ТЕЛЕ2»)</w:t>
      </w:r>
      <w:r>
        <w:rPr>
          <w:rFonts w:ascii="Times New Roman" w:hAnsi="Times New Roman"/>
          <w:spacing w:val="-10"/>
          <w:sz w:val="24"/>
          <w:szCs w:val="24"/>
        </w:rPr>
        <w:t>.</w:t>
      </w:r>
    </w:p>
    <w:p w14:paraId="69EB6C97" w14:textId="77777777" w:rsidR="00E610CB" w:rsidRPr="00936E2E" w:rsidRDefault="00E610CB" w:rsidP="00E610CB">
      <w:pPr>
        <w:spacing w:before="120" w:after="120" w:line="276" w:lineRule="auto"/>
        <w:ind w:firstLine="709"/>
        <w:jc w:val="both"/>
        <w:rPr>
          <w:spacing w:val="-10"/>
        </w:rPr>
      </w:pPr>
      <w:r w:rsidRPr="00936E2E">
        <w:rPr>
          <w:spacing w:val="-10"/>
        </w:rPr>
        <w:lastRenderedPageBreak/>
        <w:t>В настоящее время в рамках национальной программы «Цифровое развитие» за Федеральный счёт осуществляются мероприятия по «Развитию цифровой инфраструктуры», целью которых является подключение социально-значимых объектов к высокоскоростным каналам передачи данных.</w:t>
      </w:r>
    </w:p>
    <w:p w14:paraId="07B1D8F1" w14:textId="77777777" w:rsidR="00E610CB" w:rsidRPr="00936E2E" w:rsidRDefault="00E610CB" w:rsidP="00E610CB">
      <w:pPr>
        <w:spacing w:before="120" w:after="120" w:line="276" w:lineRule="auto"/>
        <w:ind w:firstLine="709"/>
        <w:jc w:val="both"/>
        <w:rPr>
          <w:spacing w:val="-10"/>
        </w:rPr>
      </w:pPr>
      <w:r w:rsidRPr="00936E2E">
        <w:rPr>
          <w:spacing w:val="-10"/>
        </w:rPr>
        <w:t>Телевизионное вещание бесплатных общедоступных каналов в МО «Матигорское» осуществляется в соответствии с федеральной целевой программы, утверждённой постановлением Совета Федерации Федерального собрания Российской Федерации 11.06.2019 года № 205-СФ «О реализации поэтапного перехода на цифровое телевизионное вещание в Российской Федерации»:</w:t>
      </w:r>
    </w:p>
    <w:p w14:paraId="4CDC413C" w14:textId="77777777" w:rsidR="00E610CB" w:rsidRPr="00936E2E" w:rsidRDefault="00E610CB" w:rsidP="00E610CB">
      <w:pPr>
        <w:pStyle w:val="affffa"/>
        <w:numPr>
          <w:ilvl w:val="0"/>
          <w:numId w:val="30"/>
        </w:numPr>
        <w:spacing w:after="0"/>
        <w:jc w:val="both"/>
        <w:rPr>
          <w:rFonts w:ascii="Times New Roman" w:hAnsi="Times New Roman"/>
          <w:spacing w:val="-10"/>
          <w:sz w:val="24"/>
          <w:szCs w:val="24"/>
        </w:rPr>
      </w:pPr>
      <w:r w:rsidRPr="00936E2E">
        <w:rPr>
          <w:rFonts w:ascii="Times New Roman" w:hAnsi="Times New Roman"/>
          <w:spacing w:val="-10"/>
          <w:sz w:val="24"/>
          <w:szCs w:val="24"/>
        </w:rPr>
        <w:t>Пакет телеканалов РТРС-1, Статус: вещает;</w:t>
      </w:r>
    </w:p>
    <w:p w14:paraId="38BF70AA" w14:textId="77777777" w:rsidR="00E610CB" w:rsidRPr="00936E2E" w:rsidRDefault="00E610CB" w:rsidP="00E610CB">
      <w:pPr>
        <w:pStyle w:val="affffa"/>
        <w:numPr>
          <w:ilvl w:val="0"/>
          <w:numId w:val="30"/>
        </w:numPr>
        <w:spacing w:after="0"/>
        <w:jc w:val="both"/>
        <w:rPr>
          <w:rFonts w:ascii="Times New Roman" w:hAnsi="Times New Roman"/>
          <w:spacing w:val="-10"/>
          <w:sz w:val="24"/>
          <w:szCs w:val="24"/>
        </w:rPr>
      </w:pPr>
      <w:r w:rsidRPr="00936E2E">
        <w:rPr>
          <w:rFonts w:ascii="Times New Roman" w:hAnsi="Times New Roman"/>
          <w:spacing w:val="-10"/>
          <w:sz w:val="24"/>
          <w:szCs w:val="24"/>
        </w:rPr>
        <w:t>Пакет телеканалов РТРС-2, Статус: вещает.</w:t>
      </w:r>
    </w:p>
    <w:p w14:paraId="235209BE" w14:textId="77777777" w:rsidR="005730F8" w:rsidRPr="005730F8" w:rsidRDefault="00E610CB" w:rsidP="00E610CB">
      <w:pPr>
        <w:spacing w:before="120" w:after="120" w:line="276" w:lineRule="auto"/>
        <w:ind w:firstLine="709"/>
        <w:jc w:val="both"/>
        <w:rPr>
          <w:spacing w:val="-10"/>
        </w:rPr>
      </w:pPr>
      <w:r w:rsidRPr="00936E2E">
        <w:rPr>
          <w:spacing w:val="-10"/>
        </w:rPr>
        <w:t>В муниципальном образовании «Ма</w:t>
      </w:r>
      <w:r>
        <w:rPr>
          <w:spacing w:val="-10"/>
        </w:rPr>
        <w:t>т</w:t>
      </w:r>
      <w:r w:rsidRPr="00936E2E">
        <w:rPr>
          <w:spacing w:val="-10"/>
        </w:rPr>
        <w:t>игорское» объектов ФГУП «РТРС» нет</w:t>
      </w:r>
      <w:r w:rsidR="005730F8" w:rsidRPr="005730F8">
        <w:rPr>
          <w:spacing w:val="-10"/>
        </w:rPr>
        <w:t>.</w:t>
      </w:r>
    </w:p>
    <w:p w14:paraId="1D4C8BA7" w14:textId="77777777" w:rsidR="005730F8" w:rsidRPr="005730F8" w:rsidRDefault="005730F8" w:rsidP="005730F8">
      <w:pPr>
        <w:spacing w:before="120" w:after="120" w:line="276" w:lineRule="auto"/>
        <w:ind w:firstLine="709"/>
        <w:jc w:val="both"/>
        <w:rPr>
          <w:b/>
          <w:bCs/>
          <w:i/>
          <w:iCs/>
          <w:spacing w:val="-10"/>
        </w:rPr>
      </w:pPr>
      <w:r w:rsidRPr="005730F8">
        <w:rPr>
          <w:b/>
          <w:bCs/>
          <w:i/>
          <w:iCs/>
          <w:spacing w:val="-10"/>
        </w:rPr>
        <w:t>Почтовая связь</w:t>
      </w:r>
    </w:p>
    <w:p w14:paraId="1C96400A" w14:textId="77777777" w:rsidR="00E610CB" w:rsidRPr="00936E2E" w:rsidRDefault="00E610CB" w:rsidP="00E610CB">
      <w:pPr>
        <w:spacing w:before="120" w:after="120" w:line="276" w:lineRule="auto"/>
        <w:ind w:firstLine="709"/>
        <w:jc w:val="both"/>
        <w:rPr>
          <w:spacing w:val="-10"/>
        </w:rPr>
      </w:pPr>
      <w:r w:rsidRPr="00936E2E">
        <w:rPr>
          <w:spacing w:val="-10"/>
        </w:rPr>
        <w:t>Услуги почтовой связи на территории МО «Матигорское» имеют право оказывать юридические лица и индивидуальные предприниматели, имеющие соответствующую лицензию, выданную уполномоченным органом государственной власти (Министерством цифрового развития, связи и массовых коммуникаций Российской Федерации). Ознакомиться с реестром данных лицензиатов можно в открытом доступе в сети Интернет по адресу https://rkn.gov.ru/communication/register/license.</w:t>
      </w:r>
    </w:p>
    <w:p w14:paraId="4B238637" w14:textId="77777777" w:rsidR="005730F8" w:rsidRDefault="00E610CB" w:rsidP="00E610CB">
      <w:pPr>
        <w:spacing w:before="120" w:after="120" w:line="276" w:lineRule="auto"/>
        <w:ind w:firstLine="709"/>
        <w:jc w:val="both"/>
        <w:rPr>
          <w:spacing w:val="-10"/>
        </w:rPr>
      </w:pPr>
      <w:r w:rsidRPr="00936E2E">
        <w:rPr>
          <w:spacing w:val="-10"/>
        </w:rPr>
        <w:t>Основным оператором, предоставляющим услуги почтовой связи, является Федеральное государственное унитарное предприятие «Почта России» ФГУП «Почта России» (с 01.11.2019 реорганизовано в акционерное общество «Почта Россия»). Режим работы отделений почтовой связи устанавливается приказом Федерального агентства связи и может быть изменён по согласованию с уполномоченным исполнительным органом государственной власти Архангельской области (министерством связи и информационных технологий Архангельской области)</w:t>
      </w:r>
      <w:r w:rsidR="005730F8" w:rsidRPr="005730F8">
        <w:rPr>
          <w:spacing w:val="-10"/>
        </w:rPr>
        <w:t>.</w:t>
      </w:r>
    </w:p>
    <w:p w14:paraId="2CE0C9DE" w14:textId="77777777" w:rsidR="00234208" w:rsidRPr="00AD1EAA" w:rsidRDefault="00234208" w:rsidP="00B2728D">
      <w:pPr>
        <w:pStyle w:val="112"/>
        <w:tabs>
          <w:tab w:val="clear" w:pos="1288"/>
          <w:tab w:val="num" w:pos="709"/>
        </w:tabs>
        <w:ind w:left="0" w:firstLine="709"/>
        <w:rPr>
          <w:sz w:val="24"/>
          <w:szCs w:val="24"/>
        </w:rPr>
      </w:pPr>
      <w:bookmarkStart w:id="47" w:name="_Toc54626601"/>
      <w:r w:rsidRPr="00AD1EAA">
        <w:rPr>
          <w:sz w:val="24"/>
          <w:szCs w:val="24"/>
        </w:rPr>
        <w:t>Зоны с особыми условиями использования территории</w:t>
      </w:r>
      <w:bookmarkEnd w:id="47"/>
      <w:r w:rsidRPr="00AD1EAA">
        <w:rPr>
          <w:sz w:val="24"/>
          <w:szCs w:val="24"/>
        </w:rPr>
        <w:t xml:space="preserve"> </w:t>
      </w:r>
    </w:p>
    <w:p w14:paraId="46AD13FA" w14:textId="77777777" w:rsidR="00AD1EAA" w:rsidRPr="00AD1EAA" w:rsidRDefault="00AD1EAA" w:rsidP="00AD1EAA">
      <w:pPr>
        <w:spacing w:before="120" w:after="120" w:line="276" w:lineRule="auto"/>
        <w:ind w:firstLine="709"/>
        <w:jc w:val="both"/>
        <w:rPr>
          <w:spacing w:val="-10"/>
        </w:rPr>
      </w:pPr>
      <w:r w:rsidRPr="00AD1EAA">
        <w:rPr>
          <w:spacing w:val="-10"/>
        </w:rPr>
        <w:t>К основным ограничениям градостроительной деятельности относятся зоны с особыми условиями использования территории. В соответствии с Градостроительным кодексом РФ к зонам с особыми условиями использования территории отнесены:</w:t>
      </w:r>
    </w:p>
    <w:p w14:paraId="78E43ED9" w14:textId="77777777" w:rsidR="00AD1EAA" w:rsidRDefault="00AD1EAA" w:rsidP="00AD1EAA">
      <w:pPr>
        <w:pStyle w:val="affffa"/>
        <w:numPr>
          <w:ilvl w:val="0"/>
          <w:numId w:val="30"/>
        </w:numPr>
        <w:spacing w:after="0"/>
        <w:jc w:val="both"/>
        <w:rPr>
          <w:rFonts w:ascii="Times New Roman" w:hAnsi="Times New Roman"/>
          <w:spacing w:val="-10"/>
          <w:sz w:val="24"/>
          <w:szCs w:val="24"/>
        </w:rPr>
      </w:pPr>
      <w:r w:rsidRPr="00AD1EAA">
        <w:rPr>
          <w:rFonts w:ascii="Times New Roman" w:hAnsi="Times New Roman"/>
          <w:spacing w:val="-10"/>
          <w:sz w:val="24"/>
          <w:szCs w:val="24"/>
        </w:rPr>
        <w:t xml:space="preserve">санитарно-защитные зоны; </w:t>
      </w:r>
    </w:p>
    <w:p w14:paraId="674C13A6" w14:textId="77777777" w:rsidR="00D9532D" w:rsidRPr="00D9532D" w:rsidRDefault="00D9532D" w:rsidP="00D9532D">
      <w:pPr>
        <w:pStyle w:val="affffa"/>
        <w:numPr>
          <w:ilvl w:val="0"/>
          <w:numId w:val="30"/>
        </w:numPr>
        <w:spacing w:after="0"/>
        <w:jc w:val="both"/>
        <w:rPr>
          <w:rFonts w:ascii="Times New Roman" w:hAnsi="Times New Roman"/>
          <w:spacing w:val="-10"/>
          <w:sz w:val="24"/>
          <w:szCs w:val="24"/>
        </w:rPr>
      </w:pPr>
      <w:r w:rsidRPr="00AD1EAA">
        <w:rPr>
          <w:rFonts w:ascii="Times New Roman" w:hAnsi="Times New Roman"/>
          <w:spacing w:val="-10"/>
          <w:sz w:val="24"/>
          <w:szCs w:val="24"/>
        </w:rPr>
        <w:t>зоны охраны источников питьевого водоснабжения;</w:t>
      </w:r>
    </w:p>
    <w:p w14:paraId="6C9ABB37" w14:textId="77777777" w:rsidR="00FE29AD" w:rsidRDefault="00AD1EAA" w:rsidP="00AD1EAA">
      <w:pPr>
        <w:pStyle w:val="affffa"/>
        <w:numPr>
          <w:ilvl w:val="0"/>
          <w:numId w:val="30"/>
        </w:numPr>
        <w:spacing w:after="0"/>
        <w:jc w:val="both"/>
        <w:rPr>
          <w:rFonts w:ascii="Times New Roman" w:hAnsi="Times New Roman"/>
          <w:spacing w:val="-10"/>
          <w:sz w:val="24"/>
          <w:szCs w:val="24"/>
        </w:rPr>
      </w:pPr>
      <w:r w:rsidRPr="00AD1EAA">
        <w:rPr>
          <w:rFonts w:ascii="Times New Roman" w:hAnsi="Times New Roman"/>
          <w:spacing w:val="-10"/>
          <w:sz w:val="24"/>
          <w:szCs w:val="24"/>
        </w:rPr>
        <w:t>водоохранные зоны и прибрежные полосы водных объектов;</w:t>
      </w:r>
    </w:p>
    <w:p w14:paraId="070D2D1D" w14:textId="77777777" w:rsidR="00AD1EAA" w:rsidRPr="00FE29AD" w:rsidRDefault="00FE29AD" w:rsidP="00FE29AD">
      <w:pPr>
        <w:pStyle w:val="affffa"/>
        <w:numPr>
          <w:ilvl w:val="0"/>
          <w:numId w:val="30"/>
        </w:numPr>
        <w:spacing w:after="0"/>
        <w:jc w:val="both"/>
        <w:rPr>
          <w:rFonts w:ascii="Times New Roman" w:hAnsi="Times New Roman"/>
          <w:spacing w:val="-10"/>
          <w:sz w:val="24"/>
          <w:szCs w:val="24"/>
        </w:rPr>
      </w:pPr>
      <w:r w:rsidRPr="00AD1EAA">
        <w:rPr>
          <w:rFonts w:ascii="Times New Roman" w:hAnsi="Times New Roman"/>
          <w:spacing w:val="-10"/>
          <w:sz w:val="24"/>
          <w:szCs w:val="24"/>
        </w:rPr>
        <w:t>зоны охраны объектов культурного наследия</w:t>
      </w:r>
      <w:r w:rsidR="00523682">
        <w:rPr>
          <w:rFonts w:ascii="Times New Roman" w:hAnsi="Times New Roman"/>
          <w:spacing w:val="-10"/>
          <w:sz w:val="24"/>
          <w:szCs w:val="24"/>
        </w:rPr>
        <w:t>;</w:t>
      </w:r>
      <w:r w:rsidR="00AD1EAA" w:rsidRPr="00FE29AD">
        <w:rPr>
          <w:rFonts w:ascii="Times New Roman" w:hAnsi="Times New Roman"/>
          <w:spacing w:val="-10"/>
          <w:sz w:val="24"/>
          <w:szCs w:val="24"/>
        </w:rPr>
        <w:t xml:space="preserve"> </w:t>
      </w:r>
    </w:p>
    <w:p w14:paraId="1F885607" w14:textId="77777777" w:rsidR="00AD1EAA" w:rsidRDefault="00AD1EAA" w:rsidP="00AD1EAA">
      <w:pPr>
        <w:pStyle w:val="affffa"/>
        <w:numPr>
          <w:ilvl w:val="0"/>
          <w:numId w:val="30"/>
        </w:numPr>
        <w:spacing w:after="0"/>
        <w:jc w:val="both"/>
        <w:rPr>
          <w:rFonts w:ascii="Times New Roman" w:hAnsi="Times New Roman"/>
          <w:spacing w:val="-10"/>
          <w:sz w:val="24"/>
          <w:szCs w:val="24"/>
        </w:rPr>
      </w:pPr>
      <w:r w:rsidRPr="00AD1EAA">
        <w:rPr>
          <w:rFonts w:ascii="Times New Roman" w:hAnsi="Times New Roman"/>
          <w:spacing w:val="-10"/>
          <w:sz w:val="24"/>
          <w:szCs w:val="24"/>
        </w:rPr>
        <w:t>охранные зоны объектов инженерной инфраструктуры;</w:t>
      </w:r>
    </w:p>
    <w:p w14:paraId="4C590FA0" w14:textId="77777777" w:rsidR="00FE29AD" w:rsidRDefault="00FE29AD" w:rsidP="00FE29AD">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о</w:t>
      </w:r>
      <w:r w:rsidRPr="00FE29AD">
        <w:rPr>
          <w:rFonts w:ascii="Times New Roman" w:hAnsi="Times New Roman"/>
          <w:spacing w:val="-10"/>
          <w:sz w:val="24"/>
          <w:szCs w:val="24"/>
        </w:rPr>
        <w:t>хранные зоны транспорта</w:t>
      </w:r>
      <w:r w:rsidR="00480258">
        <w:rPr>
          <w:rFonts w:ascii="Times New Roman" w:hAnsi="Times New Roman"/>
          <w:spacing w:val="-10"/>
          <w:sz w:val="24"/>
          <w:szCs w:val="24"/>
        </w:rPr>
        <w:t>;</w:t>
      </w:r>
    </w:p>
    <w:p w14:paraId="0FB9591A" w14:textId="77777777" w:rsidR="00480258" w:rsidRPr="00AD1EAA" w:rsidRDefault="00480258" w:rsidP="00FE29AD">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территории с особым природоохранным режимом.</w:t>
      </w:r>
    </w:p>
    <w:p w14:paraId="549BE41B" w14:textId="77777777" w:rsidR="00234208" w:rsidRPr="00AD1EAA" w:rsidRDefault="00234208" w:rsidP="00234208">
      <w:pPr>
        <w:spacing w:before="120" w:after="120" w:line="276" w:lineRule="auto"/>
        <w:ind w:firstLine="709"/>
        <w:jc w:val="both"/>
        <w:rPr>
          <w:b/>
          <w:bCs/>
          <w:i/>
          <w:iCs/>
          <w:spacing w:val="-10"/>
        </w:rPr>
      </w:pPr>
      <w:r w:rsidRPr="00AD1EAA">
        <w:rPr>
          <w:b/>
          <w:bCs/>
          <w:i/>
          <w:iCs/>
        </w:rPr>
        <w:t>Санитарно-защитные зоны</w:t>
      </w:r>
    </w:p>
    <w:p w14:paraId="7B8AB958" w14:textId="77777777" w:rsidR="00AD1EAA" w:rsidRPr="00AD1EAA" w:rsidRDefault="00AD1EAA" w:rsidP="00AD1EAA">
      <w:pPr>
        <w:spacing w:before="120" w:after="120" w:line="276" w:lineRule="auto"/>
        <w:ind w:firstLine="709"/>
        <w:jc w:val="both"/>
        <w:rPr>
          <w:spacing w:val="-10"/>
        </w:rPr>
      </w:pPr>
      <w:r w:rsidRPr="00AD1EAA">
        <w:rPr>
          <w:spacing w:val="-10"/>
        </w:rPr>
        <w:t>Санитарно-защитные зоны (СЗЗ) предприятий предназначены для создания защитного барьера между территориями промышленных площадок и жилой застройки, ландшафтно-рекреационных зон, зон отдыха, курортов с обязательным установлением специальных информационных знаков, а также организации дополнительных озелененных площадей. Размеры СЗЗ устанавливаются в соответствии с санитарной классификацией предприятий, производств и объектов (</w:t>
      </w:r>
      <w:r w:rsidR="00087C44" w:rsidRPr="00087C44">
        <w:rPr>
          <w:spacing w:val="-10"/>
        </w:rPr>
        <w:t xml:space="preserve">СанПиН 2.2.1/2.1.1.1200-03 </w:t>
      </w:r>
      <w:r w:rsidRPr="00AD1EAA">
        <w:rPr>
          <w:spacing w:val="-10"/>
        </w:rPr>
        <w:t>«Санитарно-защитные зоны и санитарная классификация предприятий, сооружений и иных объектов»).</w:t>
      </w:r>
    </w:p>
    <w:p w14:paraId="13F5677F" w14:textId="77777777" w:rsidR="00AD1EAA" w:rsidRDefault="00AD1EAA" w:rsidP="00AD1EAA">
      <w:pPr>
        <w:spacing w:before="120" w:after="120" w:line="276" w:lineRule="auto"/>
        <w:ind w:firstLine="709"/>
        <w:jc w:val="both"/>
        <w:rPr>
          <w:spacing w:val="-10"/>
        </w:rPr>
      </w:pPr>
      <w:r w:rsidRPr="00AD1EAA">
        <w:rPr>
          <w:spacing w:val="-10"/>
        </w:rPr>
        <w:lastRenderedPageBreak/>
        <w:t>В поселении расположен ряд объектов, относящихся к разным классам опасности среди промышленных объектов и производств, объектов и производств агропромышленного комплекса, сооружений и объектов коммунального назначения и инженерной инфраструктуры. Всего классов опасности пять: 1 класс (СЗЗ – 1 000 м), 2 класс (СЗЗ – 500 м), 3 класс (СЗЗ – 300 м), 4 класс (СЗЗ – 100 м), и 5 класс (СЗЗ – 50 м).</w:t>
      </w:r>
    </w:p>
    <w:p w14:paraId="489036CC" w14:textId="77777777" w:rsidR="00D9532D" w:rsidRPr="00A93582" w:rsidRDefault="00D9532D" w:rsidP="00D9532D">
      <w:pPr>
        <w:spacing w:before="120" w:after="120" w:line="276" w:lineRule="auto"/>
        <w:ind w:firstLine="709"/>
        <w:jc w:val="both"/>
        <w:rPr>
          <w:i/>
          <w:iCs/>
          <w:spacing w:val="-10"/>
        </w:rPr>
      </w:pPr>
      <w:r w:rsidRPr="00A93582">
        <w:rPr>
          <w:i/>
          <w:iCs/>
          <w:spacing w:val="-10"/>
        </w:rPr>
        <w:t>Добыча руд и нерудных ископаемых:</w:t>
      </w:r>
    </w:p>
    <w:p w14:paraId="5F930AC5" w14:textId="77777777" w:rsidR="00D9532D" w:rsidRPr="00A93582" w:rsidRDefault="00D9532D" w:rsidP="00D9532D">
      <w:pPr>
        <w:pStyle w:val="affffa"/>
        <w:numPr>
          <w:ilvl w:val="0"/>
          <w:numId w:val="30"/>
        </w:numPr>
        <w:spacing w:after="0"/>
        <w:jc w:val="both"/>
        <w:rPr>
          <w:rFonts w:ascii="Times New Roman" w:hAnsi="Times New Roman"/>
          <w:spacing w:val="-10"/>
          <w:sz w:val="24"/>
          <w:szCs w:val="24"/>
        </w:rPr>
      </w:pPr>
      <w:r w:rsidRPr="00A93582">
        <w:rPr>
          <w:rFonts w:ascii="Times New Roman" w:hAnsi="Times New Roman"/>
          <w:spacing w:val="-10"/>
          <w:sz w:val="24"/>
          <w:szCs w:val="24"/>
        </w:rPr>
        <w:t xml:space="preserve">карьеры по добыче песка, гравия </w:t>
      </w:r>
      <w:r>
        <w:rPr>
          <w:rFonts w:ascii="Times New Roman" w:hAnsi="Times New Roman"/>
          <w:spacing w:val="-10"/>
          <w:sz w:val="24"/>
          <w:szCs w:val="24"/>
        </w:rPr>
        <w:t xml:space="preserve">– </w:t>
      </w:r>
      <w:r w:rsidRPr="00A93582">
        <w:rPr>
          <w:rFonts w:ascii="Times New Roman" w:hAnsi="Times New Roman"/>
          <w:spacing w:val="-10"/>
          <w:sz w:val="24"/>
          <w:szCs w:val="24"/>
        </w:rPr>
        <w:t>IV кл. (100 м).</w:t>
      </w:r>
    </w:p>
    <w:p w14:paraId="27111F87" w14:textId="77777777" w:rsidR="00D9532D" w:rsidRPr="00A93582" w:rsidRDefault="00D9532D" w:rsidP="00D9532D">
      <w:pPr>
        <w:spacing w:before="120" w:after="120" w:line="276" w:lineRule="auto"/>
        <w:ind w:firstLine="709"/>
        <w:jc w:val="both"/>
        <w:rPr>
          <w:i/>
          <w:iCs/>
          <w:spacing w:val="-10"/>
        </w:rPr>
      </w:pPr>
      <w:r w:rsidRPr="00A93582">
        <w:rPr>
          <w:i/>
          <w:iCs/>
          <w:spacing w:val="-10"/>
        </w:rPr>
        <w:t>Промышленные объекты и производства по обработке пищевых продуктов и вкусовых веществ:</w:t>
      </w:r>
    </w:p>
    <w:p w14:paraId="56F35077" w14:textId="77777777" w:rsidR="00D9532D" w:rsidRDefault="00D9532D" w:rsidP="00D9532D">
      <w:pPr>
        <w:pStyle w:val="affffa"/>
        <w:numPr>
          <w:ilvl w:val="0"/>
          <w:numId w:val="30"/>
        </w:numPr>
        <w:spacing w:after="0"/>
        <w:jc w:val="both"/>
        <w:rPr>
          <w:rFonts w:ascii="Times New Roman" w:hAnsi="Times New Roman"/>
          <w:spacing w:val="-10"/>
          <w:sz w:val="24"/>
          <w:szCs w:val="24"/>
        </w:rPr>
      </w:pPr>
      <w:r w:rsidRPr="00A93582">
        <w:rPr>
          <w:rFonts w:ascii="Times New Roman" w:hAnsi="Times New Roman"/>
          <w:spacing w:val="-10"/>
          <w:sz w:val="24"/>
          <w:szCs w:val="24"/>
        </w:rPr>
        <w:t>малые предприятия и цеха малой мощности</w:t>
      </w:r>
      <w:r>
        <w:rPr>
          <w:rFonts w:ascii="Times New Roman" w:hAnsi="Times New Roman"/>
          <w:spacing w:val="-10"/>
          <w:sz w:val="24"/>
          <w:szCs w:val="24"/>
        </w:rPr>
        <w:t xml:space="preserve"> – </w:t>
      </w:r>
      <w:r>
        <w:rPr>
          <w:rFonts w:ascii="Times New Roman" w:hAnsi="Times New Roman"/>
          <w:spacing w:val="-10"/>
          <w:sz w:val="24"/>
          <w:szCs w:val="24"/>
          <w:lang w:val="en-US"/>
        </w:rPr>
        <w:t>V</w:t>
      </w:r>
      <w:r w:rsidRPr="00A93582">
        <w:rPr>
          <w:rFonts w:ascii="Times New Roman" w:hAnsi="Times New Roman"/>
          <w:spacing w:val="-10"/>
          <w:sz w:val="24"/>
          <w:szCs w:val="24"/>
        </w:rPr>
        <w:t xml:space="preserve"> </w:t>
      </w:r>
      <w:r>
        <w:rPr>
          <w:rFonts w:ascii="Times New Roman" w:hAnsi="Times New Roman"/>
          <w:spacing w:val="-10"/>
          <w:sz w:val="24"/>
          <w:szCs w:val="24"/>
        </w:rPr>
        <w:t xml:space="preserve">кл. (50 м): </w:t>
      </w:r>
    </w:p>
    <w:p w14:paraId="4F62B793" w14:textId="77777777" w:rsidR="00D9532D" w:rsidRPr="00A93582" w:rsidRDefault="00D9532D" w:rsidP="007768B5">
      <w:pPr>
        <w:pStyle w:val="affffa"/>
        <w:numPr>
          <w:ilvl w:val="1"/>
          <w:numId w:val="31"/>
        </w:numPr>
        <w:spacing w:after="0"/>
        <w:jc w:val="both"/>
        <w:rPr>
          <w:rFonts w:ascii="Times New Roman" w:hAnsi="Times New Roman"/>
          <w:spacing w:val="-10"/>
          <w:sz w:val="24"/>
          <w:szCs w:val="24"/>
        </w:rPr>
      </w:pPr>
      <w:r w:rsidRPr="00A93582">
        <w:rPr>
          <w:rFonts w:ascii="Times New Roman" w:hAnsi="Times New Roman"/>
          <w:spacing w:val="-10"/>
          <w:sz w:val="24"/>
          <w:szCs w:val="24"/>
        </w:rPr>
        <w:t>по переработке мяса до 5 т/сутки</w:t>
      </w:r>
      <w:r w:rsidR="000B104F">
        <w:rPr>
          <w:rFonts w:ascii="Times New Roman" w:hAnsi="Times New Roman"/>
          <w:spacing w:val="-10"/>
          <w:sz w:val="24"/>
          <w:szCs w:val="24"/>
        </w:rPr>
        <w:t>;</w:t>
      </w:r>
      <w:r w:rsidRPr="00A93582">
        <w:rPr>
          <w:rFonts w:ascii="Times New Roman" w:hAnsi="Times New Roman"/>
          <w:spacing w:val="-10"/>
          <w:sz w:val="24"/>
          <w:szCs w:val="24"/>
        </w:rPr>
        <w:t xml:space="preserve"> </w:t>
      </w:r>
    </w:p>
    <w:p w14:paraId="19297425" w14:textId="77777777" w:rsidR="00D9532D" w:rsidRPr="00A93582" w:rsidRDefault="00D9532D" w:rsidP="007768B5">
      <w:pPr>
        <w:pStyle w:val="affffa"/>
        <w:numPr>
          <w:ilvl w:val="1"/>
          <w:numId w:val="31"/>
        </w:numPr>
        <w:spacing w:after="0"/>
        <w:jc w:val="both"/>
        <w:rPr>
          <w:rFonts w:ascii="Times New Roman" w:hAnsi="Times New Roman"/>
          <w:spacing w:val="-10"/>
          <w:sz w:val="24"/>
          <w:szCs w:val="24"/>
        </w:rPr>
      </w:pPr>
      <w:r w:rsidRPr="00A93582">
        <w:rPr>
          <w:rFonts w:ascii="Times New Roman" w:hAnsi="Times New Roman"/>
          <w:spacing w:val="-10"/>
          <w:sz w:val="24"/>
          <w:szCs w:val="24"/>
        </w:rPr>
        <w:t>молока – до 10</w:t>
      </w:r>
      <w:r>
        <w:rPr>
          <w:rFonts w:ascii="Times New Roman" w:hAnsi="Times New Roman"/>
          <w:spacing w:val="-10"/>
          <w:sz w:val="24"/>
          <w:szCs w:val="24"/>
        </w:rPr>
        <w:t xml:space="preserve"> </w:t>
      </w:r>
      <w:r w:rsidRPr="00A93582">
        <w:rPr>
          <w:rFonts w:ascii="Times New Roman" w:hAnsi="Times New Roman"/>
          <w:spacing w:val="-10"/>
          <w:sz w:val="24"/>
          <w:szCs w:val="24"/>
        </w:rPr>
        <w:t>т/сутки</w:t>
      </w:r>
      <w:r w:rsidR="000B104F">
        <w:rPr>
          <w:rFonts w:ascii="Times New Roman" w:hAnsi="Times New Roman"/>
          <w:spacing w:val="-10"/>
          <w:sz w:val="24"/>
          <w:szCs w:val="24"/>
        </w:rPr>
        <w:t>;</w:t>
      </w:r>
    </w:p>
    <w:p w14:paraId="66597EF0" w14:textId="77777777" w:rsidR="00D9532D" w:rsidRPr="00A93582" w:rsidRDefault="00D9532D" w:rsidP="007768B5">
      <w:pPr>
        <w:pStyle w:val="affffa"/>
        <w:numPr>
          <w:ilvl w:val="1"/>
          <w:numId w:val="31"/>
        </w:numPr>
        <w:spacing w:after="0"/>
        <w:jc w:val="both"/>
        <w:rPr>
          <w:rFonts w:ascii="Times New Roman" w:hAnsi="Times New Roman"/>
          <w:spacing w:val="-10"/>
          <w:sz w:val="24"/>
          <w:szCs w:val="24"/>
        </w:rPr>
      </w:pPr>
      <w:r w:rsidRPr="00A93582">
        <w:rPr>
          <w:rFonts w:ascii="Times New Roman" w:hAnsi="Times New Roman"/>
          <w:spacing w:val="-10"/>
          <w:sz w:val="24"/>
          <w:szCs w:val="24"/>
        </w:rPr>
        <w:t>производство хлеба и хлебобулочных изделий – до 2,5 т/сутки</w:t>
      </w:r>
      <w:r w:rsidR="000B104F">
        <w:rPr>
          <w:rFonts w:ascii="Times New Roman" w:hAnsi="Times New Roman"/>
          <w:spacing w:val="-10"/>
          <w:sz w:val="24"/>
          <w:szCs w:val="24"/>
        </w:rPr>
        <w:t>;</w:t>
      </w:r>
    </w:p>
    <w:p w14:paraId="1267B2AE" w14:textId="77777777" w:rsidR="00D9532D" w:rsidRPr="00A93582" w:rsidRDefault="00D9532D" w:rsidP="007768B5">
      <w:pPr>
        <w:pStyle w:val="affffa"/>
        <w:numPr>
          <w:ilvl w:val="1"/>
          <w:numId w:val="31"/>
        </w:numPr>
        <w:spacing w:after="0"/>
        <w:jc w:val="both"/>
        <w:rPr>
          <w:rFonts w:ascii="Times New Roman" w:hAnsi="Times New Roman"/>
          <w:spacing w:val="-10"/>
          <w:sz w:val="24"/>
          <w:szCs w:val="24"/>
        </w:rPr>
      </w:pPr>
      <w:r w:rsidRPr="00A93582">
        <w:rPr>
          <w:rFonts w:ascii="Times New Roman" w:hAnsi="Times New Roman"/>
          <w:spacing w:val="-10"/>
          <w:sz w:val="24"/>
          <w:szCs w:val="24"/>
        </w:rPr>
        <w:t>производство кондитерских изделий – до 0,5 т/сутки</w:t>
      </w:r>
      <w:r>
        <w:rPr>
          <w:spacing w:val="-10"/>
        </w:rPr>
        <w:t>.</w:t>
      </w:r>
    </w:p>
    <w:p w14:paraId="2F3E697F" w14:textId="77777777" w:rsidR="00D9532D" w:rsidRDefault="00D9532D" w:rsidP="00D9532D">
      <w:pPr>
        <w:spacing w:before="120" w:after="120" w:line="276" w:lineRule="auto"/>
        <w:ind w:firstLine="709"/>
        <w:jc w:val="both"/>
        <w:rPr>
          <w:i/>
          <w:iCs/>
          <w:spacing w:val="-10"/>
        </w:rPr>
      </w:pPr>
      <w:r w:rsidRPr="00A93582">
        <w:rPr>
          <w:i/>
          <w:iCs/>
          <w:spacing w:val="-10"/>
        </w:rPr>
        <w:t>Обработка животных продуктов</w:t>
      </w:r>
      <w:r>
        <w:rPr>
          <w:i/>
          <w:iCs/>
          <w:spacing w:val="-10"/>
        </w:rPr>
        <w:t>:</w:t>
      </w:r>
    </w:p>
    <w:p w14:paraId="0861EE07" w14:textId="77777777" w:rsidR="00D9532D" w:rsidRPr="00A93582" w:rsidRDefault="00D9532D" w:rsidP="00D9532D">
      <w:pPr>
        <w:pStyle w:val="affffa"/>
        <w:numPr>
          <w:ilvl w:val="0"/>
          <w:numId w:val="30"/>
        </w:numPr>
        <w:spacing w:after="0"/>
        <w:jc w:val="both"/>
        <w:rPr>
          <w:rFonts w:ascii="Times New Roman" w:hAnsi="Times New Roman"/>
          <w:spacing w:val="-10"/>
          <w:sz w:val="24"/>
          <w:szCs w:val="24"/>
        </w:rPr>
      </w:pPr>
      <w:r w:rsidRPr="00A93582">
        <w:rPr>
          <w:rFonts w:ascii="Times New Roman" w:hAnsi="Times New Roman"/>
          <w:spacing w:val="-10"/>
          <w:sz w:val="24"/>
          <w:szCs w:val="24"/>
        </w:rPr>
        <w:t xml:space="preserve">комбикормовые заводы </w:t>
      </w:r>
      <w:r>
        <w:rPr>
          <w:rFonts w:ascii="Times New Roman" w:hAnsi="Times New Roman"/>
          <w:spacing w:val="-10"/>
          <w:sz w:val="24"/>
          <w:szCs w:val="24"/>
        </w:rPr>
        <w:t>–</w:t>
      </w:r>
      <w:r w:rsidRPr="00A93582">
        <w:rPr>
          <w:rFonts w:ascii="Times New Roman" w:hAnsi="Times New Roman"/>
          <w:spacing w:val="-10"/>
          <w:sz w:val="24"/>
          <w:szCs w:val="24"/>
        </w:rPr>
        <w:t xml:space="preserve"> III кл. (300 м).</w:t>
      </w:r>
    </w:p>
    <w:p w14:paraId="2FF5418F" w14:textId="77777777" w:rsidR="00D9532D" w:rsidRPr="00DF18DA" w:rsidRDefault="00D9532D" w:rsidP="00D9532D">
      <w:pPr>
        <w:spacing w:before="120" w:after="120" w:line="276" w:lineRule="auto"/>
        <w:ind w:firstLine="709"/>
        <w:jc w:val="both"/>
        <w:rPr>
          <w:i/>
          <w:iCs/>
          <w:spacing w:val="-10"/>
        </w:rPr>
      </w:pPr>
      <w:r w:rsidRPr="00DF18DA">
        <w:rPr>
          <w:i/>
          <w:iCs/>
          <w:spacing w:val="-10"/>
        </w:rPr>
        <w:t>Объекты и производства агропромышленного комплекса и малого предпринимательства</w:t>
      </w:r>
      <w:r>
        <w:rPr>
          <w:i/>
          <w:iCs/>
          <w:spacing w:val="-10"/>
        </w:rPr>
        <w:t>:</w:t>
      </w:r>
    </w:p>
    <w:p w14:paraId="6EE0DB92"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фермы КРС до 1 200 (всех специализаций</w:t>
      </w:r>
      <w:r>
        <w:rPr>
          <w:rFonts w:ascii="Times New Roman" w:hAnsi="Times New Roman"/>
          <w:spacing w:val="-10"/>
          <w:sz w:val="24"/>
          <w:szCs w:val="24"/>
        </w:rPr>
        <w:t xml:space="preserve">) – </w:t>
      </w:r>
      <w:r w:rsidRPr="00DF18DA">
        <w:rPr>
          <w:rFonts w:ascii="Times New Roman" w:hAnsi="Times New Roman"/>
          <w:spacing w:val="-10"/>
          <w:sz w:val="24"/>
          <w:szCs w:val="24"/>
        </w:rPr>
        <w:t>III кл. (300 м);</w:t>
      </w:r>
    </w:p>
    <w:p w14:paraId="43545AF6"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площадки для буртования помета и навоза</w:t>
      </w:r>
      <w:r>
        <w:rPr>
          <w:rFonts w:ascii="Times New Roman" w:hAnsi="Times New Roman"/>
          <w:spacing w:val="-10"/>
          <w:sz w:val="24"/>
          <w:szCs w:val="24"/>
        </w:rPr>
        <w:t xml:space="preserve"> – </w:t>
      </w:r>
      <w:r w:rsidRPr="00DF18DA">
        <w:rPr>
          <w:rFonts w:ascii="Times New Roman" w:hAnsi="Times New Roman"/>
          <w:spacing w:val="-10"/>
          <w:sz w:val="24"/>
          <w:szCs w:val="24"/>
        </w:rPr>
        <w:t>III кл. (300 м);</w:t>
      </w:r>
    </w:p>
    <w:p w14:paraId="16327100"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 xml:space="preserve">гаражи и парки по хранению грузовых автомобилей и сельхозтехники </w:t>
      </w:r>
      <w:r>
        <w:rPr>
          <w:rFonts w:ascii="Times New Roman" w:hAnsi="Times New Roman"/>
          <w:spacing w:val="-10"/>
          <w:sz w:val="24"/>
          <w:szCs w:val="24"/>
        </w:rPr>
        <w:t xml:space="preserve">– </w:t>
      </w:r>
      <w:r w:rsidRPr="00DF18DA">
        <w:rPr>
          <w:rFonts w:ascii="Times New Roman" w:hAnsi="Times New Roman"/>
          <w:spacing w:val="-10"/>
          <w:sz w:val="24"/>
          <w:szCs w:val="24"/>
        </w:rPr>
        <w:t>III кл. (300 м);</w:t>
      </w:r>
    </w:p>
    <w:p w14:paraId="2825DA7A"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склады для хранения ядохимикатов и минеральных удобрений до 50 т – IV кл. (100 м);</w:t>
      </w:r>
    </w:p>
    <w:p w14:paraId="4F3B4D1E"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цехи по приготовлению кормов</w:t>
      </w:r>
      <w:r>
        <w:rPr>
          <w:rFonts w:ascii="Times New Roman" w:hAnsi="Times New Roman"/>
          <w:spacing w:val="-10"/>
          <w:sz w:val="24"/>
          <w:szCs w:val="24"/>
        </w:rPr>
        <w:t xml:space="preserve"> – </w:t>
      </w:r>
      <w:r w:rsidRPr="00DF18DA">
        <w:rPr>
          <w:rFonts w:ascii="Times New Roman" w:hAnsi="Times New Roman"/>
          <w:spacing w:val="-10"/>
          <w:sz w:val="24"/>
          <w:szCs w:val="24"/>
        </w:rPr>
        <w:t>IV кл. (100 м);</w:t>
      </w:r>
    </w:p>
    <w:p w14:paraId="310A46B9"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хозяйства с содержанием животных</w:t>
      </w:r>
      <w:r>
        <w:rPr>
          <w:rFonts w:ascii="Times New Roman" w:hAnsi="Times New Roman"/>
          <w:spacing w:val="-10"/>
          <w:sz w:val="24"/>
          <w:szCs w:val="24"/>
        </w:rPr>
        <w:t xml:space="preserve"> </w:t>
      </w:r>
      <w:r w:rsidRPr="00DF18DA">
        <w:rPr>
          <w:rFonts w:ascii="Times New Roman" w:hAnsi="Times New Roman"/>
          <w:spacing w:val="-10"/>
          <w:sz w:val="24"/>
          <w:szCs w:val="24"/>
        </w:rPr>
        <w:t xml:space="preserve">(свинарники, коровники, конюшни) до 100 голов </w:t>
      </w:r>
      <w:r>
        <w:rPr>
          <w:rFonts w:ascii="Times New Roman" w:hAnsi="Times New Roman"/>
          <w:spacing w:val="-10"/>
          <w:sz w:val="24"/>
          <w:szCs w:val="24"/>
        </w:rPr>
        <w:t xml:space="preserve">– </w:t>
      </w:r>
      <w:r w:rsidRPr="00DF18DA">
        <w:rPr>
          <w:rFonts w:ascii="Times New Roman" w:hAnsi="Times New Roman"/>
          <w:spacing w:val="-10"/>
          <w:sz w:val="24"/>
          <w:szCs w:val="24"/>
        </w:rPr>
        <w:t>IV кл. (100 м);</w:t>
      </w:r>
    </w:p>
    <w:p w14:paraId="72480457"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склады ГСМ</w:t>
      </w:r>
      <w:r>
        <w:rPr>
          <w:rFonts w:ascii="Times New Roman" w:hAnsi="Times New Roman"/>
          <w:spacing w:val="-10"/>
          <w:sz w:val="24"/>
          <w:szCs w:val="24"/>
        </w:rPr>
        <w:t xml:space="preserve"> – </w:t>
      </w:r>
      <w:r w:rsidRPr="00DF18DA">
        <w:rPr>
          <w:rFonts w:ascii="Times New Roman" w:hAnsi="Times New Roman"/>
          <w:spacing w:val="-10"/>
          <w:sz w:val="24"/>
          <w:szCs w:val="24"/>
        </w:rPr>
        <w:t>V кл. (50 м);</w:t>
      </w:r>
    </w:p>
    <w:p w14:paraId="4FDB7557"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материальные склады</w:t>
      </w:r>
      <w:r>
        <w:rPr>
          <w:rFonts w:ascii="Times New Roman" w:hAnsi="Times New Roman"/>
          <w:spacing w:val="-10"/>
          <w:sz w:val="24"/>
          <w:szCs w:val="24"/>
        </w:rPr>
        <w:t xml:space="preserve"> – </w:t>
      </w:r>
      <w:r w:rsidRPr="00DF18DA">
        <w:rPr>
          <w:rFonts w:ascii="Times New Roman" w:hAnsi="Times New Roman"/>
          <w:spacing w:val="-10"/>
          <w:sz w:val="24"/>
          <w:szCs w:val="24"/>
        </w:rPr>
        <w:t>V кл. (50 м);</w:t>
      </w:r>
    </w:p>
    <w:p w14:paraId="31316EA3" w14:textId="77777777" w:rsidR="00D9532D" w:rsidRPr="00D9532D"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 xml:space="preserve">хозяйства с содержанием животных (свинарники, коровники, конюшни) до 50 голов </w:t>
      </w:r>
      <w:r>
        <w:rPr>
          <w:rFonts w:ascii="Times New Roman" w:hAnsi="Times New Roman"/>
          <w:spacing w:val="-10"/>
          <w:sz w:val="24"/>
          <w:szCs w:val="24"/>
        </w:rPr>
        <w:t>–</w:t>
      </w:r>
      <w:r w:rsidRPr="00DF18DA">
        <w:rPr>
          <w:rFonts w:ascii="Times New Roman" w:hAnsi="Times New Roman"/>
          <w:spacing w:val="-10"/>
          <w:sz w:val="24"/>
          <w:szCs w:val="24"/>
        </w:rPr>
        <w:t xml:space="preserve"> V кл. (50 м).</w:t>
      </w:r>
    </w:p>
    <w:p w14:paraId="506E297F" w14:textId="77777777" w:rsidR="00D9532D" w:rsidRPr="00DF18DA" w:rsidRDefault="00D9532D" w:rsidP="00D9532D">
      <w:pPr>
        <w:spacing w:before="120" w:after="120" w:line="276" w:lineRule="auto"/>
        <w:ind w:firstLine="709"/>
        <w:jc w:val="both"/>
        <w:rPr>
          <w:i/>
          <w:iCs/>
          <w:spacing w:val="-10"/>
        </w:rPr>
      </w:pPr>
      <w:r>
        <w:rPr>
          <w:i/>
          <w:iCs/>
          <w:spacing w:val="-10"/>
        </w:rPr>
        <w:t>Соору</w:t>
      </w:r>
      <w:r w:rsidRPr="00DF18DA">
        <w:rPr>
          <w:i/>
          <w:iCs/>
          <w:spacing w:val="-10"/>
        </w:rPr>
        <w:t>жения санитарно-технические, транспортной инфраструктуры, объекты коммунального назначения, спорта, торговли и оказания услуг.</w:t>
      </w:r>
    </w:p>
    <w:p w14:paraId="2D3AD583"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усовершенствованные свалки ТБО</w:t>
      </w:r>
      <w:r>
        <w:rPr>
          <w:rFonts w:ascii="Times New Roman" w:hAnsi="Times New Roman"/>
          <w:spacing w:val="-10"/>
          <w:sz w:val="24"/>
          <w:szCs w:val="24"/>
        </w:rPr>
        <w:t xml:space="preserve"> – </w:t>
      </w:r>
      <w:r w:rsidRPr="00DF18DA">
        <w:rPr>
          <w:rFonts w:ascii="Times New Roman" w:hAnsi="Times New Roman"/>
          <w:spacing w:val="-10"/>
          <w:sz w:val="24"/>
          <w:szCs w:val="24"/>
        </w:rPr>
        <w:t>I кл. (1000 м);</w:t>
      </w:r>
    </w:p>
    <w:p w14:paraId="451DDD67"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скотомогильники и захоронения в ямах</w:t>
      </w:r>
      <w:r>
        <w:rPr>
          <w:rFonts w:ascii="Times New Roman" w:hAnsi="Times New Roman"/>
          <w:spacing w:val="-10"/>
          <w:sz w:val="24"/>
          <w:szCs w:val="24"/>
        </w:rPr>
        <w:t xml:space="preserve"> – </w:t>
      </w:r>
      <w:r w:rsidRPr="00DF18DA">
        <w:rPr>
          <w:rFonts w:ascii="Times New Roman" w:hAnsi="Times New Roman"/>
          <w:spacing w:val="-10"/>
          <w:sz w:val="24"/>
          <w:szCs w:val="24"/>
        </w:rPr>
        <w:t>I кл. (1000 м);</w:t>
      </w:r>
    </w:p>
    <w:p w14:paraId="25C397F4"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компостирование отходов (без навоза и фекалий)</w:t>
      </w:r>
      <w:r>
        <w:rPr>
          <w:rFonts w:ascii="Times New Roman" w:hAnsi="Times New Roman"/>
          <w:spacing w:val="-10"/>
          <w:sz w:val="24"/>
          <w:szCs w:val="24"/>
        </w:rPr>
        <w:t xml:space="preserve"> –</w:t>
      </w:r>
      <w:r w:rsidRPr="00DF18DA">
        <w:rPr>
          <w:rFonts w:ascii="Times New Roman" w:hAnsi="Times New Roman"/>
          <w:spacing w:val="-10"/>
          <w:sz w:val="24"/>
          <w:szCs w:val="24"/>
        </w:rPr>
        <w:t xml:space="preserve"> III кл. (300 м);</w:t>
      </w:r>
    </w:p>
    <w:p w14:paraId="5BA935D1"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объекты по обслуживанию легковых, грузовых автомобилей</w:t>
      </w:r>
      <w:r>
        <w:rPr>
          <w:rFonts w:ascii="Times New Roman" w:hAnsi="Times New Roman"/>
          <w:spacing w:val="-10"/>
          <w:sz w:val="24"/>
          <w:szCs w:val="24"/>
        </w:rPr>
        <w:t xml:space="preserve"> </w:t>
      </w:r>
      <w:r w:rsidRPr="00DF18DA">
        <w:rPr>
          <w:rFonts w:ascii="Times New Roman" w:hAnsi="Times New Roman"/>
          <w:spacing w:val="-10"/>
          <w:sz w:val="24"/>
          <w:szCs w:val="24"/>
        </w:rPr>
        <w:t xml:space="preserve">(не более 10) </w:t>
      </w:r>
      <w:r>
        <w:rPr>
          <w:rFonts w:ascii="Times New Roman" w:hAnsi="Times New Roman"/>
          <w:spacing w:val="-10"/>
          <w:sz w:val="24"/>
          <w:szCs w:val="24"/>
        </w:rPr>
        <w:t>–</w:t>
      </w:r>
      <w:r w:rsidRPr="00DF18DA">
        <w:rPr>
          <w:rFonts w:ascii="Times New Roman" w:hAnsi="Times New Roman"/>
          <w:spacing w:val="-10"/>
          <w:sz w:val="24"/>
          <w:szCs w:val="24"/>
        </w:rPr>
        <w:t xml:space="preserve"> IV кл. (100 м);</w:t>
      </w:r>
    </w:p>
    <w:p w14:paraId="05828C63"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 xml:space="preserve">АЗС </w:t>
      </w:r>
      <w:r>
        <w:rPr>
          <w:rFonts w:ascii="Times New Roman" w:hAnsi="Times New Roman"/>
          <w:spacing w:val="-10"/>
          <w:sz w:val="24"/>
          <w:szCs w:val="24"/>
        </w:rPr>
        <w:t xml:space="preserve">– </w:t>
      </w:r>
      <w:r w:rsidRPr="00DF18DA">
        <w:rPr>
          <w:rFonts w:ascii="Times New Roman" w:hAnsi="Times New Roman"/>
          <w:spacing w:val="-10"/>
          <w:sz w:val="24"/>
          <w:szCs w:val="24"/>
        </w:rPr>
        <w:t>IV кл. (100 м);</w:t>
      </w:r>
    </w:p>
    <w:p w14:paraId="7C50764C"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физкультурно-оздоровительные сооружения открытого типа с трибунами до 500 мес</w:t>
      </w:r>
      <w:r>
        <w:rPr>
          <w:rFonts w:ascii="Times New Roman" w:hAnsi="Times New Roman"/>
          <w:spacing w:val="-10"/>
          <w:sz w:val="24"/>
          <w:szCs w:val="24"/>
        </w:rPr>
        <w:t xml:space="preserve">т – </w:t>
      </w:r>
      <w:r w:rsidRPr="00DF18DA">
        <w:rPr>
          <w:rFonts w:ascii="Times New Roman" w:hAnsi="Times New Roman"/>
          <w:spacing w:val="-10"/>
          <w:sz w:val="24"/>
          <w:szCs w:val="24"/>
        </w:rPr>
        <w:t>IV кл. (100 м);</w:t>
      </w:r>
    </w:p>
    <w:p w14:paraId="35D734A0"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кладбища смешанного и традиционного захоронения</w:t>
      </w:r>
      <w:r>
        <w:rPr>
          <w:rFonts w:ascii="Times New Roman" w:hAnsi="Times New Roman"/>
          <w:spacing w:val="-10"/>
          <w:sz w:val="24"/>
          <w:szCs w:val="24"/>
        </w:rPr>
        <w:t xml:space="preserve"> </w:t>
      </w:r>
      <w:r w:rsidRPr="00DF18DA">
        <w:rPr>
          <w:rFonts w:ascii="Times New Roman" w:hAnsi="Times New Roman"/>
          <w:spacing w:val="-10"/>
          <w:sz w:val="24"/>
          <w:szCs w:val="24"/>
        </w:rPr>
        <w:t xml:space="preserve">площадью 10 и менее га – </w:t>
      </w:r>
      <w:r>
        <w:rPr>
          <w:rFonts w:ascii="Times New Roman" w:hAnsi="Times New Roman"/>
          <w:spacing w:val="-10"/>
          <w:sz w:val="24"/>
          <w:szCs w:val="24"/>
          <w:lang w:val="en-US"/>
        </w:rPr>
        <w:t>IV</w:t>
      </w:r>
      <w:r>
        <w:rPr>
          <w:rFonts w:ascii="Times New Roman" w:hAnsi="Times New Roman"/>
          <w:spacing w:val="-10"/>
          <w:sz w:val="24"/>
          <w:szCs w:val="24"/>
        </w:rPr>
        <w:t xml:space="preserve"> </w:t>
      </w:r>
      <w:r w:rsidRPr="00DF18DA">
        <w:rPr>
          <w:rFonts w:ascii="Times New Roman" w:hAnsi="Times New Roman"/>
          <w:spacing w:val="-10"/>
          <w:sz w:val="24"/>
          <w:szCs w:val="24"/>
        </w:rPr>
        <w:t>кл. (100 м);</w:t>
      </w:r>
    </w:p>
    <w:p w14:paraId="1C0AB113"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склады хранения пищевых продуктов, промышленных</w:t>
      </w:r>
      <w:r>
        <w:rPr>
          <w:rFonts w:ascii="Times New Roman" w:hAnsi="Times New Roman"/>
          <w:spacing w:val="-10"/>
          <w:sz w:val="24"/>
          <w:szCs w:val="24"/>
        </w:rPr>
        <w:t xml:space="preserve"> </w:t>
      </w:r>
      <w:r w:rsidRPr="00DF18DA">
        <w:rPr>
          <w:rFonts w:ascii="Times New Roman" w:hAnsi="Times New Roman"/>
          <w:spacing w:val="-10"/>
          <w:sz w:val="24"/>
          <w:szCs w:val="24"/>
        </w:rPr>
        <w:t>и хозяйственных товаров – V кл. (50 м);</w:t>
      </w:r>
    </w:p>
    <w:p w14:paraId="6137DC4C"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lastRenderedPageBreak/>
        <w:t xml:space="preserve">отстойно-разворотные площадки общественного транспорта </w:t>
      </w:r>
      <w:r>
        <w:rPr>
          <w:rFonts w:ascii="Times New Roman" w:hAnsi="Times New Roman"/>
          <w:spacing w:val="-10"/>
          <w:sz w:val="24"/>
          <w:szCs w:val="24"/>
        </w:rPr>
        <w:t xml:space="preserve">– </w:t>
      </w:r>
      <w:r w:rsidRPr="00DF18DA">
        <w:rPr>
          <w:rFonts w:ascii="Times New Roman" w:hAnsi="Times New Roman"/>
          <w:spacing w:val="-10"/>
          <w:sz w:val="24"/>
          <w:szCs w:val="24"/>
        </w:rPr>
        <w:t>V кл. (50 м);</w:t>
      </w:r>
    </w:p>
    <w:p w14:paraId="370B4ADE"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закрытые кладбища, сельские кладбища</w:t>
      </w:r>
      <w:r>
        <w:rPr>
          <w:rFonts w:ascii="Times New Roman" w:hAnsi="Times New Roman"/>
          <w:spacing w:val="-10"/>
          <w:sz w:val="24"/>
          <w:szCs w:val="24"/>
        </w:rPr>
        <w:t xml:space="preserve"> – </w:t>
      </w:r>
      <w:r w:rsidRPr="00DF18DA">
        <w:rPr>
          <w:rFonts w:ascii="Times New Roman" w:hAnsi="Times New Roman"/>
          <w:spacing w:val="-10"/>
          <w:sz w:val="24"/>
          <w:szCs w:val="24"/>
        </w:rPr>
        <w:t>V кл. (50 м);</w:t>
      </w:r>
    </w:p>
    <w:p w14:paraId="4743F8C5" w14:textId="77777777" w:rsidR="00D9532D"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 xml:space="preserve">отдельно стоящие предприятия торговли, общественного питания, открытые рынки </w:t>
      </w:r>
      <w:r>
        <w:rPr>
          <w:rFonts w:ascii="Times New Roman" w:hAnsi="Times New Roman"/>
          <w:spacing w:val="-10"/>
          <w:sz w:val="24"/>
          <w:szCs w:val="24"/>
        </w:rPr>
        <w:t xml:space="preserve">– </w:t>
      </w:r>
      <w:r w:rsidRPr="00DF18DA">
        <w:rPr>
          <w:rFonts w:ascii="Times New Roman" w:hAnsi="Times New Roman"/>
          <w:spacing w:val="-10"/>
          <w:sz w:val="24"/>
          <w:szCs w:val="24"/>
        </w:rPr>
        <w:t>V кл. (50 м).</w:t>
      </w:r>
    </w:p>
    <w:p w14:paraId="15AB7A68" w14:textId="77777777" w:rsidR="00D9532D" w:rsidRPr="00DF18DA" w:rsidRDefault="00D9532D" w:rsidP="00D9532D">
      <w:pPr>
        <w:spacing w:before="120" w:after="120" w:line="276" w:lineRule="auto"/>
        <w:ind w:firstLine="709"/>
        <w:jc w:val="both"/>
        <w:rPr>
          <w:i/>
          <w:iCs/>
          <w:spacing w:val="-10"/>
        </w:rPr>
      </w:pPr>
      <w:r w:rsidRPr="00DF18DA">
        <w:rPr>
          <w:i/>
          <w:iCs/>
          <w:spacing w:val="-10"/>
        </w:rPr>
        <w:t>Склады и места перегрузки</w:t>
      </w:r>
      <w:r>
        <w:rPr>
          <w:i/>
          <w:iCs/>
          <w:spacing w:val="-10"/>
        </w:rPr>
        <w:t>:</w:t>
      </w:r>
    </w:p>
    <w:p w14:paraId="6E839D47" w14:textId="77777777" w:rsidR="00D9532D" w:rsidRPr="00DF18DA"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открытые наземные склады и места разгрузки песка, гравия</w:t>
      </w:r>
      <w:r>
        <w:rPr>
          <w:rFonts w:ascii="Times New Roman" w:hAnsi="Times New Roman"/>
          <w:spacing w:val="-10"/>
          <w:sz w:val="24"/>
          <w:szCs w:val="24"/>
        </w:rPr>
        <w:t xml:space="preserve"> – </w:t>
      </w:r>
      <w:r w:rsidRPr="00DF18DA">
        <w:rPr>
          <w:rFonts w:ascii="Times New Roman" w:hAnsi="Times New Roman"/>
          <w:spacing w:val="-10"/>
          <w:sz w:val="24"/>
          <w:szCs w:val="24"/>
        </w:rPr>
        <w:t>III кл. (300 м);</w:t>
      </w:r>
    </w:p>
    <w:p w14:paraId="4A35A128" w14:textId="77777777" w:rsidR="00AD1EAA" w:rsidRPr="00D9532D" w:rsidRDefault="00D9532D" w:rsidP="00D9532D">
      <w:pPr>
        <w:pStyle w:val="affffa"/>
        <w:numPr>
          <w:ilvl w:val="0"/>
          <w:numId w:val="30"/>
        </w:numPr>
        <w:spacing w:after="0"/>
        <w:jc w:val="both"/>
        <w:rPr>
          <w:rFonts w:ascii="Times New Roman" w:hAnsi="Times New Roman"/>
          <w:spacing w:val="-10"/>
          <w:sz w:val="24"/>
          <w:szCs w:val="24"/>
        </w:rPr>
      </w:pPr>
      <w:r w:rsidRPr="00DF18DA">
        <w:rPr>
          <w:rFonts w:ascii="Times New Roman" w:hAnsi="Times New Roman"/>
          <w:spacing w:val="-10"/>
          <w:sz w:val="24"/>
          <w:szCs w:val="24"/>
        </w:rPr>
        <w:t>склады, перегрузка пищевых продукто</w:t>
      </w:r>
      <w:r>
        <w:rPr>
          <w:rFonts w:ascii="Times New Roman" w:hAnsi="Times New Roman"/>
          <w:spacing w:val="-10"/>
          <w:sz w:val="24"/>
          <w:szCs w:val="24"/>
        </w:rPr>
        <w:t>в (</w:t>
      </w:r>
      <w:r w:rsidRPr="00DF18DA">
        <w:rPr>
          <w:rFonts w:ascii="Times New Roman" w:hAnsi="Times New Roman"/>
          <w:spacing w:val="-10"/>
          <w:sz w:val="24"/>
          <w:szCs w:val="24"/>
        </w:rPr>
        <w:t>мясных, молочных, кондитерских), овощей и др. – V кл. (50 м).</w:t>
      </w:r>
    </w:p>
    <w:p w14:paraId="067458D2" w14:textId="77777777" w:rsidR="00AD1EAA" w:rsidRPr="00D9532D" w:rsidRDefault="00AD1EAA" w:rsidP="00D9532D">
      <w:pPr>
        <w:spacing w:before="120" w:after="120" w:line="276" w:lineRule="auto"/>
        <w:ind w:firstLine="709"/>
        <w:jc w:val="both"/>
        <w:rPr>
          <w:spacing w:val="-10"/>
        </w:rPr>
      </w:pPr>
      <w:r w:rsidRPr="00D9532D">
        <w:rPr>
          <w:spacing w:val="-10"/>
        </w:rPr>
        <w:t>У большинства предприятий, являющихся источниками воздействия на среду обитания, отсутствуют проекты организации санитарно-защитной зоны. Размеры санитарно-защитной зоны должны обеспечивать снижение уровня воздействия концентрации опасных химических веществ в атмосферном воздухе и физических факторов до гигиенических нормативов; создание санитарно-защитного барьера между территорией предприятия и территорией жилой застройки, буферных полос санитарно-защитного озеленения.</w:t>
      </w:r>
    </w:p>
    <w:p w14:paraId="3880293C" w14:textId="77777777" w:rsidR="00AD1EAA" w:rsidRPr="00D9532D" w:rsidRDefault="00AD1EAA" w:rsidP="00D9532D">
      <w:pPr>
        <w:spacing w:before="120" w:after="120" w:line="276" w:lineRule="auto"/>
        <w:ind w:firstLine="709"/>
        <w:jc w:val="both"/>
        <w:rPr>
          <w:spacing w:val="-10"/>
        </w:rPr>
      </w:pPr>
      <w:r w:rsidRPr="00D9532D">
        <w:rPr>
          <w:spacing w:val="-10"/>
        </w:rPr>
        <w:t>Территория СЗЗ не может рассматриваться как резервная для расширения промышленной и жилой застройки без соответствующей обоснованной корректировки границ СЗЗ.</w:t>
      </w:r>
    </w:p>
    <w:p w14:paraId="27BABE70" w14:textId="77777777" w:rsidR="00AD1EAA" w:rsidRPr="00D9532D" w:rsidRDefault="00AD1EAA" w:rsidP="00D9532D">
      <w:pPr>
        <w:spacing w:before="120" w:after="120" w:line="276" w:lineRule="auto"/>
        <w:ind w:firstLine="709"/>
        <w:jc w:val="both"/>
        <w:rPr>
          <w:spacing w:val="-10"/>
        </w:rPr>
      </w:pPr>
      <w:r w:rsidRPr="00D9532D">
        <w:rPr>
          <w:spacing w:val="-10"/>
        </w:rPr>
        <w:t xml:space="preserve">В пределах СЗЗ не допускается жилищное строительство, размещение коллективных или индивидуальных дачных и садово-огородных участков, предприятий по производству лекарственных средств, предприятий пищевой промышленности, оптовых складов продовольственного сырья и пищевых продуктов, комплексов водопроводных сооружений, спортивных сооружений, парков, образовательных и детских учреждений, лечебно-профилактических и оздоровительных учреждений общего пользования. </w:t>
      </w:r>
    </w:p>
    <w:p w14:paraId="422887C8" w14:textId="77777777" w:rsidR="00AD1EAA" w:rsidRPr="00D9532D" w:rsidRDefault="00AD1EAA" w:rsidP="00D9532D">
      <w:pPr>
        <w:spacing w:before="120" w:after="120" w:line="276" w:lineRule="auto"/>
        <w:ind w:firstLine="709"/>
        <w:jc w:val="both"/>
        <w:rPr>
          <w:spacing w:val="-10"/>
        </w:rPr>
      </w:pPr>
      <w:r w:rsidRPr="00D9532D">
        <w:rPr>
          <w:spacing w:val="-10"/>
        </w:rPr>
        <w:t>В СЗЗ допускается размещать сельхозугодия для выращивания технических культур, пожарных депо, бани, прачечные, мотели, гаражи, АЗС, а также связанные с обслуживанием данного предприятия здания управления, научно-исследовательские лаборатории и т.</w:t>
      </w:r>
      <w:r w:rsidR="0073594D">
        <w:rPr>
          <w:spacing w:val="-10"/>
        </w:rPr>
        <w:t xml:space="preserve"> </w:t>
      </w:r>
      <w:r w:rsidRPr="00D9532D">
        <w:rPr>
          <w:spacing w:val="-10"/>
        </w:rPr>
        <w:t>д.</w:t>
      </w:r>
    </w:p>
    <w:p w14:paraId="27EDED3B" w14:textId="77777777" w:rsidR="00C01EE3" w:rsidRPr="00D9532D" w:rsidRDefault="00C01EE3" w:rsidP="00C01EE3">
      <w:pPr>
        <w:spacing w:before="120" w:after="120" w:line="276" w:lineRule="auto"/>
        <w:ind w:firstLine="709"/>
        <w:jc w:val="both"/>
        <w:rPr>
          <w:b/>
          <w:bCs/>
          <w:i/>
          <w:iCs/>
        </w:rPr>
      </w:pPr>
      <w:r w:rsidRPr="00D9532D">
        <w:rPr>
          <w:b/>
          <w:bCs/>
          <w:i/>
          <w:iCs/>
        </w:rPr>
        <w:t>Зоны санитарной охраны источников питьевого и хозяйственно-бытового водоснабжения</w:t>
      </w:r>
    </w:p>
    <w:p w14:paraId="6DB2C7A6" w14:textId="77777777" w:rsidR="00D9532D" w:rsidRPr="00D9532D" w:rsidRDefault="00D9532D" w:rsidP="00D9532D">
      <w:pPr>
        <w:spacing w:before="120" w:after="120" w:line="276" w:lineRule="auto"/>
        <w:ind w:firstLine="709"/>
        <w:jc w:val="both"/>
        <w:rPr>
          <w:spacing w:val="-10"/>
        </w:rPr>
      </w:pPr>
      <w:r w:rsidRPr="00D9532D">
        <w:rPr>
          <w:spacing w:val="-10"/>
        </w:rPr>
        <w:t>Зоны санитарной охраны (ЗСО) – территории, прилегающие к водопроводам хозяйственно-питьевого назначения, включая источник водоснабжения, водозаборные, водопроводные сооружения и водоводы в целях их санитарно-эпидемиологической надежности. Санитарно-эпидемиологические требования к организации и эксплуатации зон санитарной охраны (ЗСО) источников водоснабжения и водопроводов питьевого назначения определяют Санитарные правила и нормы СанПиН 2.1.4.1110-02 «Зоны санитарной охраны источников водоснабжения и водопроводов питьевого назначения».</w:t>
      </w:r>
    </w:p>
    <w:p w14:paraId="7EA215A0" w14:textId="77777777" w:rsidR="00D9532D" w:rsidRPr="00D9532D" w:rsidRDefault="00D9532D" w:rsidP="00D9532D">
      <w:pPr>
        <w:spacing w:before="120" w:after="120" w:line="276" w:lineRule="auto"/>
        <w:ind w:firstLine="709"/>
        <w:jc w:val="both"/>
        <w:rPr>
          <w:spacing w:val="-10"/>
        </w:rPr>
      </w:pPr>
      <w:r w:rsidRPr="00D9532D">
        <w:rPr>
          <w:spacing w:val="-10"/>
        </w:rPr>
        <w:t xml:space="preserve">Зоны санитарной охраны организуются в составе трех поясов. Назначение первого пояса – защита места водозабора от загрязнения и повреждения. Второй и третий пояса включают территорию, предназначенную для предупреждения загрязнения источников водоснабжения. Санитарная охрана водоводов обеспечивается санитарно-защитной полосой. В каждом из трех поясов, а также в пределах санитарной полосы, соответственно их назначению. </w:t>
      </w:r>
    </w:p>
    <w:p w14:paraId="2B2491BD" w14:textId="77777777" w:rsidR="00D9532D" w:rsidRPr="00D9532D" w:rsidRDefault="00D9532D" w:rsidP="00D9532D">
      <w:pPr>
        <w:spacing w:before="120" w:after="120" w:line="276" w:lineRule="auto"/>
        <w:ind w:firstLine="709"/>
        <w:jc w:val="both"/>
        <w:rPr>
          <w:spacing w:val="-10"/>
        </w:rPr>
      </w:pPr>
      <w:r w:rsidRPr="00D9532D">
        <w:rPr>
          <w:spacing w:val="-10"/>
        </w:rPr>
        <w:t xml:space="preserve">Границы первого пояса ЗСО объектов водоснабжения с поверхностным источником устанавливаются с учётом конкретных условий, в следующих пределах: для водотоков: вверх по течению – не менее </w:t>
      </w:r>
      <w:smartTag w:uri="urn:schemas-microsoft-com:office:smarttags" w:element="metricconverter">
        <w:smartTagPr>
          <w:attr w:name="ProductID" w:val="200 м"/>
        </w:smartTagPr>
        <w:r w:rsidRPr="00D9532D">
          <w:rPr>
            <w:spacing w:val="-10"/>
          </w:rPr>
          <w:t>200 м</w:t>
        </w:r>
      </w:smartTag>
      <w:r w:rsidRPr="00D9532D">
        <w:rPr>
          <w:spacing w:val="-10"/>
        </w:rPr>
        <w:t xml:space="preserve"> от водозабора; вниз по течению – не менее </w:t>
      </w:r>
      <w:smartTag w:uri="urn:schemas-microsoft-com:office:smarttags" w:element="metricconverter">
        <w:smartTagPr>
          <w:attr w:name="ProductID" w:val="100 м"/>
        </w:smartTagPr>
        <w:r w:rsidRPr="00D9532D">
          <w:rPr>
            <w:spacing w:val="-10"/>
          </w:rPr>
          <w:t>100 м</w:t>
        </w:r>
      </w:smartTag>
      <w:r w:rsidRPr="00D9532D">
        <w:rPr>
          <w:spacing w:val="-10"/>
        </w:rPr>
        <w:t xml:space="preserve"> от водозабора; по прилегающему к водозабору берегу – не менее </w:t>
      </w:r>
      <w:smartTag w:uri="urn:schemas-microsoft-com:office:smarttags" w:element="metricconverter">
        <w:smartTagPr>
          <w:attr w:name="ProductID" w:val="100 м"/>
        </w:smartTagPr>
        <w:r w:rsidRPr="00D9532D">
          <w:rPr>
            <w:spacing w:val="-10"/>
          </w:rPr>
          <w:t>100 м</w:t>
        </w:r>
      </w:smartTag>
      <w:r w:rsidRPr="00D9532D">
        <w:rPr>
          <w:spacing w:val="-10"/>
        </w:rPr>
        <w:t xml:space="preserve"> от линии уреза воды летне-осенней межени.</w:t>
      </w:r>
    </w:p>
    <w:p w14:paraId="34F7C7D1" w14:textId="77777777" w:rsidR="00D9532D" w:rsidRPr="00D9532D" w:rsidRDefault="00D9532D" w:rsidP="00D9532D">
      <w:pPr>
        <w:spacing w:before="120" w:after="120" w:line="276" w:lineRule="auto"/>
        <w:ind w:firstLine="709"/>
        <w:jc w:val="both"/>
        <w:rPr>
          <w:spacing w:val="-10"/>
        </w:rPr>
      </w:pPr>
      <w:r w:rsidRPr="00D9532D">
        <w:rPr>
          <w:spacing w:val="-10"/>
        </w:rPr>
        <w:lastRenderedPageBreak/>
        <w:t>Границы второго пояса устанавливаются: вверх по течению – по расчёту; вниз по течению – не менее 250 м; боковые, не менее: при равнинном рельефе – 500 м, при пологом склоне – 750 м, при крутом склоне – 1 000 м.</w:t>
      </w:r>
    </w:p>
    <w:p w14:paraId="20B973B2" w14:textId="42DFA312" w:rsidR="00D9532D" w:rsidRPr="00D9532D" w:rsidRDefault="00D9532D" w:rsidP="00D9532D">
      <w:pPr>
        <w:spacing w:before="120" w:after="120" w:line="276" w:lineRule="auto"/>
        <w:ind w:firstLine="709"/>
        <w:jc w:val="both"/>
        <w:rPr>
          <w:spacing w:val="-10"/>
        </w:rPr>
      </w:pPr>
      <w:r w:rsidRPr="002C3893">
        <w:rPr>
          <w:spacing w:val="-10"/>
        </w:rPr>
        <w:t xml:space="preserve">Границы </w:t>
      </w:r>
      <w:r w:rsidR="002C3893" w:rsidRPr="002C3893">
        <w:rPr>
          <w:spacing w:val="-10"/>
        </w:rPr>
        <w:t>третьего пояса ЗСО поверхностных источников водоснабжения на водотоке вверх и вниз по течению совпадают с границами второго пояса. Боковые границы должны проходить по линии водоразделов в пределах 3-5 километров, включая притоки.</w:t>
      </w:r>
    </w:p>
    <w:p w14:paraId="0598342E" w14:textId="77777777" w:rsidR="00D9532D" w:rsidRPr="00D9532D" w:rsidRDefault="00D9532D" w:rsidP="00D9532D">
      <w:pPr>
        <w:spacing w:before="120" w:after="120" w:line="276" w:lineRule="auto"/>
        <w:ind w:firstLine="709"/>
        <w:jc w:val="both"/>
        <w:rPr>
          <w:spacing w:val="-10"/>
        </w:rPr>
      </w:pPr>
      <w:r w:rsidRPr="00D9532D">
        <w:rPr>
          <w:spacing w:val="-10"/>
        </w:rPr>
        <w:t>В пределах первого пояса ЗСО запрещается размещение жилых и хозяйственно бытовых зданий, проживание людей, применение ядохимикатов и удобрений.</w:t>
      </w:r>
    </w:p>
    <w:p w14:paraId="3B168B3F" w14:textId="77777777" w:rsidR="00BF5DE9" w:rsidRPr="00D9532D" w:rsidRDefault="00D9532D" w:rsidP="00D9532D">
      <w:pPr>
        <w:spacing w:before="120" w:after="120" w:line="276" w:lineRule="auto"/>
        <w:ind w:firstLine="709"/>
        <w:jc w:val="both"/>
        <w:rPr>
          <w:spacing w:val="-10"/>
        </w:rPr>
      </w:pPr>
      <w:r w:rsidRPr="00D9532D">
        <w:rPr>
          <w:spacing w:val="-10"/>
        </w:rPr>
        <w:t>Во втором поясе ЗСО запрещается сброс сточных вод на рельеф и в водные объекты, производство рубок главного пользования, размещение кладбищ, скотомогильников, навозохранилищ, животноводческих и птицеводческих предприятий, расположение стойбищ и выпас скота, складов горюче-смазочных материалов накопителей промстоков, шламохранилищ и других объектов, обуславливающих химическое загрязнение подземных вод. Запрещается подземное складирование ТБО и разработка недр.</w:t>
      </w:r>
    </w:p>
    <w:p w14:paraId="6AE8D51D" w14:textId="77777777" w:rsidR="00234208" w:rsidRPr="00D9532D" w:rsidRDefault="00234208" w:rsidP="00234208">
      <w:pPr>
        <w:spacing w:before="120" w:after="120" w:line="276" w:lineRule="auto"/>
        <w:ind w:firstLine="709"/>
        <w:jc w:val="both"/>
        <w:rPr>
          <w:b/>
          <w:bCs/>
          <w:i/>
          <w:iCs/>
        </w:rPr>
      </w:pPr>
      <w:r w:rsidRPr="00D9532D">
        <w:rPr>
          <w:b/>
          <w:bCs/>
          <w:i/>
          <w:iCs/>
        </w:rPr>
        <w:t>Водоохранные зоны водных объектов, прибрежные защитные полосы, береговые полосы</w:t>
      </w:r>
    </w:p>
    <w:p w14:paraId="0144A297" w14:textId="77777777" w:rsidR="00D9532D" w:rsidRPr="00D9532D" w:rsidRDefault="00D9532D" w:rsidP="00D9532D">
      <w:pPr>
        <w:spacing w:before="120" w:after="120" w:line="276" w:lineRule="auto"/>
        <w:ind w:firstLine="709"/>
        <w:jc w:val="both"/>
        <w:rPr>
          <w:spacing w:val="-10"/>
        </w:rPr>
      </w:pPr>
      <w:r w:rsidRPr="00D9532D">
        <w:rPr>
          <w:spacing w:val="-10"/>
        </w:rPr>
        <w:t xml:space="preserve">Водоохранной зоной является территория, примыкающая к акваториям морей, рек, озер, водохранилищ, болот и других поверхностных водных объектов, на которой устанавливается специальный режим хозяйственной и иных видов деятельности с целью предотвращения загрязнения, засорения, заиления и истощения водных объектов, а также сохранения среды обитания объектов животного и растительного мира. В пределах водоохранных зон устанавливается специальный режим хозяйствования и иных видов деятельности. Соблюдение особого режима хозяйствования на территории водоохранных зон и прибрежных защитных полос является составной частью комплекса природоохранных мер по улучшению гидрологического, гидрохимического, санитарного и экологического состояния водных объектов и благоустройству их прибрежных территорий. </w:t>
      </w:r>
    </w:p>
    <w:p w14:paraId="411E2172" w14:textId="77777777" w:rsidR="00D9532D" w:rsidRPr="00D9532D" w:rsidRDefault="00D9532D" w:rsidP="00D9532D">
      <w:pPr>
        <w:spacing w:before="120" w:after="120" w:line="276" w:lineRule="auto"/>
        <w:ind w:firstLine="709"/>
        <w:jc w:val="both"/>
        <w:rPr>
          <w:spacing w:val="-10"/>
        </w:rPr>
      </w:pPr>
      <w:r w:rsidRPr="00D9532D">
        <w:rPr>
          <w:spacing w:val="-10"/>
        </w:rPr>
        <w:t>Размеры водоохранных зон водных объектов, в соответствии со статьей 65 Водного кодекса РФ, представлены в т</w:t>
      </w:r>
      <w:r>
        <w:rPr>
          <w:spacing w:val="-10"/>
        </w:rPr>
        <w:t>аблице (</w:t>
      </w:r>
      <w:r w:rsidR="00FE29AD">
        <w:rPr>
          <w:spacing w:val="-10"/>
        </w:rPr>
        <w:fldChar w:fldCharType="begin"/>
      </w:r>
      <w:r w:rsidR="00FE29AD">
        <w:rPr>
          <w:spacing w:val="-10"/>
        </w:rPr>
        <w:instrText xml:space="preserve"> REF _Ref17066009 \h </w:instrText>
      </w:r>
      <w:r w:rsidR="00FE29AD">
        <w:rPr>
          <w:spacing w:val="-10"/>
        </w:rPr>
      </w:r>
      <w:r w:rsidR="00FE29AD">
        <w:rPr>
          <w:spacing w:val="-10"/>
        </w:rPr>
        <w:fldChar w:fldCharType="separate"/>
      </w:r>
      <w:r w:rsidR="00CF4345" w:rsidRPr="00D9532D">
        <w:rPr>
          <w:spacing w:val="-10"/>
        </w:rPr>
        <w:t xml:space="preserve">Таблица </w:t>
      </w:r>
      <w:r w:rsidR="00CF4345">
        <w:rPr>
          <w:noProof/>
          <w:spacing w:val="-10"/>
        </w:rPr>
        <w:t>14</w:t>
      </w:r>
      <w:r w:rsidR="00FE29AD">
        <w:rPr>
          <w:spacing w:val="-10"/>
        </w:rPr>
        <w:fldChar w:fldCharType="end"/>
      </w:r>
      <w:r>
        <w:rPr>
          <w:spacing w:val="-10"/>
        </w:rPr>
        <w:t>).</w:t>
      </w:r>
    </w:p>
    <w:p w14:paraId="3BF5DACC" w14:textId="77777777" w:rsidR="00D9532D" w:rsidRPr="00D9532D" w:rsidRDefault="00D9532D" w:rsidP="00D9532D">
      <w:pPr>
        <w:pStyle w:val="afffff4"/>
        <w:spacing w:before="120" w:after="120" w:line="276" w:lineRule="auto"/>
        <w:jc w:val="center"/>
        <w:rPr>
          <w:spacing w:val="-10"/>
          <w:sz w:val="24"/>
          <w:szCs w:val="24"/>
        </w:rPr>
      </w:pPr>
      <w:bookmarkStart w:id="48" w:name="_Ref17066009"/>
      <w:r w:rsidRPr="00D9532D">
        <w:rPr>
          <w:spacing w:val="-10"/>
          <w:sz w:val="24"/>
          <w:szCs w:val="24"/>
        </w:rPr>
        <w:t xml:space="preserve">Таблица </w:t>
      </w:r>
      <w:r w:rsidRPr="00D9532D">
        <w:rPr>
          <w:spacing w:val="-10"/>
          <w:sz w:val="24"/>
          <w:szCs w:val="24"/>
        </w:rPr>
        <w:fldChar w:fldCharType="begin"/>
      </w:r>
      <w:r w:rsidRPr="00D9532D">
        <w:rPr>
          <w:spacing w:val="-10"/>
          <w:sz w:val="24"/>
          <w:szCs w:val="24"/>
        </w:rPr>
        <w:instrText xml:space="preserve"> SEQ Таблица \* ARABIC </w:instrText>
      </w:r>
      <w:r w:rsidRPr="00D9532D">
        <w:rPr>
          <w:spacing w:val="-10"/>
          <w:sz w:val="24"/>
          <w:szCs w:val="24"/>
        </w:rPr>
        <w:fldChar w:fldCharType="separate"/>
      </w:r>
      <w:r w:rsidR="00CF4345">
        <w:rPr>
          <w:noProof/>
          <w:spacing w:val="-10"/>
          <w:sz w:val="24"/>
          <w:szCs w:val="24"/>
        </w:rPr>
        <w:t>14</w:t>
      </w:r>
      <w:r w:rsidRPr="00D9532D">
        <w:rPr>
          <w:spacing w:val="-10"/>
          <w:sz w:val="24"/>
          <w:szCs w:val="24"/>
        </w:rPr>
        <w:fldChar w:fldCharType="end"/>
      </w:r>
      <w:bookmarkEnd w:id="48"/>
      <w:r w:rsidRPr="00D9532D">
        <w:rPr>
          <w:spacing w:val="-10"/>
          <w:sz w:val="24"/>
          <w:szCs w:val="24"/>
        </w:rPr>
        <w:t xml:space="preserve"> Размер водоохранных зон водных объектов</w:t>
      </w:r>
    </w:p>
    <w:tbl>
      <w:tblPr>
        <w:tblStyle w:val="affffffb"/>
        <w:tblW w:w="5000" w:type="pct"/>
        <w:tblLook w:val="04A0" w:firstRow="1" w:lastRow="0" w:firstColumn="1" w:lastColumn="0" w:noHBand="0" w:noVBand="1"/>
      </w:tblPr>
      <w:tblGrid>
        <w:gridCol w:w="937"/>
        <w:gridCol w:w="5766"/>
        <w:gridCol w:w="3352"/>
      </w:tblGrid>
      <w:tr w:rsidR="00D9532D" w:rsidRPr="00FE29AD" w14:paraId="370040D0" w14:textId="77777777" w:rsidTr="002E605B">
        <w:trPr>
          <w:trHeight w:val="60"/>
        </w:trPr>
        <w:tc>
          <w:tcPr>
            <w:tcW w:w="466" w:type="pct"/>
          </w:tcPr>
          <w:p w14:paraId="61D794E1" w14:textId="77777777" w:rsidR="00D9532D" w:rsidRPr="00FE29AD" w:rsidRDefault="00D9532D" w:rsidP="00FE29AD">
            <w:pPr>
              <w:pStyle w:val="afffffff7"/>
              <w:jc w:val="center"/>
              <w:rPr>
                <w:bCs/>
                <w:color w:val="000000" w:themeColor="text1"/>
                <w:sz w:val="22"/>
                <w:szCs w:val="22"/>
              </w:rPr>
            </w:pPr>
            <w:r w:rsidRPr="00FE29AD">
              <w:rPr>
                <w:rStyle w:val="af4"/>
                <w:b w:val="0"/>
                <w:color w:val="000000" w:themeColor="text1"/>
                <w:sz w:val="22"/>
                <w:szCs w:val="22"/>
              </w:rPr>
              <w:t>№</w:t>
            </w:r>
            <w:r w:rsidR="00FE29AD">
              <w:rPr>
                <w:rStyle w:val="af4"/>
                <w:b w:val="0"/>
                <w:color w:val="000000" w:themeColor="text1"/>
                <w:sz w:val="22"/>
                <w:szCs w:val="22"/>
              </w:rPr>
              <w:t xml:space="preserve"> </w:t>
            </w:r>
            <w:r w:rsidRPr="00FE29AD">
              <w:rPr>
                <w:rStyle w:val="af4"/>
                <w:b w:val="0"/>
                <w:color w:val="000000" w:themeColor="text1"/>
                <w:sz w:val="22"/>
                <w:szCs w:val="22"/>
              </w:rPr>
              <w:t>п/п</w:t>
            </w:r>
          </w:p>
        </w:tc>
        <w:tc>
          <w:tcPr>
            <w:tcW w:w="2867" w:type="pct"/>
          </w:tcPr>
          <w:p w14:paraId="26777499" w14:textId="77777777" w:rsidR="00D9532D" w:rsidRPr="00FE29AD" w:rsidRDefault="00D9532D" w:rsidP="003400AA">
            <w:pPr>
              <w:pStyle w:val="afffffff7"/>
              <w:jc w:val="center"/>
              <w:rPr>
                <w:color w:val="000000" w:themeColor="text1"/>
                <w:sz w:val="22"/>
                <w:szCs w:val="22"/>
              </w:rPr>
            </w:pPr>
            <w:r w:rsidRPr="00FE29AD">
              <w:rPr>
                <w:color w:val="000000" w:themeColor="text1"/>
                <w:sz w:val="22"/>
                <w:szCs w:val="22"/>
              </w:rPr>
              <w:t>Категории водных объектов</w:t>
            </w:r>
          </w:p>
        </w:tc>
        <w:tc>
          <w:tcPr>
            <w:tcW w:w="1667" w:type="pct"/>
          </w:tcPr>
          <w:p w14:paraId="4FC0EAE5"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Ширина водоохранных зон, м</w:t>
            </w:r>
          </w:p>
        </w:tc>
      </w:tr>
      <w:tr w:rsidR="00D9532D" w:rsidRPr="00FE29AD" w14:paraId="547563A5" w14:textId="77777777" w:rsidTr="002E605B">
        <w:trPr>
          <w:trHeight w:val="99"/>
        </w:trPr>
        <w:tc>
          <w:tcPr>
            <w:tcW w:w="466" w:type="pct"/>
          </w:tcPr>
          <w:p w14:paraId="1FC33B70"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1.</w:t>
            </w:r>
          </w:p>
        </w:tc>
        <w:tc>
          <w:tcPr>
            <w:tcW w:w="2867" w:type="pct"/>
          </w:tcPr>
          <w:p w14:paraId="1FCC034B" w14:textId="77777777" w:rsidR="00D9532D" w:rsidRPr="00FE29AD" w:rsidRDefault="00D9532D" w:rsidP="003400AA">
            <w:pPr>
              <w:pStyle w:val="afffffff7"/>
              <w:rPr>
                <w:rStyle w:val="af4"/>
                <w:b w:val="0"/>
                <w:color w:val="000000" w:themeColor="text1"/>
                <w:sz w:val="22"/>
                <w:szCs w:val="22"/>
              </w:rPr>
            </w:pPr>
            <w:r w:rsidRPr="00FE29AD">
              <w:rPr>
                <w:rStyle w:val="af4"/>
                <w:b w:val="0"/>
                <w:color w:val="000000" w:themeColor="text1"/>
                <w:sz w:val="22"/>
                <w:szCs w:val="22"/>
              </w:rPr>
              <w:t>Моря</w:t>
            </w:r>
          </w:p>
        </w:tc>
        <w:tc>
          <w:tcPr>
            <w:tcW w:w="1667" w:type="pct"/>
          </w:tcPr>
          <w:p w14:paraId="70A71249"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500</w:t>
            </w:r>
          </w:p>
        </w:tc>
      </w:tr>
      <w:tr w:rsidR="00D9532D" w:rsidRPr="00FE29AD" w14:paraId="4F82ACA2" w14:textId="77777777" w:rsidTr="002E605B">
        <w:trPr>
          <w:trHeight w:val="99"/>
        </w:trPr>
        <w:tc>
          <w:tcPr>
            <w:tcW w:w="466" w:type="pct"/>
          </w:tcPr>
          <w:p w14:paraId="367C84C9"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2.</w:t>
            </w:r>
          </w:p>
          <w:p w14:paraId="61FEF6AC"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2.1.</w:t>
            </w:r>
          </w:p>
          <w:p w14:paraId="0D4A14A8"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2.2.</w:t>
            </w:r>
          </w:p>
          <w:p w14:paraId="6E072148"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2.3.</w:t>
            </w:r>
          </w:p>
        </w:tc>
        <w:tc>
          <w:tcPr>
            <w:tcW w:w="2867" w:type="pct"/>
          </w:tcPr>
          <w:p w14:paraId="2294C676" w14:textId="77777777" w:rsidR="00D9532D" w:rsidRPr="00FE29AD" w:rsidRDefault="00D9532D" w:rsidP="003400AA">
            <w:pPr>
              <w:pStyle w:val="afffffff7"/>
              <w:rPr>
                <w:color w:val="000000" w:themeColor="text1"/>
                <w:sz w:val="22"/>
                <w:szCs w:val="22"/>
              </w:rPr>
            </w:pPr>
            <w:r w:rsidRPr="00FE29AD">
              <w:rPr>
                <w:rStyle w:val="af4"/>
                <w:b w:val="0"/>
                <w:color w:val="000000" w:themeColor="text1"/>
                <w:sz w:val="22"/>
                <w:szCs w:val="22"/>
              </w:rPr>
              <w:t>Реки, ручьи</w:t>
            </w:r>
            <w:r w:rsidRPr="00FE29AD">
              <w:rPr>
                <w:color w:val="000000" w:themeColor="text1"/>
                <w:sz w:val="22"/>
                <w:szCs w:val="22"/>
              </w:rPr>
              <w:t>, протяжённостью:</w:t>
            </w:r>
          </w:p>
          <w:p w14:paraId="408E67B9" w14:textId="77777777" w:rsidR="00D9532D" w:rsidRPr="00FE29AD" w:rsidRDefault="00D9532D" w:rsidP="003400AA">
            <w:pPr>
              <w:pStyle w:val="afffffff7"/>
              <w:rPr>
                <w:color w:val="000000" w:themeColor="text1"/>
                <w:sz w:val="22"/>
                <w:szCs w:val="22"/>
              </w:rPr>
            </w:pPr>
            <w:r w:rsidRPr="00FE29AD">
              <w:rPr>
                <w:color w:val="000000" w:themeColor="text1"/>
                <w:sz w:val="22"/>
                <w:szCs w:val="22"/>
              </w:rPr>
              <w:t>менее 10 км</w:t>
            </w:r>
          </w:p>
          <w:p w14:paraId="322DE94B" w14:textId="77777777" w:rsidR="00D9532D" w:rsidRPr="00FE29AD" w:rsidRDefault="00D9532D" w:rsidP="003400AA">
            <w:pPr>
              <w:pStyle w:val="afffffff7"/>
              <w:rPr>
                <w:color w:val="000000" w:themeColor="text1"/>
                <w:sz w:val="22"/>
                <w:szCs w:val="22"/>
              </w:rPr>
            </w:pPr>
            <w:r w:rsidRPr="00FE29AD">
              <w:rPr>
                <w:color w:val="000000" w:themeColor="text1"/>
                <w:sz w:val="22"/>
                <w:szCs w:val="22"/>
              </w:rPr>
              <w:t>от 10 до 50 км</w:t>
            </w:r>
          </w:p>
          <w:p w14:paraId="265BA7DB" w14:textId="77777777" w:rsidR="00D9532D" w:rsidRPr="00FE29AD" w:rsidRDefault="00D9532D" w:rsidP="003400AA">
            <w:pPr>
              <w:pStyle w:val="afffffff7"/>
              <w:rPr>
                <w:color w:val="000000" w:themeColor="text1"/>
                <w:sz w:val="22"/>
                <w:szCs w:val="22"/>
              </w:rPr>
            </w:pPr>
            <w:r w:rsidRPr="00FE29AD">
              <w:rPr>
                <w:color w:val="000000" w:themeColor="text1"/>
                <w:sz w:val="22"/>
                <w:szCs w:val="22"/>
              </w:rPr>
              <w:t>50 км и более</w:t>
            </w:r>
          </w:p>
        </w:tc>
        <w:tc>
          <w:tcPr>
            <w:tcW w:w="1667" w:type="pct"/>
          </w:tcPr>
          <w:p w14:paraId="25434C95" w14:textId="77777777" w:rsidR="00D9532D" w:rsidRPr="00FE29AD" w:rsidRDefault="00D9532D" w:rsidP="00FE29AD">
            <w:pPr>
              <w:pStyle w:val="afffffff7"/>
              <w:ind w:left="530" w:firstLine="567"/>
              <w:jc w:val="center"/>
              <w:rPr>
                <w:color w:val="000000" w:themeColor="text1"/>
                <w:sz w:val="22"/>
                <w:szCs w:val="22"/>
              </w:rPr>
            </w:pPr>
          </w:p>
          <w:p w14:paraId="21DDC9AC"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50</w:t>
            </w:r>
          </w:p>
          <w:p w14:paraId="548E8148"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100</w:t>
            </w:r>
          </w:p>
          <w:p w14:paraId="7A029107"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200</w:t>
            </w:r>
          </w:p>
        </w:tc>
      </w:tr>
      <w:tr w:rsidR="00D9532D" w:rsidRPr="00FE29AD" w14:paraId="1A36930F" w14:textId="77777777" w:rsidTr="002E605B">
        <w:trPr>
          <w:trHeight w:val="99"/>
        </w:trPr>
        <w:tc>
          <w:tcPr>
            <w:tcW w:w="466" w:type="pct"/>
          </w:tcPr>
          <w:p w14:paraId="63259CB0"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3.</w:t>
            </w:r>
          </w:p>
        </w:tc>
        <w:tc>
          <w:tcPr>
            <w:tcW w:w="2867" w:type="pct"/>
          </w:tcPr>
          <w:p w14:paraId="34F903F9" w14:textId="7516A72B" w:rsidR="00D9532D" w:rsidRPr="00BA7784" w:rsidRDefault="00BA7784" w:rsidP="003400AA">
            <w:pPr>
              <w:pStyle w:val="afffffff7"/>
              <w:rPr>
                <w:rStyle w:val="af4"/>
                <w:b w:val="0"/>
                <w:bCs/>
              </w:rPr>
            </w:pPr>
            <w:r>
              <w:rPr>
                <w:rStyle w:val="af4"/>
                <w:b w:val="0"/>
                <w:bCs/>
                <w:color w:val="000000" w:themeColor="text1"/>
                <w:sz w:val="22"/>
                <w:szCs w:val="22"/>
              </w:rPr>
              <w:t>О</w:t>
            </w:r>
            <w:r w:rsidRPr="00BA7784">
              <w:rPr>
                <w:rStyle w:val="af4"/>
                <w:b w:val="0"/>
                <w:bCs/>
                <w:color w:val="000000" w:themeColor="text1"/>
                <w:sz w:val="22"/>
                <w:szCs w:val="22"/>
              </w:rPr>
              <w:t>зера, водохранилища, за исключением озера, расположенного внутри болота, или озера, водохранилища с акваторией менее 0,5 квадратного километра</w:t>
            </w:r>
          </w:p>
        </w:tc>
        <w:tc>
          <w:tcPr>
            <w:tcW w:w="1667" w:type="pct"/>
          </w:tcPr>
          <w:p w14:paraId="501A40D9"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50</w:t>
            </w:r>
          </w:p>
        </w:tc>
      </w:tr>
    </w:tbl>
    <w:p w14:paraId="3AB47234" w14:textId="77777777" w:rsidR="00D9532D" w:rsidRPr="00FE29AD" w:rsidRDefault="00D9532D" w:rsidP="00FE29AD">
      <w:pPr>
        <w:spacing w:before="120" w:after="120" w:line="276" w:lineRule="auto"/>
        <w:ind w:firstLine="709"/>
        <w:jc w:val="both"/>
        <w:rPr>
          <w:spacing w:val="-10"/>
        </w:rPr>
      </w:pPr>
      <w:r w:rsidRPr="00FE29AD">
        <w:rPr>
          <w:spacing w:val="-10"/>
        </w:rPr>
        <w:t>Наиболее крупными реками на территории МО являются р. Северная Двина и ее протоки р. Матигорка, р. Холмогорка, р. Быстрокурка и река Пеновка В пределах водоохранных зон выделяются прибрежные защитные полосы, на территории которых вводятся дополнительные ограничения использования, режимы их использования устанавливаются в соответствии со статьей 65 Водного кодекса.</w:t>
      </w:r>
    </w:p>
    <w:p w14:paraId="378E00DE" w14:textId="77777777" w:rsidR="00D9532D" w:rsidRPr="00FE29AD" w:rsidRDefault="00D9532D" w:rsidP="00FE29AD">
      <w:pPr>
        <w:spacing w:before="120" w:after="120" w:line="276" w:lineRule="auto"/>
        <w:ind w:firstLine="709"/>
        <w:jc w:val="both"/>
        <w:rPr>
          <w:spacing w:val="-10"/>
        </w:rPr>
      </w:pPr>
      <w:r w:rsidRPr="00FE29AD">
        <w:rPr>
          <w:spacing w:val="-10"/>
        </w:rPr>
        <w:t>Минимальная ширина прибрежных защитных полос (ПЗП) устанавливается в зависимости от уклона берега водного объекта.</w:t>
      </w:r>
    </w:p>
    <w:p w14:paraId="5DC42587" w14:textId="77777777" w:rsidR="00D9532D" w:rsidRPr="00FE29AD" w:rsidRDefault="00D9532D" w:rsidP="00D9532D">
      <w:pPr>
        <w:pStyle w:val="afffff4"/>
        <w:spacing w:before="120" w:after="120" w:line="276" w:lineRule="auto"/>
        <w:jc w:val="center"/>
        <w:rPr>
          <w:spacing w:val="-10"/>
          <w:sz w:val="24"/>
          <w:szCs w:val="24"/>
        </w:rPr>
      </w:pPr>
      <w:r w:rsidRPr="00FE29AD">
        <w:rPr>
          <w:spacing w:val="-10"/>
          <w:sz w:val="24"/>
          <w:szCs w:val="24"/>
        </w:rPr>
        <w:t xml:space="preserve">Таблица </w:t>
      </w:r>
      <w:r w:rsidRPr="00FE29AD">
        <w:rPr>
          <w:spacing w:val="-10"/>
          <w:sz w:val="24"/>
          <w:szCs w:val="24"/>
        </w:rPr>
        <w:fldChar w:fldCharType="begin"/>
      </w:r>
      <w:r w:rsidRPr="00FE29AD">
        <w:rPr>
          <w:spacing w:val="-10"/>
          <w:sz w:val="24"/>
          <w:szCs w:val="24"/>
        </w:rPr>
        <w:instrText xml:space="preserve"> SEQ Таблица \* ARABIC </w:instrText>
      </w:r>
      <w:r w:rsidRPr="00FE29AD">
        <w:rPr>
          <w:spacing w:val="-10"/>
          <w:sz w:val="24"/>
          <w:szCs w:val="24"/>
        </w:rPr>
        <w:fldChar w:fldCharType="separate"/>
      </w:r>
      <w:r w:rsidR="00CF4345">
        <w:rPr>
          <w:noProof/>
          <w:spacing w:val="-10"/>
          <w:sz w:val="24"/>
          <w:szCs w:val="24"/>
        </w:rPr>
        <w:t>15</w:t>
      </w:r>
      <w:r w:rsidRPr="00FE29AD">
        <w:rPr>
          <w:spacing w:val="-10"/>
          <w:sz w:val="24"/>
          <w:szCs w:val="24"/>
        </w:rPr>
        <w:fldChar w:fldCharType="end"/>
      </w:r>
      <w:r w:rsidRPr="00FE29AD">
        <w:rPr>
          <w:spacing w:val="-10"/>
          <w:sz w:val="24"/>
          <w:szCs w:val="24"/>
        </w:rPr>
        <w:t xml:space="preserve"> Размер прибрежной защитной полосы</w:t>
      </w:r>
    </w:p>
    <w:tbl>
      <w:tblPr>
        <w:tblStyle w:val="affffffb"/>
        <w:tblW w:w="5000" w:type="pct"/>
        <w:tblLook w:val="04A0" w:firstRow="1" w:lastRow="0" w:firstColumn="1" w:lastColumn="0" w:noHBand="0" w:noVBand="1"/>
      </w:tblPr>
      <w:tblGrid>
        <w:gridCol w:w="1010"/>
        <w:gridCol w:w="5693"/>
        <w:gridCol w:w="3352"/>
      </w:tblGrid>
      <w:tr w:rsidR="00D9532D" w:rsidRPr="00FE29AD" w14:paraId="4AE49295" w14:textId="77777777" w:rsidTr="00FE29AD">
        <w:trPr>
          <w:trHeight w:val="99"/>
        </w:trPr>
        <w:tc>
          <w:tcPr>
            <w:tcW w:w="502" w:type="pct"/>
          </w:tcPr>
          <w:p w14:paraId="48E0A6ED" w14:textId="77777777" w:rsidR="00D9532D" w:rsidRPr="00FE29AD" w:rsidRDefault="00D9532D" w:rsidP="00FE29AD">
            <w:pPr>
              <w:pStyle w:val="afffffff7"/>
              <w:jc w:val="center"/>
              <w:rPr>
                <w:bCs/>
                <w:color w:val="000000" w:themeColor="text1"/>
                <w:sz w:val="22"/>
                <w:szCs w:val="22"/>
              </w:rPr>
            </w:pPr>
            <w:r w:rsidRPr="00FE29AD">
              <w:rPr>
                <w:rStyle w:val="af4"/>
                <w:b w:val="0"/>
                <w:color w:val="000000" w:themeColor="text1"/>
                <w:sz w:val="22"/>
                <w:szCs w:val="22"/>
              </w:rPr>
              <w:lastRenderedPageBreak/>
              <w:t>№</w:t>
            </w:r>
            <w:r w:rsidR="00FE29AD">
              <w:rPr>
                <w:rStyle w:val="af4"/>
                <w:b w:val="0"/>
                <w:color w:val="000000" w:themeColor="text1"/>
                <w:sz w:val="22"/>
                <w:szCs w:val="22"/>
              </w:rPr>
              <w:t xml:space="preserve"> </w:t>
            </w:r>
            <w:r w:rsidRPr="00FE29AD">
              <w:rPr>
                <w:rStyle w:val="af4"/>
                <w:b w:val="0"/>
                <w:color w:val="000000" w:themeColor="text1"/>
                <w:sz w:val="22"/>
                <w:szCs w:val="22"/>
              </w:rPr>
              <w:t>п/п</w:t>
            </w:r>
          </w:p>
        </w:tc>
        <w:tc>
          <w:tcPr>
            <w:tcW w:w="2831" w:type="pct"/>
          </w:tcPr>
          <w:p w14:paraId="6D70A7BD"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Уклон берега водного объекта</w:t>
            </w:r>
          </w:p>
        </w:tc>
        <w:tc>
          <w:tcPr>
            <w:tcW w:w="1667" w:type="pct"/>
          </w:tcPr>
          <w:p w14:paraId="15DFEF1B"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 xml:space="preserve">Ширина прибрежной полосы, </w:t>
            </w:r>
            <w:r w:rsidRPr="00FE29AD">
              <w:rPr>
                <w:i/>
                <w:color w:val="000000" w:themeColor="text1"/>
                <w:sz w:val="22"/>
                <w:szCs w:val="22"/>
              </w:rPr>
              <w:t>м</w:t>
            </w:r>
          </w:p>
        </w:tc>
      </w:tr>
      <w:tr w:rsidR="00D9532D" w:rsidRPr="00FE29AD" w14:paraId="1BEE78C6" w14:textId="77777777" w:rsidTr="00FE29AD">
        <w:trPr>
          <w:trHeight w:val="99"/>
        </w:trPr>
        <w:tc>
          <w:tcPr>
            <w:tcW w:w="502" w:type="pct"/>
          </w:tcPr>
          <w:p w14:paraId="3DD84BAD"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1.</w:t>
            </w:r>
          </w:p>
        </w:tc>
        <w:tc>
          <w:tcPr>
            <w:tcW w:w="2831" w:type="pct"/>
          </w:tcPr>
          <w:p w14:paraId="2DDBF4C1" w14:textId="77777777" w:rsidR="00D9532D" w:rsidRPr="00FE29AD" w:rsidRDefault="00D9532D" w:rsidP="00FE29AD">
            <w:pPr>
              <w:pStyle w:val="afffffff7"/>
              <w:rPr>
                <w:color w:val="000000" w:themeColor="text1"/>
                <w:sz w:val="22"/>
                <w:szCs w:val="22"/>
              </w:rPr>
            </w:pPr>
            <w:r w:rsidRPr="00FE29AD">
              <w:rPr>
                <w:color w:val="000000" w:themeColor="text1"/>
                <w:sz w:val="22"/>
                <w:szCs w:val="22"/>
              </w:rPr>
              <w:t>Обратный и нулевой уклон</w:t>
            </w:r>
          </w:p>
        </w:tc>
        <w:tc>
          <w:tcPr>
            <w:tcW w:w="1667" w:type="pct"/>
          </w:tcPr>
          <w:p w14:paraId="6A495FD6"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30</w:t>
            </w:r>
          </w:p>
        </w:tc>
      </w:tr>
      <w:tr w:rsidR="00D9532D" w:rsidRPr="00FE29AD" w14:paraId="770CF386" w14:textId="77777777" w:rsidTr="00FE29AD">
        <w:trPr>
          <w:trHeight w:val="99"/>
        </w:trPr>
        <w:tc>
          <w:tcPr>
            <w:tcW w:w="502" w:type="pct"/>
          </w:tcPr>
          <w:p w14:paraId="269C0A37"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2.</w:t>
            </w:r>
          </w:p>
        </w:tc>
        <w:tc>
          <w:tcPr>
            <w:tcW w:w="2831" w:type="pct"/>
          </w:tcPr>
          <w:p w14:paraId="4B40A1FE" w14:textId="77777777" w:rsidR="00D9532D" w:rsidRPr="00FE29AD" w:rsidRDefault="00D9532D" w:rsidP="00FE29AD">
            <w:pPr>
              <w:pStyle w:val="afffffff7"/>
              <w:rPr>
                <w:color w:val="000000" w:themeColor="text1"/>
                <w:sz w:val="22"/>
                <w:szCs w:val="22"/>
              </w:rPr>
            </w:pPr>
            <w:r w:rsidRPr="00FE29AD">
              <w:rPr>
                <w:color w:val="000000" w:themeColor="text1"/>
                <w:sz w:val="22"/>
                <w:szCs w:val="22"/>
              </w:rPr>
              <w:t>До 3°</w:t>
            </w:r>
          </w:p>
        </w:tc>
        <w:tc>
          <w:tcPr>
            <w:tcW w:w="1667" w:type="pct"/>
          </w:tcPr>
          <w:p w14:paraId="09936817"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40</w:t>
            </w:r>
          </w:p>
        </w:tc>
      </w:tr>
      <w:tr w:rsidR="00D9532D" w:rsidRPr="00FE29AD" w14:paraId="76FFF06A" w14:textId="77777777" w:rsidTr="00FE29AD">
        <w:trPr>
          <w:trHeight w:val="99"/>
        </w:trPr>
        <w:tc>
          <w:tcPr>
            <w:tcW w:w="502" w:type="pct"/>
          </w:tcPr>
          <w:p w14:paraId="46E74C39"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3.</w:t>
            </w:r>
          </w:p>
        </w:tc>
        <w:tc>
          <w:tcPr>
            <w:tcW w:w="2831" w:type="pct"/>
          </w:tcPr>
          <w:p w14:paraId="3263F9F4" w14:textId="77777777" w:rsidR="00D9532D" w:rsidRPr="00FE29AD" w:rsidRDefault="00D9532D" w:rsidP="00FE29AD">
            <w:pPr>
              <w:pStyle w:val="afffffff7"/>
              <w:rPr>
                <w:color w:val="000000" w:themeColor="text1"/>
                <w:sz w:val="22"/>
                <w:szCs w:val="22"/>
              </w:rPr>
            </w:pPr>
            <w:r w:rsidRPr="00FE29AD">
              <w:rPr>
                <w:color w:val="000000" w:themeColor="text1"/>
                <w:sz w:val="22"/>
                <w:szCs w:val="22"/>
              </w:rPr>
              <w:t>3° и более</w:t>
            </w:r>
          </w:p>
        </w:tc>
        <w:tc>
          <w:tcPr>
            <w:tcW w:w="1667" w:type="pct"/>
          </w:tcPr>
          <w:p w14:paraId="4078D7EA" w14:textId="77777777" w:rsidR="00D9532D" w:rsidRPr="00FE29AD" w:rsidRDefault="00D9532D" w:rsidP="00FE29AD">
            <w:pPr>
              <w:pStyle w:val="afffffff7"/>
              <w:jc w:val="center"/>
              <w:rPr>
                <w:color w:val="000000" w:themeColor="text1"/>
                <w:sz w:val="22"/>
                <w:szCs w:val="22"/>
              </w:rPr>
            </w:pPr>
            <w:r w:rsidRPr="00FE29AD">
              <w:rPr>
                <w:color w:val="000000" w:themeColor="text1"/>
                <w:sz w:val="22"/>
                <w:szCs w:val="22"/>
              </w:rPr>
              <w:t>50</w:t>
            </w:r>
          </w:p>
        </w:tc>
      </w:tr>
      <w:tr w:rsidR="002E605B" w:rsidRPr="00FE29AD" w14:paraId="61A2C853" w14:textId="77777777" w:rsidTr="00FE29AD">
        <w:trPr>
          <w:trHeight w:val="99"/>
        </w:trPr>
        <w:tc>
          <w:tcPr>
            <w:tcW w:w="502" w:type="pct"/>
          </w:tcPr>
          <w:p w14:paraId="53B70C7D" w14:textId="77777777" w:rsidR="002E605B" w:rsidRPr="00FE29AD" w:rsidRDefault="002E605B" w:rsidP="002E605B">
            <w:pPr>
              <w:pStyle w:val="afffffff7"/>
              <w:jc w:val="center"/>
              <w:rPr>
                <w:color w:val="000000" w:themeColor="text1"/>
                <w:sz w:val="22"/>
                <w:szCs w:val="22"/>
              </w:rPr>
            </w:pPr>
            <w:r w:rsidRPr="00FE29AD">
              <w:rPr>
                <w:color w:val="000000" w:themeColor="text1"/>
                <w:sz w:val="22"/>
                <w:szCs w:val="22"/>
              </w:rPr>
              <w:t>4.</w:t>
            </w:r>
          </w:p>
        </w:tc>
        <w:tc>
          <w:tcPr>
            <w:tcW w:w="2831" w:type="pct"/>
          </w:tcPr>
          <w:p w14:paraId="30670C86" w14:textId="6D8538BE" w:rsidR="002E605B" w:rsidRPr="00FE29AD" w:rsidRDefault="0098547D" w:rsidP="002E605B">
            <w:pPr>
              <w:pStyle w:val="afffffff7"/>
              <w:rPr>
                <w:color w:val="000000" w:themeColor="text1"/>
                <w:sz w:val="22"/>
                <w:szCs w:val="22"/>
              </w:rPr>
            </w:pPr>
            <w:r>
              <w:rPr>
                <w:color w:val="000000" w:themeColor="text1"/>
                <w:sz w:val="22"/>
                <w:szCs w:val="22"/>
              </w:rPr>
              <w:t>Р</w:t>
            </w:r>
            <w:r w:rsidRPr="0098547D">
              <w:rPr>
                <w:color w:val="000000" w:themeColor="text1"/>
                <w:sz w:val="22"/>
                <w:szCs w:val="22"/>
              </w:rPr>
              <w:t>еки, озера, водохранилища, являющиеся средой обитания, местами воспроизводства, нереста, нагула, миграционными путями особо ценных водных биологических ресурсов (при наличии одного из показателей) и (или) используемые для добычи (вылова), сохранения таких видов водных биологических ресурсов и среды их обитания</w:t>
            </w:r>
          </w:p>
        </w:tc>
        <w:tc>
          <w:tcPr>
            <w:tcW w:w="1667" w:type="pct"/>
          </w:tcPr>
          <w:p w14:paraId="7C5846D8" w14:textId="77777777" w:rsidR="002E605B" w:rsidRPr="00FE29AD" w:rsidRDefault="002E605B" w:rsidP="002E605B">
            <w:pPr>
              <w:pStyle w:val="afffffff7"/>
              <w:jc w:val="center"/>
              <w:rPr>
                <w:color w:val="000000" w:themeColor="text1"/>
                <w:sz w:val="22"/>
                <w:szCs w:val="22"/>
              </w:rPr>
            </w:pPr>
            <w:r w:rsidRPr="00FE29AD">
              <w:rPr>
                <w:color w:val="000000" w:themeColor="text1"/>
                <w:sz w:val="22"/>
                <w:szCs w:val="22"/>
              </w:rPr>
              <w:t>200</w:t>
            </w:r>
          </w:p>
        </w:tc>
      </w:tr>
    </w:tbl>
    <w:p w14:paraId="3CEBFBBC" w14:textId="77777777" w:rsidR="00D9532D" w:rsidRPr="00FE29AD" w:rsidRDefault="00D9532D" w:rsidP="00FE29AD">
      <w:pPr>
        <w:spacing w:before="120" w:after="120" w:line="276" w:lineRule="auto"/>
        <w:ind w:firstLine="709"/>
        <w:jc w:val="both"/>
        <w:rPr>
          <w:spacing w:val="-10"/>
        </w:rPr>
      </w:pPr>
      <w:r w:rsidRPr="00FE29AD">
        <w:rPr>
          <w:spacing w:val="-10"/>
        </w:rPr>
        <w:t>В границах водоохранных зон запрещается:</w:t>
      </w:r>
    </w:p>
    <w:p w14:paraId="44251E22" w14:textId="77777777" w:rsidR="00D9532D" w:rsidRPr="00FE29AD" w:rsidRDefault="00D9532D" w:rsidP="00FE29AD">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14:paraId="5F01D917" w14:textId="77777777" w:rsidR="00D9532D" w:rsidRPr="00FE29AD" w:rsidRDefault="00D9532D" w:rsidP="00FE29AD">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движение и стоянка транспортных средств.</w:t>
      </w:r>
    </w:p>
    <w:p w14:paraId="64F21FEB" w14:textId="77777777" w:rsidR="00D9532D" w:rsidRPr="00FE29AD" w:rsidRDefault="00D9532D" w:rsidP="00FE29AD">
      <w:pPr>
        <w:spacing w:before="120" w:after="120" w:line="276" w:lineRule="auto"/>
        <w:ind w:firstLine="709"/>
        <w:jc w:val="both"/>
        <w:rPr>
          <w:spacing w:val="-10"/>
        </w:rPr>
      </w:pPr>
      <w:r w:rsidRPr="00FE29AD">
        <w:rPr>
          <w:spacing w:val="-10"/>
        </w:rPr>
        <w:t>В пределах защитных прибрежных полос дополнительно к ограничениям, перечисленным выше, запрещается:</w:t>
      </w:r>
    </w:p>
    <w:p w14:paraId="37BF6F09" w14:textId="77777777" w:rsidR="00D9532D" w:rsidRPr="00FE29AD" w:rsidRDefault="00D9532D" w:rsidP="00FE29AD">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распашка земель;</w:t>
      </w:r>
    </w:p>
    <w:p w14:paraId="46137EFE" w14:textId="77777777" w:rsidR="00D9532D" w:rsidRPr="00FE29AD" w:rsidRDefault="00D9532D" w:rsidP="00FE29AD">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применение удобрений;</w:t>
      </w:r>
    </w:p>
    <w:p w14:paraId="74FB9E20" w14:textId="77777777" w:rsidR="00D9532D" w:rsidRPr="00FE29AD" w:rsidRDefault="00D9532D" w:rsidP="00FE29AD">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складирование отвалов размываемых грунтов;</w:t>
      </w:r>
    </w:p>
    <w:p w14:paraId="73EE393E" w14:textId="77777777" w:rsidR="00D9532D" w:rsidRPr="00FE29AD" w:rsidRDefault="00D9532D" w:rsidP="00FE29AD">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выпас и организация летних лагерей скота;</w:t>
      </w:r>
    </w:p>
    <w:p w14:paraId="1516F709" w14:textId="77777777" w:rsidR="00D9532D" w:rsidRPr="00FE29AD" w:rsidRDefault="00D9532D" w:rsidP="00FE29AD">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установка сезонных палаточных городков, размещение дачных и садово-огородных участков, выделение участков под индивидуальное строительство;</w:t>
      </w:r>
    </w:p>
    <w:p w14:paraId="2D0FE352" w14:textId="77777777" w:rsidR="00D9532D" w:rsidRPr="00FE29AD" w:rsidRDefault="00D9532D" w:rsidP="00FE29AD">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 xml:space="preserve">движение автотранспорта, кроме автомобилей специального назначения. </w:t>
      </w:r>
    </w:p>
    <w:p w14:paraId="55908C77" w14:textId="77777777" w:rsidR="00D9532D" w:rsidRPr="00523682" w:rsidRDefault="00D9532D" w:rsidP="00523682">
      <w:pPr>
        <w:spacing w:before="120" w:after="120" w:line="276" w:lineRule="auto"/>
        <w:ind w:firstLine="709"/>
        <w:jc w:val="both"/>
        <w:rPr>
          <w:spacing w:val="-10"/>
        </w:rPr>
      </w:pPr>
      <w:bookmarkStart w:id="49" w:name="_Toc202956409"/>
      <w:r w:rsidRPr="00FE29AD">
        <w:rPr>
          <w:spacing w:val="-10"/>
        </w:rPr>
        <w:t>Участки земель в пределах прибрежных защитных полос могут быть предоставлены для размещения объектов водоснабжения, рекреации, рыбного и охотничьего хозяйства на водопользование, в которых устанавливаются требования по соблюдению водоохранного режима.</w:t>
      </w:r>
      <w:bookmarkEnd w:id="49"/>
    </w:p>
    <w:p w14:paraId="25699C9B" w14:textId="77777777" w:rsidR="00C01EE3" w:rsidRPr="000639A3" w:rsidRDefault="00C01EE3" w:rsidP="00C01EE3">
      <w:pPr>
        <w:spacing w:before="120" w:after="120" w:line="276" w:lineRule="auto"/>
        <w:ind w:firstLine="709"/>
        <w:jc w:val="both"/>
        <w:rPr>
          <w:b/>
          <w:bCs/>
          <w:i/>
          <w:iCs/>
          <w:spacing w:val="-10"/>
        </w:rPr>
      </w:pPr>
      <w:r w:rsidRPr="000639A3">
        <w:rPr>
          <w:b/>
          <w:bCs/>
          <w:i/>
          <w:iCs/>
          <w:spacing w:val="-10"/>
        </w:rPr>
        <w:t>Зоны охраны объектов культурного наследия, защитная зона объектов культурного наследия</w:t>
      </w:r>
    </w:p>
    <w:p w14:paraId="5FA9A4F2" w14:textId="77777777" w:rsidR="000639A3" w:rsidRPr="000639A3" w:rsidRDefault="000639A3" w:rsidP="000639A3">
      <w:pPr>
        <w:spacing w:before="120" w:after="120" w:line="276" w:lineRule="auto"/>
        <w:ind w:firstLine="709"/>
        <w:jc w:val="both"/>
        <w:rPr>
          <w:i/>
          <w:spacing w:val="-10"/>
        </w:rPr>
      </w:pPr>
      <w:r w:rsidRPr="000639A3">
        <w:rPr>
          <w:i/>
          <w:spacing w:val="-10"/>
        </w:rPr>
        <w:t>Зоны охраны объектов культурного наследия (памятники истории и культуры)</w:t>
      </w:r>
    </w:p>
    <w:p w14:paraId="0A29D26D" w14:textId="77777777" w:rsidR="000639A3" w:rsidRPr="000639A3" w:rsidRDefault="000639A3" w:rsidP="000639A3">
      <w:pPr>
        <w:spacing w:before="120" w:after="120" w:line="276" w:lineRule="auto"/>
        <w:ind w:firstLine="709"/>
        <w:jc w:val="both"/>
        <w:rPr>
          <w:spacing w:val="-10"/>
        </w:rPr>
      </w:pPr>
      <w:r w:rsidRPr="000639A3">
        <w:rPr>
          <w:spacing w:val="-10"/>
        </w:rPr>
        <w:t>Согласно ст. 34 федерального закона № 73-ФЗ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14:paraId="017A5267" w14:textId="77777777" w:rsidR="000639A3" w:rsidRPr="000639A3" w:rsidRDefault="000639A3" w:rsidP="000639A3">
      <w:pPr>
        <w:spacing w:before="120" w:after="120" w:line="276" w:lineRule="auto"/>
        <w:ind w:firstLine="709"/>
        <w:jc w:val="both"/>
        <w:rPr>
          <w:spacing w:val="-10"/>
        </w:rPr>
      </w:pPr>
      <w:r w:rsidRPr="000639A3">
        <w:rPr>
          <w:spacing w:val="-10"/>
        </w:rPr>
        <w:t>Необходимый состав зон охраны объекта культурного наследия определяется проектом зон охраны объекта культурного наследия.</w:t>
      </w:r>
    </w:p>
    <w:p w14:paraId="4CB7F2BD" w14:textId="77777777" w:rsidR="000639A3" w:rsidRPr="000639A3" w:rsidRDefault="000639A3" w:rsidP="000639A3">
      <w:pPr>
        <w:spacing w:before="120" w:after="120" w:line="276" w:lineRule="auto"/>
        <w:ind w:firstLine="709"/>
        <w:jc w:val="both"/>
        <w:rPr>
          <w:spacing w:val="-10"/>
        </w:rPr>
      </w:pPr>
      <w:r w:rsidRPr="000639A3">
        <w:rPr>
          <w:spacing w:val="-10"/>
        </w:rPr>
        <w:t>В целях одновременного обеспечения сохранности нескольких объектов культурного наследия в их исторической среде допускается установление для данных объектов культурного наследия единой охранной зоны объектов культурного наследия, единой зоны регулирования застройки и хозяйственной деятельности и единой зоны охраняемого природного ландшафта. Состав объединенной зоны охраны объектов культурного наследия определяется проектом объединенной зоны охраны объектов культурного наследия.</w:t>
      </w:r>
    </w:p>
    <w:p w14:paraId="47E814C7" w14:textId="77777777" w:rsidR="000639A3" w:rsidRPr="000639A3" w:rsidRDefault="000639A3" w:rsidP="000639A3">
      <w:pPr>
        <w:spacing w:before="120" w:after="120" w:line="276" w:lineRule="auto"/>
        <w:ind w:firstLine="709"/>
        <w:jc w:val="both"/>
        <w:rPr>
          <w:spacing w:val="-10"/>
        </w:rPr>
      </w:pPr>
      <w:r w:rsidRPr="000639A3">
        <w:rPr>
          <w:spacing w:val="-10"/>
        </w:rPr>
        <w:t xml:space="preserve">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w:t>
      </w:r>
      <w:r w:rsidRPr="000639A3">
        <w:rPr>
          <w:spacing w:val="-10"/>
        </w:rPr>
        <w:lastRenderedPageBreak/>
        <w:t>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14:paraId="2D71EC9D" w14:textId="77777777" w:rsidR="000639A3" w:rsidRPr="000639A3" w:rsidRDefault="000639A3" w:rsidP="000639A3">
      <w:pPr>
        <w:spacing w:before="120" w:after="120" w:line="276" w:lineRule="auto"/>
        <w:ind w:firstLine="709"/>
        <w:jc w:val="both"/>
        <w:rPr>
          <w:spacing w:val="-10"/>
        </w:rPr>
      </w:pPr>
      <w:r w:rsidRPr="000639A3">
        <w:rPr>
          <w:spacing w:val="-10"/>
        </w:rPr>
        <w:t>Зона регулирования застройки и хозяйственной деятельности - 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14:paraId="068F001B" w14:textId="77777777" w:rsidR="000639A3" w:rsidRPr="000639A3" w:rsidRDefault="000639A3" w:rsidP="000639A3">
      <w:pPr>
        <w:spacing w:before="120" w:after="120" w:line="276" w:lineRule="auto"/>
        <w:ind w:firstLine="709"/>
        <w:jc w:val="both"/>
        <w:rPr>
          <w:spacing w:val="-10"/>
        </w:rPr>
      </w:pPr>
      <w:r w:rsidRPr="000639A3">
        <w:rPr>
          <w:spacing w:val="-10"/>
        </w:rPr>
        <w:t>Зона охраняемого природного ландшафта - 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14:paraId="3703C0B5" w14:textId="77777777" w:rsidR="000639A3" w:rsidRPr="000639A3" w:rsidRDefault="000639A3" w:rsidP="000639A3">
      <w:pPr>
        <w:spacing w:before="120" w:after="120" w:line="276" w:lineRule="auto"/>
        <w:ind w:firstLine="709"/>
        <w:jc w:val="both"/>
        <w:rPr>
          <w:spacing w:val="-10"/>
        </w:rPr>
      </w:pPr>
      <w:r w:rsidRPr="000639A3">
        <w:rPr>
          <w:spacing w:val="-10"/>
        </w:rPr>
        <w:t>Требование об установлении зон охраны объекта культурного наследия к выявленному объекту культурного наследия не предъявляется.</w:t>
      </w:r>
    </w:p>
    <w:p w14:paraId="2604C2BC" w14:textId="77777777" w:rsidR="000639A3" w:rsidRPr="000639A3" w:rsidRDefault="000639A3" w:rsidP="000639A3">
      <w:pPr>
        <w:spacing w:before="120" w:after="120" w:line="276" w:lineRule="auto"/>
        <w:ind w:firstLine="709"/>
        <w:jc w:val="both"/>
        <w:rPr>
          <w:spacing w:val="-10"/>
        </w:rPr>
      </w:pPr>
      <w:r w:rsidRPr="000639A3">
        <w:rPr>
          <w:spacing w:val="-10"/>
        </w:rPr>
        <w:t>В настоящее время зоны охраны для памятников не разработаны.</w:t>
      </w:r>
    </w:p>
    <w:p w14:paraId="1FAF7E1D" w14:textId="77777777" w:rsidR="000639A3" w:rsidRPr="000639A3" w:rsidRDefault="000639A3" w:rsidP="000639A3">
      <w:pPr>
        <w:spacing w:before="120" w:after="120" w:line="276" w:lineRule="auto"/>
        <w:ind w:firstLine="709"/>
        <w:jc w:val="both"/>
        <w:rPr>
          <w:i/>
          <w:spacing w:val="-10"/>
        </w:rPr>
      </w:pPr>
      <w:r w:rsidRPr="000639A3">
        <w:rPr>
          <w:i/>
          <w:spacing w:val="-10"/>
        </w:rPr>
        <w:t xml:space="preserve">Защитные зоны объектов культурного наследия </w:t>
      </w:r>
    </w:p>
    <w:p w14:paraId="2A85F3E1" w14:textId="77777777" w:rsidR="000639A3" w:rsidRPr="000639A3" w:rsidRDefault="000639A3" w:rsidP="000639A3">
      <w:pPr>
        <w:spacing w:before="120" w:after="120" w:line="276" w:lineRule="auto"/>
        <w:ind w:firstLine="709"/>
        <w:jc w:val="both"/>
        <w:rPr>
          <w:spacing w:val="-10"/>
        </w:rPr>
      </w:pPr>
      <w:r w:rsidRPr="000639A3">
        <w:rPr>
          <w:spacing w:val="-10"/>
        </w:rPr>
        <w:t>В случае отсутствия утвержденного проекта зон охраны объектов культурного наследия устанавливаются защитные зоны объектов культурного наследия.</w:t>
      </w:r>
    </w:p>
    <w:p w14:paraId="6FE9D44E" w14:textId="19E51693" w:rsidR="000639A3" w:rsidRDefault="000639A3" w:rsidP="000639A3">
      <w:pPr>
        <w:spacing w:before="120" w:after="120" w:line="276" w:lineRule="auto"/>
        <w:ind w:firstLine="709"/>
        <w:jc w:val="both"/>
        <w:rPr>
          <w:spacing w:val="-10"/>
        </w:rPr>
      </w:pPr>
      <w:r w:rsidRPr="000639A3">
        <w:rPr>
          <w:spacing w:val="-10"/>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14:paraId="049FBD14" w14:textId="6C246D04" w:rsidR="004C252C" w:rsidRPr="000639A3" w:rsidRDefault="004C252C" w:rsidP="000639A3">
      <w:pPr>
        <w:spacing w:before="120" w:after="120" w:line="276" w:lineRule="auto"/>
        <w:ind w:firstLine="709"/>
        <w:jc w:val="both"/>
        <w:rPr>
          <w:spacing w:val="-10"/>
        </w:rPr>
      </w:pPr>
      <w:r w:rsidRPr="004C252C">
        <w:rPr>
          <w:spacing w:val="-10"/>
        </w:rPr>
        <w:t xml:space="preserve">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w:t>
      </w:r>
      <w:r w:rsidRPr="000639A3">
        <w:rPr>
          <w:spacing w:val="-10"/>
        </w:rPr>
        <w:t>федерального закона № 73-ФЗ</w:t>
      </w:r>
      <w:r w:rsidRPr="004C252C">
        <w:rPr>
          <w:spacing w:val="-10"/>
        </w:rPr>
        <w:t xml:space="preserve"> требования и ограничения.</w:t>
      </w:r>
    </w:p>
    <w:p w14:paraId="78829ECE" w14:textId="77777777" w:rsidR="000639A3" w:rsidRPr="000639A3" w:rsidRDefault="000639A3" w:rsidP="000639A3">
      <w:pPr>
        <w:spacing w:before="120" w:after="120" w:line="276" w:lineRule="auto"/>
        <w:ind w:firstLine="709"/>
        <w:jc w:val="both"/>
        <w:rPr>
          <w:spacing w:val="-10"/>
        </w:rPr>
      </w:pPr>
      <w:r w:rsidRPr="000639A3">
        <w:rPr>
          <w:spacing w:val="-10"/>
        </w:rPr>
        <w:t>Согласно п. 3 ст. 34.1 федерального закона № 73-ФЗ, границы защитной зоны объекта культурного наследия устанавливаются:</w:t>
      </w:r>
    </w:p>
    <w:p w14:paraId="46134962" w14:textId="77777777" w:rsidR="000639A3" w:rsidRPr="000639A3" w:rsidRDefault="000639A3" w:rsidP="000639A3">
      <w:pPr>
        <w:pStyle w:val="afff3"/>
        <w:numPr>
          <w:ilvl w:val="0"/>
          <w:numId w:val="29"/>
        </w:numPr>
        <w:spacing w:after="0" w:line="276" w:lineRule="auto"/>
        <w:ind w:left="1434" w:hanging="357"/>
        <w:jc w:val="both"/>
        <w:rPr>
          <w:spacing w:val="-10"/>
        </w:rPr>
      </w:pPr>
      <w:r w:rsidRPr="000639A3">
        <w:rPr>
          <w:spacing w:val="-10"/>
        </w:rPr>
        <w:t xml:space="preserve">для памятника, расположенного в границах населенного пункта, на расстоянии </w:t>
      </w:r>
      <w:smartTag w:uri="urn:schemas-microsoft-com:office:smarttags" w:element="metricconverter">
        <w:smartTagPr>
          <w:attr w:name="ProductID" w:val="100 метров"/>
        </w:smartTagPr>
        <w:r w:rsidRPr="000639A3">
          <w:rPr>
            <w:spacing w:val="-10"/>
          </w:rPr>
          <w:t>100 метров</w:t>
        </w:r>
      </w:smartTag>
      <w:r w:rsidRPr="000639A3">
        <w:rPr>
          <w:spacing w:val="-10"/>
        </w:rPr>
        <w:t xml:space="preserve"> от внешних границ территории памятника, для памятника, расположенного вне границ населенного пункта, на расстоянии </w:t>
      </w:r>
      <w:smartTag w:uri="urn:schemas-microsoft-com:office:smarttags" w:element="metricconverter">
        <w:smartTagPr>
          <w:attr w:name="ProductID" w:val="200 метров"/>
        </w:smartTagPr>
        <w:r w:rsidRPr="000639A3">
          <w:rPr>
            <w:spacing w:val="-10"/>
          </w:rPr>
          <w:t>200 метров</w:t>
        </w:r>
      </w:smartTag>
      <w:r w:rsidRPr="000639A3">
        <w:rPr>
          <w:spacing w:val="-10"/>
        </w:rPr>
        <w:t xml:space="preserve"> от внешних границ территории памятника;</w:t>
      </w:r>
    </w:p>
    <w:p w14:paraId="6CF31AE0" w14:textId="77777777" w:rsidR="000639A3" w:rsidRPr="000639A3" w:rsidRDefault="000639A3" w:rsidP="000639A3">
      <w:pPr>
        <w:pStyle w:val="afff3"/>
        <w:numPr>
          <w:ilvl w:val="0"/>
          <w:numId w:val="29"/>
        </w:numPr>
        <w:spacing w:after="0" w:line="276" w:lineRule="auto"/>
        <w:ind w:left="1434" w:hanging="357"/>
        <w:jc w:val="both"/>
        <w:rPr>
          <w:spacing w:val="-10"/>
        </w:rPr>
      </w:pPr>
      <w:r w:rsidRPr="000639A3">
        <w:rPr>
          <w:spacing w:val="-10"/>
        </w:rPr>
        <w:t xml:space="preserve">для ансамбля, расположенного в границах населенного пункта, на расстоянии </w:t>
      </w:r>
      <w:smartTag w:uri="urn:schemas-microsoft-com:office:smarttags" w:element="metricconverter">
        <w:smartTagPr>
          <w:attr w:name="ProductID" w:val="150 метров"/>
        </w:smartTagPr>
        <w:r w:rsidRPr="000639A3">
          <w:rPr>
            <w:spacing w:val="-10"/>
          </w:rPr>
          <w:t>150 метров</w:t>
        </w:r>
      </w:smartTag>
      <w:r w:rsidRPr="000639A3">
        <w:rPr>
          <w:spacing w:val="-10"/>
        </w:rPr>
        <w:t xml:space="preserve"> от внешних границ территории ансамбля, для ансамбля, расположенного вне границ населенного пункта, на расстоянии </w:t>
      </w:r>
      <w:smartTag w:uri="urn:schemas-microsoft-com:office:smarttags" w:element="metricconverter">
        <w:smartTagPr>
          <w:attr w:name="ProductID" w:val="250 метров"/>
        </w:smartTagPr>
        <w:r w:rsidRPr="000639A3">
          <w:rPr>
            <w:spacing w:val="-10"/>
          </w:rPr>
          <w:t>250 метров</w:t>
        </w:r>
      </w:smartTag>
      <w:r w:rsidRPr="000639A3">
        <w:rPr>
          <w:spacing w:val="-10"/>
        </w:rPr>
        <w:t xml:space="preserve"> от внешних границ территории ансамбля.</w:t>
      </w:r>
    </w:p>
    <w:p w14:paraId="455B0141" w14:textId="77777777" w:rsidR="000639A3" w:rsidRPr="000639A3" w:rsidRDefault="000639A3" w:rsidP="000639A3">
      <w:pPr>
        <w:spacing w:before="120" w:after="120" w:line="276" w:lineRule="auto"/>
        <w:ind w:firstLine="709"/>
        <w:jc w:val="both"/>
        <w:rPr>
          <w:spacing w:val="-10"/>
        </w:rPr>
      </w:pPr>
      <w:r>
        <w:rPr>
          <w:spacing w:val="-10"/>
        </w:rPr>
        <w:t>Согла</w:t>
      </w:r>
      <w:r w:rsidRPr="000639A3">
        <w:rPr>
          <w:spacing w:val="-10"/>
        </w:rPr>
        <w:t xml:space="preserve">сно п. 4 ст. 34.1 федерального закона № 73-ФЗ, 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w:t>
      </w:r>
      <w:r w:rsidRPr="000639A3">
        <w:rPr>
          <w:spacing w:val="-10"/>
        </w:rPr>
        <w:lastRenderedPageBreak/>
        <w:t>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4F4BFA72" w14:textId="77777777" w:rsidR="000639A3" w:rsidRPr="000639A3" w:rsidRDefault="000639A3" w:rsidP="000639A3">
      <w:pPr>
        <w:spacing w:before="120" w:after="120" w:line="276" w:lineRule="auto"/>
        <w:ind w:firstLine="709"/>
        <w:jc w:val="both"/>
        <w:rPr>
          <w:spacing w:val="-10"/>
        </w:rPr>
      </w:pPr>
      <w:r w:rsidRPr="000639A3">
        <w:rPr>
          <w:spacing w:val="-10"/>
        </w:rPr>
        <w:t>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ст. 34.1 федерального закона 73-ФЗ,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14:paraId="30D3CD78" w14:textId="77777777" w:rsidR="000639A3" w:rsidRPr="000639A3" w:rsidRDefault="000639A3" w:rsidP="000639A3">
      <w:pPr>
        <w:spacing w:before="120" w:after="120" w:line="276" w:lineRule="auto"/>
        <w:ind w:firstLine="709"/>
        <w:jc w:val="both"/>
        <w:rPr>
          <w:spacing w:val="-10"/>
        </w:rPr>
      </w:pPr>
      <w:r w:rsidRPr="000639A3">
        <w:rPr>
          <w:spacing w:val="-10"/>
        </w:rPr>
        <w:t>Защитные зоны не устанавливаются для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федерального закона № 73-ФЗ требования и ограничения.</w:t>
      </w:r>
    </w:p>
    <w:p w14:paraId="487E3734" w14:textId="77777777" w:rsidR="000639A3" w:rsidRPr="00FE29AD" w:rsidRDefault="000639A3" w:rsidP="000639A3">
      <w:pPr>
        <w:spacing w:before="120" w:after="120" w:line="276" w:lineRule="auto"/>
        <w:ind w:firstLine="709"/>
        <w:jc w:val="both"/>
        <w:rPr>
          <w:spacing w:val="-10"/>
        </w:rPr>
      </w:pPr>
      <w:r w:rsidRPr="000639A3">
        <w:rPr>
          <w:spacing w:val="-10"/>
        </w:rPr>
        <w:t xml:space="preserve">Согласно </w:t>
      </w:r>
      <w:r w:rsidRPr="00FE29AD">
        <w:rPr>
          <w:spacing w:val="-10"/>
        </w:rPr>
        <w:t>федеральному закону от 25.06.2002 № 73-ФЗ, защитные зоны не устанавливаются для объектов археологического наследия, некрополей, захоронений, расположенных в границах некрополей.</w:t>
      </w:r>
    </w:p>
    <w:p w14:paraId="2D18B217" w14:textId="77777777" w:rsidR="00C01EE3" w:rsidRPr="00FE29AD" w:rsidRDefault="00C01EE3" w:rsidP="00C01EE3">
      <w:pPr>
        <w:spacing w:before="120" w:after="120" w:line="276" w:lineRule="auto"/>
        <w:ind w:firstLine="709"/>
        <w:jc w:val="both"/>
        <w:rPr>
          <w:b/>
          <w:bCs/>
          <w:i/>
          <w:iCs/>
        </w:rPr>
      </w:pPr>
      <w:r w:rsidRPr="00FE29AD">
        <w:rPr>
          <w:b/>
          <w:bCs/>
          <w:i/>
          <w:iCs/>
        </w:rPr>
        <w:t xml:space="preserve">Охранные зоны объектов </w:t>
      </w:r>
      <w:r w:rsidR="00FE29AD" w:rsidRPr="00FE29AD">
        <w:rPr>
          <w:b/>
          <w:bCs/>
          <w:i/>
          <w:iCs/>
        </w:rPr>
        <w:t>инженерной инфраструктуры</w:t>
      </w:r>
    </w:p>
    <w:p w14:paraId="2774DAEC" w14:textId="77777777" w:rsidR="00FE29AD" w:rsidRPr="00FE29AD" w:rsidRDefault="00FE29AD" w:rsidP="00FE29AD">
      <w:pPr>
        <w:spacing w:before="120" w:after="120" w:line="276" w:lineRule="auto"/>
        <w:ind w:firstLine="709"/>
        <w:jc w:val="both"/>
        <w:rPr>
          <w:spacing w:val="-10"/>
        </w:rPr>
      </w:pPr>
      <w:r w:rsidRPr="00FE29AD">
        <w:rPr>
          <w:spacing w:val="-10"/>
        </w:rPr>
        <w:t>Охранная зона – территория с особыми условиями использования, которая устанавливается в порядке, определённом Правительством Российской Федерации, вокруг объектов инженерной, транспортной и иных инфраструктур в целях обеспечения охраны окружающей природной среды, нормальных условий эксплуатации таких объектов и исключения возможности их повреждения.</w:t>
      </w:r>
    </w:p>
    <w:p w14:paraId="48FF5CE9" w14:textId="77777777" w:rsidR="00FE29AD" w:rsidRPr="00FE29AD" w:rsidRDefault="00FE29AD" w:rsidP="00FE29AD">
      <w:pPr>
        <w:spacing w:before="120" w:after="120" w:line="276" w:lineRule="auto"/>
        <w:ind w:firstLine="709"/>
        <w:jc w:val="both"/>
        <w:rPr>
          <w:spacing w:val="-10"/>
        </w:rPr>
      </w:pPr>
      <w:r w:rsidRPr="00FE29AD">
        <w:rPr>
          <w:spacing w:val="-10"/>
        </w:rPr>
        <w:t xml:space="preserve">На территории МО выделяются охранные зоны: </w:t>
      </w:r>
    </w:p>
    <w:p w14:paraId="079C33EF" w14:textId="77777777" w:rsidR="00FE29AD" w:rsidRPr="00FE29AD" w:rsidRDefault="00FE29AD" w:rsidP="00FE29AD">
      <w:pPr>
        <w:pStyle w:val="afff3"/>
        <w:numPr>
          <w:ilvl w:val="0"/>
          <w:numId w:val="29"/>
        </w:numPr>
        <w:spacing w:after="0" w:line="276" w:lineRule="auto"/>
        <w:ind w:left="1434" w:hanging="357"/>
        <w:jc w:val="both"/>
        <w:rPr>
          <w:spacing w:val="-10"/>
        </w:rPr>
      </w:pPr>
      <w:r w:rsidRPr="00FE29AD">
        <w:rPr>
          <w:spacing w:val="-10"/>
        </w:rPr>
        <w:t>электрических сетей;</w:t>
      </w:r>
    </w:p>
    <w:p w14:paraId="0E8110C6" w14:textId="77777777" w:rsidR="00FE29AD" w:rsidRPr="00FE29AD" w:rsidRDefault="00FE29AD" w:rsidP="00FE29AD">
      <w:pPr>
        <w:pStyle w:val="afff3"/>
        <w:numPr>
          <w:ilvl w:val="0"/>
          <w:numId w:val="29"/>
        </w:numPr>
        <w:spacing w:after="0" w:line="276" w:lineRule="auto"/>
        <w:ind w:left="1434" w:hanging="357"/>
        <w:jc w:val="both"/>
        <w:rPr>
          <w:spacing w:val="-10"/>
        </w:rPr>
      </w:pPr>
      <w:r w:rsidRPr="00FE29AD">
        <w:rPr>
          <w:spacing w:val="-10"/>
        </w:rPr>
        <w:t>линий и сооружений связи;</w:t>
      </w:r>
    </w:p>
    <w:p w14:paraId="086D3135" w14:textId="77777777" w:rsidR="00FE29AD" w:rsidRDefault="00FE29AD" w:rsidP="00FE29AD">
      <w:pPr>
        <w:pStyle w:val="afff3"/>
        <w:numPr>
          <w:ilvl w:val="0"/>
          <w:numId w:val="29"/>
        </w:numPr>
        <w:spacing w:after="0" w:line="276" w:lineRule="auto"/>
        <w:ind w:left="1434" w:hanging="357"/>
        <w:jc w:val="both"/>
        <w:rPr>
          <w:spacing w:val="-10"/>
        </w:rPr>
      </w:pPr>
      <w:r w:rsidRPr="00FE29AD">
        <w:rPr>
          <w:spacing w:val="-10"/>
        </w:rPr>
        <w:t>магистральных газопроводов и систем газоснабжения</w:t>
      </w:r>
      <w:r>
        <w:rPr>
          <w:spacing w:val="-10"/>
        </w:rPr>
        <w:t>.</w:t>
      </w:r>
    </w:p>
    <w:p w14:paraId="60057759" w14:textId="77777777" w:rsidR="00FE29AD" w:rsidRPr="00FE29AD" w:rsidRDefault="00FE29AD" w:rsidP="00FE29AD">
      <w:pPr>
        <w:spacing w:before="120" w:after="120" w:line="276" w:lineRule="auto"/>
        <w:ind w:firstLine="709"/>
        <w:jc w:val="both"/>
        <w:rPr>
          <w:i/>
          <w:spacing w:val="-10"/>
        </w:rPr>
      </w:pPr>
      <w:r w:rsidRPr="00FE29AD">
        <w:rPr>
          <w:i/>
          <w:spacing w:val="-10"/>
        </w:rPr>
        <w:t xml:space="preserve">Охранные зоны электрических сетей </w:t>
      </w:r>
    </w:p>
    <w:p w14:paraId="4CC07AE8" w14:textId="77777777" w:rsidR="00FE29AD" w:rsidRPr="00FE29AD" w:rsidRDefault="00FE29AD" w:rsidP="00FE29AD">
      <w:pPr>
        <w:spacing w:before="120" w:after="120" w:line="276" w:lineRule="auto"/>
        <w:ind w:firstLine="709"/>
        <w:jc w:val="both"/>
        <w:rPr>
          <w:spacing w:val="-10"/>
        </w:rPr>
      </w:pPr>
      <w:r w:rsidRPr="00FE29AD">
        <w:rPr>
          <w:spacing w:val="-10"/>
        </w:rPr>
        <w:t>В целях защиты населения от воздействия электрического поля, создаваемого воздушными линиями электропередачи (ВЛ) устанавливаются санитарные разрывы вдоль трассы высоковольтной линии, за пределами которых напряженность электрического поля не превышает 1 кВ/м.</w:t>
      </w:r>
    </w:p>
    <w:p w14:paraId="0F37ED80" w14:textId="77777777" w:rsidR="00FE29AD" w:rsidRPr="00FE29AD" w:rsidRDefault="00FE29AD" w:rsidP="00FE29AD">
      <w:pPr>
        <w:spacing w:before="120" w:after="120" w:line="276" w:lineRule="auto"/>
        <w:ind w:firstLine="709"/>
        <w:jc w:val="both"/>
        <w:rPr>
          <w:spacing w:val="-10"/>
        </w:rPr>
      </w:pPr>
      <w:r w:rsidRPr="00FE29AD">
        <w:rPr>
          <w:spacing w:val="-10"/>
        </w:rPr>
        <w:t>Границы санитарных разрывов вдоль трассы ВЛ с горизонтальным расположением проводов и без средств снижения напряженности электрического поля по обе стороны от нее на следующих расстояниях от проекции на землю крайних фазных проводов в направлении перпендикулярном к ВЛ:</w:t>
      </w:r>
    </w:p>
    <w:p w14:paraId="6F9F0B75" w14:textId="77777777" w:rsidR="00FE29AD" w:rsidRPr="00FE29AD" w:rsidRDefault="00FE29AD" w:rsidP="00FE29AD">
      <w:pPr>
        <w:pStyle w:val="afff3"/>
        <w:numPr>
          <w:ilvl w:val="0"/>
          <w:numId w:val="29"/>
        </w:numPr>
        <w:spacing w:after="0" w:line="276" w:lineRule="auto"/>
        <w:ind w:left="1434" w:hanging="357"/>
        <w:jc w:val="both"/>
        <w:rPr>
          <w:spacing w:val="-10"/>
        </w:rPr>
      </w:pPr>
      <w:r w:rsidRPr="00FE29AD">
        <w:rPr>
          <w:spacing w:val="-10"/>
        </w:rPr>
        <w:t>10 м – для ВЛ напряжением до 20кВ;</w:t>
      </w:r>
    </w:p>
    <w:p w14:paraId="43877E0A" w14:textId="77777777" w:rsidR="00FE29AD" w:rsidRPr="00FE29AD" w:rsidRDefault="00FE29AD" w:rsidP="00FE29AD">
      <w:pPr>
        <w:pStyle w:val="afff3"/>
        <w:numPr>
          <w:ilvl w:val="0"/>
          <w:numId w:val="29"/>
        </w:numPr>
        <w:spacing w:after="0" w:line="276" w:lineRule="auto"/>
        <w:ind w:left="1434" w:hanging="357"/>
        <w:jc w:val="both"/>
        <w:rPr>
          <w:spacing w:val="-10"/>
        </w:rPr>
      </w:pPr>
      <w:r w:rsidRPr="00FE29AD">
        <w:rPr>
          <w:spacing w:val="-10"/>
        </w:rPr>
        <w:t>15 м – для ВЛ напряжением 35 кВ;</w:t>
      </w:r>
    </w:p>
    <w:p w14:paraId="3FFB2D42" w14:textId="77777777" w:rsidR="00FE29AD" w:rsidRPr="00FE29AD" w:rsidRDefault="00FE29AD" w:rsidP="00FE29AD">
      <w:pPr>
        <w:pStyle w:val="afff3"/>
        <w:numPr>
          <w:ilvl w:val="0"/>
          <w:numId w:val="29"/>
        </w:numPr>
        <w:spacing w:after="0" w:line="276" w:lineRule="auto"/>
        <w:ind w:left="1434" w:hanging="357"/>
        <w:jc w:val="both"/>
        <w:rPr>
          <w:spacing w:val="-10"/>
        </w:rPr>
      </w:pPr>
      <w:smartTag w:uri="urn:schemas-microsoft-com:office:smarttags" w:element="metricconverter">
        <w:smartTagPr>
          <w:attr w:name="ProductID" w:val="20 м"/>
        </w:smartTagPr>
        <w:r w:rsidRPr="00FE29AD">
          <w:rPr>
            <w:spacing w:val="-10"/>
          </w:rPr>
          <w:t>20 м</w:t>
        </w:r>
      </w:smartTag>
      <w:r w:rsidRPr="00FE29AD">
        <w:rPr>
          <w:spacing w:val="-10"/>
        </w:rPr>
        <w:t xml:space="preserve"> – для ВЛ напряжением 110 кВ;</w:t>
      </w:r>
    </w:p>
    <w:p w14:paraId="22041ED6" w14:textId="77777777" w:rsidR="00FE29AD" w:rsidRPr="00FE29AD" w:rsidRDefault="00FE29AD" w:rsidP="00FE29AD">
      <w:pPr>
        <w:pStyle w:val="afff3"/>
        <w:numPr>
          <w:ilvl w:val="0"/>
          <w:numId w:val="29"/>
        </w:numPr>
        <w:spacing w:after="0" w:line="276" w:lineRule="auto"/>
        <w:ind w:left="1434" w:hanging="357"/>
        <w:jc w:val="both"/>
        <w:rPr>
          <w:spacing w:val="-10"/>
        </w:rPr>
      </w:pPr>
      <w:r w:rsidRPr="00FE29AD">
        <w:rPr>
          <w:spacing w:val="-10"/>
        </w:rPr>
        <w:t>25 м – для ВЛ напряжением 150-220 кВ;</w:t>
      </w:r>
    </w:p>
    <w:p w14:paraId="131FB3C3" w14:textId="77777777" w:rsidR="00FE29AD" w:rsidRPr="00FE29AD" w:rsidRDefault="00FE29AD" w:rsidP="00FE29AD">
      <w:pPr>
        <w:pStyle w:val="afff3"/>
        <w:numPr>
          <w:ilvl w:val="0"/>
          <w:numId w:val="29"/>
        </w:numPr>
        <w:spacing w:after="0" w:line="276" w:lineRule="auto"/>
        <w:ind w:left="1434" w:hanging="357"/>
        <w:jc w:val="both"/>
        <w:rPr>
          <w:spacing w:val="-10"/>
        </w:rPr>
      </w:pPr>
      <w:smartTag w:uri="urn:schemas-microsoft-com:office:smarttags" w:element="metricconverter">
        <w:smartTagPr>
          <w:attr w:name="ProductID" w:val="30 м"/>
        </w:smartTagPr>
        <w:r w:rsidRPr="00FE29AD">
          <w:rPr>
            <w:spacing w:val="-10"/>
          </w:rPr>
          <w:t>30 м</w:t>
        </w:r>
      </w:smartTag>
      <w:r w:rsidRPr="00FE29AD">
        <w:rPr>
          <w:spacing w:val="-10"/>
        </w:rPr>
        <w:t xml:space="preserve"> – для ВЛ напряжением 300-500 кВ.</w:t>
      </w:r>
    </w:p>
    <w:p w14:paraId="42400646" w14:textId="77777777" w:rsidR="00FE29AD" w:rsidRPr="00FE29AD" w:rsidRDefault="00FE29AD" w:rsidP="00FE29AD">
      <w:pPr>
        <w:spacing w:before="120" w:after="120" w:line="276" w:lineRule="auto"/>
        <w:ind w:firstLine="709"/>
        <w:jc w:val="both"/>
        <w:rPr>
          <w:i/>
          <w:spacing w:val="-10"/>
        </w:rPr>
      </w:pPr>
      <w:r w:rsidRPr="00FE29AD">
        <w:rPr>
          <w:i/>
          <w:spacing w:val="-10"/>
        </w:rPr>
        <w:t>Охранные зоны линий и сооружений и связи</w:t>
      </w:r>
    </w:p>
    <w:p w14:paraId="2D3D7B61" w14:textId="77777777" w:rsidR="00FE29AD" w:rsidRPr="00FE29AD" w:rsidRDefault="00FE29AD" w:rsidP="00FE29AD">
      <w:pPr>
        <w:spacing w:before="120" w:after="120" w:line="276" w:lineRule="auto"/>
        <w:ind w:firstLine="709"/>
        <w:jc w:val="both"/>
        <w:rPr>
          <w:spacing w:val="-10"/>
        </w:rPr>
      </w:pPr>
      <w:r w:rsidRPr="00FE29AD">
        <w:rPr>
          <w:spacing w:val="-10"/>
        </w:rPr>
        <w:lastRenderedPageBreak/>
        <w:t>Охранные зоны линий и сооружений связи устанавливаются для обеспечения сохранности действующих кабельных, радиорелейных и воздушных линий связи и линий радиофикации, а также сооружения связи Российской Федерации. Размеры охранных зон сетей связи и сооружений связи устанавливаются в соответствии с федеральным законом от 07.07.2003 года «О связи» № 126-ФЗ, а также «Правилами охраны линий и сооружений связи РФ», утвержденных постановлением Правительства РФ от 09.06.95 № 578.</w:t>
      </w:r>
    </w:p>
    <w:p w14:paraId="2AB30AD0" w14:textId="77777777" w:rsidR="00FE29AD" w:rsidRPr="00FE29AD" w:rsidRDefault="00FE29AD" w:rsidP="00FE29AD">
      <w:pPr>
        <w:spacing w:before="120" w:after="120" w:line="276" w:lineRule="auto"/>
        <w:ind w:firstLine="709"/>
        <w:jc w:val="both"/>
        <w:rPr>
          <w:spacing w:val="-10"/>
        </w:rPr>
      </w:pPr>
      <w:r w:rsidRPr="00FE29AD">
        <w:rPr>
          <w:spacing w:val="-10"/>
        </w:rPr>
        <w:t>Охранные зоны линий и сооружений связи устанавливаются для обеспечения сохранности действующих кабельных, радиорелейных и воздушных линий связи и линий радиофикации, а также сооружений связи.</w:t>
      </w:r>
    </w:p>
    <w:p w14:paraId="31B2877C" w14:textId="77777777" w:rsidR="00FE29AD" w:rsidRPr="00FE29AD" w:rsidRDefault="00FE29AD" w:rsidP="00FE29AD">
      <w:pPr>
        <w:spacing w:before="120" w:after="120" w:line="276" w:lineRule="auto"/>
        <w:ind w:firstLine="709"/>
        <w:jc w:val="both"/>
        <w:rPr>
          <w:i/>
          <w:spacing w:val="-10"/>
        </w:rPr>
      </w:pPr>
      <w:r w:rsidRPr="00FE29AD">
        <w:rPr>
          <w:i/>
          <w:spacing w:val="-10"/>
        </w:rPr>
        <w:t>Охранные зоны магистральных газопроводов и систем газоснабжения</w:t>
      </w:r>
    </w:p>
    <w:p w14:paraId="2904632F" w14:textId="77777777" w:rsidR="00FE29AD" w:rsidRPr="00FE29AD" w:rsidRDefault="00FE29AD" w:rsidP="00FE29AD">
      <w:pPr>
        <w:spacing w:before="120" w:after="120" w:line="276" w:lineRule="auto"/>
        <w:ind w:firstLine="709"/>
        <w:jc w:val="both"/>
        <w:rPr>
          <w:spacing w:val="-10"/>
        </w:rPr>
      </w:pPr>
      <w:r w:rsidRPr="00FE29AD">
        <w:rPr>
          <w:spacing w:val="-10"/>
        </w:rPr>
        <w:t>Для обеспечения сохранности, создания нормальных условий эксплуатации магистральных газопроводов и систем газоснабжения устанавливаются охранные зоны.</w:t>
      </w:r>
    </w:p>
    <w:p w14:paraId="285DD253" w14:textId="77777777" w:rsidR="00FE29AD" w:rsidRPr="00FE29AD" w:rsidRDefault="00FE29AD" w:rsidP="00FE29AD">
      <w:pPr>
        <w:spacing w:before="120" w:after="120" w:line="276" w:lineRule="auto"/>
        <w:ind w:firstLine="709"/>
        <w:jc w:val="both"/>
        <w:rPr>
          <w:spacing w:val="-10"/>
        </w:rPr>
      </w:pPr>
      <w:r w:rsidRPr="00FE29AD">
        <w:rPr>
          <w:spacing w:val="-10"/>
        </w:rPr>
        <w:t>Границы охранных зон газораспределительных сетей и условия использования земельных участков, расположенных в их пределах должны соответствовать Правилам охраны магистральных трубопроводов, утвержденными постановлением Госгортехнадзора России от 22 апреля 1992 № 9 и Правилам охраны газораспределительных сетей, утвержденными Постановлением Правительства РФ от 20 ноября 2000 № 878 и составляют:</w:t>
      </w:r>
    </w:p>
    <w:p w14:paraId="325A823C" w14:textId="77777777" w:rsidR="00FE29AD" w:rsidRPr="00FE29AD" w:rsidRDefault="00FE29AD" w:rsidP="00FE29AD">
      <w:pPr>
        <w:pStyle w:val="afff3"/>
        <w:numPr>
          <w:ilvl w:val="0"/>
          <w:numId w:val="29"/>
        </w:numPr>
        <w:spacing w:after="0" w:line="276" w:lineRule="auto"/>
        <w:ind w:left="1434" w:hanging="357"/>
        <w:jc w:val="both"/>
        <w:rPr>
          <w:spacing w:val="-10"/>
        </w:rPr>
      </w:pPr>
      <w:r w:rsidRPr="00FE29AD">
        <w:rPr>
          <w:spacing w:val="-10"/>
        </w:rPr>
        <w:t>вдоль трасс трубопроводов, транспортирующих сжиженные углеводородные газы (СУГ) – в виде участка земли, ограниченного условными линиями, проходящими в 100 м от оси трубопровода с каждой стороны;</w:t>
      </w:r>
    </w:p>
    <w:p w14:paraId="55430798" w14:textId="77777777" w:rsidR="00FE29AD" w:rsidRPr="00FE29AD" w:rsidRDefault="00FE29AD" w:rsidP="00FE29AD">
      <w:pPr>
        <w:pStyle w:val="afff3"/>
        <w:numPr>
          <w:ilvl w:val="0"/>
          <w:numId w:val="29"/>
        </w:numPr>
        <w:spacing w:after="0" w:line="276" w:lineRule="auto"/>
        <w:ind w:left="1434" w:hanging="357"/>
        <w:jc w:val="both"/>
        <w:rPr>
          <w:spacing w:val="-10"/>
        </w:rPr>
      </w:pPr>
      <w:r w:rsidRPr="00FE29AD">
        <w:rPr>
          <w:spacing w:val="-10"/>
        </w:rPr>
        <w:t>вдоль трасс трубопроводов, транспортирующих природный газ, – в виде участка земли, ограниченного условными линиями, проходящими в 25 м от оси трубопровода с каждой стороны;</w:t>
      </w:r>
    </w:p>
    <w:p w14:paraId="07873D38" w14:textId="77777777" w:rsidR="00FE29AD" w:rsidRPr="00FE29AD" w:rsidRDefault="00FE29AD" w:rsidP="00FE29AD">
      <w:pPr>
        <w:pStyle w:val="afff3"/>
        <w:numPr>
          <w:ilvl w:val="0"/>
          <w:numId w:val="29"/>
        </w:numPr>
        <w:spacing w:after="0" w:line="276" w:lineRule="auto"/>
        <w:ind w:left="1434" w:hanging="357"/>
        <w:jc w:val="both"/>
        <w:rPr>
          <w:spacing w:val="-10"/>
        </w:rPr>
      </w:pPr>
      <w:r w:rsidRPr="00FE29AD">
        <w:rPr>
          <w:spacing w:val="-10"/>
        </w:rPr>
        <w:t>на территории населённых пунктов техническая зона газопровода высокого давления составляет 20 м (по 10 м в каждую сторону от оси газопровода);</w:t>
      </w:r>
    </w:p>
    <w:p w14:paraId="6A444F81" w14:textId="77777777" w:rsidR="00FE29AD" w:rsidRPr="00665572" w:rsidRDefault="00FE29AD" w:rsidP="00665572">
      <w:pPr>
        <w:pStyle w:val="afff3"/>
        <w:numPr>
          <w:ilvl w:val="0"/>
          <w:numId w:val="29"/>
        </w:numPr>
        <w:spacing w:after="0" w:line="276" w:lineRule="auto"/>
        <w:ind w:left="1434" w:hanging="357"/>
        <w:jc w:val="both"/>
        <w:rPr>
          <w:spacing w:val="-10"/>
        </w:rPr>
      </w:pPr>
      <w:r w:rsidRPr="00FE29AD">
        <w:rPr>
          <w:spacing w:val="-10"/>
        </w:rPr>
        <w:t xml:space="preserve">расстояния ограждений ГРС, ГГРП, и ГРП до зданий и сооружений принимается в зависимости от класса входного газопровода: 15 м – от ГРС, ГГРП с входным давлением 1,2 </w:t>
      </w:r>
      <w:r w:rsidR="00665572">
        <w:rPr>
          <w:spacing w:val="-10"/>
        </w:rPr>
        <w:t>МПа</w:t>
      </w:r>
      <w:r w:rsidRPr="00FE29AD">
        <w:rPr>
          <w:spacing w:val="-10"/>
        </w:rPr>
        <w:t xml:space="preserve">; 10 м – от ГРП с входным давлением 0,6 </w:t>
      </w:r>
      <w:r w:rsidR="00665572">
        <w:rPr>
          <w:spacing w:val="-10"/>
        </w:rPr>
        <w:t>МПа</w:t>
      </w:r>
      <w:r w:rsidRPr="00FE29AD">
        <w:rPr>
          <w:spacing w:val="-10"/>
        </w:rPr>
        <w:t>.</w:t>
      </w:r>
    </w:p>
    <w:p w14:paraId="59AAF09D" w14:textId="77777777" w:rsidR="00C01EE3" w:rsidRPr="00FE29AD" w:rsidRDefault="00FE29AD" w:rsidP="00C01EE3">
      <w:pPr>
        <w:spacing w:before="120" w:after="120" w:line="276" w:lineRule="auto"/>
        <w:ind w:firstLine="709"/>
        <w:jc w:val="both"/>
        <w:rPr>
          <w:b/>
          <w:bCs/>
          <w:i/>
          <w:iCs/>
        </w:rPr>
      </w:pPr>
      <w:r w:rsidRPr="00FE29AD">
        <w:rPr>
          <w:b/>
          <w:bCs/>
          <w:i/>
          <w:iCs/>
        </w:rPr>
        <w:t>Охранные зоны транспорта</w:t>
      </w:r>
    </w:p>
    <w:p w14:paraId="0DDD8E54" w14:textId="77777777" w:rsidR="00FE29AD" w:rsidRPr="00FE29AD" w:rsidRDefault="00FE29AD" w:rsidP="00FE29AD">
      <w:pPr>
        <w:spacing w:before="120" w:after="120" w:line="276" w:lineRule="auto"/>
        <w:ind w:firstLine="709"/>
        <w:jc w:val="both"/>
        <w:rPr>
          <w:spacing w:val="-10"/>
        </w:rPr>
      </w:pPr>
      <w:r w:rsidRPr="00FE29AD">
        <w:rPr>
          <w:spacing w:val="-10"/>
        </w:rPr>
        <w:t>К охранным зонам транспорта относятся земельные участки, необходимые для обеспечения нормального функционирования транспорта, сохранности, прочности и устойчивости сооружений, устройств и других объектов транспорта, а также прилегающие к землям транспорта земельные участки, подверженные оползням, обвалам, размывам и другим опасным воздействиям. Порядок установления охранных зон, их размеров и режима определяется для каждого вида транспорта в соответствии с действующим законодательством.</w:t>
      </w:r>
    </w:p>
    <w:p w14:paraId="07A9F773" w14:textId="77777777" w:rsidR="00FE29AD" w:rsidRPr="00FE29AD" w:rsidRDefault="00FE29AD" w:rsidP="00FE29AD">
      <w:pPr>
        <w:spacing w:before="120" w:after="120" w:line="276" w:lineRule="auto"/>
        <w:ind w:firstLine="709"/>
        <w:jc w:val="both"/>
        <w:rPr>
          <w:spacing w:val="-10"/>
        </w:rPr>
      </w:pPr>
      <w:r w:rsidRPr="00FE29AD">
        <w:rPr>
          <w:spacing w:val="-10"/>
        </w:rPr>
        <w:t>Границы придорожных полос автомобильных дорог устанавливаются в соответствии с федеральным законом от 08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Охранные зоны являются ограничением для размещения объектов капитального строительства, на этой территории запрещается размещение жилых и общественных зданий, складов нефти и нефтепродуктов.</w:t>
      </w:r>
    </w:p>
    <w:p w14:paraId="1E869C78" w14:textId="77777777" w:rsidR="00FE29AD" w:rsidRDefault="00FE29AD" w:rsidP="00FE29AD">
      <w:pPr>
        <w:spacing w:before="120" w:after="120" w:line="276" w:lineRule="auto"/>
        <w:ind w:firstLine="709"/>
        <w:jc w:val="both"/>
        <w:rPr>
          <w:spacing w:val="-10"/>
        </w:rPr>
      </w:pPr>
      <w:r w:rsidRPr="00FE29AD">
        <w:rPr>
          <w:spacing w:val="-10"/>
        </w:rPr>
        <w:lastRenderedPageBreak/>
        <w:t>Границы придорожных полос устанавливаются для дорог III технической категории на расстоянии 50 м от границы полосы отвода автодороги, для автодорог IV и V технической категории, служащих для сообщения между населенными пунктами МО, границы придорожных полос устанавливаются, соответственно, 50 и 25 м от границы полосы отвода автодороги.</w:t>
      </w:r>
    </w:p>
    <w:p w14:paraId="2D2D6915" w14:textId="77777777" w:rsidR="00480258" w:rsidRPr="002855AC" w:rsidRDefault="00480258" w:rsidP="00BF7285">
      <w:pPr>
        <w:spacing w:line="360" w:lineRule="auto"/>
        <w:ind w:firstLine="709"/>
        <w:jc w:val="both"/>
        <w:rPr>
          <w:b/>
          <w:color w:val="000000" w:themeColor="text1"/>
        </w:rPr>
      </w:pPr>
      <w:r w:rsidRPr="00480258">
        <w:rPr>
          <w:b/>
          <w:bCs/>
          <w:i/>
          <w:iCs/>
        </w:rPr>
        <w:t>Территории с особым природоохранным режимом</w:t>
      </w:r>
    </w:p>
    <w:p w14:paraId="42251B07" w14:textId="77777777" w:rsidR="00480258" w:rsidRPr="00480258" w:rsidRDefault="00480258" w:rsidP="00BF7285">
      <w:pPr>
        <w:spacing w:line="360" w:lineRule="auto"/>
        <w:ind w:firstLine="709"/>
        <w:jc w:val="both"/>
        <w:rPr>
          <w:i/>
          <w:iCs/>
        </w:rPr>
      </w:pPr>
      <w:r w:rsidRPr="00480258">
        <w:rPr>
          <w:i/>
          <w:iCs/>
        </w:rPr>
        <w:t>Защитные леса</w:t>
      </w:r>
    </w:p>
    <w:p w14:paraId="248AB190" w14:textId="77777777" w:rsidR="00480258" w:rsidRPr="00480258" w:rsidRDefault="00480258" w:rsidP="00480258">
      <w:pPr>
        <w:spacing w:before="120" w:after="120" w:line="276" w:lineRule="auto"/>
        <w:ind w:firstLine="709"/>
        <w:jc w:val="both"/>
        <w:rPr>
          <w:spacing w:val="-10"/>
        </w:rPr>
      </w:pPr>
      <w:r w:rsidRPr="00480258">
        <w:rPr>
          <w:spacing w:val="-10"/>
        </w:rPr>
        <w:t>К территориям природоохранного назначения относятся леса, выполняющие защитные функции. В пределах земель природоохранного назначения вводится особый правовой режим использования территории, ограничивающий или запрещающий виды деятельности, которые несовместимы с основным назначением этих земель. В соответствии с Лесным Кодексом РФ к защитным лесам относятся леса, основным назначением которых является выполнение водоохранных, защитных, санитарно-гигиенических, оздоровительных и иных функций, а также леса особо охраняемых природных территорий, расположенных на землях лесного фонда.</w:t>
      </w:r>
    </w:p>
    <w:p w14:paraId="77CAA8DE" w14:textId="77777777" w:rsidR="00480258" w:rsidRPr="00480258" w:rsidRDefault="00480258" w:rsidP="00480258">
      <w:pPr>
        <w:spacing w:before="120" w:after="120" w:line="276" w:lineRule="auto"/>
        <w:ind w:firstLine="709"/>
        <w:jc w:val="both"/>
        <w:rPr>
          <w:spacing w:val="-10"/>
        </w:rPr>
      </w:pPr>
      <w:r w:rsidRPr="00480258">
        <w:rPr>
          <w:spacing w:val="-10"/>
        </w:rPr>
        <w:t>Все леса на землях лесного фонда в поселении относятся к защитным лесам.</w:t>
      </w:r>
    </w:p>
    <w:p w14:paraId="34BD3865" w14:textId="77777777" w:rsidR="00480258" w:rsidRPr="00480258" w:rsidRDefault="00480258" w:rsidP="00480258">
      <w:pPr>
        <w:spacing w:before="120" w:after="120" w:line="276" w:lineRule="auto"/>
        <w:ind w:firstLine="709"/>
        <w:jc w:val="both"/>
        <w:rPr>
          <w:spacing w:val="-10"/>
        </w:rPr>
      </w:pPr>
      <w:r w:rsidRPr="00480258">
        <w:rPr>
          <w:spacing w:val="-10"/>
        </w:rPr>
        <w:t>По целевому назначению и категории защитности леса в поселении подразделяются:</w:t>
      </w:r>
    </w:p>
    <w:p w14:paraId="5A295C52" w14:textId="77777777" w:rsidR="00480258" w:rsidRDefault="00480258" w:rsidP="00677BBD">
      <w:pPr>
        <w:pStyle w:val="affffa"/>
        <w:numPr>
          <w:ilvl w:val="0"/>
          <w:numId w:val="50"/>
        </w:numPr>
        <w:spacing w:before="120" w:after="120"/>
        <w:ind w:left="1429"/>
        <w:jc w:val="both"/>
        <w:rPr>
          <w:rFonts w:ascii="Times New Roman" w:hAnsi="Times New Roman"/>
          <w:spacing w:val="-10"/>
          <w:sz w:val="24"/>
          <w:szCs w:val="24"/>
        </w:rPr>
      </w:pPr>
      <w:r w:rsidRPr="00480258">
        <w:rPr>
          <w:rFonts w:ascii="Times New Roman" w:hAnsi="Times New Roman"/>
          <w:spacing w:val="-10"/>
          <w:sz w:val="24"/>
          <w:szCs w:val="24"/>
        </w:rPr>
        <w:t>Защитные леса, в том числе:</w:t>
      </w:r>
    </w:p>
    <w:p w14:paraId="7FC7A9A0" w14:textId="77777777" w:rsidR="00480258" w:rsidRPr="00BF7285" w:rsidRDefault="00480258" w:rsidP="00677BBD">
      <w:pPr>
        <w:pStyle w:val="affffa"/>
        <w:numPr>
          <w:ilvl w:val="1"/>
          <w:numId w:val="50"/>
        </w:numPr>
        <w:spacing w:before="120" w:after="120"/>
        <w:ind w:left="1843"/>
        <w:jc w:val="both"/>
        <w:rPr>
          <w:rFonts w:ascii="Times New Roman" w:hAnsi="Times New Roman"/>
          <w:spacing w:val="-10"/>
          <w:sz w:val="24"/>
          <w:szCs w:val="24"/>
        </w:rPr>
      </w:pPr>
      <w:r w:rsidRPr="00BF7285">
        <w:rPr>
          <w:rFonts w:ascii="Times New Roman" w:hAnsi="Times New Roman"/>
          <w:spacing w:val="-10"/>
          <w:sz w:val="24"/>
          <w:szCs w:val="24"/>
        </w:rPr>
        <w:t>Леса, выполняющие функции защиты природных и иных объектов, в том числе:</w:t>
      </w:r>
    </w:p>
    <w:p w14:paraId="29C35849" w14:textId="013F2D71" w:rsidR="00BF7285" w:rsidRDefault="00480258" w:rsidP="00677BBD">
      <w:pPr>
        <w:pStyle w:val="affffa"/>
        <w:numPr>
          <w:ilvl w:val="2"/>
          <w:numId w:val="50"/>
        </w:numPr>
        <w:spacing w:before="120" w:after="120"/>
        <w:ind w:left="2410"/>
        <w:jc w:val="both"/>
        <w:rPr>
          <w:rFonts w:ascii="Times New Roman" w:hAnsi="Times New Roman"/>
          <w:spacing w:val="-10"/>
          <w:sz w:val="24"/>
          <w:szCs w:val="24"/>
        </w:rPr>
      </w:pPr>
      <w:r w:rsidRPr="00BF7285">
        <w:rPr>
          <w:rFonts w:ascii="Times New Roman" w:hAnsi="Times New Roman"/>
          <w:spacing w:val="-10"/>
          <w:sz w:val="24"/>
          <w:szCs w:val="24"/>
        </w:rPr>
        <w:t xml:space="preserve"> </w:t>
      </w:r>
      <w:r w:rsidR="003B6CC6" w:rsidRPr="003B6CC6">
        <w:rPr>
          <w:rFonts w:ascii="Times New Roman" w:hAnsi="Times New Roman"/>
          <w:spacing w:val="-10"/>
          <w:sz w:val="24"/>
          <w:szCs w:val="24"/>
        </w:rPr>
        <w:t>леса, расположенные в зеленых зонах (леса, расположенные на землях лесного фонда и землях иных категорий, выделяемые в целях обеспечения защиты населения от воздействия неблагоприятных явлений природного и техногенного происхождения, сохранения и восстановления окружающей среды)</w:t>
      </w:r>
      <w:r w:rsidRPr="00BF7285">
        <w:rPr>
          <w:rFonts w:ascii="Times New Roman" w:hAnsi="Times New Roman"/>
          <w:spacing w:val="-10"/>
          <w:sz w:val="24"/>
          <w:szCs w:val="24"/>
        </w:rPr>
        <w:t>;</w:t>
      </w:r>
    </w:p>
    <w:p w14:paraId="461EB76B" w14:textId="7DA4519E" w:rsidR="00BF7285" w:rsidRPr="00BF7285" w:rsidRDefault="003B6CC6" w:rsidP="00677BBD">
      <w:pPr>
        <w:pStyle w:val="affffa"/>
        <w:numPr>
          <w:ilvl w:val="2"/>
          <w:numId w:val="50"/>
        </w:numPr>
        <w:spacing w:before="120" w:after="120"/>
        <w:ind w:left="2410"/>
        <w:jc w:val="both"/>
        <w:rPr>
          <w:rFonts w:ascii="Times New Roman" w:hAnsi="Times New Roman"/>
          <w:spacing w:val="-10"/>
          <w:sz w:val="24"/>
          <w:szCs w:val="24"/>
        </w:rPr>
      </w:pPr>
      <w:r>
        <w:rPr>
          <w:rFonts w:ascii="Times New Roman" w:hAnsi="Times New Roman"/>
          <w:spacing w:val="-10"/>
          <w:sz w:val="24"/>
          <w:szCs w:val="24"/>
        </w:rPr>
        <w:t xml:space="preserve"> </w:t>
      </w:r>
      <w:r w:rsidRPr="003B6CC6">
        <w:rPr>
          <w:rFonts w:ascii="Times New Roman" w:hAnsi="Times New Roman"/>
          <w:spacing w:val="-10"/>
          <w:sz w:val="24"/>
          <w:szCs w:val="24"/>
        </w:rPr>
        <w:t>леса, расположенные в защитных полосах лесов (леса, расположенные в границах полос отвода железных дорог и придорожных полос автомобильных дорог, установленных в соответствии с </w:t>
      </w:r>
      <w:hyperlink r:id="rId22" w:anchor="/document/12129474/entry/3" w:history="1">
        <w:r w:rsidRPr="003B6CC6">
          <w:rPr>
            <w:rFonts w:ascii="Times New Roman" w:hAnsi="Times New Roman"/>
            <w:spacing w:val="-10"/>
            <w:sz w:val="24"/>
            <w:szCs w:val="24"/>
          </w:rPr>
          <w:t>законодательством</w:t>
        </w:r>
      </w:hyperlink>
      <w:r w:rsidRPr="003B6CC6">
        <w:rPr>
          <w:rFonts w:ascii="Times New Roman" w:hAnsi="Times New Roman"/>
          <w:spacing w:val="-10"/>
          <w:sz w:val="24"/>
          <w:szCs w:val="24"/>
        </w:rPr>
        <w:t> Российской Федерации о железнодорожном транспорте, </w:t>
      </w:r>
      <w:hyperlink r:id="rId23" w:anchor="/document/12157004/entry/4" w:history="1">
        <w:r w:rsidRPr="003B6CC6">
          <w:rPr>
            <w:rFonts w:ascii="Times New Roman" w:hAnsi="Times New Roman"/>
            <w:spacing w:val="-10"/>
            <w:sz w:val="24"/>
            <w:szCs w:val="24"/>
          </w:rPr>
          <w:t>законодательством</w:t>
        </w:r>
      </w:hyperlink>
      <w:r w:rsidRPr="003B6CC6">
        <w:rPr>
          <w:rFonts w:ascii="Times New Roman" w:hAnsi="Times New Roman"/>
          <w:spacing w:val="-10"/>
          <w:sz w:val="24"/>
          <w:szCs w:val="24"/>
        </w:rPr>
        <w:t> об автомобильных дорогах и о дорожной деятельности)</w:t>
      </w:r>
      <w:r w:rsidR="00480258" w:rsidRPr="00BF7285">
        <w:rPr>
          <w:rFonts w:ascii="Times New Roman" w:hAnsi="Times New Roman"/>
          <w:spacing w:val="-10"/>
          <w:sz w:val="24"/>
          <w:szCs w:val="24"/>
        </w:rPr>
        <w:t>;</w:t>
      </w:r>
    </w:p>
    <w:p w14:paraId="03F4AF13" w14:textId="77777777" w:rsidR="00480258" w:rsidRPr="00BF7285" w:rsidRDefault="00480258" w:rsidP="00677BBD">
      <w:pPr>
        <w:pStyle w:val="affffa"/>
        <w:numPr>
          <w:ilvl w:val="1"/>
          <w:numId w:val="50"/>
        </w:numPr>
        <w:spacing w:before="120" w:after="120"/>
        <w:ind w:left="1843"/>
        <w:jc w:val="both"/>
        <w:rPr>
          <w:rFonts w:ascii="Times New Roman" w:hAnsi="Times New Roman"/>
          <w:spacing w:val="-10"/>
          <w:sz w:val="24"/>
          <w:szCs w:val="24"/>
        </w:rPr>
      </w:pPr>
      <w:r w:rsidRPr="00BF7285">
        <w:rPr>
          <w:rFonts w:ascii="Times New Roman" w:hAnsi="Times New Roman"/>
          <w:spacing w:val="-10"/>
          <w:sz w:val="24"/>
          <w:szCs w:val="24"/>
        </w:rPr>
        <w:t>Ценные леса, в том числе:</w:t>
      </w:r>
    </w:p>
    <w:p w14:paraId="5CED29CB" w14:textId="2496FC81" w:rsidR="00480258" w:rsidRPr="00BF7285" w:rsidRDefault="00FE6A1D" w:rsidP="00677BBD">
      <w:pPr>
        <w:pStyle w:val="affffa"/>
        <w:numPr>
          <w:ilvl w:val="2"/>
          <w:numId w:val="50"/>
        </w:numPr>
        <w:spacing w:before="120" w:after="120"/>
        <w:ind w:left="2410"/>
        <w:jc w:val="both"/>
        <w:rPr>
          <w:rFonts w:ascii="Times New Roman" w:hAnsi="Times New Roman"/>
          <w:spacing w:val="-10"/>
          <w:sz w:val="24"/>
          <w:szCs w:val="24"/>
        </w:rPr>
      </w:pPr>
      <w:r w:rsidRPr="00FE6A1D">
        <w:rPr>
          <w:rFonts w:ascii="Times New Roman" w:hAnsi="Times New Roman"/>
          <w:spacing w:val="-10"/>
          <w:sz w:val="24"/>
          <w:szCs w:val="24"/>
        </w:rPr>
        <w:t>запретные полосы лесов, расположенные вдоль водных объектов (леса, примыкающие непосредственно к руслу реки или берегу другого водного объекта, а при безлесной пойме - к пойме реки, выполняющие водорегулирующие функции)</w:t>
      </w:r>
      <w:r w:rsidR="00480258" w:rsidRPr="00BF7285">
        <w:rPr>
          <w:rFonts w:ascii="Times New Roman" w:hAnsi="Times New Roman"/>
          <w:spacing w:val="-10"/>
          <w:sz w:val="24"/>
          <w:szCs w:val="24"/>
        </w:rPr>
        <w:t>.</w:t>
      </w:r>
    </w:p>
    <w:p w14:paraId="11692BF0" w14:textId="77777777" w:rsidR="00480258" w:rsidRPr="00FE29AD" w:rsidRDefault="00480258" w:rsidP="00BF7285">
      <w:pPr>
        <w:spacing w:before="120" w:after="120" w:line="276" w:lineRule="auto"/>
        <w:ind w:firstLine="709"/>
        <w:jc w:val="both"/>
        <w:rPr>
          <w:spacing w:val="-10"/>
        </w:rPr>
      </w:pPr>
      <w:r w:rsidRPr="00BF7285">
        <w:rPr>
          <w:spacing w:val="-10"/>
        </w:rPr>
        <w:t>Защитные леса подлежат освоению в целях сохранения средообразующих, водоохранных, защитных, санитарно-гигиенических, оздоровительных и иных полезных функций лесов с одновременным использованием лесов при условии, если это использование совместимо с целевым назначением защитных лесов.</w:t>
      </w:r>
    </w:p>
    <w:p w14:paraId="0AC74BD7" w14:textId="77777777" w:rsidR="007178F9" w:rsidRPr="00B26664" w:rsidRDefault="007178F9" w:rsidP="00BF5DE9">
      <w:pPr>
        <w:pStyle w:val="112"/>
        <w:tabs>
          <w:tab w:val="clear" w:pos="1288"/>
          <w:tab w:val="num" w:pos="709"/>
        </w:tabs>
        <w:ind w:left="0" w:firstLine="709"/>
        <w:rPr>
          <w:sz w:val="24"/>
          <w:szCs w:val="24"/>
        </w:rPr>
      </w:pPr>
      <w:bookmarkStart w:id="50" w:name="_Toc54626602"/>
      <w:r w:rsidRPr="00B26664">
        <w:rPr>
          <w:sz w:val="24"/>
          <w:szCs w:val="24"/>
        </w:rPr>
        <w:t>Санитарная очистка</w:t>
      </w:r>
      <w:bookmarkEnd w:id="50"/>
    </w:p>
    <w:p w14:paraId="1AB52CAF" w14:textId="77777777" w:rsidR="00B26664" w:rsidRDefault="00B26664" w:rsidP="00B26664">
      <w:pPr>
        <w:spacing w:before="120" w:after="120" w:line="276" w:lineRule="auto"/>
        <w:ind w:firstLine="709"/>
        <w:jc w:val="both"/>
        <w:rPr>
          <w:spacing w:val="-10"/>
        </w:rPr>
      </w:pPr>
      <w:r>
        <w:rPr>
          <w:spacing w:val="-10"/>
        </w:rPr>
        <w:t xml:space="preserve">Деятельность в области обращения с отходами включает в себя: организацию сбора и временного хранения, накопления, транспортировку, обезвреживание, обработку и утилизацию отходов производства и потребления. </w:t>
      </w:r>
    </w:p>
    <w:p w14:paraId="337FE42E" w14:textId="77777777" w:rsidR="00B26664" w:rsidRDefault="00B26664" w:rsidP="00B26664">
      <w:pPr>
        <w:spacing w:before="120" w:after="120" w:line="276" w:lineRule="auto"/>
        <w:ind w:firstLine="709"/>
        <w:jc w:val="both"/>
        <w:rPr>
          <w:spacing w:val="-10"/>
        </w:rPr>
      </w:pPr>
      <w:r>
        <w:rPr>
          <w:spacing w:val="-10"/>
        </w:rPr>
        <w:lastRenderedPageBreak/>
        <w:t>Согласно Федеральному закону от 06.10.2003 № 131-ФЗ «Об общих принципах организации местного самоуправления в Российской Федерации» (далее – Федеральный закон от 06.10.2003 № 131-ФЗ) к вопросам местного значения сельского поселения относится участие в организации деятельности по накоплению (в том числе раздельному накоплению) и транспортированию твердых коммунальных отходов. Часть полномочий в области обращения с отходами относится к полномочиям органов местного самоуправления муниципального района, часть - к полномочиям органов государственной власти Российской Федерации и субъекта Российской Федерации.</w:t>
      </w:r>
    </w:p>
    <w:p w14:paraId="4C6191CD" w14:textId="77777777" w:rsidR="00B26664" w:rsidRDefault="00B26664" w:rsidP="00B26664">
      <w:pPr>
        <w:spacing w:before="120" w:after="120" w:line="276" w:lineRule="auto"/>
        <w:ind w:firstLine="709"/>
        <w:jc w:val="both"/>
        <w:rPr>
          <w:spacing w:val="-10"/>
        </w:rPr>
      </w:pPr>
      <w:r>
        <w:rPr>
          <w:spacing w:val="-10"/>
        </w:rPr>
        <w:t>Согласно Уставу муниципального образования «Матигорское» к вопросам местного значения поселения относится участие в организации деятельности по сбору (в том числе раздельному сбору) и транспортированию твердых коммунальных отходов.</w:t>
      </w:r>
    </w:p>
    <w:p w14:paraId="56233E30" w14:textId="77777777" w:rsidR="000B104F" w:rsidRPr="0063430C" w:rsidRDefault="00B26664" w:rsidP="0063430C">
      <w:pPr>
        <w:spacing w:before="120" w:after="120" w:line="276" w:lineRule="auto"/>
        <w:ind w:firstLine="709"/>
        <w:jc w:val="both"/>
        <w:rPr>
          <w:spacing w:val="-10"/>
        </w:rPr>
      </w:pPr>
      <w:r>
        <w:rPr>
          <w:spacing w:val="-10"/>
        </w:rPr>
        <w:t xml:space="preserve">На сегодняшний день договоры с лицензированными организациями, занимающимися сбором и транспортированием твердых коммунальных отходов с территории поселения, заключены администрацией сельского поселения с частными юридическими лицами. </w:t>
      </w:r>
    </w:p>
    <w:p w14:paraId="211593AD" w14:textId="77777777" w:rsidR="00B26664" w:rsidRDefault="00B26664" w:rsidP="00B26664">
      <w:pPr>
        <w:spacing w:before="120" w:after="120" w:line="276" w:lineRule="auto"/>
        <w:ind w:firstLine="709"/>
        <w:jc w:val="both"/>
        <w:rPr>
          <w:b/>
          <w:bCs/>
          <w:i/>
          <w:iCs/>
        </w:rPr>
      </w:pPr>
      <w:r>
        <w:rPr>
          <w:b/>
          <w:bCs/>
          <w:i/>
          <w:iCs/>
        </w:rPr>
        <w:t xml:space="preserve">Места захоронения ТКО </w:t>
      </w:r>
    </w:p>
    <w:p w14:paraId="24BC7418" w14:textId="7D839230" w:rsidR="002341A7" w:rsidRPr="002341A7" w:rsidRDefault="002341A7" w:rsidP="002341A7">
      <w:pPr>
        <w:spacing w:before="120" w:after="120" w:line="276" w:lineRule="auto"/>
        <w:ind w:firstLine="709"/>
        <w:jc w:val="both"/>
        <w:rPr>
          <w:spacing w:val="-10"/>
        </w:rPr>
      </w:pPr>
      <w:r w:rsidRPr="002341A7">
        <w:rPr>
          <w:spacing w:val="-10"/>
        </w:rPr>
        <w:t>К объектам размещения отходов относятся: полигоны твердых</w:t>
      </w:r>
      <w:r>
        <w:rPr>
          <w:spacing w:val="-10"/>
        </w:rPr>
        <w:t xml:space="preserve"> </w:t>
      </w:r>
      <w:r w:rsidRPr="002341A7">
        <w:rPr>
          <w:spacing w:val="-10"/>
        </w:rPr>
        <w:t>коммунальных отходов (далее – ТКО), места несанкционированного размещения</w:t>
      </w:r>
      <w:r>
        <w:rPr>
          <w:spacing w:val="-10"/>
        </w:rPr>
        <w:t xml:space="preserve"> Т</w:t>
      </w:r>
      <w:r w:rsidRPr="002341A7">
        <w:rPr>
          <w:spacing w:val="-10"/>
        </w:rPr>
        <w:t>КО, скотомогильники, биотермические ямы, места размещения стройматериалов,</w:t>
      </w:r>
      <w:r>
        <w:rPr>
          <w:spacing w:val="-10"/>
        </w:rPr>
        <w:t xml:space="preserve"> </w:t>
      </w:r>
      <w:r w:rsidRPr="002341A7">
        <w:rPr>
          <w:spacing w:val="-10"/>
        </w:rPr>
        <w:t>шлакохранилище, отвал горных пород и т. д.</w:t>
      </w:r>
    </w:p>
    <w:p w14:paraId="3D0A2013" w14:textId="6C1BD399" w:rsidR="002341A7" w:rsidRDefault="002341A7" w:rsidP="002341A7">
      <w:pPr>
        <w:spacing w:before="120" w:after="120" w:line="276" w:lineRule="auto"/>
        <w:ind w:firstLine="709"/>
        <w:jc w:val="both"/>
        <w:rPr>
          <w:spacing w:val="-10"/>
        </w:rPr>
      </w:pPr>
      <w:r w:rsidRPr="002341A7">
        <w:rPr>
          <w:spacing w:val="-10"/>
        </w:rPr>
        <w:t>Согласно территориальной схеме обращения с отходами на территории</w:t>
      </w:r>
      <w:r>
        <w:rPr>
          <w:spacing w:val="-10"/>
        </w:rPr>
        <w:t xml:space="preserve"> </w:t>
      </w:r>
      <w:r w:rsidRPr="002341A7">
        <w:rPr>
          <w:spacing w:val="-10"/>
        </w:rPr>
        <w:t>Матигорского сельского поселения законные объекты размещения отходов</w:t>
      </w:r>
      <w:r>
        <w:rPr>
          <w:spacing w:val="-10"/>
        </w:rPr>
        <w:t xml:space="preserve"> </w:t>
      </w:r>
      <w:r w:rsidRPr="002341A7">
        <w:rPr>
          <w:spacing w:val="-10"/>
        </w:rPr>
        <w:t>отсутствуют, поэтому ТКО направляются на полигон в городе Архангельск с</w:t>
      </w:r>
      <w:r>
        <w:rPr>
          <w:spacing w:val="-10"/>
        </w:rPr>
        <w:t xml:space="preserve"> </w:t>
      </w:r>
      <w:r w:rsidRPr="002341A7">
        <w:rPr>
          <w:spacing w:val="-10"/>
        </w:rPr>
        <w:t xml:space="preserve">промежуточным накоплением на объекте перегрузки в </w:t>
      </w:r>
      <w:r>
        <w:rPr>
          <w:spacing w:val="-10"/>
        </w:rPr>
        <w:t>МО</w:t>
      </w:r>
      <w:r w:rsidRPr="002341A7">
        <w:rPr>
          <w:spacing w:val="-10"/>
        </w:rPr>
        <w:t xml:space="preserve"> «Матигорское».</w:t>
      </w:r>
    </w:p>
    <w:p w14:paraId="18DE6679" w14:textId="183B7BD4" w:rsidR="00B26664" w:rsidRDefault="00B26664" w:rsidP="002341A7">
      <w:pPr>
        <w:spacing w:before="120" w:after="120" w:line="276" w:lineRule="auto"/>
        <w:ind w:firstLine="709"/>
        <w:jc w:val="both"/>
        <w:rPr>
          <w:b/>
          <w:bCs/>
          <w:i/>
          <w:iCs/>
        </w:rPr>
      </w:pPr>
      <w:r>
        <w:rPr>
          <w:b/>
          <w:bCs/>
          <w:i/>
          <w:iCs/>
        </w:rPr>
        <w:t xml:space="preserve">Твердые коммунальные отходы </w:t>
      </w:r>
    </w:p>
    <w:p w14:paraId="78657179" w14:textId="29C1D884" w:rsidR="00112F0E" w:rsidRPr="00112F0E" w:rsidRDefault="00112F0E" w:rsidP="00112F0E">
      <w:pPr>
        <w:spacing w:before="120" w:after="120" w:line="276" w:lineRule="auto"/>
        <w:ind w:firstLine="709"/>
        <w:jc w:val="both"/>
        <w:rPr>
          <w:spacing w:val="-10"/>
        </w:rPr>
      </w:pPr>
      <w:r w:rsidRPr="00112F0E">
        <w:rPr>
          <w:spacing w:val="-10"/>
        </w:rPr>
        <w:t>Твердые коммунальные отходы (ТКО) – отходы, образующиеся в жилых</w:t>
      </w:r>
      <w:r>
        <w:rPr>
          <w:spacing w:val="-10"/>
        </w:rPr>
        <w:t xml:space="preserve"> </w:t>
      </w:r>
      <w:r w:rsidRPr="00112F0E">
        <w:rPr>
          <w:spacing w:val="-10"/>
        </w:rPr>
        <w:t>помещениях в процессе потребления физическими лицами, а также товары,</w:t>
      </w:r>
      <w:r>
        <w:rPr>
          <w:spacing w:val="-10"/>
        </w:rPr>
        <w:t xml:space="preserve"> </w:t>
      </w:r>
      <w:r w:rsidRPr="00112F0E">
        <w:rPr>
          <w:spacing w:val="-10"/>
        </w:rPr>
        <w:t>утратившие свои потребительские свойства в процессе их использования</w:t>
      </w:r>
      <w:r>
        <w:rPr>
          <w:spacing w:val="-10"/>
        </w:rPr>
        <w:t xml:space="preserve"> </w:t>
      </w:r>
      <w:r w:rsidRPr="00112F0E">
        <w:rPr>
          <w:spacing w:val="-10"/>
        </w:rPr>
        <w:t>физическими лицами в жилых помещениях в целях удовлетворения личных и</w:t>
      </w:r>
      <w:r>
        <w:rPr>
          <w:spacing w:val="-10"/>
        </w:rPr>
        <w:t xml:space="preserve"> </w:t>
      </w:r>
      <w:r w:rsidRPr="00112F0E">
        <w:rPr>
          <w:spacing w:val="-10"/>
        </w:rPr>
        <w:t>бытовых нужд. К твердым коммунальным отходам также относятся отходы,</w:t>
      </w:r>
      <w:r>
        <w:rPr>
          <w:spacing w:val="-10"/>
        </w:rPr>
        <w:t xml:space="preserve"> </w:t>
      </w:r>
      <w:r w:rsidRPr="00112F0E">
        <w:rPr>
          <w:spacing w:val="-10"/>
        </w:rPr>
        <w:t>образующиеся в процессе деятельности юридических лиц, индивидуальных</w:t>
      </w:r>
      <w:r>
        <w:rPr>
          <w:spacing w:val="-10"/>
        </w:rPr>
        <w:t xml:space="preserve"> </w:t>
      </w:r>
      <w:r w:rsidRPr="00112F0E">
        <w:rPr>
          <w:spacing w:val="-10"/>
        </w:rPr>
        <w:t>предпринимателей и подобные по составу отходам, образующимся в жилых</w:t>
      </w:r>
      <w:r>
        <w:rPr>
          <w:spacing w:val="-10"/>
        </w:rPr>
        <w:t xml:space="preserve"> </w:t>
      </w:r>
      <w:r w:rsidRPr="00112F0E">
        <w:rPr>
          <w:spacing w:val="-10"/>
        </w:rPr>
        <w:t>помещениях в процессе потребления физическими лицами. ТКО относятся к IV-V</w:t>
      </w:r>
      <w:r>
        <w:rPr>
          <w:spacing w:val="-10"/>
        </w:rPr>
        <w:t xml:space="preserve"> </w:t>
      </w:r>
      <w:r w:rsidRPr="00112F0E">
        <w:rPr>
          <w:spacing w:val="-10"/>
        </w:rPr>
        <w:t>классам опасности.</w:t>
      </w:r>
    </w:p>
    <w:p w14:paraId="139E459B" w14:textId="712C681C" w:rsidR="00112F0E" w:rsidRDefault="00112F0E" w:rsidP="00112F0E">
      <w:pPr>
        <w:spacing w:before="120" w:after="120" w:line="276" w:lineRule="auto"/>
        <w:ind w:firstLine="709"/>
        <w:jc w:val="both"/>
        <w:rPr>
          <w:spacing w:val="-10"/>
        </w:rPr>
      </w:pPr>
      <w:r w:rsidRPr="00112F0E">
        <w:rPr>
          <w:spacing w:val="-10"/>
        </w:rPr>
        <w:t>В общий объем ТКО входят крупногабаритные отходы (далее - КГО) -</w:t>
      </w:r>
      <w:r>
        <w:rPr>
          <w:spacing w:val="-10"/>
        </w:rPr>
        <w:t xml:space="preserve"> </w:t>
      </w:r>
      <w:r w:rsidRPr="00112F0E">
        <w:rPr>
          <w:spacing w:val="-10"/>
        </w:rPr>
        <w:t>твердые коммунальные отходы, превышающие габарит отходов, помещающихся в</w:t>
      </w:r>
      <w:r>
        <w:rPr>
          <w:spacing w:val="-10"/>
        </w:rPr>
        <w:t xml:space="preserve"> </w:t>
      </w:r>
      <w:r w:rsidRPr="00112F0E">
        <w:rPr>
          <w:spacing w:val="-10"/>
        </w:rPr>
        <w:t>стандартные контейнеры, и подлежащие сбору в отдельном порядке. К КГО</w:t>
      </w:r>
      <w:r>
        <w:rPr>
          <w:spacing w:val="-10"/>
        </w:rPr>
        <w:t xml:space="preserve"> </w:t>
      </w:r>
      <w:r w:rsidRPr="00112F0E">
        <w:rPr>
          <w:spacing w:val="-10"/>
        </w:rPr>
        <w:t>относятся: мебель, бытовая техника, тара, упаковка и т. п. Средний процент КГО от</w:t>
      </w:r>
      <w:r>
        <w:rPr>
          <w:spacing w:val="-10"/>
        </w:rPr>
        <w:t xml:space="preserve"> </w:t>
      </w:r>
      <w:r w:rsidRPr="00112F0E">
        <w:rPr>
          <w:spacing w:val="-10"/>
        </w:rPr>
        <w:t>общего объема ТКО составляет 10 %.</w:t>
      </w:r>
    </w:p>
    <w:p w14:paraId="1CFF9EC6" w14:textId="286DB3FA" w:rsidR="00B26664" w:rsidRDefault="00B26664" w:rsidP="00112F0E">
      <w:pPr>
        <w:spacing w:before="120" w:after="120" w:line="276" w:lineRule="auto"/>
        <w:ind w:firstLine="708"/>
        <w:rPr>
          <w:b/>
          <w:bCs/>
          <w:i/>
          <w:iCs/>
        </w:rPr>
      </w:pPr>
      <w:r>
        <w:rPr>
          <w:b/>
          <w:bCs/>
          <w:i/>
          <w:iCs/>
        </w:rPr>
        <w:t>Сбор ТКО</w:t>
      </w:r>
    </w:p>
    <w:p w14:paraId="21DBBAE5" w14:textId="15FBD1EC" w:rsidR="00112F0E" w:rsidRDefault="00112F0E" w:rsidP="00112F0E">
      <w:pPr>
        <w:spacing w:before="120" w:after="120" w:line="276" w:lineRule="auto"/>
        <w:ind w:firstLine="709"/>
        <w:jc w:val="both"/>
        <w:rPr>
          <w:spacing w:val="-10"/>
        </w:rPr>
      </w:pPr>
      <w:r w:rsidRPr="00112F0E">
        <w:rPr>
          <w:spacing w:val="-10"/>
        </w:rPr>
        <w:t>На территории поселения контейнерные площадки для хранения отходов</w:t>
      </w:r>
      <w:r>
        <w:rPr>
          <w:spacing w:val="-10"/>
        </w:rPr>
        <w:t xml:space="preserve"> </w:t>
      </w:r>
      <w:r w:rsidRPr="00112F0E">
        <w:rPr>
          <w:spacing w:val="-10"/>
        </w:rPr>
        <w:t>производства и потребления находятся на придомовых территориях</w:t>
      </w:r>
      <w:r>
        <w:rPr>
          <w:spacing w:val="-10"/>
        </w:rPr>
        <w:t xml:space="preserve"> </w:t>
      </w:r>
      <w:r w:rsidRPr="00112F0E">
        <w:rPr>
          <w:spacing w:val="-10"/>
        </w:rPr>
        <w:t>многоквартирных домов.</w:t>
      </w:r>
    </w:p>
    <w:p w14:paraId="21AEFB8F" w14:textId="630A6BF0" w:rsidR="00B26664" w:rsidRDefault="00B26664" w:rsidP="00112F0E">
      <w:pPr>
        <w:spacing w:before="120" w:after="120" w:line="276" w:lineRule="auto"/>
        <w:ind w:firstLine="709"/>
        <w:jc w:val="both"/>
        <w:rPr>
          <w:b/>
          <w:bCs/>
          <w:i/>
          <w:iCs/>
        </w:rPr>
      </w:pPr>
      <w:r>
        <w:rPr>
          <w:b/>
          <w:bCs/>
          <w:i/>
          <w:iCs/>
        </w:rPr>
        <w:t>Раздельный сбор ТКО</w:t>
      </w:r>
    </w:p>
    <w:p w14:paraId="50F56627" w14:textId="77777777" w:rsidR="00B26664" w:rsidRDefault="00B26664" w:rsidP="00B26664">
      <w:pPr>
        <w:spacing w:before="120" w:after="120" w:line="276" w:lineRule="auto"/>
        <w:ind w:firstLine="709"/>
        <w:jc w:val="both"/>
        <w:rPr>
          <w:spacing w:val="-10"/>
        </w:rPr>
      </w:pPr>
      <w:r>
        <w:rPr>
          <w:spacing w:val="-10"/>
        </w:rPr>
        <w:t xml:space="preserve">Согласно Федеральному закону от 31.12.2017 № 503-ФЗ «О внесении изменений в Федеральный закон "Об отходах производства и потребления" и отдельные законодательные акты Российской Федерации" на территории Российской Федерации закреплен раздельный сбор твердых коммунальных отходов. </w:t>
      </w:r>
    </w:p>
    <w:p w14:paraId="715CD1C3" w14:textId="77777777" w:rsidR="00B26664" w:rsidRDefault="00B26664" w:rsidP="00B26664">
      <w:pPr>
        <w:spacing w:before="120" w:after="120" w:line="276" w:lineRule="auto"/>
        <w:ind w:firstLine="709"/>
        <w:jc w:val="both"/>
        <w:rPr>
          <w:spacing w:val="-10"/>
        </w:rPr>
      </w:pPr>
      <w:r>
        <w:rPr>
          <w:spacing w:val="-10"/>
        </w:rPr>
        <w:lastRenderedPageBreak/>
        <w:t xml:space="preserve">Раздельный сбор ТКО — действия по сбору ТКО в зависимости от его происхождения. Разделение отходов делается в целях избежания смешения разных типов отходов и загрязнения </w:t>
      </w:r>
      <w:hyperlink r:id="rId24" w:history="1">
        <w:r w:rsidRPr="00B26664">
          <w:rPr>
            <w:rStyle w:val="afffffff0"/>
            <w:color w:val="auto"/>
            <w:spacing w:val="-10"/>
            <w:u w:val="none"/>
          </w:rPr>
          <w:t>окружающей среды</w:t>
        </w:r>
      </w:hyperlink>
      <w:r w:rsidRPr="00B26664">
        <w:rPr>
          <w:spacing w:val="-10"/>
        </w:rPr>
        <w:t xml:space="preserve">. Данный </w:t>
      </w:r>
      <w:r>
        <w:rPr>
          <w:spacing w:val="-10"/>
        </w:rPr>
        <w:t xml:space="preserve">процесс позволяет подарить отходам «вторую жизнь», в большинстве случаев благодаря </w:t>
      </w:r>
      <w:hyperlink r:id="rId25" w:history="1">
        <w:r w:rsidRPr="00B26664">
          <w:rPr>
            <w:rStyle w:val="afffffff0"/>
            <w:color w:val="auto"/>
            <w:spacing w:val="-10"/>
            <w:u w:val="none"/>
          </w:rPr>
          <w:t>вторичному его использованию</w:t>
        </w:r>
      </w:hyperlink>
      <w:r w:rsidRPr="00B26664">
        <w:rPr>
          <w:spacing w:val="-10"/>
        </w:rPr>
        <w:t xml:space="preserve"> и </w:t>
      </w:r>
      <w:hyperlink r:id="rId26" w:history="1">
        <w:r w:rsidRPr="00B26664">
          <w:rPr>
            <w:rStyle w:val="afffffff0"/>
            <w:color w:val="auto"/>
            <w:spacing w:val="-10"/>
            <w:u w:val="none"/>
          </w:rPr>
          <w:t>переработке</w:t>
        </w:r>
      </w:hyperlink>
      <w:r w:rsidRPr="00B26664">
        <w:rPr>
          <w:spacing w:val="-10"/>
        </w:rPr>
        <w:t xml:space="preserve">. Разделение ТКО помогает предотвратить разложение отходов, их гниение и горение на </w:t>
      </w:r>
      <w:hyperlink r:id="rId27" w:history="1">
        <w:r w:rsidRPr="00B26664">
          <w:rPr>
            <w:rStyle w:val="afffffff0"/>
            <w:color w:val="auto"/>
            <w:spacing w:val="-10"/>
            <w:u w:val="none"/>
          </w:rPr>
          <w:t>местах</w:t>
        </w:r>
      </w:hyperlink>
      <w:r w:rsidRPr="00B26664">
        <w:rPr>
          <w:spacing w:val="-10"/>
        </w:rPr>
        <w:t xml:space="preserve"> размещения отходов. Следовательно, уменьшается вредное влияние на окружающую среду.</w:t>
      </w:r>
    </w:p>
    <w:p w14:paraId="10E81FC0" w14:textId="77777777" w:rsidR="00B26664" w:rsidRDefault="00B26664" w:rsidP="00B26664">
      <w:pPr>
        <w:spacing w:before="120" w:after="120" w:line="276" w:lineRule="auto"/>
        <w:ind w:firstLine="709"/>
        <w:jc w:val="both"/>
        <w:rPr>
          <w:b/>
          <w:bCs/>
          <w:i/>
          <w:iCs/>
        </w:rPr>
      </w:pPr>
      <w:r>
        <w:rPr>
          <w:b/>
          <w:bCs/>
          <w:i/>
          <w:iCs/>
        </w:rPr>
        <w:t>Нормы накопления ТКО</w:t>
      </w:r>
    </w:p>
    <w:p w14:paraId="3416D09B" w14:textId="77777777" w:rsidR="00B26664" w:rsidRDefault="00B26664" w:rsidP="00B26664">
      <w:pPr>
        <w:spacing w:before="120" w:after="120" w:line="276" w:lineRule="auto"/>
        <w:ind w:firstLine="709"/>
        <w:jc w:val="both"/>
        <w:rPr>
          <w:spacing w:val="-10"/>
        </w:rPr>
      </w:pPr>
      <w:r>
        <w:rPr>
          <w:spacing w:val="-10"/>
        </w:rPr>
        <w:t>Нормативы накопления ТКО являются основным количественным параметром, дающим возможность наиболее точно рассчитать объем образования отходов по категориям от лиц – образователей отходов: от населения с учетом проживания в многоквартирных домах или частном секторе, от организаций бюджетной сферы (детские сады, школы, поликлиники, библиотеки и т.п.) и коммерческих предприятий (магазины, кафе, рестораны, гостиницы и т.п.).</w:t>
      </w:r>
    </w:p>
    <w:p w14:paraId="6A4DAB90" w14:textId="2F136714" w:rsidR="00B26664" w:rsidRDefault="00B26664" w:rsidP="00B26664">
      <w:pPr>
        <w:spacing w:before="120" w:after="120" w:line="276" w:lineRule="auto"/>
        <w:ind w:firstLine="709"/>
        <w:jc w:val="both"/>
        <w:rPr>
          <w:spacing w:val="-10"/>
        </w:rPr>
      </w:pPr>
      <w:r>
        <w:rPr>
          <w:spacing w:val="-10"/>
        </w:rPr>
        <w:t xml:space="preserve">Нормативы накопления ТКО на территории Архангельской области, утвержденные </w:t>
      </w:r>
      <w:r w:rsidR="006A43A0">
        <w:rPr>
          <w:spacing w:val="-10"/>
        </w:rPr>
        <w:t>п</w:t>
      </w:r>
      <w:r>
        <w:rPr>
          <w:spacing w:val="-10"/>
        </w:rPr>
        <w:t xml:space="preserve">остановлением Министерства природных ресурсов и лесопромышленного комплекса Архангельской области от </w:t>
      </w:r>
      <w:r w:rsidR="00112F0E">
        <w:rPr>
          <w:spacing w:val="-10"/>
        </w:rPr>
        <w:t>24.03</w:t>
      </w:r>
      <w:r w:rsidR="006A43A0">
        <w:rPr>
          <w:spacing w:val="-10"/>
        </w:rPr>
        <w:t>.20</w:t>
      </w:r>
      <w:r w:rsidR="00112F0E">
        <w:rPr>
          <w:spacing w:val="-10"/>
        </w:rPr>
        <w:t>22</w:t>
      </w:r>
      <w:r w:rsidR="006A43A0">
        <w:rPr>
          <w:spacing w:val="-10"/>
        </w:rPr>
        <w:t xml:space="preserve"> № </w:t>
      </w:r>
      <w:r w:rsidR="00112F0E">
        <w:rPr>
          <w:spacing w:val="-10"/>
        </w:rPr>
        <w:t>5</w:t>
      </w:r>
      <w:r w:rsidR="006A43A0">
        <w:rPr>
          <w:spacing w:val="-10"/>
        </w:rPr>
        <w:t>п,</w:t>
      </w:r>
      <w:r>
        <w:rPr>
          <w:spacing w:val="-10"/>
        </w:rPr>
        <w:t xml:space="preserve"> приведены в </w:t>
      </w:r>
      <w:r w:rsidR="000B104F">
        <w:rPr>
          <w:spacing w:val="-10"/>
        </w:rPr>
        <w:t>таблице ниже (</w:t>
      </w:r>
      <w:r>
        <w:rPr>
          <w:spacing w:val="-10"/>
        </w:rPr>
        <w:fldChar w:fldCharType="begin"/>
      </w:r>
      <w:r>
        <w:rPr>
          <w:spacing w:val="-10"/>
        </w:rPr>
        <w:instrText xml:space="preserve"> REF _Ref15052644 \h  \* MERGEFORMAT </w:instrText>
      </w:r>
      <w:r>
        <w:rPr>
          <w:spacing w:val="-10"/>
        </w:rPr>
      </w:r>
      <w:r>
        <w:rPr>
          <w:spacing w:val="-10"/>
        </w:rPr>
        <w:fldChar w:fldCharType="separate"/>
      </w:r>
      <w:r w:rsidR="00CF4345" w:rsidRPr="00CF4345">
        <w:rPr>
          <w:spacing w:val="-10"/>
        </w:rPr>
        <w:t>Таблица 16</w:t>
      </w:r>
      <w:r>
        <w:rPr>
          <w:spacing w:val="-10"/>
        </w:rPr>
        <w:fldChar w:fldCharType="end"/>
      </w:r>
      <w:r w:rsidR="000B104F">
        <w:rPr>
          <w:spacing w:val="-10"/>
        </w:rPr>
        <w:t>)</w:t>
      </w:r>
      <w:r>
        <w:rPr>
          <w:spacing w:val="-10"/>
        </w:rPr>
        <w:t>.</w:t>
      </w:r>
    </w:p>
    <w:p w14:paraId="40BBAAAC" w14:textId="77777777" w:rsidR="00B26664" w:rsidRDefault="00B26664" w:rsidP="00B26664">
      <w:pPr>
        <w:tabs>
          <w:tab w:val="left" w:pos="1134"/>
        </w:tabs>
        <w:spacing w:before="120" w:after="120" w:line="276" w:lineRule="auto"/>
        <w:ind w:firstLine="709"/>
        <w:jc w:val="center"/>
        <w:rPr>
          <w:b/>
          <w:bCs/>
          <w:spacing w:val="-10"/>
        </w:rPr>
      </w:pPr>
      <w:bookmarkStart w:id="51" w:name="_Ref15052644"/>
      <w:bookmarkStart w:id="52" w:name="_Ref522721980"/>
      <w:r>
        <w:rPr>
          <w:b/>
          <w:bCs/>
        </w:rPr>
        <w:t xml:space="preserve">Таблица </w:t>
      </w:r>
      <w:r>
        <w:fldChar w:fldCharType="begin"/>
      </w:r>
      <w:r>
        <w:rPr>
          <w:b/>
          <w:bCs/>
        </w:rPr>
        <w:instrText xml:space="preserve"> SEQ Таблица \* ARABIC </w:instrText>
      </w:r>
      <w:r>
        <w:fldChar w:fldCharType="separate"/>
      </w:r>
      <w:r w:rsidR="00CF4345">
        <w:rPr>
          <w:b/>
          <w:bCs/>
          <w:noProof/>
        </w:rPr>
        <w:t>16</w:t>
      </w:r>
      <w:r>
        <w:fldChar w:fldCharType="end"/>
      </w:r>
      <w:bookmarkEnd w:id="51"/>
      <w:r>
        <w:rPr>
          <w:b/>
          <w:bCs/>
        </w:rPr>
        <w:t xml:space="preserve"> </w:t>
      </w:r>
      <w:r>
        <w:rPr>
          <w:b/>
          <w:bCs/>
          <w:spacing w:val="-10"/>
        </w:rPr>
        <w:t>Нормативы накопления ТКО в Матигорском сельском поселении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5"/>
        <w:gridCol w:w="3109"/>
        <w:gridCol w:w="2087"/>
        <w:gridCol w:w="3934"/>
      </w:tblGrid>
      <w:tr w:rsidR="00B26664" w:rsidRPr="00B26664" w14:paraId="39D48903" w14:textId="77777777" w:rsidTr="00B26664">
        <w:trPr>
          <w:trHeight w:val="56"/>
        </w:trPr>
        <w:tc>
          <w:tcPr>
            <w:tcW w:w="460" w:type="pct"/>
            <w:tcBorders>
              <w:top w:val="single" w:sz="4" w:space="0" w:color="auto"/>
              <w:left w:val="single" w:sz="4" w:space="0" w:color="auto"/>
              <w:bottom w:val="single" w:sz="4" w:space="0" w:color="auto"/>
              <w:right w:val="single" w:sz="4" w:space="0" w:color="auto"/>
            </w:tcBorders>
            <w:hideMark/>
          </w:tcPr>
          <w:bookmarkEnd w:id="52"/>
          <w:p w14:paraId="7A8F6FE2" w14:textId="77777777" w:rsidR="00B26664" w:rsidRPr="00B26664" w:rsidRDefault="00B26664">
            <w:pPr>
              <w:widowControl w:val="0"/>
              <w:spacing w:line="252" w:lineRule="auto"/>
              <w:jc w:val="center"/>
              <w:rPr>
                <w:bCs/>
                <w:sz w:val="22"/>
                <w:szCs w:val="22"/>
                <w:lang w:eastAsia="en-US"/>
              </w:rPr>
            </w:pPr>
            <w:r w:rsidRPr="00B26664">
              <w:rPr>
                <w:bCs/>
                <w:sz w:val="22"/>
                <w:szCs w:val="22"/>
              </w:rPr>
              <w:t>№ п/п</w:t>
            </w:r>
          </w:p>
        </w:tc>
        <w:tc>
          <w:tcPr>
            <w:tcW w:w="1546" w:type="pct"/>
            <w:tcBorders>
              <w:top w:val="single" w:sz="4" w:space="0" w:color="auto"/>
              <w:left w:val="single" w:sz="4" w:space="0" w:color="auto"/>
              <w:bottom w:val="single" w:sz="4" w:space="0" w:color="auto"/>
              <w:right w:val="single" w:sz="4" w:space="0" w:color="auto"/>
            </w:tcBorders>
            <w:hideMark/>
          </w:tcPr>
          <w:p w14:paraId="6BC4246A" w14:textId="77777777" w:rsidR="00B26664" w:rsidRPr="00B26664" w:rsidRDefault="00B26664">
            <w:pPr>
              <w:widowControl w:val="0"/>
              <w:spacing w:line="252" w:lineRule="auto"/>
              <w:jc w:val="center"/>
              <w:rPr>
                <w:bCs/>
                <w:sz w:val="22"/>
                <w:szCs w:val="22"/>
              </w:rPr>
            </w:pPr>
            <w:r w:rsidRPr="00B26664">
              <w:rPr>
                <w:bCs/>
                <w:sz w:val="22"/>
                <w:szCs w:val="22"/>
              </w:rPr>
              <w:t>Источник</w:t>
            </w:r>
          </w:p>
        </w:tc>
        <w:tc>
          <w:tcPr>
            <w:tcW w:w="1038" w:type="pct"/>
            <w:tcBorders>
              <w:top w:val="single" w:sz="4" w:space="0" w:color="auto"/>
              <w:left w:val="single" w:sz="4" w:space="0" w:color="auto"/>
              <w:bottom w:val="single" w:sz="4" w:space="0" w:color="auto"/>
              <w:right w:val="single" w:sz="4" w:space="0" w:color="auto"/>
            </w:tcBorders>
            <w:hideMark/>
          </w:tcPr>
          <w:p w14:paraId="5EB5E553" w14:textId="77777777" w:rsidR="00B26664" w:rsidRPr="00B26664" w:rsidRDefault="00B26664">
            <w:pPr>
              <w:widowControl w:val="0"/>
              <w:spacing w:line="252" w:lineRule="auto"/>
              <w:jc w:val="center"/>
              <w:rPr>
                <w:bCs/>
                <w:sz w:val="22"/>
                <w:szCs w:val="22"/>
              </w:rPr>
            </w:pPr>
            <w:r w:rsidRPr="00B26664">
              <w:rPr>
                <w:bCs/>
                <w:sz w:val="22"/>
                <w:szCs w:val="22"/>
              </w:rPr>
              <w:t>Ед. измерения</w:t>
            </w:r>
          </w:p>
        </w:tc>
        <w:tc>
          <w:tcPr>
            <w:tcW w:w="1956" w:type="pct"/>
            <w:tcBorders>
              <w:top w:val="single" w:sz="4" w:space="0" w:color="auto"/>
              <w:left w:val="single" w:sz="4" w:space="0" w:color="auto"/>
              <w:bottom w:val="single" w:sz="4" w:space="0" w:color="auto"/>
              <w:right w:val="single" w:sz="4" w:space="0" w:color="auto"/>
            </w:tcBorders>
            <w:hideMark/>
          </w:tcPr>
          <w:p w14:paraId="032B93DF" w14:textId="77777777" w:rsidR="00B26664" w:rsidRPr="00B26664" w:rsidRDefault="00B26664">
            <w:pPr>
              <w:widowControl w:val="0"/>
              <w:spacing w:line="252" w:lineRule="auto"/>
              <w:jc w:val="center"/>
              <w:rPr>
                <w:bCs/>
                <w:sz w:val="22"/>
                <w:szCs w:val="22"/>
              </w:rPr>
            </w:pPr>
            <w:r w:rsidRPr="00B26664">
              <w:rPr>
                <w:bCs/>
                <w:sz w:val="22"/>
                <w:szCs w:val="22"/>
              </w:rPr>
              <w:t>Норма накопления отходов, куб. м/год</w:t>
            </w:r>
          </w:p>
        </w:tc>
      </w:tr>
      <w:tr w:rsidR="00B26664" w:rsidRPr="00B26664" w14:paraId="30698C53" w14:textId="77777777" w:rsidTr="00B26664">
        <w:tc>
          <w:tcPr>
            <w:tcW w:w="460" w:type="pct"/>
            <w:tcBorders>
              <w:top w:val="single" w:sz="4" w:space="0" w:color="auto"/>
              <w:left w:val="single" w:sz="4" w:space="0" w:color="auto"/>
              <w:bottom w:val="single" w:sz="4" w:space="0" w:color="auto"/>
              <w:right w:val="single" w:sz="4" w:space="0" w:color="auto"/>
            </w:tcBorders>
            <w:hideMark/>
          </w:tcPr>
          <w:p w14:paraId="2998F802" w14:textId="77777777" w:rsidR="00B26664" w:rsidRPr="00B26664" w:rsidRDefault="00E17154">
            <w:pPr>
              <w:widowControl w:val="0"/>
              <w:spacing w:line="252" w:lineRule="auto"/>
              <w:rPr>
                <w:bCs/>
                <w:sz w:val="22"/>
                <w:szCs w:val="22"/>
              </w:rPr>
            </w:pPr>
            <w:r>
              <w:rPr>
                <w:bCs/>
                <w:sz w:val="22"/>
                <w:szCs w:val="22"/>
              </w:rPr>
              <w:t>1</w:t>
            </w:r>
            <w:r w:rsidR="00B26664" w:rsidRPr="00B26664">
              <w:rPr>
                <w:bCs/>
                <w:sz w:val="22"/>
                <w:szCs w:val="22"/>
              </w:rPr>
              <w:t>.</w:t>
            </w:r>
          </w:p>
        </w:tc>
        <w:tc>
          <w:tcPr>
            <w:tcW w:w="1546" w:type="pct"/>
            <w:tcBorders>
              <w:top w:val="single" w:sz="4" w:space="0" w:color="auto"/>
              <w:left w:val="single" w:sz="4" w:space="0" w:color="auto"/>
              <w:bottom w:val="single" w:sz="4" w:space="0" w:color="auto"/>
              <w:right w:val="single" w:sz="4" w:space="0" w:color="auto"/>
            </w:tcBorders>
            <w:hideMark/>
          </w:tcPr>
          <w:p w14:paraId="6C6F2CE1" w14:textId="5E03D346" w:rsidR="00B26664" w:rsidRPr="00B26664" w:rsidRDefault="00112F0E">
            <w:pPr>
              <w:widowControl w:val="0"/>
              <w:spacing w:line="252" w:lineRule="auto"/>
              <w:rPr>
                <w:bCs/>
                <w:sz w:val="22"/>
                <w:szCs w:val="22"/>
              </w:rPr>
            </w:pPr>
            <w:r w:rsidRPr="000639A3">
              <w:rPr>
                <w:bCs/>
                <w:sz w:val="22"/>
                <w:szCs w:val="22"/>
              </w:rPr>
              <w:t>Многоквартирные жилые дома</w:t>
            </w:r>
          </w:p>
        </w:tc>
        <w:tc>
          <w:tcPr>
            <w:tcW w:w="1038" w:type="pct"/>
            <w:tcBorders>
              <w:top w:val="single" w:sz="4" w:space="0" w:color="auto"/>
              <w:left w:val="single" w:sz="4" w:space="0" w:color="auto"/>
              <w:bottom w:val="single" w:sz="4" w:space="0" w:color="auto"/>
              <w:right w:val="single" w:sz="4" w:space="0" w:color="auto"/>
            </w:tcBorders>
            <w:hideMark/>
          </w:tcPr>
          <w:p w14:paraId="0019B0DF" w14:textId="77777777" w:rsidR="00B26664" w:rsidRPr="00B26664" w:rsidRDefault="00B26664">
            <w:pPr>
              <w:widowControl w:val="0"/>
              <w:spacing w:line="252" w:lineRule="auto"/>
              <w:rPr>
                <w:bCs/>
                <w:sz w:val="22"/>
                <w:szCs w:val="22"/>
              </w:rPr>
            </w:pPr>
            <w:r w:rsidRPr="00B26664">
              <w:rPr>
                <w:bCs/>
                <w:sz w:val="22"/>
                <w:szCs w:val="22"/>
              </w:rPr>
              <w:t>1 проживающий</w:t>
            </w:r>
          </w:p>
        </w:tc>
        <w:tc>
          <w:tcPr>
            <w:tcW w:w="1956" w:type="pct"/>
            <w:tcBorders>
              <w:top w:val="single" w:sz="4" w:space="0" w:color="auto"/>
              <w:left w:val="single" w:sz="4" w:space="0" w:color="auto"/>
              <w:bottom w:val="single" w:sz="4" w:space="0" w:color="auto"/>
              <w:right w:val="single" w:sz="4" w:space="0" w:color="auto"/>
            </w:tcBorders>
            <w:vAlign w:val="center"/>
            <w:hideMark/>
          </w:tcPr>
          <w:p w14:paraId="74A31BAC" w14:textId="21AC0F73" w:rsidR="00B26664" w:rsidRPr="00B26664" w:rsidRDefault="00B26664">
            <w:pPr>
              <w:widowControl w:val="0"/>
              <w:spacing w:line="252" w:lineRule="auto"/>
              <w:rPr>
                <w:bCs/>
                <w:sz w:val="22"/>
                <w:szCs w:val="22"/>
              </w:rPr>
            </w:pPr>
            <w:r w:rsidRPr="00B26664">
              <w:rPr>
                <w:bCs/>
                <w:sz w:val="22"/>
                <w:szCs w:val="22"/>
              </w:rPr>
              <w:t>1,</w:t>
            </w:r>
            <w:r w:rsidR="00112F0E">
              <w:rPr>
                <w:bCs/>
                <w:sz w:val="22"/>
                <w:szCs w:val="22"/>
              </w:rPr>
              <w:t>95</w:t>
            </w:r>
          </w:p>
        </w:tc>
      </w:tr>
      <w:tr w:rsidR="00112F0E" w:rsidRPr="00B26664" w14:paraId="697368FF" w14:textId="77777777" w:rsidTr="00B26664">
        <w:tc>
          <w:tcPr>
            <w:tcW w:w="460" w:type="pct"/>
            <w:tcBorders>
              <w:top w:val="single" w:sz="4" w:space="0" w:color="auto"/>
              <w:left w:val="single" w:sz="4" w:space="0" w:color="auto"/>
              <w:bottom w:val="single" w:sz="4" w:space="0" w:color="auto"/>
              <w:right w:val="single" w:sz="4" w:space="0" w:color="auto"/>
            </w:tcBorders>
          </w:tcPr>
          <w:p w14:paraId="591F13AD" w14:textId="28F4CC0B" w:rsidR="00112F0E" w:rsidRDefault="00112F0E">
            <w:pPr>
              <w:widowControl w:val="0"/>
              <w:spacing w:line="252" w:lineRule="auto"/>
              <w:rPr>
                <w:bCs/>
                <w:sz w:val="22"/>
                <w:szCs w:val="22"/>
              </w:rPr>
            </w:pPr>
            <w:r>
              <w:rPr>
                <w:bCs/>
                <w:sz w:val="22"/>
                <w:szCs w:val="22"/>
              </w:rPr>
              <w:t>2.</w:t>
            </w:r>
          </w:p>
        </w:tc>
        <w:tc>
          <w:tcPr>
            <w:tcW w:w="1546" w:type="pct"/>
            <w:tcBorders>
              <w:top w:val="single" w:sz="4" w:space="0" w:color="auto"/>
              <w:left w:val="single" w:sz="4" w:space="0" w:color="auto"/>
              <w:bottom w:val="single" w:sz="4" w:space="0" w:color="auto"/>
              <w:right w:val="single" w:sz="4" w:space="0" w:color="auto"/>
            </w:tcBorders>
          </w:tcPr>
          <w:p w14:paraId="1842BCD3" w14:textId="745BA7E0" w:rsidR="00112F0E" w:rsidRPr="00B26664" w:rsidRDefault="00112F0E">
            <w:pPr>
              <w:widowControl w:val="0"/>
              <w:spacing w:line="252" w:lineRule="auto"/>
              <w:rPr>
                <w:bCs/>
                <w:sz w:val="22"/>
                <w:szCs w:val="22"/>
              </w:rPr>
            </w:pPr>
            <w:r w:rsidRPr="000639A3">
              <w:rPr>
                <w:bCs/>
                <w:sz w:val="22"/>
                <w:szCs w:val="22"/>
              </w:rPr>
              <w:t>Индивидуальные жилые дома</w:t>
            </w:r>
          </w:p>
        </w:tc>
        <w:tc>
          <w:tcPr>
            <w:tcW w:w="1038" w:type="pct"/>
            <w:tcBorders>
              <w:top w:val="single" w:sz="4" w:space="0" w:color="auto"/>
              <w:left w:val="single" w:sz="4" w:space="0" w:color="auto"/>
              <w:bottom w:val="single" w:sz="4" w:space="0" w:color="auto"/>
              <w:right w:val="single" w:sz="4" w:space="0" w:color="auto"/>
            </w:tcBorders>
          </w:tcPr>
          <w:p w14:paraId="5352B07C" w14:textId="4B5894E2" w:rsidR="00112F0E" w:rsidRPr="00B26664" w:rsidRDefault="00112F0E">
            <w:pPr>
              <w:widowControl w:val="0"/>
              <w:spacing w:line="252" w:lineRule="auto"/>
              <w:rPr>
                <w:bCs/>
                <w:sz w:val="22"/>
                <w:szCs w:val="22"/>
              </w:rPr>
            </w:pPr>
            <w:r w:rsidRPr="00B26664">
              <w:rPr>
                <w:bCs/>
                <w:sz w:val="22"/>
                <w:szCs w:val="22"/>
              </w:rPr>
              <w:t>1 проживающий</w:t>
            </w:r>
          </w:p>
        </w:tc>
        <w:tc>
          <w:tcPr>
            <w:tcW w:w="1956" w:type="pct"/>
            <w:tcBorders>
              <w:top w:val="single" w:sz="4" w:space="0" w:color="auto"/>
              <w:left w:val="single" w:sz="4" w:space="0" w:color="auto"/>
              <w:bottom w:val="single" w:sz="4" w:space="0" w:color="auto"/>
              <w:right w:val="single" w:sz="4" w:space="0" w:color="auto"/>
            </w:tcBorders>
            <w:vAlign w:val="center"/>
          </w:tcPr>
          <w:p w14:paraId="264969FA" w14:textId="4EE3F765" w:rsidR="00112F0E" w:rsidRPr="00B26664" w:rsidRDefault="00112F0E">
            <w:pPr>
              <w:widowControl w:val="0"/>
              <w:spacing w:line="252" w:lineRule="auto"/>
              <w:rPr>
                <w:bCs/>
                <w:sz w:val="22"/>
                <w:szCs w:val="22"/>
              </w:rPr>
            </w:pPr>
            <w:r>
              <w:rPr>
                <w:bCs/>
                <w:sz w:val="22"/>
                <w:szCs w:val="22"/>
              </w:rPr>
              <w:t>1,72</w:t>
            </w:r>
          </w:p>
        </w:tc>
      </w:tr>
    </w:tbl>
    <w:p w14:paraId="5C39108F" w14:textId="77777777" w:rsidR="00B26664" w:rsidRPr="00B26664" w:rsidRDefault="00B26664" w:rsidP="00B812F4">
      <w:pPr>
        <w:spacing w:before="120" w:after="120" w:line="276" w:lineRule="auto"/>
        <w:ind w:firstLine="709"/>
        <w:jc w:val="both"/>
        <w:rPr>
          <w:spacing w:val="-10"/>
        </w:rPr>
      </w:pPr>
      <w:r>
        <w:rPr>
          <w:spacing w:val="-10"/>
        </w:rPr>
        <w:t xml:space="preserve">Укрупненный расчет объемов образования ТКО от жилищного фонда поселения представлен в </w:t>
      </w:r>
      <w:r w:rsidR="00FE29AD">
        <w:rPr>
          <w:spacing w:val="-10"/>
        </w:rPr>
        <w:t>таблице (</w:t>
      </w:r>
      <w:r w:rsidRPr="00FE29AD">
        <w:rPr>
          <w:spacing w:val="-10"/>
        </w:rPr>
        <w:fldChar w:fldCharType="begin"/>
      </w:r>
      <w:r w:rsidRPr="00FE29AD">
        <w:rPr>
          <w:spacing w:val="-10"/>
        </w:rPr>
        <w:instrText xml:space="preserve"> REF _Ref15052821 \h  \* MERGEFORMAT </w:instrText>
      </w:r>
      <w:r w:rsidRPr="00FE29AD">
        <w:rPr>
          <w:spacing w:val="-10"/>
        </w:rPr>
      </w:r>
      <w:r w:rsidRPr="00FE29AD">
        <w:rPr>
          <w:spacing w:val="-10"/>
        </w:rPr>
        <w:fldChar w:fldCharType="separate"/>
      </w:r>
      <w:r w:rsidR="00CF4345" w:rsidRPr="00CF4345">
        <w:rPr>
          <w:spacing w:val="-10"/>
        </w:rPr>
        <w:t>Таблица</w:t>
      </w:r>
      <w:r w:rsidR="00CF4345" w:rsidRPr="00B812F4">
        <w:rPr>
          <w:noProof/>
        </w:rPr>
        <w:t xml:space="preserve"> 17</w:t>
      </w:r>
      <w:r w:rsidRPr="00FE29AD">
        <w:rPr>
          <w:spacing w:val="-10"/>
        </w:rPr>
        <w:fldChar w:fldCharType="end"/>
      </w:r>
      <w:bookmarkStart w:id="53" w:name="_Ref522722027"/>
      <w:r w:rsidR="00FE29AD" w:rsidRPr="00FE29AD">
        <w:rPr>
          <w:spacing w:val="-10"/>
        </w:rPr>
        <w:t>)</w:t>
      </w:r>
      <w:r w:rsidRPr="00FE29AD">
        <w:rPr>
          <w:spacing w:val="-10"/>
        </w:rPr>
        <w:t>.</w:t>
      </w:r>
      <w:bookmarkStart w:id="54" w:name="_Ref15052821"/>
      <w:bookmarkStart w:id="55" w:name="_Hlk14968335"/>
    </w:p>
    <w:p w14:paraId="143D37EF" w14:textId="77777777" w:rsidR="00B26664" w:rsidRDefault="00B26664" w:rsidP="00B26664">
      <w:pPr>
        <w:tabs>
          <w:tab w:val="left" w:pos="1134"/>
        </w:tabs>
        <w:spacing w:before="120" w:after="120" w:line="276" w:lineRule="auto"/>
        <w:ind w:firstLine="709"/>
        <w:jc w:val="center"/>
        <w:rPr>
          <w:b/>
          <w:bCs/>
          <w:spacing w:val="-10"/>
        </w:rPr>
      </w:pPr>
      <w:r>
        <w:rPr>
          <w:b/>
          <w:bCs/>
        </w:rPr>
        <w:t xml:space="preserve">Таблица </w:t>
      </w:r>
      <w:r>
        <w:fldChar w:fldCharType="begin"/>
      </w:r>
      <w:r>
        <w:rPr>
          <w:b/>
          <w:bCs/>
        </w:rPr>
        <w:instrText xml:space="preserve"> SEQ Таблица \* ARABIC </w:instrText>
      </w:r>
      <w:r>
        <w:fldChar w:fldCharType="separate"/>
      </w:r>
      <w:r w:rsidR="00CF4345">
        <w:rPr>
          <w:b/>
          <w:bCs/>
          <w:noProof/>
        </w:rPr>
        <w:t>17</w:t>
      </w:r>
      <w:r>
        <w:fldChar w:fldCharType="end"/>
      </w:r>
      <w:bookmarkEnd w:id="54"/>
      <w:r>
        <w:rPr>
          <w:b/>
          <w:bCs/>
        </w:rPr>
        <w:t xml:space="preserve"> </w:t>
      </w:r>
      <w:r>
        <w:rPr>
          <w:b/>
          <w:bCs/>
          <w:spacing w:val="-10"/>
        </w:rPr>
        <w:t xml:space="preserve">Расчетный объем образуемых ТКО в Матигорском сельском поселении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9"/>
        <w:gridCol w:w="2440"/>
        <w:gridCol w:w="2270"/>
        <w:gridCol w:w="1349"/>
        <w:gridCol w:w="1876"/>
        <w:gridCol w:w="1361"/>
      </w:tblGrid>
      <w:tr w:rsidR="00B26664" w:rsidRPr="000639A3" w14:paraId="658F3EFC" w14:textId="77777777" w:rsidTr="009B5E7F">
        <w:trPr>
          <w:tblHeader/>
        </w:trPr>
        <w:tc>
          <w:tcPr>
            <w:tcW w:w="377" w:type="pct"/>
            <w:tcBorders>
              <w:top w:val="single" w:sz="4" w:space="0" w:color="auto"/>
              <w:left w:val="single" w:sz="4" w:space="0" w:color="auto"/>
              <w:bottom w:val="single" w:sz="4" w:space="0" w:color="auto"/>
              <w:right w:val="single" w:sz="4" w:space="0" w:color="auto"/>
            </w:tcBorders>
            <w:vAlign w:val="center"/>
            <w:hideMark/>
          </w:tcPr>
          <w:bookmarkEnd w:id="53"/>
          <w:p w14:paraId="0B979A94" w14:textId="77777777" w:rsidR="00B26664" w:rsidRPr="000639A3" w:rsidRDefault="00B26664">
            <w:pPr>
              <w:widowControl w:val="0"/>
              <w:spacing w:line="252" w:lineRule="auto"/>
              <w:jc w:val="center"/>
              <w:rPr>
                <w:bCs/>
                <w:sz w:val="22"/>
                <w:szCs w:val="22"/>
                <w:lang w:eastAsia="en-US"/>
              </w:rPr>
            </w:pPr>
            <w:r w:rsidRPr="000639A3">
              <w:rPr>
                <w:bCs/>
                <w:sz w:val="22"/>
                <w:szCs w:val="22"/>
              </w:rPr>
              <w:t>№ п/п</w:t>
            </w:r>
          </w:p>
        </w:tc>
        <w:tc>
          <w:tcPr>
            <w:tcW w:w="1213" w:type="pct"/>
            <w:tcBorders>
              <w:top w:val="single" w:sz="4" w:space="0" w:color="auto"/>
              <w:left w:val="single" w:sz="4" w:space="0" w:color="auto"/>
              <w:bottom w:val="single" w:sz="4" w:space="0" w:color="auto"/>
              <w:right w:val="single" w:sz="4" w:space="0" w:color="auto"/>
            </w:tcBorders>
            <w:vAlign w:val="center"/>
            <w:hideMark/>
          </w:tcPr>
          <w:p w14:paraId="5211CF92" w14:textId="77777777" w:rsidR="00B26664" w:rsidRPr="000639A3" w:rsidRDefault="00B26664">
            <w:pPr>
              <w:widowControl w:val="0"/>
              <w:spacing w:line="252" w:lineRule="auto"/>
              <w:jc w:val="center"/>
              <w:rPr>
                <w:bCs/>
                <w:sz w:val="22"/>
                <w:szCs w:val="22"/>
              </w:rPr>
            </w:pPr>
            <w:r w:rsidRPr="000639A3">
              <w:rPr>
                <w:bCs/>
                <w:sz w:val="22"/>
                <w:szCs w:val="22"/>
              </w:rPr>
              <w:t>Наименование населённого пункта</w:t>
            </w:r>
          </w:p>
        </w:tc>
        <w:tc>
          <w:tcPr>
            <w:tcW w:w="1128" w:type="pct"/>
            <w:tcBorders>
              <w:top w:val="single" w:sz="4" w:space="0" w:color="auto"/>
              <w:left w:val="single" w:sz="4" w:space="0" w:color="auto"/>
              <w:bottom w:val="single" w:sz="4" w:space="0" w:color="auto"/>
              <w:right w:val="single" w:sz="4" w:space="0" w:color="auto"/>
            </w:tcBorders>
            <w:vAlign w:val="center"/>
            <w:hideMark/>
          </w:tcPr>
          <w:p w14:paraId="1054E989" w14:textId="77777777" w:rsidR="00B26664" w:rsidRPr="000639A3" w:rsidRDefault="00B26664">
            <w:pPr>
              <w:widowControl w:val="0"/>
              <w:spacing w:line="252" w:lineRule="auto"/>
              <w:jc w:val="center"/>
              <w:rPr>
                <w:bCs/>
                <w:sz w:val="22"/>
                <w:szCs w:val="22"/>
              </w:rPr>
            </w:pPr>
            <w:r w:rsidRPr="000639A3">
              <w:rPr>
                <w:bCs/>
                <w:sz w:val="22"/>
                <w:szCs w:val="22"/>
              </w:rPr>
              <w:t>Источник</w:t>
            </w:r>
          </w:p>
        </w:tc>
        <w:tc>
          <w:tcPr>
            <w:tcW w:w="671" w:type="pct"/>
            <w:tcBorders>
              <w:top w:val="single" w:sz="4" w:space="0" w:color="auto"/>
              <w:left w:val="single" w:sz="4" w:space="0" w:color="auto"/>
              <w:bottom w:val="single" w:sz="4" w:space="0" w:color="auto"/>
              <w:right w:val="single" w:sz="4" w:space="0" w:color="auto"/>
            </w:tcBorders>
            <w:vAlign w:val="center"/>
            <w:hideMark/>
          </w:tcPr>
          <w:p w14:paraId="248FE9EA" w14:textId="77777777" w:rsidR="00B26664" w:rsidRPr="000639A3" w:rsidRDefault="00B26664">
            <w:pPr>
              <w:widowControl w:val="0"/>
              <w:spacing w:line="252" w:lineRule="auto"/>
              <w:jc w:val="center"/>
              <w:rPr>
                <w:bCs/>
                <w:sz w:val="22"/>
                <w:szCs w:val="22"/>
              </w:rPr>
            </w:pPr>
            <w:r w:rsidRPr="000639A3">
              <w:rPr>
                <w:bCs/>
                <w:sz w:val="22"/>
                <w:szCs w:val="22"/>
              </w:rPr>
              <w:t>Жителей, человек</w:t>
            </w:r>
          </w:p>
        </w:tc>
        <w:tc>
          <w:tcPr>
            <w:tcW w:w="933" w:type="pct"/>
            <w:tcBorders>
              <w:top w:val="single" w:sz="4" w:space="0" w:color="auto"/>
              <w:left w:val="single" w:sz="4" w:space="0" w:color="auto"/>
              <w:bottom w:val="single" w:sz="4" w:space="0" w:color="auto"/>
              <w:right w:val="single" w:sz="4" w:space="0" w:color="auto"/>
            </w:tcBorders>
            <w:vAlign w:val="center"/>
            <w:hideMark/>
          </w:tcPr>
          <w:p w14:paraId="400D71E0" w14:textId="77777777" w:rsidR="00B26664" w:rsidRPr="000639A3" w:rsidRDefault="00B26664">
            <w:pPr>
              <w:widowControl w:val="0"/>
              <w:spacing w:line="252" w:lineRule="auto"/>
              <w:jc w:val="center"/>
              <w:rPr>
                <w:bCs/>
                <w:sz w:val="22"/>
                <w:szCs w:val="22"/>
              </w:rPr>
            </w:pPr>
            <w:r w:rsidRPr="000639A3">
              <w:rPr>
                <w:bCs/>
                <w:sz w:val="22"/>
                <w:szCs w:val="22"/>
              </w:rPr>
              <w:t>Объем ТКО, куб. м/год</w:t>
            </w:r>
          </w:p>
        </w:tc>
        <w:tc>
          <w:tcPr>
            <w:tcW w:w="678" w:type="pct"/>
            <w:tcBorders>
              <w:top w:val="single" w:sz="4" w:space="0" w:color="auto"/>
              <w:left w:val="single" w:sz="4" w:space="0" w:color="auto"/>
              <w:bottom w:val="single" w:sz="4" w:space="0" w:color="auto"/>
              <w:right w:val="single" w:sz="4" w:space="0" w:color="auto"/>
            </w:tcBorders>
            <w:vAlign w:val="center"/>
            <w:hideMark/>
          </w:tcPr>
          <w:p w14:paraId="5ED67D3C" w14:textId="77777777" w:rsidR="00B26664" w:rsidRPr="000639A3" w:rsidRDefault="00B26664">
            <w:pPr>
              <w:widowControl w:val="0"/>
              <w:spacing w:line="252" w:lineRule="auto"/>
              <w:jc w:val="center"/>
              <w:rPr>
                <w:bCs/>
                <w:sz w:val="22"/>
                <w:szCs w:val="22"/>
              </w:rPr>
            </w:pPr>
            <w:r w:rsidRPr="000639A3">
              <w:rPr>
                <w:bCs/>
                <w:sz w:val="22"/>
                <w:szCs w:val="22"/>
              </w:rPr>
              <w:t>Из них КГО, куб. м</w:t>
            </w:r>
          </w:p>
        </w:tc>
      </w:tr>
      <w:tr w:rsidR="009B5E7F" w:rsidRPr="000639A3" w14:paraId="5CC9EB78" w14:textId="77777777" w:rsidTr="009B5E7F">
        <w:tc>
          <w:tcPr>
            <w:tcW w:w="377" w:type="pct"/>
            <w:vMerge w:val="restart"/>
            <w:tcBorders>
              <w:top w:val="single" w:sz="4" w:space="0" w:color="auto"/>
              <w:left w:val="single" w:sz="4" w:space="0" w:color="auto"/>
              <w:bottom w:val="single" w:sz="4" w:space="0" w:color="auto"/>
              <w:right w:val="single" w:sz="4" w:space="0" w:color="auto"/>
            </w:tcBorders>
          </w:tcPr>
          <w:p w14:paraId="437041BB"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vAlign w:val="center"/>
            <w:hideMark/>
          </w:tcPr>
          <w:p w14:paraId="44968A42" w14:textId="55707D68" w:rsidR="009B5E7F" w:rsidRPr="000639A3" w:rsidRDefault="009B5E7F" w:rsidP="009B5E7F">
            <w:pPr>
              <w:widowControl w:val="0"/>
              <w:spacing w:line="252" w:lineRule="auto"/>
              <w:rPr>
                <w:bCs/>
                <w:color w:val="000000"/>
                <w:sz w:val="22"/>
                <w:szCs w:val="22"/>
                <w:lang w:eastAsia="en-US"/>
              </w:rPr>
            </w:pPr>
            <w:r>
              <w:rPr>
                <w:color w:val="000000"/>
                <w:sz w:val="22"/>
                <w:szCs w:val="22"/>
              </w:rPr>
              <w:t>дер. Харлово</w:t>
            </w:r>
          </w:p>
        </w:tc>
        <w:tc>
          <w:tcPr>
            <w:tcW w:w="1128" w:type="pct"/>
            <w:tcBorders>
              <w:top w:val="single" w:sz="4" w:space="0" w:color="auto"/>
              <w:left w:val="single" w:sz="4" w:space="0" w:color="auto"/>
              <w:bottom w:val="single" w:sz="4" w:space="0" w:color="auto"/>
              <w:right w:val="single" w:sz="4" w:space="0" w:color="auto"/>
            </w:tcBorders>
            <w:vAlign w:val="center"/>
            <w:hideMark/>
          </w:tcPr>
          <w:p w14:paraId="5E42F252" w14:textId="113DA10F"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495726A7" w14:textId="4FC4E907" w:rsidR="009B5E7F" w:rsidRPr="000639A3" w:rsidRDefault="009B5E7F" w:rsidP="009B5E7F">
            <w:pPr>
              <w:widowControl w:val="0"/>
              <w:spacing w:line="252" w:lineRule="auto"/>
              <w:jc w:val="center"/>
              <w:rPr>
                <w:bCs/>
                <w:sz w:val="22"/>
                <w:szCs w:val="22"/>
              </w:rPr>
            </w:pPr>
            <w:r>
              <w:rPr>
                <w:color w:val="000000"/>
                <w:sz w:val="22"/>
                <w:szCs w:val="22"/>
              </w:rPr>
              <w:t>497</w:t>
            </w:r>
          </w:p>
        </w:tc>
        <w:tc>
          <w:tcPr>
            <w:tcW w:w="933" w:type="pct"/>
            <w:tcBorders>
              <w:top w:val="single" w:sz="4" w:space="0" w:color="auto"/>
              <w:left w:val="single" w:sz="4" w:space="0" w:color="auto"/>
              <w:bottom w:val="single" w:sz="4" w:space="0" w:color="auto"/>
              <w:right w:val="single" w:sz="4" w:space="0" w:color="auto"/>
            </w:tcBorders>
            <w:vAlign w:val="center"/>
            <w:hideMark/>
          </w:tcPr>
          <w:p w14:paraId="2F72BFF7" w14:textId="5916F2D3" w:rsidR="009B5E7F" w:rsidRPr="000639A3" w:rsidRDefault="009B5E7F" w:rsidP="009B5E7F">
            <w:pPr>
              <w:widowControl w:val="0"/>
              <w:spacing w:line="252" w:lineRule="auto"/>
              <w:jc w:val="center"/>
              <w:rPr>
                <w:bCs/>
                <w:sz w:val="22"/>
                <w:szCs w:val="22"/>
              </w:rPr>
            </w:pPr>
            <w:r>
              <w:rPr>
                <w:color w:val="000000"/>
                <w:sz w:val="22"/>
                <w:szCs w:val="22"/>
              </w:rPr>
              <w:t>854,84</w:t>
            </w:r>
          </w:p>
        </w:tc>
        <w:tc>
          <w:tcPr>
            <w:tcW w:w="678" w:type="pct"/>
            <w:tcBorders>
              <w:top w:val="single" w:sz="4" w:space="0" w:color="auto"/>
              <w:left w:val="single" w:sz="4" w:space="0" w:color="auto"/>
              <w:bottom w:val="single" w:sz="4" w:space="0" w:color="auto"/>
              <w:right w:val="single" w:sz="4" w:space="0" w:color="auto"/>
            </w:tcBorders>
            <w:vAlign w:val="center"/>
            <w:hideMark/>
          </w:tcPr>
          <w:p w14:paraId="603B44C4" w14:textId="04B7199B" w:rsidR="009B5E7F" w:rsidRPr="000639A3" w:rsidRDefault="009B5E7F" w:rsidP="009B5E7F">
            <w:pPr>
              <w:widowControl w:val="0"/>
              <w:spacing w:line="252" w:lineRule="auto"/>
              <w:jc w:val="center"/>
              <w:rPr>
                <w:bCs/>
                <w:sz w:val="22"/>
                <w:szCs w:val="22"/>
              </w:rPr>
            </w:pPr>
            <w:r>
              <w:rPr>
                <w:color w:val="000000"/>
                <w:sz w:val="22"/>
                <w:szCs w:val="22"/>
              </w:rPr>
              <w:t>85,48</w:t>
            </w:r>
          </w:p>
        </w:tc>
      </w:tr>
      <w:tr w:rsidR="009B5E7F" w:rsidRPr="000639A3" w14:paraId="66DDD4EC" w14:textId="77777777" w:rsidTr="009B5E7F">
        <w:tc>
          <w:tcPr>
            <w:tcW w:w="0" w:type="auto"/>
            <w:vMerge/>
            <w:tcBorders>
              <w:top w:val="single" w:sz="4" w:space="0" w:color="auto"/>
              <w:left w:val="single" w:sz="4" w:space="0" w:color="auto"/>
              <w:bottom w:val="single" w:sz="4" w:space="0" w:color="auto"/>
              <w:right w:val="single" w:sz="4" w:space="0" w:color="auto"/>
            </w:tcBorders>
            <w:hideMark/>
          </w:tcPr>
          <w:p w14:paraId="495B3362" w14:textId="77777777" w:rsidR="009B5E7F" w:rsidRPr="000639A3" w:rsidRDefault="009B5E7F" w:rsidP="009B5E7F">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ACF19CE" w14:textId="77777777" w:rsidR="009B5E7F" w:rsidRPr="000639A3" w:rsidRDefault="009B5E7F" w:rsidP="009B5E7F">
            <w:pPr>
              <w:rPr>
                <w:bCs/>
                <w:color w:val="000000"/>
                <w:sz w:val="22"/>
                <w:szCs w:val="22"/>
                <w:lang w:eastAsia="en-US"/>
              </w:rPr>
            </w:pPr>
          </w:p>
        </w:tc>
        <w:tc>
          <w:tcPr>
            <w:tcW w:w="1128" w:type="pct"/>
            <w:tcBorders>
              <w:top w:val="single" w:sz="4" w:space="0" w:color="auto"/>
              <w:left w:val="single" w:sz="4" w:space="0" w:color="auto"/>
              <w:bottom w:val="single" w:sz="4" w:space="0" w:color="auto"/>
              <w:right w:val="single" w:sz="4" w:space="0" w:color="auto"/>
            </w:tcBorders>
            <w:vAlign w:val="center"/>
            <w:hideMark/>
          </w:tcPr>
          <w:p w14:paraId="061DE090" w14:textId="551C2500" w:rsidR="009B5E7F" w:rsidRPr="000639A3" w:rsidRDefault="009B5E7F" w:rsidP="009B5E7F">
            <w:pPr>
              <w:widowControl w:val="0"/>
              <w:spacing w:line="252" w:lineRule="auto"/>
              <w:rPr>
                <w:bCs/>
                <w:sz w:val="22"/>
                <w:szCs w:val="22"/>
              </w:rPr>
            </w:pPr>
            <w:r>
              <w:rPr>
                <w:color w:val="000000"/>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433C96EE" w14:textId="0DFEDA31" w:rsidR="009B5E7F" w:rsidRPr="000639A3" w:rsidRDefault="009B5E7F" w:rsidP="009B5E7F">
            <w:pPr>
              <w:widowControl w:val="0"/>
              <w:spacing w:line="252" w:lineRule="auto"/>
              <w:jc w:val="center"/>
              <w:rPr>
                <w:bCs/>
                <w:sz w:val="22"/>
                <w:szCs w:val="22"/>
              </w:rPr>
            </w:pPr>
            <w:r>
              <w:rPr>
                <w:color w:val="000000"/>
                <w:sz w:val="22"/>
                <w:szCs w:val="22"/>
              </w:rPr>
              <w:t>460</w:t>
            </w:r>
          </w:p>
        </w:tc>
        <w:tc>
          <w:tcPr>
            <w:tcW w:w="933" w:type="pct"/>
            <w:tcBorders>
              <w:top w:val="single" w:sz="4" w:space="0" w:color="auto"/>
              <w:left w:val="single" w:sz="4" w:space="0" w:color="auto"/>
              <w:bottom w:val="single" w:sz="4" w:space="0" w:color="auto"/>
              <w:right w:val="single" w:sz="4" w:space="0" w:color="auto"/>
            </w:tcBorders>
            <w:vAlign w:val="center"/>
            <w:hideMark/>
          </w:tcPr>
          <w:p w14:paraId="0676FF28" w14:textId="373A4560" w:rsidR="009B5E7F" w:rsidRPr="000639A3" w:rsidRDefault="009B5E7F" w:rsidP="009B5E7F">
            <w:pPr>
              <w:widowControl w:val="0"/>
              <w:spacing w:line="252" w:lineRule="auto"/>
              <w:jc w:val="center"/>
              <w:rPr>
                <w:bCs/>
                <w:sz w:val="22"/>
                <w:szCs w:val="22"/>
              </w:rPr>
            </w:pPr>
            <w:r>
              <w:rPr>
                <w:color w:val="000000"/>
                <w:sz w:val="22"/>
                <w:szCs w:val="22"/>
              </w:rPr>
              <w:t>897,00</w:t>
            </w:r>
          </w:p>
        </w:tc>
        <w:tc>
          <w:tcPr>
            <w:tcW w:w="678" w:type="pct"/>
            <w:tcBorders>
              <w:top w:val="single" w:sz="4" w:space="0" w:color="auto"/>
              <w:left w:val="single" w:sz="4" w:space="0" w:color="auto"/>
              <w:bottom w:val="single" w:sz="4" w:space="0" w:color="auto"/>
              <w:right w:val="single" w:sz="4" w:space="0" w:color="auto"/>
            </w:tcBorders>
            <w:vAlign w:val="center"/>
            <w:hideMark/>
          </w:tcPr>
          <w:p w14:paraId="1E275B14" w14:textId="5C80AD52" w:rsidR="009B5E7F" w:rsidRPr="000639A3" w:rsidRDefault="009B5E7F" w:rsidP="009B5E7F">
            <w:pPr>
              <w:widowControl w:val="0"/>
              <w:spacing w:line="252" w:lineRule="auto"/>
              <w:jc w:val="center"/>
              <w:rPr>
                <w:bCs/>
                <w:sz w:val="22"/>
                <w:szCs w:val="22"/>
              </w:rPr>
            </w:pPr>
            <w:r>
              <w:rPr>
                <w:color w:val="000000"/>
                <w:sz w:val="22"/>
                <w:szCs w:val="22"/>
              </w:rPr>
              <w:t>89,70</w:t>
            </w:r>
          </w:p>
        </w:tc>
      </w:tr>
      <w:tr w:rsidR="009B5E7F" w:rsidRPr="000639A3" w14:paraId="03DE0A33" w14:textId="77777777" w:rsidTr="009B5E7F">
        <w:tc>
          <w:tcPr>
            <w:tcW w:w="377" w:type="pct"/>
            <w:vMerge w:val="restart"/>
            <w:tcBorders>
              <w:top w:val="single" w:sz="4" w:space="0" w:color="auto"/>
              <w:left w:val="single" w:sz="4" w:space="0" w:color="auto"/>
              <w:bottom w:val="single" w:sz="4" w:space="0" w:color="auto"/>
              <w:right w:val="single" w:sz="4" w:space="0" w:color="auto"/>
            </w:tcBorders>
          </w:tcPr>
          <w:p w14:paraId="673E4696"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vAlign w:val="center"/>
            <w:hideMark/>
          </w:tcPr>
          <w:p w14:paraId="5B26D510" w14:textId="66F68795" w:rsidR="009B5E7F" w:rsidRPr="000639A3" w:rsidRDefault="009B5E7F" w:rsidP="009B5E7F">
            <w:pPr>
              <w:widowControl w:val="0"/>
              <w:spacing w:line="252" w:lineRule="auto"/>
              <w:rPr>
                <w:bCs/>
                <w:sz w:val="22"/>
                <w:szCs w:val="22"/>
                <w:lang w:eastAsia="en-US"/>
              </w:rPr>
            </w:pPr>
            <w:r>
              <w:rPr>
                <w:color w:val="000000"/>
                <w:sz w:val="22"/>
                <w:szCs w:val="22"/>
              </w:rPr>
              <w:t>дер. Горка (Быстрокурья)</w:t>
            </w:r>
          </w:p>
        </w:tc>
        <w:tc>
          <w:tcPr>
            <w:tcW w:w="1128" w:type="pct"/>
            <w:tcBorders>
              <w:top w:val="single" w:sz="4" w:space="0" w:color="auto"/>
              <w:left w:val="single" w:sz="4" w:space="0" w:color="auto"/>
              <w:bottom w:val="single" w:sz="4" w:space="0" w:color="auto"/>
              <w:right w:val="single" w:sz="4" w:space="0" w:color="auto"/>
            </w:tcBorders>
            <w:vAlign w:val="center"/>
            <w:hideMark/>
          </w:tcPr>
          <w:p w14:paraId="7BC8A837" w14:textId="45A82850"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5BEA4B47" w14:textId="50ED5C93" w:rsidR="009B5E7F" w:rsidRPr="000639A3" w:rsidRDefault="009B5E7F" w:rsidP="009B5E7F">
            <w:pPr>
              <w:widowControl w:val="0"/>
              <w:spacing w:line="252" w:lineRule="auto"/>
              <w:jc w:val="center"/>
              <w:rPr>
                <w:bCs/>
                <w:sz w:val="22"/>
                <w:szCs w:val="22"/>
              </w:rPr>
            </w:pPr>
            <w:r>
              <w:rPr>
                <w:color w:val="000000"/>
                <w:sz w:val="22"/>
                <w:szCs w:val="22"/>
              </w:rPr>
              <w:t>88</w:t>
            </w:r>
          </w:p>
        </w:tc>
        <w:tc>
          <w:tcPr>
            <w:tcW w:w="933" w:type="pct"/>
            <w:tcBorders>
              <w:top w:val="single" w:sz="4" w:space="0" w:color="auto"/>
              <w:left w:val="single" w:sz="4" w:space="0" w:color="auto"/>
              <w:bottom w:val="single" w:sz="4" w:space="0" w:color="auto"/>
              <w:right w:val="single" w:sz="4" w:space="0" w:color="auto"/>
            </w:tcBorders>
            <w:vAlign w:val="center"/>
            <w:hideMark/>
          </w:tcPr>
          <w:p w14:paraId="4656C207" w14:textId="0E3AA32A" w:rsidR="009B5E7F" w:rsidRPr="000639A3" w:rsidRDefault="009B5E7F" w:rsidP="009B5E7F">
            <w:pPr>
              <w:widowControl w:val="0"/>
              <w:spacing w:line="252" w:lineRule="auto"/>
              <w:jc w:val="center"/>
              <w:rPr>
                <w:bCs/>
                <w:sz w:val="22"/>
                <w:szCs w:val="22"/>
              </w:rPr>
            </w:pPr>
            <w:r>
              <w:rPr>
                <w:color w:val="000000"/>
                <w:sz w:val="22"/>
                <w:szCs w:val="22"/>
              </w:rPr>
              <w:t>151,36</w:t>
            </w:r>
          </w:p>
        </w:tc>
        <w:tc>
          <w:tcPr>
            <w:tcW w:w="678" w:type="pct"/>
            <w:tcBorders>
              <w:top w:val="single" w:sz="4" w:space="0" w:color="auto"/>
              <w:left w:val="single" w:sz="4" w:space="0" w:color="auto"/>
              <w:bottom w:val="single" w:sz="4" w:space="0" w:color="auto"/>
              <w:right w:val="single" w:sz="4" w:space="0" w:color="auto"/>
            </w:tcBorders>
            <w:vAlign w:val="center"/>
            <w:hideMark/>
          </w:tcPr>
          <w:p w14:paraId="095E5B37" w14:textId="598857E9" w:rsidR="009B5E7F" w:rsidRPr="000639A3" w:rsidRDefault="009B5E7F" w:rsidP="009B5E7F">
            <w:pPr>
              <w:widowControl w:val="0"/>
              <w:spacing w:line="252" w:lineRule="auto"/>
              <w:jc w:val="center"/>
              <w:rPr>
                <w:bCs/>
                <w:sz w:val="22"/>
                <w:szCs w:val="22"/>
              </w:rPr>
            </w:pPr>
            <w:r>
              <w:rPr>
                <w:color w:val="000000"/>
                <w:sz w:val="22"/>
                <w:szCs w:val="22"/>
              </w:rPr>
              <w:t>15,14</w:t>
            </w:r>
          </w:p>
        </w:tc>
      </w:tr>
      <w:tr w:rsidR="009B5E7F" w:rsidRPr="000639A3" w14:paraId="4960F960" w14:textId="77777777" w:rsidTr="009B5E7F">
        <w:tc>
          <w:tcPr>
            <w:tcW w:w="0" w:type="auto"/>
            <w:vMerge/>
            <w:tcBorders>
              <w:top w:val="single" w:sz="4" w:space="0" w:color="auto"/>
              <w:left w:val="single" w:sz="4" w:space="0" w:color="auto"/>
              <w:bottom w:val="single" w:sz="4" w:space="0" w:color="auto"/>
              <w:right w:val="single" w:sz="4" w:space="0" w:color="auto"/>
            </w:tcBorders>
            <w:hideMark/>
          </w:tcPr>
          <w:p w14:paraId="783A095C" w14:textId="77777777" w:rsidR="009B5E7F" w:rsidRPr="000639A3" w:rsidRDefault="009B5E7F" w:rsidP="009B5E7F">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860F85" w14:textId="77777777" w:rsidR="009B5E7F" w:rsidRPr="000639A3" w:rsidRDefault="009B5E7F" w:rsidP="009B5E7F">
            <w:pPr>
              <w:rPr>
                <w:bCs/>
                <w:sz w:val="22"/>
                <w:szCs w:val="22"/>
                <w:lang w:eastAsia="en-US"/>
              </w:rPr>
            </w:pPr>
          </w:p>
        </w:tc>
        <w:tc>
          <w:tcPr>
            <w:tcW w:w="1128" w:type="pct"/>
            <w:tcBorders>
              <w:top w:val="single" w:sz="4" w:space="0" w:color="auto"/>
              <w:left w:val="single" w:sz="4" w:space="0" w:color="auto"/>
              <w:bottom w:val="single" w:sz="4" w:space="0" w:color="auto"/>
              <w:right w:val="single" w:sz="4" w:space="0" w:color="auto"/>
            </w:tcBorders>
            <w:vAlign w:val="center"/>
            <w:hideMark/>
          </w:tcPr>
          <w:p w14:paraId="630E6051" w14:textId="72FDC581" w:rsidR="009B5E7F" w:rsidRPr="000639A3" w:rsidRDefault="009B5E7F" w:rsidP="009B5E7F">
            <w:pPr>
              <w:widowControl w:val="0"/>
              <w:spacing w:line="252" w:lineRule="auto"/>
              <w:rPr>
                <w:bCs/>
                <w:sz w:val="22"/>
                <w:szCs w:val="22"/>
              </w:rPr>
            </w:pPr>
            <w:r>
              <w:rPr>
                <w:color w:val="000000"/>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3991FF0F" w14:textId="6098B1DF" w:rsidR="009B5E7F" w:rsidRPr="000639A3" w:rsidRDefault="009B5E7F" w:rsidP="009B5E7F">
            <w:pPr>
              <w:widowControl w:val="0"/>
              <w:spacing w:line="252" w:lineRule="auto"/>
              <w:jc w:val="center"/>
              <w:rPr>
                <w:bCs/>
                <w:sz w:val="22"/>
                <w:szCs w:val="22"/>
              </w:rPr>
            </w:pPr>
            <w:r>
              <w:rPr>
                <w:color w:val="000000"/>
                <w:sz w:val="22"/>
                <w:szCs w:val="22"/>
              </w:rPr>
              <w:t>23</w:t>
            </w:r>
          </w:p>
        </w:tc>
        <w:tc>
          <w:tcPr>
            <w:tcW w:w="933" w:type="pct"/>
            <w:tcBorders>
              <w:top w:val="single" w:sz="4" w:space="0" w:color="auto"/>
              <w:left w:val="single" w:sz="4" w:space="0" w:color="auto"/>
              <w:bottom w:val="single" w:sz="4" w:space="0" w:color="auto"/>
              <w:right w:val="single" w:sz="4" w:space="0" w:color="auto"/>
            </w:tcBorders>
            <w:vAlign w:val="center"/>
            <w:hideMark/>
          </w:tcPr>
          <w:p w14:paraId="30F2B10D" w14:textId="7B48027E" w:rsidR="009B5E7F" w:rsidRPr="000639A3" w:rsidRDefault="009B5E7F" w:rsidP="009B5E7F">
            <w:pPr>
              <w:widowControl w:val="0"/>
              <w:spacing w:line="252" w:lineRule="auto"/>
              <w:jc w:val="center"/>
              <w:rPr>
                <w:bCs/>
                <w:sz w:val="22"/>
                <w:szCs w:val="22"/>
              </w:rPr>
            </w:pPr>
            <w:r>
              <w:rPr>
                <w:color w:val="000000"/>
                <w:sz w:val="22"/>
                <w:szCs w:val="22"/>
              </w:rPr>
              <w:t>44,85</w:t>
            </w:r>
          </w:p>
        </w:tc>
        <w:tc>
          <w:tcPr>
            <w:tcW w:w="678" w:type="pct"/>
            <w:tcBorders>
              <w:top w:val="single" w:sz="4" w:space="0" w:color="auto"/>
              <w:left w:val="single" w:sz="4" w:space="0" w:color="auto"/>
              <w:bottom w:val="single" w:sz="4" w:space="0" w:color="auto"/>
              <w:right w:val="single" w:sz="4" w:space="0" w:color="auto"/>
            </w:tcBorders>
            <w:vAlign w:val="center"/>
            <w:hideMark/>
          </w:tcPr>
          <w:p w14:paraId="697F07F4" w14:textId="236A4091" w:rsidR="009B5E7F" w:rsidRPr="000639A3" w:rsidRDefault="009B5E7F" w:rsidP="009B5E7F">
            <w:pPr>
              <w:widowControl w:val="0"/>
              <w:spacing w:line="252" w:lineRule="auto"/>
              <w:jc w:val="center"/>
              <w:rPr>
                <w:bCs/>
                <w:sz w:val="22"/>
                <w:szCs w:val="22"/>
              </w:rPr>
            </w:pPr>
            <w:r>
              <w:rPr>
                <w:color w:val="000000"/>
                <w:sz w:val="22"/>
                <w:szCs w:val="22"/>
              </w:rPr>
              <w:t>4,49</w:t>
            </w:r>
          </w:p>
        </w:tc>
      </w:tr>
      <w:tr w:rsidR="009B5E7F" w:rsidRPr="000639A3" w14:paraId="7A54657E" w14:textId="77777777" w:rsidTr="009B5E7F">
        <w:tc>
          <w:tcPr>
            <w:tcW w:w="377" w:type="pct"/>
            <w:vMerge w:val="restart"/>
            <w:tcBorders>
              <w:top w:val="single" w:sz="4" w:space="0" w:color="auto"/>
              <w:left w:val="single" w:sz="4" w:space="0" w:color="auto"/>
              <w:bottom w:val="single" w:sz="4" w:space="0" w:color="auto"/>
              <w:right w:val="single" w:sz="4" w:space="0" w:color="auto"/>
            </w:tcBorders>
          </w:tcPr>
          <w:p w14:paraId="284BBAA2"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vAlign w:val="center"/>
            <w:hideMark/>
          </w:tcPr>
          <w:p w14:paraId="7C439BC2" w14:textId="16F8CD47" w:rsidR="009B5E7F" w:rsidRPr="000639A3" w:rsidRDefault="009B5E7F" w:rsidP="009B5E7F">
            <w:pPr>
              <w:widowControl w:val="0"/>
              <w:spacing w:line="252" w:lineRule="auto"/>
              <w:rPr>
                <w:bCs/>
                <w:sz w:val="22"/>
                <w:szCs w:val="22"/>
                <w:lang w:eastAsia="en-US"/>
              </w:rPr>
            </w:pPr>
            <w:r>
              <w:rPr>
                <w:color w:val="000000"/>
                <w:sz w:val="22"/>
                <w:szCs w:val="22"/>
              </w:rPr>
              <w:t>дер. Заполье</w:t>
            </w:r>
          </w:p>
        </w:tc>
        <w:tc>
          <w:tcPr>
            <w:tcW w:w="1128" w:type="pct"/>
            <w:tcBorders>
              <w:top w:val="single" w:sz="4" w:space="0" w:color="auto"/>
              <w:left w:val="single" w:sz="4" w:space="0" w:color="auto"/>
              <w:bottom w:val="single" w:sz="4" w:space="0" w:color="auto"/>
              <w:right w:val="single" w:sz="4" w:space="0" w:color="auto"/>
            </w:tcBorders>
            <w:vAlign w:val="center"/>
            <w:hideMark/>
          </w:tcPr>
          <w:p w14:paraId="48BB698C" w14:textId="151999A5"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58CCF44D" w14:textId="28330388" w:rsidR="009B5E7F" w:rsidRPr="000639A3" w:rsidRDefault="009B5E7F" w:rsidP="009B5E7F">
            <w:pPr>
              <w:widowControl w:val="0"/>
              <w:spacing w:line="252" w:lineRule="auto"/>
              <w:jc w:val="center"/>
              <w:rPr>
                <w:bCs/>
                <w:sz w:val="22"/>
                <w:szCs w:val="22"/>
              </w:rPr>
            </w:pPr>
            <w:r>
              <w:rPr>
                <w:color w:val="000000"/>
                <w:sz w:val="22"/>
                <w:szCs w:val="22"/>
              </w:rPr>
              <w:t>142</w:t>
            </w:r>
          </w:p>
        </w:tc>
        <w:tc>
          <w:tcPr>
            <w:tcW w:w="933" w:type="pct"/>
            <w:tcBorders>
              <w:top w:val="single" w:sz="4" w:space="0" w:color="auto"/>
              <w:left w:val="single" w:sz="4" w:space="0" w:color="auto"/>
              <w:bottom w:val="single" w:sz="4" w:space="0" w:color="auto"/>
              <w:right w:val="single" w:sz="4" w:space="0" w:color="auto"/>
            </w:tcBorders>
            <w:vAlign w:val="center"/>
            <w:hideMark/>
          </w:tcPr>
          <w:p w14:paraId="49C52303" w14:textId="57049C8A" w:rsidR="009B5E7F" w:rsidRPr="000639A3" w:rsidRDefault="009B5E7F" w:rsidP="009B5E7F">
            <w:pPr>
              <w:widowControl w:val="0"/>
              <w:spacing w:line="252" w:lineRule="auto"/>
              <w:jc w:val="center"/>
              <w:rPr>
                <w:bCs/>
                <w:sz w:val="22"/>
                <w:szCs w:val="22"/>
              </w:rPr>
            </w:pPr>
            <w:r>
              <w:rPr>
                <w:color w:val="000000"/>
                <w:sz w:val="22"/>
                <w:szCs w:val="22"/>
              </w:rPr>
              <w:t>244,24</w:t>
            </w:r>
          </w:p>
        </w:tc>
        <w:tc>
          <w:tcPr>
            <w:tcW w:w="678" w:type="pct"/>
            <w:tcBorders>
              <w:top w:val="single" w:sz="4" w:space="0" w:color="auto"/>
              <w:left w:val="single" w:sz="4" w:space="0" w:color="auto"/>
              <w:bottom w:val="single" w:sz="4" w:space="0" w:color="auto"/>
              <w:right w:val="single" w:sz="4" w:space="0" w:color="auto"/>
            </w:tcBorders>
            <w:vAlign w:val="center"/>
            <w:hideMark/>
          </w:tcPr>
          <w:p w14:paraId="2ADCF94A" w14:textId="0D4BD39C" w:rsidR="009B5E7F" w:rsidRPr="000639A3" w:rsidRDefault="009B5E7F" w:rsidP="009B5E7F">
            <w:pPr>
              <w:widowControl w:val="0"/>
              <w:spacing w:line="252" w:lineRule="auto"/>
              <w:jc w:val="center"/>
              <w:rPr>
                <w:bCs/>
                <w:sz w:val="22"/>
                <w:szCs w:val="22"/>
              </w:rPr>
            </w:pPr>
            <w:r>
              <w:rPr>
                <w:color w:val="000000"/>
                <w:sz w:val="22"/>
                <w:szCs w:val="22"/>
              </w:rPr>
              <w:t>24,42</w:t>
            </w:r>
          </w:p>
        </w:tc>
      </w:tr>
      <w:tr w:rsidR="009B5E7F" w:rsidRPr="000639A3" w14:paraId="52F7D8B8" w14:textId="77777777" w:rsidTr="009B5E7F">
        <w:tc>
          <w:tcPr>
            <w:tcW w:w="0" w:type="auto"/>
            <w:vMerge/>
            <w:tcBorders>
              <w:top w:val="single" w:sz="4" w:space="0" w:color="auto"/>
              <w:left w:val="single" w:sz="4" w:space="0" w:color="auto"/>
              <w:bottom w:val="single" w:sz="4" w:space="0" w:color="auto"/>
              <w:right w:val="single" w:sz="4" w:space="0" w:color="auto"/>
            </w:tcBorders>
            <w:hideMark/>
          </w:tcPr>
          <w:p w14:paraId="12C69C45" w14:textId="77777777" w:rsidR="009B5E7F" w:rsidRPr="000639A3" w:rsidRDefault="009B5E7F" w:rsidP="009B5E7F">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865C287" w14:textId="77777777" w:rsidR="009B5E7F" w:rsidRPr="000639A3" w:rsidRDefault="009B5E7F" w:rsidP="009B5E7F">
            <w:pPr>
              <w:rPr>
                <w:bCs/>
                <w:sz w:val="22"/>
                <w:szCs w:val="22"/>
                <w:lang w:eastAsia="en-US"/>
              </w:rPr>
            </w:pPr>
          </w:p>
        </w:tc>
        <w:tc>
          <w:tcPr>
            <w:tcW w:w="1128" w:type="pct"/>
            <w:tcBorders>
              <w:top w:val="single" w:sz="4" w:space="0" w:color="auto"/>
              <w:left w:val="single" w:sz="4" w:space="0" w:color="auto"/>
              <w:bottom w:val="single" w:sz="4" w:space="0" w:color="auto"/>
              <w:right w:val="single" w:sz="4" w:space="0" w:color="auto"/>
            </w:tcBorders>
            <w:vAlign w:val="center"/>
            <w:hideMark/>
          </w:tcPr>
          <w:p w14:paraId="22E4AF7A" w14:textId="28AC670B" w:rsidR="009B5E7F" w:rsidRPr="000639A3" w:rsidRDefault="009B5E7F" w:rsidP="009B5E7F">
            <w:pPr>
              <w:widowControl w:val="0"/>
              <w:spacing w:line="252" w:lineRule="auto"/>
              <w:rPr>
                <w:bCs/>
                <w:sz w:val="22"/>
                <w:szCs w:val="22"/>
              </w:rPr>
            </w:pPr>
            <w:r>
              <w:rPr>
                <w:color w:val="000000"/>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3A2CAD84" w14:textId="2157C31B"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25</w:t>
            </w:r>
          </w:p>
        </w:tc>
        <w:tc>
          <w:tcPr>
            <w:tcW w:w="933" w:type="pct"/>
            <w:tcBorders>
              <w:top w:val="single" w:sz="4" w:space="0" w:color="auto"/>
              <w:left w:val="single" w:sz="4" w:space="0" w:color="auto"/>
              <w:bottom w:val="single" w:sz="4" w:space="0" w:color="auto"/>
              <w:right w:val="single" w:sz="4" w:space="0" w:color="auto"/>
            </w:tcBorders>
            <w:vAlign w:val="center"/>
            <w:hideMark/>
          </w:tcPr>
          <w:p w14:paraId="5F0984C2" w14:textId="63B970EE" w:rsidR="009B5E7F" w:rsidRPr="000639A3" w:rsidRDefault="009B5E7F" w:rsidP="009B5E7F">
            <w:pPr>
              <w:widowControl w:val="0"/>
              <w:spacing w:line="252" w:lineRule="auto"/>
              <w:jc w:val="center"/>
              <w:rPr>
                <w:color w:val="000000"/>
                <w:sz w:val="22"/>
                <w:szCs w:val="22"/>
              </w:rPr>
            </w:pPr>
            <w:r>
              <w:rPr>
                <w:color w:val="000000"/>
                <w:sz w:val="22"/>
                <w:szCs w:val="22"/>
              </w:rPr>
              <w:t>48,75</w:t>
            </w:r>
          </w:p>
        </w:tc>
        <w:tc>
          <w:tcPr>
            <w:tcW w:w="678" w:type="pct"/>
            <w:tcBorders>
              <w:top w:val="single" w:sz="4" w:space="0" w:color="auto"/>
              <w:left w:val="single" w:sz="4" w:space="0" w:color="auto"/>
              <w:bottom w:val="single" w:sz="4" w:space="0" w:color="auto"/>
              <w:right w:val="single" w:sz="4" w:space="0" w:color="auto"/>
            </w:tcBorders>
            <w:vAlign w:val="center"/>
            <w:hideMark/>
          </w:tcPr>
          <w:p w14:paraId="0B36DE39" w14:textId="75652AF3" w:rsidR="009B5E7F" w:rsidRPr="000639A3" w:rsidRDefault="009B5E7F" w:rsidP="009B5E7F">
            <w:pPr>
              <w:widowControl w:val="0"/>
              <w:spacing w:line="252" w:lineRule="auto"/>
              <w:jc w:val="center"/>
              <w:rPr>
                <w:color w:val="000000"/>
                <w:sz w:val="22"/>
                <w:szCs w:val="22"/>
              </w:rPr>
            </w:pPr>
            <w:r>
              <w:rPr>
                <w:color w:val="000000"/>
                <w:sz w:val="22"/>
                <w:szCs w:val="22"/>
              </w:rPr>
              <w:t>4,88</w:t>
            </w:r>
          </w:p>
        </w:tc>
      </w:tr>
      <w:tr w:rsidR="009B5E7F" w:rsidRPr="000639A3" w14:paraId="465EE0F5" w14:textId="77777777" w:rsidTr="009B5E7F">
        <w:trPr>
          <w:trHeight w:val="120"/>
        </w:trPr>
        <w:tc>
          <w:tcPr>
            <w:tcW w:w="377" w:type="pct"/>
            <w:vMerge w:val="restart"/>
            <w:tcBorders>
              <w:top w:val="single" w:sz="4" w:space="0" w:color="auto"/>
              <w:left w:val="single" w:sz="4" w:space="0" w:color="auto"/>
              <w:bottom w:val="single" w:sz="4" w:space="0" w:color="auto"/>
              <w:right w:val="single" w:sz="4" w:space="0" w:color="auto"/>
            </w:tcBorders>
          </w:tcPr>
          <w:p w14:paraId="0941E489"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vAlign w:val="center"/>
            <w:hideMark/>
          </w:tcPr>
          <w:p w14:paraId="3FE91F81" w14:textId="031989A0" w:rsidR="009B5E7F" w:rsidRPr="000639A3" w:rsidRDefault="009B5E7F" w:rsidP="009B5E7F">
            <w:pPr>
              <w:widowControl w:val="0"/>
              <w:spacing w:line="252" w:lineRule="auto"/>
              <w:rPr>
                <w:bCs/>
                <w:sz w:val="22"/>
                <w:szCs w:val="22"/>
                <w:lang w:eastAsia="en-US"/>
              </w:rPr>
            </w:pPr>
            <w:r>
              <w:rPr>
                <w:color w:val="000000"/>
                <w:sz w:val="22"/>
                <w:szCs w:val="22"/>
              </w:rPr>
              <w:t>дер. Копачево</w:t>
            </w:r>
          </w:p>
        </w:tc>
        <w:tc>
          <w:tcPr>
            <w:tcW w:w="1128" w:type="pct"/>
            <w:tcBorders>
              <w:top w:val="single" w:sz="4" w:space="0" w:color="auto"/>
              <w:left w:val="single" w:sz="4" w:space="0" w:color="auto"/>
              <w:bottom w:val="single" w:sz="4" w:space="0" w:color="auto"/>
              <w:right w:val="single" w:sz="4" w:space="0" w:color="auto"/>
            </w:tcBorders>
            <w:vAlign w:val="center"/>
            <w:hideMark/>
          </w:tcPr>
          <w:p w14:paraId="6D6A797E" w14:textId="6A112736"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28C3CA9D" w14:textId="1B3D4213" w:rsidR="009B5E7F" w:rsidRPr="000639A3" w:rsidRDefault="009B5E7F" w:rsidP="009B5E7F">
            <w:pPr>
              <w:widowControl w:val="0"/>
              <w:spacing w:line="252" w:lineRule="auto"/>
              <w:jc w:val="center"/>
              <w:rPr>
                <w:bCs/>
                <w:sz w:val="22"/>
                <w:szCs w:val="22"/>
              </w:rPr>
            </w:pPr>
            <w:r>
              <w:rPr>
                <w:color w:val="000000"/>
                <w:sz w:val="22"/>
                <w:szCs w:val="22"/>
              </w:rPr>
              <w:t>225</w:t>
            </w:r>
          </w:p>
        </w:tc>
        <w:tc>
          <w:tcPr>
            <w:tcW w:w="933" w:type="pct"/>
            <w:tcBorders>
              <w:top w:val="single" w:sz="4" w:space="0" w:color="auto"/>
              <w:left w:val="single" w:sz="4" w:space="0" w:color="auto"/>
              <w:bottom w:val="single" w:sz="4" w:space="0" w:color="auto"/>
              <w:right w:val="single" w:sz="4" w:space="0" w:color="auto"/>
            </w:tcBorders>
            <w:vAlign w:val="center"/>
            <w:hideMark/>
          </w:tcPr>
          <w:p w14:paraId="7A40BBFA" w14:textId="1CFF5F03" w:rsidR="009B5E7F" w:rsidRPr="000639A3" w:rsidRDefault="009B5E7F" w:rsidP="009B5E7F">
            <w:pPr>
              <w:widowControl w:val="0"/>
              <w:spacing w:line="252" w:lineRule="auto"/>
              <w:jc w:val="center"/>
              <w:rPr>
                <w:bCs/>
                <w:sz w:val="22"/>
                <w:szCs w:val="22"/>
              </w:rPr>
            </w:pPr>
            <w:r>
              <w:rPr>
                <w:color w:val="000000"/>
                <w:sz w:val="22"/>
                <w:szCs w:val="22"/>
              </w:rPr>
              <w:t>387,00</w:t>
            </w:r>
          </w:p>
        </w:tc>
        <w:tc>
          <w:tcPr>
            <w:tcW w:w="678" w:type="pct"/>
            <w:tcBorders>
              <w:top w:val="single" w:sz="4" w:space="0" w:color="auto"/>
              <w:left w:val="single" w:sz="4" w:space="0" w:color="auto"/>
              <w:bottom w:val="single" w:sz="4" w:space="0" w:color="auto"/>
              <w:right w:val="single" w:sz="4" w:space="0" w:color="auto"/>
            </w:tcBorders>
            <w:vAlign w:val="center"/>
            <w:hideMark/>
          </w:tcPr>
          <w:p w14:paraId="207868F2" w14:textId="12402532" w:rsidR="009B5E7F" w:rsidRPr="000639A3" w:rsidRDefault="009B5E7F" w:rsidP="009B5E7F">
            <w:pPr>
              <w:widowControl w:val="0"/>
              <w:spacing w:line="252" w:lineRule="auto"/>
              <w:jc w:val="center"/>
              <w:rPr>
                <w:bCs/>
                <w:sz w:val="22"/>
                <w:szCs w:val="22"/>
              </w:rPr>
            </w:pPr>
            <w:r>
              <w:rPr>
                <w:color w:val="000000"/>
                <w:sz w:val="22"/>
                <w:szCs w:val="22"/>
              </w:rPr>
              <w:t>38,70</w:t>
            </w:r>
          </w:p>
        </w:tc>
      </w:tr>
      <w:tr w:rsidR="009B5E7F" w:rsidRPr="000639A3" w14:paraId="5C7AC40C" w14:textId="77777777" w:rsidTr="009B5E7F">
        <w:tc>
          <w:tcPr>
            <w:tcW w:w="0" w:type="auto"/>
            <w:vMerge/>
            <w:tcBorders>
              <w:top w:val="single" w:sz="4" w:space="0" w:color="auto"/>
              <w:left w:val="single" w:sz="4" w:space="0" w:color="auto"/>
              <w:bottom w:val="single" w:sz="4" w:space="0" w:color="auto"/>
              <w:right w:val="single" w:sz="4" w:space="0" w:color="auto"/>
            </w:tcBorders>
            <w:hideMark/>
          </w:tcPr>
          <w:p w14:paraId="40E8F710" w14:textId="77777777" w:rsidR="009B5E7F" w:rsidRPr="000639A3" w:rsidRDefault="009B5E7F" w:rsidP="009B5E7F">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45AF568" w14:textId="77777777" w:rsidR="009B5E7F" w:rsidRPr="000639A3" w:rsidRDefault="009B5E7F" w:rsidP="009B5E7F">
            <w:pPr>
              <w:rPr>
                <w:bCs/>
                <w:sz w:val="22"/>
                <w:szCs w:val="22"/>
                <w:lang w:eastAsia="en-US"/>
              </w:rPr>
            </w:pPr>
          </w:p>
        </w:tc>
        <w:tc>
          <w:tcPr>
            <w:tcW w:w="1128" w:type="pct"/>
            <w:tcBorders>
              <w:top w:val="single" w:sz="4" w:space="0" w:color="auto"/>
              <w:left w:val="single" w:sz="4" w:space="0" w:color="auto"/>
              <w:bottom w:val="single" w:sz="4" w:space="0" w:color="auto"/>
              <w:right w:val="single" w:sz="4" w:space="0" w:color="auto"/>
            </w:tcBorders>
            <w:vAlign w:val="center"/>
            <w:hideMark/>
          </w:tcPr>
          <w:p w14:paraId="70857364" w14:textId="3ACE467E" w:rsidR="009B5E7F" w:rsidRPr="000639A3" w:rsidRDefault="009B5E7F" w:rsidP="009B5E7F">
            <w:pPr>
              <w:widowControl w:val="0"/>
              <w:spacing w:line="252" w:lineRule="auto"/>
              <w:rPr>
                <w:bCs/>
                <w:sz w:val="22"/>
                <w:szCs w:val="22"/>
              </w:rPr>
            </w:pPr>
            <w:r>
              <w:rPr>
                <w:color w:val="000000"/>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4AA8B0A6" w14:textId="5B15FD72"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50</w:t>
            </w:r>
          </w:p>
        </w:tc>
        <w:tc>
          <w:tcPr>
            <w:tcW w:w="933" w:type="pct"/>
            <w:tcBorders>
              <w:top w:val="single" w:sz="4" w:space="0" w:color="auto"/>
              <w:left w:val="single" w:sz="4" w:space="0" w:color="auto"/>
              <w:bottom w:val="single" w:sz="4" w:space="0" w:color="auto"/>
              <w:right w:val="single" w:sz="4" w:space="0" w:color="auto"/>
            </w:tcBorders>
            <w:vAlign w:val="center"/>
            <w:hideMark/>
          </w:tcPr>
          <w:p w14:paraId="448DAABE" w14:textId="6DEF5412" w:rsidR="009B5E7F" w:rsidRPr="000639A3" w:rsidRDefault="009B5E7F" w:rsidP="009B5E7F">
            <w:pPr>
              <w:widowControl w:val="0"/>
              <w:spacing w:line="252" w:lineRule="auto"/>
              <w:jc w:val="center"/>
              <w:rPr>
                <w:color w:val="000000"/>
                <w:sz w:val="22"/>
                <w:szCs w:val="22"/>
              </w:rPr>
            </w:pPr>
            <w:r>
              <w:rPr>
                <w:color w:val="000000"/>
                <w:sz w:val="22"/>
                <w:szCs w:val="22"/>
              </w:rPr>
              <w:t>97,50</w:t>
            </w:r>
          </w:p>
        </w:tc>
        <w:tc>
          <w:tcPr>
            <w:tcW w:w="678" w:type="pct"/>
            <w:tcBorders>
              <w:top w:val="single" w:sz="4" w:space="0" w:color="auto"/>
              <w:left w:val="single" w:sz="4" w:space="0" w:color="auto"/>
              <w:bottom w:val="single" w:sz="4" w:space="0" w:color="auto"/>
              <w:right w:val="single" w:sz="4" w:space="0" w:color="auto"/>
            </w:tcBorders>
            <w:vAlign w:val="center"/>
            <w:hideMark/>
          </w:tcPr>
          <w:p w14:paraId="09DC1E15" w14:textId="6F110CFB" w:rsidR="009B5E7F" w:rsidRPr="000639A3" w:rsidRDefault="009B5E7F" w:rsidP="009B5E7F">
            <w:pPr>
              <w:widowControl w:val="0"/>
              <w:spacing w:line="252" w:lineRule="auto"/>
              <w:jc w:val="center"/>
              <w:rPr>
                <w:color w:val="000000"/>
                <w:sz w:val="22"/>
                <w:szCs w:val="22"/>
              </w:rPr>
            </w:pPr>
            <w:r>
              <w:rPr>
                <w:color w:val="000000"/>
                <w:sz w:val="22"/>
                <w:szCs w:val="22"/>
              </w:rPr>
              <w:t>9,75</w:t>
            </w:r>
          </w:p>
        </w:tc>
      </w:tr>
      <w:tr w:rsidR="009B5E7F" w:rsidRPr="000639A3" w14:paraId="12269BEB" w14:textId="77777777" w:rsidTr="009B5E7F">
        <w:tc>
          <w:tcPr>
            <w:tcW w:w="377" w:type="pct"/>
            <w:vMerge w:val="restart"/>
            <w:tcBorders>
              <w:top w:val="single" w:sz="4" w:space="0" w:color="auto"/>
              <w:left w:val="single" w:sz="4" w:space="0" w:color="auto"/>
              <w:bottom w:val="single" w:sz="4" w:space="0" w:color="auto"/>
              <w:right w:val="single" w:sz="4" w:space="0" w:color="auto"/>
            </w:tcBorders>
          </w:tcPr>
          <w:p w14:paraId="6CBFF7F1"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vAlign w:val="center"/>
            <w:hideMark/>
          </w:tcPr>
          <w:p w14:paraId="1B97D4DC" w14:textId="39B86E94"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Малая Торва</w:t>
            </w:r>
          </w:p>
        </w:tc>
        <w:tc>
          <w:tcPr>
            <w:tcW w:w="1128" w:type="pct"/>
            <w:tcBorders>
              <w:top w:val="single" w:sz="4" w:space="0" w:color="auto"/>
              <w:left w:val="single" w:sz="4" w:space="0" w:color="auto"/>
              <w:bottom w:val="single" w:sz="4" w:space="0" w:color="auto"/>
              <w:right w:val="single" w:sz="4" w:space="0" w:color="auto"/>
            </w:tcBorders>
            <w:vAlign w:val="center"/>
            <w:hideMark/>
          </w:tcPr>
          <w:p w14:paraId="2ACDBC96" w14:textId="3542881F"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31C896F7" w14:textId="7049A95B" w:rsidR="009B5E7F" w:rsidRPr="000639A3" w:rsidRDefault="009B5E7F" w:rsidP="009B5E7F">
            <w:pPr>
              <w:widowControl w:val="0"/>
              <w:spacing w:line="252" w:lineRule="auto"/>
              <w:jc w:val="center"/>
              <w:rPr>
                <w:bCs/>
                <w:sz w:val="22"/>
                <w:szCs w:val="22"/>
              </w:rPr>
            </w:pPr>
            <w:r>
              <w:rPr>
                <w:color w:val="000000"/>
                <w:sz w:val="22"/>
                <w:szCs w:val="22"/>
              </w:rPr>
              <w:t>102</w:t>
            </w:r>
          </w:p>
        </w:tc>
        <w:tc>
          <w:tcPr>
            <w:tcW w:w="933" w:type="pct"/>
            <w:tcBorders>
              <w:top w:val="single" w:sz="4" w:space="0" w:color="auto"/>
              <w:left w:val="single" w:sz="4" w:space="0" w:color="auto"/>
              <w:bottom w:val="single" w:sz="4" w:space="0" w:color="auto"/>
              <w:right w:val="single" w:sz="4" w:space="0" w:color="auto"/>
            </w:tcBorders>
            <w:vAlign w:val="center"/>
            <w:hideMark/>
          </w:tcPr>
          <w:p w14:paraId="77545EB7" w14:textId="0A9683D5" w:rsidR="009B5E7F" w:rsidRPr="000639A3" w:rsidRDefault="009B5E7F" w:rsidP="009B5E7F">
            <w:pPr>
              <w:widowControl w:val="0"/>
              <w:spacing w:line="252" w:lineRule="auto"/>
              <w:jc w:val="center"/>
              <w:rPr>
                <w:bCs/>
                <w:sz w:val="22"/>
                <w:szCs w:val="22"/>
              </w:rPr>
            </w:pPr>
            <w:r>
              <w:rPr>
                <w:color w:val="000000"/>
                <w:sz w:val="22"/>
                <w:szCs w:val="22"/>
              </w:rPr>
              <w:t>175,44</w:t>
            </w:r>
          </w:p>
        </w:tc>
        <w:tc>
          <w:tcPr>
            <w:tcW w:w="678" w:type="pct"/>
            <w:tcBorders>
              <w:top w:val="single" w:sz="4" w:space="0" w:color="auto"/>
              <w:left w:val="single" w:sz="4" w:space="0" w:color="auto"/>
              <w:bottom w:val="single" w:sz="4" w:space="0" w:color="auto"/>
              <w:right w:val="single" w:sz="4" w:space="0" w:color="auto"/>
            </w:tcBorders>
            <w:vAlign w:val="center"/>
            <w:hideMark/>
          </w:tcPr>
          <w:p w14:paraId="7AC27C47" w14:textId="4578C734" w:rsidR="009B5E7F" w:rsidRPr="000639A3" w:rsidRDefault="009B5E7F" w:rsidP="009B5E7F">
            <w:pPr>
              <w:widowControl w:val="0"/>
              <w:spacing w:line="252" w:lineRule="auto"/>
              <w:jc w:val="center"/>
              <w:rPr>
                <w:bCs/>
                <w:sz w:val="22"/>
                <w:szCs w:val="22"/>
              </w:rPr>
            </w:pPr>
            <w:r>
              <w:rPr>
                <w:color w:val="000000"/>
                <w:sz w:val="22"/>
                <w:szCs w:val="22"/>
              </w:rPr>
              <w:t>17,54</w:t>
            </w:r>
          </w:p>
        </w:tc>
      </w:tr>
      <w:tr w:rsidR="009B5E7F" w:rsidRPr="000639A3" w14:paraId="152BC5C6" w14:textId="77777777" w:rsidTr="009B5E7F">
        <w:tc>
          <w:tcPr>
            <w:tcW w:w="0" w:type="auto"/>
            <w:vMerge/>
            <w:tcBorders>
              <w:top w:val="single" w:sz="4" w:space="0" w:color="auto"/>
              <w:left w:val="single" w:sz="4" w:space="0" w:color="auto"/>
              <w:bottom w:val="single" w:sz="4" w:space="0" w:color="auto"/>
              <w:right w:val="single" w:sz="4" w:space="0" w:color="auto"/>
            </w:tcBorders>
            <w:hideMark/>
          </w:tcPr>
          <w:p w14:paraId="6E383E0A" w14:textId="77777777" w:rsidR="009B5E7F" w:rsidRPr="000639A3" w:rsidRDefault="009B5E7F" w:rsidP="009B5E7F">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EB10442" w14:textId="77777777" w:rsidR="009B5E7F" w:rsidRPr="000639A3" w:rsidRDefault="009B5E7F" w:rsidP="009B5E7F">
            <w:pPr>
              <w:rPr>
                <w:color w:val="000000"/>
                <w:sz w:val="22"/>
                <w:szCs w:val="22"/>
                <w:lang w:eastAsia="en-US"/>
              </w:rPr>
            </w:pPr>
          </w:p>
        </w:tc>
        <w:tc>
          <w:tcPr>
            <w:tcW w:w="1128" w:type="pct"/>
            <w:tcBorders>
              <w:top w:val="single" w:sz="4" w:space="0" w:color="auto"/>
              <w:left w:val="single" w:sz="4" w:space="0" w:color="auto"/>
              <w:bottom w:val="single" w:sz="4" w:space="0" w:color="auto"/>
              <w:right w:val="single" w:sz="4" w:space="0" w:color="auto"/>
            </w:tcBorders>
            <w:vAlign w:val="center"/>
            <w:hideMark/>
          </w:tcPr>
          <w:p w14:paraId="67FD5747" w14:textId="34632C37" w:rsidR="009B5E7F" w:rsidRPr="000639A3" w:rsidRDefault="009B5E7F" w:rsidP="009B5E7F">
            <w:pPr>
              <w:widowControl w:val="0"/>
              <w:spacing w:line="252" w:lineRule="auto"/>
              <w:rPr>
                <w:bCs/>
                <w:sz w:val="22"/>
                <w:szCs w:val="22"/>
              </w:rPr>
            </w:pPr>
            <w:r>
              <w:rPr>
                <w:color w:val="000000"/>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7D0A3002" w14:textId="3F20A1E7" w:rsidR="009B5E7F" w:rsidRPr="000639A3" w:rsidRDefault="009B5E7F" w:rsidP="009B5E7F">
            <w:pPr>
              <w:widowControl w:val="0"/>
              <w:spacing w:line="252" w:lineRule="auto"/>
              <w:jc w:val="center"/>
              <w:rPr>
                <w:bCs/>
                <w:sz w:val="22"/>
                <w:szCs w:val="22"/>
              </w:rPr>
            </w:pPr>
            <w:r>
              <w:rPr>
                <w:color w:val="000000"/>
                <w:sz w:val="22"/>
                <w:szCs w:val="22"/>
              </w:rPr>
              <w:t>32</w:t>
            </w:r>
          </w:p>
        </w:tc>
        <w:tc>
          <w:tcPr>
            <w:tcW w:w="933" w:type="pct"/>
            <w:tcBorders>
              <w:top w:val="single" w:sz="4" w:space="0" w:color="auto"/>
              <w:left w:val="single" w:sz="4" w:space="0" w:color="auto"/>
              <w:bottom w:val="single" w:sz="4" w:space="0" w:color="auto"/>
              <w:right w:val="single" w:sz="4" w:space="0" w:color="auto"/>
            </w:tcBorders>
            <w:vAlign w:val="center"/>
            <w:hideMark/>
          </w:tcPr>
          <w:p w14:paraId="0AE0A82D" w14:textId="4DE6A424" w:rsidR="009B5E7F" w:rsidRPr="000639A3" w:rsidRDefault="009B5E7F" w:rsidP="009B5E7F">
            <w:pPr>
              <w:widowControl w:val="0"/>
              <w:spacing w:line="252" w:lineRule="auto"/>
              <w:jc w:val="center"/>
              <w:rPr>
                <w:bCs/>
                <w:sz w:val="22"/>
                <w:szCs w:val="22"/>
              </w:rPr>
            </w:pPr>
            <w:r>
              <w:rPr>
                <w:color w:val="000000"/>
                <w:sz w:val="22"/>
                <w:szCs w:val="22"/>
              </w:rPr>
              <w:t>62,40</w:t>
            </w:r>
          </w:p>
        </w:tc>
        <w:tc>
          <w:tcPr>
            <w:tcW w:w="678" w:type="pct"/>
            <w:tcBorders>
              <w:top w:val="single" w:sz="4" w:space="0" w:color="auto"/>
              <w:left w:val="single" w:sz="4" w:space="0" w:color="auto"/>
              <w:bottom w:val="single" w:sz="4" w:space="0" w:color="auto"/>
              <w:right w:val="single" w:sz="4" w:space="0" w:color="auto"/>
            </w:tcBorders>
            <w:vAlign w:val="center"/>
            <w:hideMark/>
          </w:tcPr>
          <w:p w14:paraId="67A08C1B" w14:textId="713849AC" w:rsidR="009B5E7F" w:rsidRPr="000639A3" w:rsidRDefault="009B5E7F" w:rsidP="009B5E7F">
            <w:pPr>
              <w:widowControl w:val="0"/>
              <w:spacing w:line="252" w:lineRule="auto"/>
              <w:jc w:val="center"/>
              <w:rPr>
                <w:bCs/>
                <w:sz w:val="22"/>
                <w:szCs w:val="22"/>
              </w:rPr>
            </w:pPr>
            <w:r>
              <w:rPr>
                <w:color w:val="000000"/>
                <w:sz w:val="22"/>
                <w:szCs w:val="22"/>
              </w:rPr>
              <w:t>6,24</w:t>
            </w:r>
          </w:p>
        </w:tc>
      </w:tr>
      <w:tr w:rsidR="009B5E7F" w:rsidRPr="000639A3" w14:paraId="20A770CC" w14:textId="77777777" w:rsidTr="009B5E7F">
        <w:trPr>
          <w:trHeight w:val="208"/>
        </w:trPr>
        <w:tc>
          <w:tcPr>
            <w:tcW w:w="377" w:type="pct"/>
            <w:vMerge w:val="restart"/>
            <w:tcBorders>
              <w:top w:val="single" w:sz="4" w:space="0" w:color="auto"/>
              <w:left w:val="single" w:sz="4" w:space="0" w:color="auto"/>
              <w:bottom w:val="single" w:sz="4" w:space="0" w:color="auto"/>
              <w:right w:val="single" w:sz="4" w:space="0" w:color="auto"/>
            </w:tcBorders>
          </w:tcPr>
          <w:p w14:paraId="4B4EE7DD"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vAlign w:val="center"/>
            <w:hideMark/>
          </w:tcPr>
          <w:p w14:paraId="2D21E633" w14:textId="227E1EDC"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Надручей</w:t>
            </w:r>
          </w:p>
        </w:tc>
        <w:tc>
          <w:tcPr>
            <w:tcW w:w="1128" w:type="pct"/>
            <w:tcBorders>
              <w:top w:val="single" w:sz="4" w:space="0" w:color="auto"/>
              <w:left w:val="single" w:sz="4" w:space="0" w:color="auto"/>
              <w:bottom w:val="single" w:sz="4" w:space="0" w:color="auto"/>
              <w:right w:val="single" w:sz="4" w:space="0" w:color="auto"/>
            </w:tcBorders>
            <w:vAlign w:val="center"/>
            <w:hideMark/>
          </w:tcPr>
          <w:p w14:paraId="0888EF00" w14:textId="5599E3B7" w:rsidR="009B5E7F" w:rsidRPr="000639A3" w:rsidRDefault="009B5E7F" w:rsidP="009B5E7F">
            <w:pPr>
              <w:widowControl w:val="0"/>
              <w:spacing w:line="252" w:lineRule="auto"/>
              <w:rPr>
                <w:bCs/>
                <w:sz w:val="22"/>
                <w:szCs w:val="22"/>
              </w:rPr>
            </w:pPr>
            <w:r>
              <w:rPr>
                <w:color w:val="000000"/>
                <w:sz w:val="22"/>
                <w:szCs w:val="22"/>
              </w:rPr>
              <w:t xml:space="preserve">Индивидуальные </w:t>
            </w:r>
            <w:r>
              <w:rPr>
                <w:color w:val="000000"/>
                <w:sz w:val="22"/>
                <w:szCs w:val="22"/>
              </w:rPr>
              <w:lastRenderedPageBreak/>
              <w:t>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08457685" w14:textId="265178E1"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lastRenderedPageBreak/>
              <w:t>206</w:t>
            </w:r>
          </w:p>
        </w:tc>
        <w:tc>
          <w:tcPr>
            <w:tcW w:w="933" w:type="pct"/>
            <w:tcBorders>
              <w:top w:val="single" w:sz="4" w:space="0" w:color="auto"/>
              <w:left w:val="single" w:sz="4" w:space="0" w:color="auto"/>
              <w:bottom w:val="single" w:sz="4" w:space="0" w:color="auto"/>
              <w:right w:val="single" w:sz="4" w:space="0" w:color="auto"/>
            </w:tcBorders>
            <w:vAlign w:val="center"/>
            <w:hideMark/>
          </w:tcPr>
          <w:p w14:paraId="6BE08389" w14:textId="26E99289" w:rsidR="009B5E7F" w:rsidRPr="000639A3" w:rsidRDefault="009B5E7F" w:rsidP="009B5E7F">
            <w:pPr>
              <w:widowControl w:val="0"/>
              <w:spacing w:line="252" w:lineRule="auto"/>
              <w:jc w:val="center"/>
              <w:rPr>
                <w:color w:val="000000"/>
                <w:sz w:val="22"/>
                <w:szCs w:val="22"/>
              </w:rPr>
            </w:pPr>
            <w:r>
              <w:rPr>
                <w:color w:val="000000"/>
                <w:sz w:val="22"/>
                <w:szCs w:val="22"/>
              </w:rPr>
              <w:t>354,32</w:t>
            </w:r>
          </w:p>
        </w:tc>
        <w:tc>
          <w:tcPr>
            <w:tcW w:w="678" w:type="pct"/>
            <w:tcBorders>
              <w:top w:val="single" w:sz="4" w:space="0" w:color="auto"/>
              <w:left w:val="single" w:sz="4" w:space="0" w:color="auto"/>
              <w:bottom w:val="single" w:sz="4" w:space="0" w:color="auto"/>
              <w:right w:val="single" w:sz="4" w:space="0" w:color="auto"/>
            </w:tcBorders>
            <w:vAlign w:val="center"/>
            <w:hideMark/>
          </w:tcPr>
          <w:p w14:paraId="1F2319F4" w14:textId="551A8563" w:rsidR="009B5E7F" w:rsidRPr="000639A3" w:rsidRDefault="009B5E7F" w:rsidP="009B5E7F">
            <w:pPr>
              <w:widowControl w:val="0"/>
              <w:spacing w:line="252" w:lineRule="auto"/>
              <w:jc w:val="center"/>
              <w:rPr>
                <w:color w:val="000000"/>
                <w:sz w:val="22"/>
                <w:szCs w:val="22"/>
              </w:rPr>
            </w:pPr>
            <w:r>
              <w:rPr>
                <w:color w:val="000000"/>
                <w:sz w:val="22"/>
                <w:szCs w:val="22"/>
              </w:rPr>
              <w:t>35,43</w:t>
            </w:r>
          </w:p>
        </w:tc>
      </w:tr>
      <w:tr w:rsidR="009B5E7F" w:rsidRPr="000639A3" w14:paraId="30843292" w14:textId="77777777" w:rsidTr="009B5E7F">
        <w:tc>
          <w:tcPr>
            <w:tcW w:w="0" w:type="auto"/>
            <w:vMerge/>
            <w:tcBorders>
              <w:top w:val="single" w:sz="4" w:space="0" w:color="auto"/>
              <w:left w:val="single" w:sz="4" w:space="0" w:color="auto"/>
              <w:bottom w:val="single" w:sz="4" w:space="0" w:color="auto"/>
              <w:right w:val="single" w:sz="4" w:space="0" w:color="auto"/>
            </w:tcBorders>
            <w:hideMark/>
          </w:tcPr>
          <w:p w14:paraId="529EFCB4" w14:textId="77777777" w:rsidR="009B5E7F" w:rsidRPr="000639A3" w:rsidRDefault="009B5E7F" w:rsidP="009B5E7F">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85160E1" w14:textId="77777777" w:rsidR="009B5E7F" w:rsidRPr="000639A3" w:rsidRDefault="009B5E7F" w:rsidP="009B5E7F">
            <w:pPr>
              <w:rPr>
                <w:color w:val="000000"/>
                <w:sz w:val="22"/>
                <w:szCs w:val="22"/>
                <w:lang w:eastAsia="en-US"/>
              </w:rPr>
            </w:pPr>
          </w:p>
        </w:tc>
        <w:tc>
          <w:tcPr>
            <w:tcW w:w="1128" w:type="pct"/>
            <w:tcBorders>
              <w:top w:val="single" w:sz="4" w:space="0" w:color="auto"/>
              <w:left w:val="single" w:sz="4" w:space="0" w:color="auto"/>
              <w:bottom w:val="single" w:sz="4" w:space="0" w:color="auto"/>
              <w:right w:val="single" w:sz="4" w:space="0" w:color="auto"/>
            </w:tcBorders>
            <w:vAlign w:val="center"/>
            <w:hideMark/>
          </w:tcPr>
          <w:p w14:paraId="24FE6943" w14:textId="34E3A638" w:rsidR="009B5E7F" w:rsidRPr="000639A3" w:rsidRDefault="009B5E7F" w:rsidP="009B5E7F">
            <w:pPr>
              <w:widowControl w:val="0"/>
              <w:spacing w:line="252" w:lineRule="auto"/>
              <w:rPr>
                <w:bCs/>
                <w:sz w:val="22"/>
                <w:szCs w:val="22"/>
              </w:rPr>
            </w:pPr>
            <w:r>
              <w:rPr>
                <w:color w:val="000000"/>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4F18FACB" w14:textId="0A8181CD"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18</w:t>
            </w:r>
          </w:p>
        </w:tc>
        <w:tc>
          <w:tcPr>
            <w:tcW w:w="933" w:type="pct"/>
            <w:tcBorders>
              <w:top w:val="single" w:sz="4" w:space="0" w:color="auto"/>
              <w:left w:val="single" w:sz="4" w:space="0" w:color="auto"/>
              <w:bottom w:val="single" w:sz="4" w:space="0" w:color="auto"/>
              <w:right w:val="single" w:sz="4" w:space="0" w:color="auto"/>
            </w:tcBorders>
            <w:vAlign w:val="center"/>
            <w:hideMark/>
          </w:tcPr>
          <w:p w14:paraId="0C5A1438" w14:textId="09AFC254" w:rsidR="009B5E7F" w:rsidRPr="000639A3" w:rsidRDefault="009B5E7F" w:rsidP="009B5E7F">
            <w:pPr>
              <w:widowControl w:val="0"/>
              <w:spacing w:line="252" w:lineRule="auto"/>
              <w:jc w:val="center"/>
              <w:rPr>
                <w:color w:val="000000"/>
                <w:sz w:val="22"/>
                <w:szCs w:val="22"/>
              </w:rPr>
            </w:pPr>
            <w:r>
              <w:rPr>
                <w:color w:val="000000"/>
                <w:sz w:val="22"/>
                <w:szCs w:val="22"/>
              </w:rPr>
              <w:t>35,10</w:t>
            </w:r>
          </w:p>
        </w:tc>
        <w:tc>
          <w:tcPr>
            <w:tcW w:w="678" w:type="pct"/>
            <w:tcBorders>
              <w:top w:val="single" w:sz="4" w:space="0" w:color="auto"/>
              <w:left w:val="single" w:sz="4" w:space="0" w:color="auto"/>
              <w:bottom w:val="single" w:sz="4" w:space="0" w:color="auto"/>
              <w:right w:val="single" w:sz="4" w:space="0" w:color="auto"/>
            </w:tcBorders>
            <w:vAlign w:val="center"/>
            <w:hideMark/>
          </w:tcPr>
          <w:p w14:paraId="76C64CFB" w14:textId="4FC7F511" w:rsidR="009B5E7F" w:rsidRPr="000639A3" w:rsidRDefault="009B5E7F" w:rsidP="009B5E7F">
            <w:pPr>
              <w:widowControl w:val="0"/>
              <w:spacing w:line="252" w:lineRule="auto"/>
              <w:jc w:val="center"/>
              <w:rPr>
                <w:color w:val="000000"/>
                <w:sz w:val="22"/>
                <w:szCs w:val="22"/>
              </w:rPr>
            </w:pPr>
            <w:r>
              <w:rPr>
                <w:color w:val="000000"/>
                <w:sz w:val="22"/>
                <w:szCs w:val="22"/>
              </w:rPr>
              <w:t>3,51</w:t>
            </w:r>
          </w:p>
        </w:tc>
      </w:tr>
      <w:tr w:rsidR="009B5E7F" w:rsidRPr="000639A3" w14:paraId="006BF787" w14:textId="77777777" w:rsidTr="009B5E7F">
        <w:tc>
          <w:tcPr>
            <w:tcW w:w="377" w:type="pct"/>
            <w:vMerge w:val="restart"/>
            <w:tcBorders>
              <w:top w:val="single" w:sz="4" w:space="0" w:color="auto"/>
              <w:left w:val="single" w:sz="4" w:space="0" w:color="auto"/>
              <w:bottom w:val="single" w:sz="4" w:space="0" w:color="auto"/>
              <w:right w:val="single" w:sz="4" w:space="0" w:color="auto"/>
            </w:tcBorders>
          </w:tcPr>
          <w:p w14:paraId="5A94C867"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vAlign w:val="center"/>
            <w:hideMark/>
          </w:tcPr>
          <w:p w14:paraId="18D90E8F" w14:textId="4650E5A5"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п. Орлецы</w:t>
            </w:r>
          </w:p>
        </w:tc>
        <w:tc>
          <w:tcPr>
            <w:tcW w:w="1128" w:type="pct"/>
            <w:tcBorders>
              <w:top w:val="single" w:sz="4" w:space="0" w:color="auto"/>
              <w:left w:val="single" w:sz="4" w:space="0" w:color="auto"/>
              <w:bottom w:val="single" w:sz="4" w:space="0" w:color="auto"/>
              <w:right w:val="single" w:sz="4" w:space="0" w:color="auto"/>
            </w:tcBorders>
            <w:vAlign w:val="center"/>
            <w:hideMark/>
          </w:tcPr>
          <w:p w14:paraId="5A103015" w14:textId="5485C658"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3A116EF2" w14:textId="2EE7E6F0"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133</w:t>
            </w:r>
          </w:p>
        </w:tc>
        <w:tc>
          <w:tcPr>
            <w:tcW w:w="933" w:type="pct"/>
            <w:tcBorders>
              <w:top w:val="single" w:sz="4" w:space="0" w:color="auto"/>
              <w:left w:val="single" w:sz="4" w:space="0" w:color="auto"/>
              <w:bottom w:val="single" w:sz="4" w:space="0" w:color="auto"/>
              <w:right w:val="single" w:sz="4" w:space="0" w:color="auto"/>
            </w:tcBorders>
            <w:vAlign w:val="center"/>
            <w:hideMark/>
          </w:tcPr>
          <w:p w14:paraId="49DA012C" w14:textId="59CECDF6" w:rsidR="009B5E7F" w:rsidRPr="000639A3" w:rsidRDefault="009B5E7F" w:rsidP="009B5E7F">
            <w:pPr>
              <w:widowControl w:val="0"/>
              <w:spacing w:line="252" w:lineRule="auto"/>
              <w:jc w:val="center"/>
              <w:rPr>
                <w:color w:val="000000"/>
                <w:sz w:val="22"/>
                <w:szCs w:val="22"/>
              </w:rPr>
            </w:pPr>
            <w:r>
              <w:rPr>
                <w:color w:val="000000"/>
                <w:sz w:val="22"/>
                <w:szCs w:val="22"/>
              </w:rPr>
              <w:t>228,76</w:t>
            </w:r>
          </w:p>
        </w:tc>
        <w:tc>
          <w:tcPr>
            <w:tcW w:w="678" w:type="pct"/>
            <w:tcBorders>
              <w:top w:val="single" w:sz="4" w:space="0" w:color="auto"/>
              <w:left w:val="single" w:sz="4" w:space="0" w:color="auto"/>
              <w:bottom w:val="single" w:sz="4" w:space="0" w:color="auto"/>
              <w:right w:val="single" w:sz="4" w:space="0" w:color="auto"/>
            </w:tcBorders>
            <w:vAlign w:val="center"/>
            <w:hideMark/>
          </w:tcPr>
          <w:p w14:paraId="4B6BC4DC" w14:textId="01EC2895" w:rsidR="009B5E7F" w:rsidRPr="000639A3" w:rsidRDefault="009B5E7F" w:rsidP="009B5E7F">
            <w:pPr>
              <w:widowControl w:val="0"/>
              <w:spacing w:line="252" w:lineRule="auto"/>
              <w:jc w:val="center"/>
              <w:rPr>
                <w:color w:val="000000"/>
                <w:sz w:val="22"/>
                <w:szCs w:val="22"/>
              </w:rPr>
            </w:pPr>
            <w:r>
              <w:rPr>
                <w:color w:val="000000"/>
                <w:sz w:val="22"/>
                <w:szCs w:val="22"/>
              </w:rPr>
              <w:t>22,88</w:t>
            </w:r>
          </w:p>
        </w:tc>
      </w:tr>
      <w:tr w:rsidR="009B5E7F" w:rsidRPr="000639A3" w14:paraId="15923379" w14:textId="77777777" w:rsidTr="009B5E7F">
        <w:tc>
          <w:tcPr>
            <w:tcW w:w="0" w:type="auto"/>
            <w:vMerge/>
            <w:tcBorders>
              <w:top w:val="single" w:sz="4" w:space="0" w:color="auto"/>
              <w:left w:val="single" w:sz="4" w:space="0" w:color="auto"/>
              <w:bottom w:val="single" w:sz="4" w:space="0" w:color="auto"/>
              <w:right w:val="single" w:sz="4" w:space="0" w:color="auto"/>
            </w:tcBorders>
            <w:hideMark/>
          </w:tcPr>
          <w:p w14:paraId="4903B415" w14:textId="77777777" w:rsidR="009B5E7F" w:rsidRPr="000639A3" w:rsidRDefault="009B5E7F" w:rsidP="009B5E7F">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E2072C2" w14:textId="77777777" w:rsidR="009B5E7F" w:rsidRPr="000639A3" w:rsidRDefault="009B5E7F" w:rsidP="009B5E7F">
            <w:pPr>
              <w:rPr>
                <w:color w:val="000000"/>
                <w:sz w:val="22"/>
                <w:szCs w:val="22"/>
                <w:lang w:eastAsia="en-US"/>
              </w:rPr>
            </w:pPr>
          </w:p>
        </w:tc>
        <w:tc>
          <w:tcPr>
            <w:tcW w:w="1128" w:type="pct"/>
            <w:tcBorders>
              <w:top w:val="single" w:sz="4" w:space="0" w:color="auto"/>
              <w:left w:val="single" w:sz="4" w:space="0" w:color="auto"/>
              <w:bottom w:val="single" w:sz="4" w:space="0" w:color="auto"/>
              <w:right w:val="single" w:sz="4" w:space="0" w:color="auto"/>
            </w:tcBorders>
            <w:vAlign w:val="center"/>
            <w:hideMark/>
          </w:tcPr>
          <w:p w14:paraId="2DDF3559" w14:textId="60256499" w:rsidR="009B5E7F" w:rsidRPr="000639A3" w:rsidRDefault="009B5E7F" w:rsidP="009B5E7F">
            <w:pPr>
              <w:widowControl w:val="0"/>
              <w:spacing w:line="252" w:lineRule="auto"/>
              <w:rPr>
                <w:bCs/>
                <w:sz w:val="22"/>
                <w:szCs w:val="22"/>
              </w:rPr>
            </w:pPr>
            <w:r>
              <w:rPr>
                <w:color w:val="000000"/>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670E6C00" w14:textId="7EB58349"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20</w:t>
            </w:r>
          </w:p>
        </w:tc>
        <w:tc>
          <w:tcPr>
            <w:tcW w:w="933" w:type="pct"/>
            <w:tcBorders>
              <w:top w:val="single" w:sz="4" w:space="0" w:color="auto"/>
              <w:left w:val="single" w:sz="4" w:space="0" w:color="auto"/>
              <w:bottom w:val="single" w:sz="4" w:space="0" w:color="auto"/>
              <w:right w:val="single" w:sz="4" w:space="0" w:color="auto"/>
            </w:tcBorders>
            <w:vAlign w:val="center"/>
            <w:hideMark/>
          </w:tcPr>
          <w:p w14:paraId="2F521F95" w14:textId="3B4B3AD0" w:rsidR="009B5E7F" w:rsidRPr="000639A3" w:rsidRDefault="009B5E7F" w:rsidP="009B5E7F">
            <w:pPr>
              <w:widowControl w:val="0"/>
              <w:spacing w:line="252" w:lineRule="auto"/>
              <w:jc w:val="center"/>
              <w:rPr>
                <w:color w:val="000000"/>
                <w:sz w:val="22"/>
                <w:szCs w:val="22"/>
              </w:rPr>
            </w:pPr>
            <w:r>
              <w:rPr>
                <w:color w:val="000000"/>
                <w:sz w:val="22"/>
                <w:szCs w:val="22"/>
              </w:rPr>
              <w:t>39,00</w:t>
            </w:r>
          </w:p>
        </w:tc>
        <w:tc>
          <w:tcPr>
            <w:tcW w:w="678" w:type="pct"/>
            <w:tcBorders>
              <w:top w:val="single" w:sz="4" w:space="0" w:color="auto"/>
              <w:left w:val="single" w:sz="4" w:space="0" w:color="auto"/>
              <w:bottom w:val="single" w:sz="4" w:space="0" w:color="auto"/>
              <w:right w:val="single" w:sz="4" w:space="0" w:color="auto"/>
            </w:tcBorders>
            <w:vAlign w:val="center"/>
            <w:hideMark/>
          </w:tcPr>
          <w:p w14:paraId="7C9259F6" w14:textId="629AA67E" w:rsidR="009B5E7F" w:rsidRPr="000639A3" w:rsidRDefault="009B5E7F" w:rsidP="009B5E7F">
            <w:pPr>
              <w:widowControl w:val="0"/>
              <w:spacing w:line="252" w:lineRule="auto"/>
              <w:jc w:val="center"/>
              <w:rPr>
                <w:color w:val="000000"/>
                <w:sz w:val="22"/>
                <w:szCs w:val="22"/>
              </w:rPr>
            </w:pPr>
            <w:r>
              <w:rPr>
                <w:color w:val="000000"/>
                <w:sz w:val="22"/>
                <w:szCs w:val="22"/>
              </w:rPr>
              <w:t>3,90</w:t>
            </w:r>
          </w:p>
        </w:tc>
      </w:tr>
      <w:tr w:rsidR="009B5E7F" w:rsidRPr="000639A3" w14:paraId="6AA68CD1" w14:textId="77777777" w:rsidTr="009B5E7F">
        <w:tc>
          <w:tcPr>
            <w:tcW w:w="377" w:type="pct"/>
            <w:vMerge w:val="restart"/>
            <w:tcBorders>
              <w:top w:val="single" w:sz="4" w:space="0" w:color="auto"/>
              <w:left w:val="single" w:sz="4" w:space="0" w:color="auto"/>
              <w:bottom w:val="single" w:sz="4" w:space="0" w:color="auto"/>
              <w:right w:val="single" w:sz="4" w:space="0" w:color="auto"/>
            </w:tcBorders>
          </w:tcPr>
          <w:p w14:paraId="24CD5B3C"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vAlign w:val="center"/>
            <w:hideMark/>
          </w:tcPr>
          <w:p w14:paraId="7531E210" w14:textId="1DAF7A7A"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Пятково</w:t>
            </w:r>
          </w:p>
        </w:tc>
        <w:tc>
          <w:tcPr>
            <w:tcW w:w="1128" w:type="pct"/>
            <w:tcBorders>
              <w:top w:val="single" w:sz="4" w:space="0" w:color="auto"/>
              <w:left w:val="single" w:sz="4" w:space="0" w:color="auto"/>
              <w:bottom w:val="single" w:sz="4" w:space="0" w:color="auto"/>
              <w:right w:val="single" w:sz="4" w:space="0" w:color="auto"/>
            </w:tcBorders>
            <w:vAlign w:val="center"/>
            <w:hideMark/>
          </w:tcPr>
          <w:p w14:paraId="15BA74C7" w14:textId="7244E8BC"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2D1EBE9A" w14:textId="41338FF6"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53</w:t>
            </w:r>
          </w:p>
        </w:tc>
        <w:tc>
          <w:tcPr>
            <w:tcW w:w="933" w:type="pct"/>
            <w:tcBorders>
              <w:top w:val="single" w:sz="4" w:space="0" w:color="auto"/>
              <w:left w:val="single" w:sz="4" w:space="0" w:color="auto"/>
              <w:bottom w:val="single" w:sz="4" w:space="0" w:color="auto"/>
              <w:right w:val="single" w:sz="4" w:space="0" w:color="auto"/>
            </w:tcBorders>
            <w:vAlign w:val="center"/>
            <w:hideMark/>
          </w:tcPr>
          <w:p w14:paraId="0F82D84A" w14:textId="4D5D0775" w:rsidR="009B5E7F" w:rsidRPr="000639A3" w:rsidRDefault="009B5E7F" w:rsidP="009B5E7F">
            <w:pPr>
              <w:widowControl w:val="0"/>
              <w:spacing w:line="252" w:lineRule="auto"/>
              <w:jc w:val="center"/>
              <w:rPr>
                <w:color w:val="000000"/>
                <w:sz w:val="22"/>
                <w:szCs w:val="22"/>
              </w:rPr>
            </w:pPr>
            <w:r>
              <w:rPr>
                <w:color w:val="000000"/>
                <w:sz w:val="22"/>
                <w:szCs w:val="22"/>
              </w:rPr>
              <w:t>91,16</w:t>
            </w:r>
          </w:p>
        </w:tc>
        <w:tc>
          <w:tcPr>
            <w:tcW w:w="678" w:type="pct"/>
            <w:tcBorders>
              <w:top w:val="single" w:sz="4" w:space="0" w:color="auto"/>
              <w:left w:val="single" w:sz="4" w:space="0" w:color="auto"/>
              <w:bottom w:val="single" w:sz="4" w:space="0" w:color="auto"/>
              <w:right w:val="single" w:sz="4" w:space="0" w:color="auto"/>
            </w:tcBorders>
            <w:vAlign w:val="center"/>
            <w:hideMark/>
          </w:tcPr>
          <w:p w14:paraId="29B04728" w14:textId="1B02305F" w:rsidR="009B5E7F" w:rsidRPr="000639A3" w:rsidRDefault="009B5E7F" w:rsidP="009B5E7F">
            <w:pPr>
              <w:widowControl w:val="0"/>
              <w:spacing w:line="252" w:lineRule="auto"/>
              <w:jc w:val="center"/>
              <w:rPr>
                <w:color w:val="000000"/>
                <w:sz w:val="22"/>
                <w:szCs w:val="22"/>
              </w:rPr>
            </w:pPr>
            <w:r>
              <w:rPr>
                <w:color w:val="000000"/>
                <w:sz w:val="22"/>
                <w:szCs w:val="22"/>
              </w:rPr>
              <w:t>9,12</w:t>
            </w:r>
          </w:p>
        </w:tc>
      </w:tr>
      <w:tr w:rsidR="009B5E7F" w:rsidRPr="000639A3" w14:paraId="2B1A7338" w14:textId="77777777" w:rsidTr="009B5E7F">
        <w:tc>
          <w:tcPr>
            <w:tcW w:w="0" w:type="auto"/>
            <w:vMerge/>
            <w:tcBorders>
              <w:top w:val="single" w:sz="4" w:space="0" w:color="auto"/>
              <w:left w:val="single" w:sz="4" w:space="0" w:color="auto"/>
              <w:bottom w:val="single" w:sz="4" w:space="0" w:color="auto"/>
              <w:right w:val="single" w:sz="4" w:space="0" w:color="auto"/>
            </w:tcBorders>
            <w:hideMark/>
          </w:tcPr>
          <w:p w14:paraId="12750C1D" w14:textId="77777777" w:rsidR="009B5E7F" w:rsidRPr="000639A3" w:rsidRDefault="009B5E7F" w:rsidP="009B5E7F">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F5E7460" w14:textId="77777777" w:rsidR="009B5E7F" w:rsidRPr="000639A3" w:rsidRDefault="009B5E7F" w:rsidP="009B5E7F">
            <w:pPr>
              <w:rPr>
                <w:color w:val="000000"/>
                <w:sz w:val="22"/>
                <w:szCs w:val="22"/>
                <w:lang w:eastAsia="en-US"/>
              </w:rPr>
            </w:pPr>
          </w:p>
        </w:tc>
        <w:tc>
          <w:tcPr>
            <w:tcW w:w="1128" w:type="pct"/>
            <w:tcBorders>
              <w:top w:val="single" w:sz="4" w:space="0" w:color="auto"/>
              <w:left w:val="single" w:sz="4" w:space="0" w:color="auto"/>
              <w:bottom w:val="single" w:sz="4" w:space="0" w:color="auto"/>
              <w:right w:val="single" w:sz="4" w:space="0" w:color="auto"/>
            </w:tcBorders>
            <w:vAlign w:val="center"/>
            <w:hideMark/>
          </w:tcPr>
          <w:p w14:paraId="55A3576C" w14:textId="15D0FC42" w:rsidR="009B5E7F" w:rsidRPr="000639A3" w:rsidRDefault="009B5E7F" w:rsidP="009B5E7F">
            <w:pPr>
              <w:widowControl w:val="0"/>
              <w:spacing w:line="252" w:lineRule="auto"/>
              <w:rPr>
                <w:bCs/>
                <w:sz w:val="22"/>
                <w:szCs w:val="22"/>
              </w:rPr>
            </w:pPr>
            <w:r>
              <w:rPr>
                <w:color w:val="000000"/>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765DAE30" w14:textId="3C2F6731"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24</w:t>
            </w:r>
          </w:p>
        </w:tc>
        <w:tc>
          <w:tcPr>
            <w:tcW w:w="933" w:type="pct"/>
            <w:tcBorders>
              <w:top w:val="single" w:sz="4" w:space="0" w:color="auto"/>
              <w:left w:val="single" w:sz="4" w:space="0" w:color="auto"/>
              <w:bottom w:val="single" w:sz="4" w:space="0" w:color="auto"/>
              <w:right w:val="single" w:sz="4" w:space="0" w:color="auto"/>
            </w:tcBorders>
            <w:vAlign w:val="center"/>
            <w:hideMark/>
          </w:tcPr>
          <w:p w14:paraId="02F04D1F" w14:textId="09E7528C" w:rsidR="009B5E7F" w:rsidRPr="000639A3" w:rsidRDefault="009B5E7F" w:rsidP="009B5E7F">
            <w:pPr>
              <w:widowControl w:val="0"/>
              <w:spacing w:line="252" w:lineRule="auto"/>
              <w:jc w:val="center"/>
              <w:rPr>
                <w:color w:val="000000"/>
                <w:sz w:val="22"/>
                <w:szCs w:val="22"/>
              </w:rPr>
            </w:pPr>
            <w:r>
              <w:rPr>
                <w:color w:val="000000"/>
                <w:sz w:val="22"/>
                <w:szCs w:val="22"/>
              </w:rPr>
              <w:t>46,80</w:t>
            </w:r>
          </w:p>
        </w:tc>
        <w:tc>
          <w:tcPr>
            <w:tcW w:w="678" w:type="pct"/>
            <w:tcBorders>
              <w:top w:val="single" w:sz="4" w:space="0" w:color="auto"/>
              <w:left w:val="single" w:sz="4" w:space="0" w:color="auto"/>
              <w:bottom w:val="single" w:sz="4" w:space="0" w:color="auto"/>
              <w:right w:val="single" w:sz="4" w:space="0" w:color="auto"/>
            </w:tcBorders>
            <w:vAlign w:val="center"/>
            <w:hideMark/>
          </w:tcPr>
          <w:p w14:paraId="57CB3E1B" w14:textId="32AF5447" w:rsidR="009B5E7F" w:rsidRPr="000639A3" w:rsidRDefault="009B5E7F" w:rsidP="009B5E7F">
            <w:pPr>
              <w:widowControl w:val="0"/>
              <w:spacing w:line="252" w:lineRule="auto"/>
              <w:jc w:val="center"/>
              <w:rPr>
                <w:color w:val="000000"/>
                <w:sz w:val="22"/>
                <w:szCs w:val="22"/>
              </w:rPr>
            </w:pPr>
            <w:r>
              <w:rPr>
                <w:color w:val="000000"/>
                <w:sz w:val="22"/>
                <w:szCs w:val="22"/>
              </w:rPr>
              <w:t>4,68</w:t>
            </w:r>
          </w:p>
        </w:tc>
      </w:tr>
      <w:tr w:rsidR="009B5E7F" w:rsidRPr="000639A3" w14:paraId="2A64E4C0" w14:textId="77777777" w:rsidTr="009B5E7F">
        <w:tc>
          <w:tcPr>
            <w:tcW w:w="377" w:type="pct"/>
            <w:tcBorders>
              <w:top w:val="single" w:sz="4" w:space="0" w:color="auto"/>
              <w:left w:val="single" w:sz="4" w:space="0" w:color="auto"/>
              <w:bottom w:val="single" w:sz="4" w:space="0" w:color="auto"/>
              <w:right w:val="single" w:sz="4" w:space="0" w:color="auto"/>
            </w:tcBorders>
          </w:tcPr>
          <w:p w14:paraId="30C2FAEB"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vAlign w:val="center"/>
            <w:hideMark/>
          </w:tcPr>
          <w:p w14:paraId="4320DF77" w14:textId="578549FC"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Горка (Матигорская)</w:t>
            </w:r>
          </w:p>
        </w:tc>
        <w:tc>
          <w:tcPr>
            <w:tcW w:w="1128" w:type="pct"/>
            <w:tcBorders>
              <w:top w:val="single" w:sz="4" w:space="0" w:color="auto"/>
              <w:left w:val="single" w:sz="4" w:space="0" w:color="auto"/>
              <w:bottom w:val="single" w:sz="4" w:space="0" w:color="auto"/>
              <w:right w:val="single" w:sz="4" w:space="0" w:color="auto"/>
            </w:tcBorders>
            <w:vAlign w:val="center"/>
            <w:hideMark/>
          </w:tcPr>
          <w:p w14:paraId="5F29A6C1" w14:textId="167604CF"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5BEF21BD" w14:textId="3934A0A8"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66</w:t>
            </w:r>
          </w:p>
        </w:tc>
        <w:tc>
          <w:tcPr>
            <w:tcW w:w="933" w:type="pct"/>
            <w:tcBorders>
              <w:top w:val="single" w:sz="4" w:space="0" w:color="auto"/>
              <w:left w:val="single" w:sz="4" w:space="0" w:color="auto"/>
              <w:bottom w:val="single" w:sz="4" w:space="0" w:color="auto"/>
              <w:right w:val="single" w:sz="4" w:space="0" w:color="auto"/>
            </w:tcBorders>
            <w:vAlign w:val="center"/>
            <w:hideMark/>
          </w:tcPr>
          <w:p w14:paraId="7FEE3183" w14:textId="3E79EB88" w:rsidR="009B5E7F" w:rsidRPr="000639A3" w:rsidRDefault="009B5E7F" w:rsidP="009B5E7F">
            <w:pPr>
              <w:widowControl w:val="0"/>
              <w:spacing w:line="252" w:lineRule="auto"/>
              <w:jc w:val="center"/>
              <w:rPr>
                <w:color w:val="000000"/>
                <w:sz w:val="22"/>
                <w:szCs w:val="22"/>
              </w:rPr>
            </w:pPr>
            <w:r>
              <w:rPr>
                <w:color w:val="000000"/>
                <w:sz w:val="22"/>
                <w:szCs w:val="22"/>
              </w:rPr>
              <w:t>113,52</w:t>
            </w:r>
          </w:p>
        </w:tc>
        <w:tc>
          <w:tcPr>
            <w:tcW w:w="678" w:type="pct"/>
            <w:tcBorders>
              <w:top w:val="single" w:sz="4" w:space="0" w:color="auto"/>
              <w:left w:val="single" w:sz="4" w:space="0" w:color="auto"/>
              <w:bottom w:val="single" w:sz="4" w:space="0" w:color="auto"/>
              <w:right w:val="single" w:sz="4" w:space="0" w:color="auto"/>
            </w:tcBorders>
            <w:vAlign w:val="center"/>
            <w:hideMark/>
          </w:tcPr>
          <w:p w14:paraId="6FEE7755" w14:textId="4BB5A274" w:rsidR="009B5E7F" w:rsidRPr="000639A3" w:rsidRDefault="009B5E7F" w:rsidP="009B5E7F">
            <w:pPr>
              <w:widowControl w:val="0"/>
              <w:spacing w:line="252" w:lineRule="auto"/>
              <w:jc w:val="center"/>
              <w:rPr>
                <w:color w:val="000000"/>
                <w:sz w:val="22"/>
                <w:szCs w:val="22"/>
              </w:rPr>
            </w:pPr>
            <w:r>
              <w:rPr>
                <w:color w:val="000000"/>
                <w:sz w:val="22"/>
                <w:szCs w:val="22"/>
              </w:rPr>
              <w:t>11,35</w:t>
            </w:r>
          </w:p>
        </w:tc>
      </w:tr>
      <w:tr w:rsidR="009B5E7F" w:rsidRPr="000639A3" w14:paraId="398F7C1F" w14:textId="77777777" w:rsidTr="009B5E7F">
        <w:tc>
          <w:tcPr>
            <w:tcW w:w="377" w:type="pct"/>
            <w:tcBorders>
              <w:top w:val="single" w:sz="4" w:space="0" w:color="auto"/>
              <w:left w:val="single" w:sz="4" w:space="0" w:color="auto"/>
              <w:bottom w:val="single" w:sz="4" w:space="0" w:color="auto"/>
              <w:right w:val="single" w:sz="4" w:space="0" w:color="auto"/>
            </w:tcBorders>
          </w:tcPr>
          <w:p w14:paraId="7BA870BD"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vAlign w:val="center"/>
            <w:hideMark/>
          </w:tcPr>
          <w:p w14:paraId="07F9FE72" w14:textId="59DB5337"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Данилово</w:t>
            </w:r>
          </w:p>
        </w:tc>
        <w:tc>
          <w:tcPr>
            <w:tcW w:w="1128" w:type="pct"/>
            <w:tcBorders>
              <w:top w:val="single" w:sz="4" w:space="0" w:color="auto"/>
              <w:left w:val="single" w:sz="4" w:space="0" w:color="auto"/>
              <w:bottom w:val="single" w:sz="4" w:space="0" w:color="auto"/>
              <w:right w:val="single" w:sz="4" w:space="0" w:color="auto"/>
            </w:tcBorders>
            <w:vAlign w:val="center"/>
            <w:hideMark/>
          </w:tcPr>
          <w:p w14:paraId="1CA31197" w14:textId="7E389C3A"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36E68DD8" w14:textId="73F9D6E1"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202</w:t>
            </w:r>
          </w:p>
        </w:tc>
        <w:tc>
          <w:tcPr>
            <w:tcW w:w="933" w:type="pct"/>
            <w:tcBorders>
              <w:top w:val="single" w:sz="4" w:space="0" w:color="auto"/>
              <w:left w:val="single" w:sz="4" w:space="0" w:color="auto"/>
              <w:bottom w:val="single" w:sz="4" w:space="0" w:color="auto"/>
              <w:right w:val="single" w:sz="4" w:space="0" w:color="auto"/>
            </w:tcBorders>
            <w:vAlign w:val="center"/>
            <w:hideMark/>
          </w:tcPr>
          <w:p w14:paraId="45DC75F4" w14:textId="170749E3" w:rsidR="009B5E7F" w:rsidRPr="000639A3" w:rsidRDefault="009B5E7F" w:rsidP="009B5E7F">
            <w:pPr>
              <w:widowControl w:val="0"/>
              <w:spacing w:line="252" w:lineRule="auto"/>
              <w:jc w:val="center"/>
              <w:rPr>
                <w:color w:val="000000"/>
                <w:sz w:val="22"/>
                <w:szCs w:val="22"/>
              </w:rPr>
            </w:pPr>
            <w:r>
              <w:rPr>
                <w:color w:val="000000"/>
                <w:sz w:val="22"/>
                <w:szCs w:val="22"/>
              </w:rPr>
              <w:t>347,44</w:t>
            </w:r>
          </w:p>
        </w:tc>
        <w:tc>
          <w:tcPr>
            <w:tcW w:w="678" w:type="pct"/>
            <w:tcBorders>
              <w:top w:val="single" w:sz="4" w:space="0" w:color="auto"/>
              <w:left w:val="single" w:sz="4" w:space="0" w:color="auto"/>
              <w:bottom w:val="single" w:sz="4" w:space="0" w:color="auto"/>
              <w:right w:val="single" w:sz="4" w:space="0" w:color="auto"/>
            </w:tcBorders>
            <w:vAlign w:val="center"/>
            <w:hideMark/>
          </w:tcPr>
          <w:p w14:paraId="35A5ED5B" w14:textId="5B1B2B3E" w:rsidR="009B5E7F" w:rsidRPr="000639A3" w:rsidRDefault="009B5E7F" w:rsidP="009B5E7F">
            <w:pPr>
              <w:widowControl w:val="0"/>
              <w:spacing w:line="252" w:lineRule="auto"/>
              <w:jc w:val="center"/>
              <w:rPr>
                <w:color w:val="000000"/>
                <w:sz w:val="22"/>
                <w:szCs w:val="22"/>
              </w:rPr>
            </w:pPr>
            <w:r>
              <w:rPr>
                <w:color w:val="000000"/>
                <w:sz w:val="22"/>
                <w:szCs w:val="22"/>
              </w:rPr>
              <w:t>34,74</w:t>
            </w:r>
          </w:p>
        </w:tc>
      </w:tr>
      <w:tr w:rsidR="009B5E7F" w:rsidRPr="000639A3" w14:paraId="4DE915BA" w14:textId="77777777" w:rsidTr="009B5E7F">
        <w:tc>
          <w:tcPr>
            <w:tcW w:w="377" w:type="pct"/>
            <w:tcBorders>
              <w:top w:val="single" w:sz="4" w:space="0" w:color="auto"/>
              <w:left w:val="single" w:sz="4" w:space="0" w:color="auto"/>
              <w:bottom w:val="single" w:sz="4" w:space="0" w:color="auto"/>
              <w:right w:val="single" w:sz="4" w:space="0" w:color="auto"/>
            </w:tcBorders>
          </w:tcPr>
          <w:p w14:paraId="509996B7"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vAlign w:val="center"/>
            <w:hideMark/>
          </w:tcPr>
          <w:p w14:paraId="2F37C213" w14:textId="6857EF88"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Ичково</w:t>
            </w:r>
          </w:p>
        </w:tc>
        <w:tc>
          <w:tcPr>
            <w:tcW w:w="1128" w:type="pct"/>
            <w:tcBorders>
              <w:top w:val="single" w:sz="4" w:space="0" w:color="auto"/>
              <w:left w:val="single" w:sz="4" w:space="0" w:color="auto"/>
              <w:bottom w:val="single" w:sz="4" w:space="0" w:color="auto"/>
              <w:right w:val="single" w:sz="4" w:space="0" w:color="auto"/>
            </w:tcBorders>
            <w:vAlign w:val="center"/>
            <w:hideMark/>
          </w:tcPr>
          <w:p w14:paraId="091D1358" w14:textId="11B85269"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3B7BD28A" w14:textId="5AED26A5"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202</w:t>
            </w:r>
          </w:p>
        </w:tc>
        <w:tc>
          <w:tcPr>
            <w:tcW w:w="933" w:type="pct"/>
            <w:tcBorders>
              <w:top w:val="single" w:sz="4" w:space="0" w:color="auto"/>
              <w:left w:val="single" w:sz="4" w:space="0" w:color="auto"/>
              <w:bottom w:val="single" w:sz="4" w:space="0" w:color="auto"/>
              <w:right w:val="single" w:sz="4" w:space="0" w:color="auto"/>
            </w:tcBorders>
            <w:vAlign w:val="center"/>
            <w:hideMark/>
          </w:tcPr>
          <w:p w14:paraId="1848BB1F" w14:textId="621182BA" w:rsidR="009B5E7F" w:rsidRPr="000639A3" w:rsidRDefault="009B5E7F" w:rsidP="009B5E7F">
            <w:pPr>
              <w:widowControl w:val="0"/>
              <w:spacing w:line="252" w:lineRule="auto"/>
              <w:jc w:val="center"/>
              <w:rPr>
                <w:color w:val="000000"/>
                <w:sz w:val="22"/>
                <w:szCs w:val="22"/>
              </w:rPr>
            </w:pPr>
            <w:r>
              <w:rPr>
                <w:color w:val="000000"/>
                <w:sz w:val="22"/>
                <w:szCs w:val="22"/>
              </w:rPr>
              <w:t>347,44</w:t>
            </w:r>
          </w:p>
        </w:tc>
        <w:tc>
          <w:tcPr>
            <w:tcW w:w="678" w:type="pct"/>
            <w:tcBorders>
              <w:top w:val="single" w:sz="4" w:space="0" w:color="auto"/>
              <w:left w:val="single" w:sz="4" w:space="0" w:color="auto"/>
              <w:bottom w:val="single" w:sz="4" w:space="0" w:color="auto"/>
              <w:right w:val="single" w:sz="4" w:space="0" w:color="auto"/>
            </w:tcBorders>
            <w:vAlign w:val="center"/>
            <w:hideMark/>
          </w:tcPr>
          <w:p w14:paraId="393F5693" w14:textId="72780DE3" w:rsidR="009B5E7F" w:rsidRPr="000639A3" w:rsidRDefault="009B5E7F" w:rsidP="009B5E7F">
            <w:pPr>
              <w:widowControl w:val="0"/>
              <w:spacing w:line="252" w:lineRule="auto"/>
              <w:jc w:val="center"/>
              <w:rPr>
                <w:color w:val="000000"/>
                <w:sz w:val="22"/>
                <w:szCs w:val="22"/>
              </w:rPr>
            </w:pPr>
            <w:r>
              <w:rPr>
                <w:color w:val="000000"/>
                <w:sz w:val="22"/>
                <w:szCs w:val="22"/>
              </w:rPr>
              <w:t>34,74</w:t>
            </w:r>
          </w:p>
        </w:tc>
      </w:tr>
      <w:tr w:rsidR="009B5E7F" w:rsidRPr="000639A3" w14:paraId="752A80B1" w14:textId="77777777" w:rsidTr="009B5E7F">
        <w:tc>
          <w:tcPr>
            <w:tcW w:w="377" w:type="pct"/>
            <w:tcBorders>
              <w:top w:val="single" w:sz="4" w:space="0" w:color="auto"/>
              <w:left w:val="single" w:sz="4" w:space="0" w:color="auto"/>
              <w:bottom w:val="single" w:sz="4" w:space="0" w:color="auto"/>
              <w:right w:val="single" w:sz="4" w:space="0" w:color="auto"/>
            </w:tcBorders>
          </w:tcPr>
          <w:p w14:paraId="01F34FA0"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vAlign w:val="center"/>
            <w:hideMark/>
          </w:tcPr>
          <w:p w14:paraId="6E425270" w14:textId="28B151D6"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Кушово</w:t>
            </w:r>
          </w:p>
        </w:tc>
        <w:tc>
          <w:tcPr>
            <w:tcW w:w="1128" w:type="pct"/>
            <w:tcBorders>
              <w:top w:val="single" w:sz="4" w:space="0" w:color="auto"/>
              <w:left w:val="single" w:sz="4" w:space="0" w:color="auto"/>
              <w:bottom w:val="single" w:sz="4" w:space="0" w:color="auto"/>
              <w:right w:val="single" w:sz="4" w:space="0" w:color="auto"/>
            </w:tcBorders>
            <w:vAlign w:val="center"/>
            <w:hideMark/>
          </w:tcPr>
          <w:p w14:paraId="01617E11" w14:textId="6CB5FED5"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142E0175" w14:textId="5CD2891E"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116</w:t>
            </w:r>
          </w:p>
        </w:tc>
        <w:tc>
          <w:tcPr>
            <w:tcW w:w="933" w:type="pct"/>
            <w:tcBorders>
              <w:top w:val="single" w:sz="4" w:space="0" w:color="auto"/>
              <w:left w:val="single" w:sz="4" w:space="0" w:color="auto"/>
              <w:bottom w:val="single" w:sz="4" w:space="0" w:color="auto"/>
              <w:right w:val="single" w:sz="4" w:space="0" w:color="auto"/>
            </w:tcBorders>
            <w:vAlign w:val="center"/>
            <w:hideMark/>
          </w:tcPr>
          <w:p w14:paraId="43FAB095" w14:textId="0EB02287" w:rsidR="009B5E7F" w:rsidRPr="000639A3" w:rsidRDefault="009B5E7F" w:rsidP="009B5E7F">
            <w:pPr>
              <w:widowControl w:val="0"/>
              <w:spacing w:line="252" w:lineRule="auto"/>
              <w:jc w:val="center"/>
              <w:rPr>
                <w:color w:val="000000"/>
                <w:sz w:val="22"/>
                <w:szCs w:val="22"/>
              </w:rPr>
            </w:pPr>
            <w:r>
              <w:rPr>
                <w:color w:val="000000"/>
                <w:sz w:val="22"/>
                <w:szCs w:val="22"/>
              </w:rPr>
              <w:t>199,52</w:t>
            </w:r>
          </w:p>
        </w:tc>
        <w:tc>
          <w:tcPr>
            <w:tcW w:w="678" w:type="pct"/>
            <w:tcBorders>
              <w:top w:val="single" w:sz="4" w:space="0" w:color="auto"/>
              <w:left w:val="single" w:sz="4" w:space="0" w:color="auto"/>
              <w:bottom w:val="single" w:sz="4" w:space="0" w:color="auto"/>
              <w:right w:val="single" w:sz="4" w:space="0" w:color="auto"/>
            </w:tcBorders>
            <w:vAlign w:val="center"/>
            <w:hideMark/>
          </w:tcPr>
          <w:p w14:paraId="035529A0" w14:textId="4B4B2B68" w:rsidR="009B5E7F" w:rsidRPr="000639A3" w:rsidRDefault="009B5E7F" w:rsidP="009B5E7F">
            <w:pPr>
              <w:widowControl w:val="0"/>
              <w:spacing w:line="252" w:lineRule="auto"/>
              <w:jc w:val="center"/>
              <w:rPr>
                <w:color w:val="000000"/>
                <w:sz w:val="22"/>
                <w:szCs w:val="22"/>
              </w:rPr>
            </w:pPr>
            <w:r>
              <w:rPr>
                <w:color w:val="000000"/>
                <w:sz w:val="22"/>
                <w:szCs w:val="22"/>
              </w:rPr>
              <w:t>19,95</w:t>
            </w:r>
          </w:p>
        </w:tc>
      </w:tr>
      <w:tr w:rsidR="009B5E7F" w:rsidRPr="000639A3" w14:paraId="564C5D10" w14:textId="77777777" w:rsidTr="009B5E7F">
        <w:tc>
          <w:tcPr>
            <w:tcW w:w="377" w:type="pct"/>
            <w:tcBorders>
              <w:top w:val="single" w:sz="4" w:space="0" w:color="auto"/>
              <w:left w:val="single" w:sz="4" w:space="0" w:color="auto"/>
              <w:bottom w:val="single" w:sz="4" w:space="0" w:color="auto"/>
              <w:right w:val="single" w:sz="4" w:space="0" w:color="auto"/>
            </w:tcBorders>
          </w:tcPr>
          <w:p w14:paraId="7A97EE86"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vAlign w:val="center"/>
            <w:hideMark/>
          </w:tcPr>
          <w:p w14:paraId="31A694EC" w14:textId="6023CB02"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Навалочек</w:t>
            </w:r>
          </w:p>
        </w:tc>
        <w:tc>
          <w:tcPr>
            <w:tcW w:w="1128" w:type="pct"/>
            <w:tcBorders>
              <w:top w:val="single" w:sz="4" w:space="0" w:color="auto"/>
              <w:left w:val="single" w:sz="4" w:space="0" w:color="auto"/>
              <w:bottom w:val="single" w:sz="4" w:space="0" w:color="auto"/>
              <w:right w:val="single" w:sz="4" w:space="0" w:color="auto"/>
            </w:tcBorders>
            <w:vAlign w:val="center"/>
            <w:hideMark/>
          </w:tcPr>
          <w:p w14:paraId="5EAC0084" w14:textId="42838675"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079CBF8B" w14:textId="44BC7352"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2</w:t>
            </w:r>
          </w:p>
        </w:tc>
        <w:tc>
          <w:tcPr>
            <w:tcW w:w="933" w:type="pct"/>
            <w:tcBorders>
              <w:top w:val="single" w:sz="4" w:space="0" w:color="auto"/>
              <w:left w:val="single" w:sz="4" w:space="0" w:color="auto"/>
              <w:bottom w:val="single" w:sz="4" w:space="0" w:color="auto"/>
              <w:right w:val="single" w:sz="4" w:space="0" w:color="auto"/>
            </w:tcBorders>
            <w:vAlign w:val="center"/>
            <w:hideMark/>
          </w:tcPr>
          <w:p w14:paraId="236CE714" w14:textId="168C3AB0" w:rsidR="009B5E7F" w:rsidRPr="000639A3" w:rsidRDefault="009B5E7F" w:rsidP="009B5E7F">
            <w:pPr>
              <w:widowControl w:val="0"/>
              <w:spacing w:line="252" w:lineRule="auto"/>
              <w:jc w:val="center"/>
              <w:rPr>
                <w:color w:val="000000"/>
                <w:sz w:val="22"/>
                <w:szCs w:val="22"/>
              </w:rPr>
            </w:pPr>
            <w:r>
              <w:rPr>
                <w:color w:val="000000"/>
                <w:sz w:val="22"/>
                <w:szCs w:val="22"/>
              </w:rPr>
              <w:t>3,44</w:t>
            </w:r>
          </w:p>
        </w:tc>
        <w:tc>
          <w:tcPr>
            <w:tcW w:w="678" w:type="pct"/>
            <w:tcBorders>
              <w:top w:val="single" w:sz="4" w:space="0" w:color="auto"/>
              <w:left w:val="single" w:sz="4" w:space="0" w:color="auto"/>
              <w:bottom w:val="single" w:sz="4" w:space="0" w:color="auto"/>
              <w:right w:val="single" w:sz="4" w:space="0" w:color="auto"/>
            </w:tcBorders>
            <w:vAlign w:val="center"/>
            <w:hideMark/>
          </w:tcPr>
          <w:p w14:paraId="23E9AADB" w14:textId="450C50B1" w:rsidR="009B5E7F" w:rsidRPr="000639A3" w:rsidRDefault="009B5E7F" w:rsidP="009B5E7F">
            <w:pPr>
              <w:widowControl w:val="0"/>
              <w:spacing w:line="252" w:lineRule="auto"/>
              <w:jc w:val="center"/>
              <w:rPr>
                <w:color w:val="000000"/>
                <w:sz w:val="22"/>
                <w:szCs w:val="22"/>
              </w:rPr>
            </w:pPr>
            <w:r>
              <w:rPr>
                <w:color w:val="000000"/>
                <w:sz w:val="22"/>
                <w:szCs w:val="22"/>
              </w:rPr>
              <w:t>0,34</w:t>
            </w:r>
          </w:p>
        </w:tc>
      </w:tr>
      <w:tr w:rsidR="009B5E7F" w:rsidRPr="000639A3" w14:paraId="219E5F9D" w14:textId="77777777" w:rsidTr="009B5E7F">
        <w:tc>
          <w:tcPr>
            <w:tcW w:w="377" w:type="pct"/>
            <w:tcBorders>
              <w:top w:val="single" w:sz="4" w:space="0" w:color="auto"/>
              <w:left w:val="single" w:sz="4" w:space="0" w:color="auto"/>
              <w:bottom w:val="single" w:sz="4" w:space="0" w:color="auto"/>
              <w:right w:val="single" w:sz="4" w:space="0" w:color="auto"/>
            </w:tcBorders>
          </w:tcPr>
          <w:p w14:paraId="4A9B0FEB"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vAlign w:val="center"/>
            <w:hideMark/>
          </w:tcPr>
          <w:p w14:paraId="39BE93CC" w14:textId="4BC2E4A0"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Одиночка</w:t>
            </w:r>
          </w:p>
        </w:tc>
        <w:tc>
          <w:tcPr>
            <w:tcW w:w="1128" w:type="pct"/>
            <w:tcBorders>
              <w:top w:val="single" w:sz="4" w:space="0" w:color="auto"/>
              <w:left w:val="single" w:sz="4" w:space="0" w:color="auto"/>
              <w:bottom w:val="single" w:sz="4" w:space="0" w:color="auto"/>
              <w:right w:val="single" w:sz="4" w:space="0" w:color="auto"/>
            </w:tcBorders>
            <w:vAlign w:val="center"/>
            <w:hideMark/>
          </w:tcPr>
          <w:p w14:paraId="5F38C263" w14:textId="681B2D76"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1F864288" w14:textId="62CFD6F1"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43</w:t>
            </w:r>
          </w:p>
        </w:tc>
        <w:tc>
          <w:tcPr>
            <w:tcW w:w="933" w:type="pct"/>
            <w:tcBorders>
              <w:top w:val="single" w:sz="4" w:space="0" w:color="auto"/>
              <w:left w:val="single" w:sz="4" w:space="0" w:color="auto"/>
              <w:bottom w:val="single" w:sz="4" w:space="0" w:color="auto"/>
              <w:right w:val="single" w:sz="4" w:space="0" w:color="auto"/>
            </w:tcBorders>
            <w:vAlign w:val="center"/>
            <w:hideMark/>
          </w:tcPr>
          <w:p w14:paraId="7CB32AD4" w14:textId="75F252FD" w:rsidR="009B5E7F" w:rsidRPr="000639A3" w:rsidRDefault="009B5E7F" w:rsidP="009B5E7F">
            <w:pPr>
              <w:widowControl w:val="0"/>
              <w:spacing w:line="252" w:lineRule="auto"/>
              <w:jc w:val="center"/>
              <w:rPr>
                <w:color w:val="000000"/>
                <w:sz w:val="22"/>
                <w:szCs w:val="22"/>
              </w:rPr>
            </w:pPr>
            <w:r>
              <w:rPr>
                <w:color w:val="000000"/>
                <w:sz w:val="22"/>
                <w:szCs w:val="22"/>
              </w:rPr>
              <w:t>73,96</w:t>
            </w:r>
          </w:p>
        </w:tc>
        <w:tc>
          <w:tcPr>
            <w:tcW w:w="678" w:type="pct"/>
            <w:tcBorders>
              <w:top w:val="single" w:sz="4" w:space="0" w:color="auto"/>
              <w:left w:val="single" w:sz="4" w:space="0" w:color="auto"/>
              <w:bottom w:val="single" w:sz="4" w:space="0" w:color="auto"/>
              <w:right w:val="single" w:sz="4" w:space="0" w:color="auto"/>
            </w:tcBorders>
            <w:vAlign w:val="center"/>
            <w:hideMark/>
          </w:tcPr>
          <w:p w14:paraId="007EF58A" w14:textId="3BED44B6" w:rsidR="009B5E7F" w:rsidRPr="000639A3" w:rsidRDefault="009B5E7F" w:rsidP="009B5E7F">
            <w:pPr>
              <w:widowControl w:val="0"/>
              <w:spacing w:line="252" w:lineRule="auto"/>
              <w:jc w:val="center"/>
              <w:rPr>
                <w:color w:val="000000"/>
                <w:sz w:val="22"/>
                <w:szCs w:val="22"/>
              </w:rPr>
            </w:pPr>
            <w:r>
              <w:rPr>
                <w:color w:val="000000"/>
                <w:sz w:val="22"/>
                <w:szCs w:val="22"/>
              </w:rPr>
              <w:t>7,40</w:t>
            </w:r>
          </w:p>
        </w:tc>
      </w:tr>
      <w:tr w:rsidR="009B5E7F" w:rsidRPr="000639A3" w14:paraId="788AED19" w14:textId="77777777" w:rsidTr="009B5E7F">
        <w:tc>
          <w:tcPr>
            <w:tcW w:w="377" w:type="pct"/>
            <w:tcBorders>
              <w:top w:val="single" w:sz="4" w:space="0" w:color="auto"/>
              <w:left w:val="single" w:sz="4" w:space="0" w:color="auto"/>
              <w:bottom w:val="single" w:sz="4" w:space="0" w:color="auto"/>
              <w:right w:val="single" w:sz="4" w:space="0" w:color="auto"/>
            </w:tcBorders>
          </w:tcPr>
          <w:p w14:paraId="53C6D184"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vAlign w:val="center"/>
            <w:hideMark/>
          </w:tcPr>
          <w:p w14:paraId="0D60A53D" w14:textId="6324E0EE"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дер. Хетка</w:t>
            </w:r>
          </w:p>
        </w:tc>
        <w:tc>
          <w:tcPr>
            <w:tcW w:w="1128" w:type="pct"/>
            <w:tcBorders>
              <w:top w:val="single" w:sz="4" w:space="0" w:color="auto"/>
              <w:left w:val="single" w:sz="4" w:space="0" w:color="auto"/>
              <w:bottom w:val="single" w:sz="4" w:space="0" w:color="auto"/>
              <w:right w:val="single" w:sz="4" w:space="0" w:color="auto"/>
            </w:tcBorders>
            <w:vAlign w:val="center"/>
            <w:hideMark/>
          </w:tcPr>
          <w:p w14:paraId="4FAFBCB9" w14:textId="64E87E80"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23E7DB74" w14:textId="1974E628"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28</w:t>
            </w:r>
          </w:p>
        </w:tc>
        <w:tc>
          <w:tcPr>
            <w:tcW w:w="933" w:type="pct"/>
            <w:tcBorders>
              <w:top w:val="single" w:sz="4" w:space="0" w:color="auto"/>
              <w:left w:val="single" w:sz="4" w:space="0" w:color="auto"/>
              <w:bottom w:val="single" w:sz="4" w:space="0" w:color="auto"/>
              <w:right w:val="single" w:sz="4" w:space="0" w:color="auto"/>
            </w:tcBorders>
            <w:vAlign w:val="center"/>
            <w:hideMark/>
          </w:tcPr>
          <w:p w14:paraId="10DAA73E" w14:textId="202A2CBD" w:rsidR="009B5E7F" w:rsidRPr="000639A3" w:rsidRDefault="009B5E7F" w:rsidP="009B5E7F">
            <w:pPr>
              <w:widowControl w:val="0"/>
              <w:spacing w:line="252" w:lineRule="auto"/>
              <w:jc w:val="center"/>
              <w:rPr>
                <w:color w:val="000000"/>
                <w:sz w:val="22"/>
                <w:szCs w:val="22"/>
              </w:rPr>
            </w:pPr>
            <w:r>
              <w:rPr>
                <w:color w:val="000000"/>
                <w:sz w:val="22"/>
                <w:szCs w:val="22"/>
              </w:rPr>
              <w:t>48,16</w:t>
            </w:r>
          </w:p>
        </w:tc>
        <w:tc>
          <w:tcPr>
            <w:tcW w:w="678" w:type="pct"/>
            <w:tcBorders>
              <w:top w:val="single" w:sz="4" w:space="0" w:color="auto"/>
              <w:left w:val="single" w:sz="4" w:space="0" w:color="auto"/>
              <w:bottom w:val="single" w:sz="4" w:space="0" w:color="auto"/>
              <w:right w:val="single" w:sz="4" w:space="0" w:color="auto"/>
            </w:tcBorders>
            <w:vAlign w:val="center"/>
            <w:hideMark/>
          </w:tcPr>
          <w:p w14:paraId="2F4EAE8C" w14:textId="4BB45980" w:rsidR="009B5E7F" w:rsidRPr="000639A3" w:rsidRDefault="009B5E7F" w:rsidP="009B5E7F">
            <w:pPr>
              <w:widowControl w:val="0"/>
              <w:spacing w:line="252" w:lineRule="auto"/>
              <w:jc w:val="center"/>
              <w:rPr>
                <w:color w:val="000000"/>
                <w:sz w:val="22"/>
                <w:szCs w:val="22"/>
              </w:rPr>
            </w:pPr>
            <w:r>
              <w:rPr>
                <w:color w:val="000000"/>
                <w:sz w:val="22"/>
                <w:szCs w:val="22"/>
              </w:rPr>
              <w:t>4,82</w:t>
            </w:r>
          </w:p>
        </w:tc>
      </w:tr>
      <w:tr w:rsidR="009B5E7F" w:rsidRPr="000639A3" w14:paraId="163AC7AB" w14:textId="77777777" w:rsidTr="009B5E7F">
        <w:tc>
          <w:tcPr>
            <w:tcW w:w="377" w:type="pct"/>
            <w:tcBorders>
              <w:top w:val="single" w:sz="4" w:space="0" w:color="auto"/>
              <w:left w:val="single" w:sz="4" w:space="0" w:color="auto"/>
              <w:bottom w:val="single" w:sz="4" w:space="0" w:color="auto"/>
              <w:right w:val="single" w:sz="4" w:space="0" w:color="auto"/>
            </w:tcBorders>
          </w:tcPr>
          <w:p w14:paraId="04B6D9C9" w14:textId="77777777" w:rsidR="009B5E7F" w:rsidRPr="000639A3" w:rsidRDefault="009B5E7F" w:rsidP="009B5E7F">
            <w:pPr>
              <w:widowControl w:val="0"/>
              <w:numPr>
                <w:ilvl w:val="0"/>
                <w:numId w:val="46"/>
              </w:numPr>
              <w:spacing w:line="252" w:lineRule="auto"/>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vAlign w:val="center"/>
            <w:hideMark/>
          </w:tcPr>
          <w:p w14:paraId="75CDB7AD" w14:textId="366F0AEE" w:rsidR="009B5E7F" w:rsidRPr="000639A3" w:rsidRDefault="009B5E7F" w:rsidP="009B5E7F">
            <w:pPr>
              <w:widowControl w:val="0"/>
              <w:spacing w:line="252" w:lineRule="auto"/>
              <w:rPr>
                <w:rFonts w:eastAsiaTheme="minorHAnsi"/>
                <w:color w:val="000000"/>
                <w:sz w:val="22"/>
                <w:szCs w:val="22"/>
                <w:lang w:eastAsia="en-US"/>
              </w:rPr>
            </w:pPr>
            <w:r>
              <w:rPr>
                <w:color w:val="000000"/>
                <w:sz w:val="22"/>
                <w:szCs w:val="22"/>
              </w:rPr>
              <w:t>Прочие населенные пункты</w:t>
            </w:r>
          </w:p>
        </w:tc>
        <w:tc>
          <w:tcPr>
            <w:tcW w:w="1128" w:type="pct"/>
            <w:tcBorders>
              <w:top w:val="single" w:sz="4" w:space="0" w:color="auto"/>
              <w:left w:val="single" w:sz="4" w:space="0" w:color="auto"/>
              <w:bottom w:val="single" w:sz="4" w:space="0" w:color="auto"/>
              <w:right w:val="single" w:sz="4" w:space="0" w:color="auto"/>
            </w:tcBorders>
            <w:vAlign w:val="center"/>
            <w:hideMark/>
          </w:tcPr>
          <w:p w14:paraId="700C68DF" w14:textId="5C7F6E0A" w:rsidR="009B5E7F" w:rsidRPr="000639A3" w:rsidRDefault="009B5E7F" w:rsidP="009B5E7F">
            <w:pPr>
              <w:widowControl w:val="0"/>
              <w:spacing w:line="252" w:lineRule="auto"/>
              <w:rPr>
                <w:bCs/>
                <w:sz w:val="22"/>
                <w:szCs w:val="22"/>
              </w:rPr>
            </w:pPr>
            <w:r>
              <w:rPr>
                <w:color w:val="000000"/>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vAlign w:val="center"/>
            <w:hideMark/>
          </w:tcPr>
          <w:p w14:paraId="27202B20" w14:textId="5A7D7C35" w:rsidR="009B5E7F" w:rsidRPr="000639A3" w:rsidRDefault="009B5E7F" w:rsidP="009B5E7F">
            <w:pPr>
              <w:widowControl w:val="0"/>
              <w:spacing w:line="252" w:lineRule="auto"/>
              <w:jc w:val="center"/>
              <w:rPr>
                <w:rFonts w:eastAsiaTheme="minorHAnsi"/>
                <w:color w:val="000000"/>
                <w:sz w:val="22"/>
                <w:szCs w:val="22"/>
              </w:rPr>
            </w:pPr>
            <w:r>
              <w:rPr>
                <w:color w:val="000000"/>
                <w:sz w:val="22"/>
                <w:szCs w:val="22"/>
              </w:rPr>
              <w:t>264</w:t>
            </w:r>
          </w:p>
        </w:tc>
        <w:tc>
          <w:tcPr>
            <w:tcW w:w="933" w:type="pct"/>
            <w:tcBorders>
              <w:top w:val="single" w:sz="4" w:space="0" w:color="auto"/>
              <w:left w:val="single" w:sz="4" w:space="0" w:color="auto"/>
              <w:bottom w:val="single" w:sz="4" w:space="0" w:color="auto"/>
              <w:right w:val="single" w:sz="4" w:space="0" w:color="auto"/>
            </w:tcBorders>
            <w:vAlign w:val="center"/>
            <w:hideMark/>
          </w:tcPr>
          <w:p w14:paraId="182324B2" w14:textId="41281379" w:rsidR="009B5E7F" w:rsidRPr="000639A3" w:rsidRDefault="009B5E7F" w:rsidP="009B5E7F">
            <w:pPr>
              <w:widowControl w:val="0"/>
              <w:spacing w:line="252" w:lineRule="auto"/>
              <w:jc w:val="center"/>
              <w:rPr>
                <w:color w:val="000000"/>
                <w:sz w:val="22"/>
                <w:szCs w:val="22"/>
              </w:rPr>
            </w:pPr>
            <w:r>
              <w:rPr>
                <w:color w:val="000000"/>
                <w:sz w:val="22"/>
                <w:szCs w:val="22"/>
              </w:rPr>
              <w:t>454,08</w:t>
            </w:r>
          </w:p>
        </w:tc>
        <w:tc>
          <w:tcPr>
            <w:tcW w:w="678" w:type="pct"/>
            <w:tcBorders>
              <w:top w:val="single" w:sz="4" w:space="0" w:color="auto"/>
              <w:left w:val="single" w:sz="4" w:space="0" w:color="auto"/>
              <w:bottom w:val="single" w:sz="4" w:space="0" w:color="auto"/>
              <w:right w:val="single" w:sz="4" w:space="0" w:color="auto"/>
            </w:tcBorders>
            <w:vAlign w:val="center"/>
            <w:hideMark/>
          </w:tcPr>
          <w:p w14:paraId="174391BD" w14:textId="776F1D55" w:rsidR="009B5E7F" w:rsidRPr="000639A3" w:rsidRDefault="009B5E7F" w:rsidP="009B5E7F">
            <w:pPr>
              <w:widowControl w:val="0"/>
              <w:spacing w:line="252" w:lineRule="auto"/>
              <w:jc w:val="center"/>
              <w:rPr>
                <w:color w:val="000000"/>
                <w:sz w:val="22"/>
                <w:szCs w:val="22"/>
              </w:rPr>
            </w:pPr>
            <w:r>
              <w:rPr>
                <w:color w:val="000000"/>
                <w:sz w:val="22"/>
                <w:szCs w:val="22"/>
              </w:rPr>
              <w:t>45,41</w:t>
            </w:r>
          </w:p>
        </w:tc>
      </w:tr>
      <w:tr w:rsidR="009B5E7F" w:rsidRPr="000639A3" w14:paraId="2F84DC97" w14:textId="77777777" w:rsidTr="009B5E7F">
        <w:trPr>
          <w:trHeight w:val="70"/>
        </w:trPr>
        <w:tc>
          <w:tcPr>
            <w:tcW w:w="2719" w:type="pct"/>
            <w:gridSpan w:val="3"/>
            <w:tcBorders>
              <w:top w:val="single" w:sz="4" w:space="0" w:color="auto"/>
              <w:left w:val="single" w:sz="4" w:space="0" w:color="auto"/>
              <w:bottom w:val="single" w:sz="4" w:space="0" w:color="auto"/>
              <w:right w:val="single" w:sz="4" w:space="0" w:color="auto"/>
            </w:tcBorders>
            <w:hideMark/>
          </w:tcPr>
          <w:p w14:paraId="680AB3F3" w14:textId="77777777" w:rsidR="009B5E7F" w:rsidRPr="000639A3" w:rsidRDefault="009B5E7F" w:rsidP="009B5E7F">
            <w:pPr>
              <w:widowControl w:val="0"/>
              <w:spacing w:line="252" w:lineRule="auto"/>
              <w:rPr>
                <w:bCs/>
                <w:sz w:val="22"/>
                <w:szCs w:val="22"/>
              </w:rPr>
            </w:pPr>
            <w:r w:rsidRPr="000639A3">
              <w:rPr>
                <w:bCs/>
                <w:color w:val="000000"/>
                <w:sz w:val="22"/>
                <w:szCs w:val="22"/>
              </w:rPr>
              <w:t>Всего</w:t>
            </w:r>
          </w:p>
        </w:tc>
        <w:tc>
          <w:tcPr>
            <w:tcW w:w="671" w:type="pct"/>
            <w:tcBorders>
              <w:top w:val="single" w:sz="4" w:space="0" w:color="auto"/>
              <w:left w:val="single" w:sz="4" w:space="0" w:color="auto"/>
              <w:bottom w:val="single" w:sz="4" w:space="0" w:color="auto"/>
              <w:right w:val="single" w:sz="4" w:space="0" w:color="auto"/>
            </w:tcBorders>
            <w:vAlign w:val="center"/>
            <w:hideMark/>
          </w:tcPr>
          <w:p w14:paraId="7DA66064" w14:textId="7118E6F8" w:rsidR="009B5E7F" w:rsidRPr="000639A3" w:rsidRDefault="009B5E7F" w:rsidP="009B5E7F">
            <w:pPr>
              <w:jc w:val="center"/>
              <w:rPr>
                <w:rFonts w:eastAsiaTheme="minorHAnsi"/>
                <w:color w:val="000000"/>
                <w:sz w:val="22"/>
                <w:szCs w:val="22"/>
              </w:rPr>
            </w:pPr>
            <w:r>
              <w:rPr>
                <w:color w:val="000000"/>
                <w:sz w:val="22"/>
                <w:szCs w:val="22"/>
              </w:rPr>
              <w:t>3021</w:t>
            </w:r>
          </w:p>
        </w:tc>
        <w:tc>
          <w:tcPr>
            <w:tcW w:w="933" w:type="pct"/>
            <w:tcBorders>
              <w:top w:val="single" w:sz="4" w:space="0" w:color="auto"/>
              <w:left w:val="single" w:sz="4" w:space="0" w:color="auto"/>
              <w:bottom w:val="single" w:sz="4" w:space="0" w:color="auto"/>
              <w:right w:val="single" w:sz="4" w:space="0" w:color="auto"/>
            </w:tcBorders>
            <w:vAlign w:val="center"/>
            <w:hideMark/>
          </w:tcPr>
          <w:p w14:paraId="72CCEAD7" w14:textId="36BCEF39" w:rsidR="009B5E7F" w:rsidRPr="000639A3" w:rsidRDefault="009B5E7F" w:rsidP="009B5E7F">
            <w:pPr>
              <w:jc w:val="center"/>
              <w:rPr>
                <w:color w:val="000000"/>
                <w:sz w:val="22"/>
                <w:szCs w:val="22"/>
              </w:rPr>
            </w:pPr>
            <w:r>
              <w:rPr>
                <w:color w:val="000000"/>
                <w:sz w:val="22"/>
                <w:szCs w:val="22"/>
              </w:rPr>
              <w:t>5346,08</w:t>
            </w:r>
          </w:p>
        </w:tc>
        <w:tc>
          <w:tcPr>
            <w:tcW w:w="678" w:type="pct"/>
            <w:tcBorders>
              <w:top w:val="single" w:sz="4" w:space="0" w:color="auto"/>
              <w:left w:val="single" w:sz="4" w:space="0" w:color="auto"/>
              <w:bottom w:val="single" w:sz="4" w:space="0" w:color="auto"/>
              <w:right w:val="single" w:sz="4" w:space="0" w:color="auto"/>
            </w:tcBorders>
            <w:vAlign w:val="center"/>
            <w:hideMark/>
          </w:tcPr>
          <w:p w14:paraId="3A5A2687" w14:textId="643C820B" w:rsidR="009B5E7F" w:rsidRPr="000639A3" w:rsidRDefault="009B5E7F" w:rsidP="009B5E7F">
            <w:pPr>
              <w:jc w:val="center"/>
              <w:rPr>
                <w:color w:val="000000"/>
                <w:sz w:val="22"/>
                <w:szCs w:val="22"/>
              </w:rPr>
            </w:pPr>
            <w:r>
              <w:rPr>
                <w:color w:val="000000"/>
                <w:sz w:val="22"/>
                <w:szCs w:val="22"/>
              </w:rPr>
              <w:t>534,61</w:t>
            </w:r>
          </w:p>
        </w:tc>
      </w:tr>
    </w:tbl>
    <w:bookmarkEnd w:id="55"/>
    <w:p w14:paraId="170F54A4" w14:textId="77777777" w:rsidR="00B26664" w:rsidRDefault="00B26664" w:rsidP="00B26664">
      <w:pPr>
        <w:spacing w:before="120" w:after="120" w:line="276" w:lineRule="auto"/>
        <w:ind w:firstLine="709"/>
        <w:jc w:val="both"/>
        <w:rPr>
          <w:b/>
          <w:bCs/>
          <w:i/>
          <w:iCs/>
        </w:rPr>
      </w:pPr>
      <w:r>
        <w:rPr>
          <w:b/>
          <w:bCs/>
          <w:i/>
          <w:iCs/>
        </w:rPr>
        <w:t>Производственные отходы</w:t>
      </w:r>
    </w:p>
    <w:p w14:paraId="422ECB81" w14:textId="77777777" w:rsidR="00B26664" w:rsidRDefault="00B26664" w:rsidP="00B26664">
      <w:pPr>
        <w:spacing w:before="120" w:after="120" w:line="276" w:lineRule="auto"/>
        <w:ind w:firstLine="709"/>
        <w:jc w:val="both"/>
        <w:rPr>
          <w:spacing w:val="-10"/>
        </w:rPr>
      </w:pPr>
      <w:r>
        <w:rPr>
          <w:spacing w:val="-10"/>
        </w:rPr>
        <w:t>Утилизация отходов сельскохозяйственного и промышленного производства осуществляется юридическими лицами самостоятельно или по договору с лицензированной организацией.</w:t>
      </w:r>
    </w:p>
    <w:p w14:paraId="3393CC36" w14:textId="77777777" w:rsidR="00B26664" w:rsidRDefault="00B26664" w:rsidP="00B26664">
      <w:pPr>
        <w:spacing w:before="120" w:after="120" w:line="276" w:lineRule="auto"/>
        <w:ind w:firstLine="709"/>
        <w:jc w:val="both"/>
        <w:rPr>
          <w:b/>
          <w:bCs/>
          <w:i/>
          <w:iCs/>
        </w:rPr>
      </w:pPr>
      <w:r>
        <w:rPr>
          <w:b/>
          <w:bCs/>
          <w:i/>
          <w:iCs/>
        </w:rPr>
        <w:t>Строительные отходы</w:t>
      </w:r>
    </w:p>
    <w:p w14:paraId="480E0417" w14:textId="77777777" w:rsidR="00B26664" w:rsidRDefault="00B26664" w:rsidP="00B26664">
      <w:pPr>
        <w:spacing w:before="120" w:after="120" w:line="276" w:lineRule="auto"/>
        <w:ind w:firstLine="709"/>
        <w:jc w:val="both"/>
        <w:rPr>
          <w:spacing w:val="-10"/>
        </w:rPr>
      </w:pPr>
      <w:r>
        <w:rPr>
          <w:spacing w:val="-10"/>
        </w:rPr>
        <w:t>Строительные отходы на территории поселения утилизируются за счет физического или юридического лица обслуживающей поселение организацией по звонку.</w:t>
      </w:r>
    </w:p>
    <w:p w14:paraId="5CBFC357" w14:textId="77777777" w:rsidR="00B26664" w:rsidRDefault="00B26664" w:rsidP="00B26664">
      <w:pPr>
        <w:spacing w:before="120" w:after="120" w:line="276" w:lineRule="auto"/>
        <w:ind w:firstLine="709"/>
        <w:jc w:val="both"/>
        <w:rPr>
          <w:b/>
          <w:bCs/>
          <w:i/>
          <w:iCs/>
        </w:rPr>
      </w:pPr>
      <w:r>
        <w:rPr>
          <w:b/>
          <w:bCs/>
          <w:i/>
          <w:iCs/>
        </w:rPr>
        <w:t xml:space="preserve">Медицинские отходы </w:t>
      </w:r>
    </w:p>
    <w:p w14:paraId="43B5CA68" w14:textId="77777777" w:rsidR="00B26664" w:rsidRDefault="00B26664" w:rsidP="00B26664">
      <w:pPr>
        <w:spacing w:before="120" w:after="120" w:line="276" w:lineRule="auto"/>
        <w:ind w:firstLine="709"/>
        <w:jc w:val="both"/>
        <w:rPr>
          <w:spacing w:val="-10"/>
        </w:rPr>
      </w:pPr>
      <w:r>
        <w:rPr>
          <w:spacing w:val="-10"/>
        </w:rPr>
        <w:t>Медицинские отходы утилизируются учреждениями самостоятельно на лицензированные предприятия по обезвреживанию медицинских отходов Холмогорского муниципального района.</w:t>
      </w:r>
    </w:p>
    <w:p w14:paraId="3022BD8A" w14:textId="77777777" w:rsidR="00B26664" w:rsidRDefault="00B26664" w:rsidP="00B26664">
      <w:pPr>
        <w:spacing w:before="120" w:after="120" w:line="276" w:lineRule="auto"/>
        <w:ind w:firstLine="709"/>
        <w:jc w:val="both"/>
        <w:rPr>
          <w:b/>
          <w:bCs/>
          <w:i/>
          <w:iCs/>
        </w:rPr>
      </w:pPr>
      <w:r>
        <w:rPr>
          <w:b/>
          <w:bCs/>
          <w:i/>
          <w:iCs/>
        </w:rPr>
        <w:t>Биологические отходы</w:t>
      </w:r>
    </w:p>
    <w:p w14:paraId="3FCE3518" w14:textId="77777777" w:rsidR="00B26664" w:rsidRDefault="00B26664" w:rsidP="00B26664">
      <w:pPr>
        <w:spacing w:before="120" w:after="120" w:line="276" w:lineRule="auto"/>
        <w:ind w:firstLine="709"/>
        <w:jc w:val="both"/>
        <w:rPr>
          <w:spacing w:val="-10"/>
        </w:rPr>
      </w:pPr>
      <w:r>
        <w:rPr>
          <w:spacing w:val="-10"/>
        </w:rPr>
        <w:t>На территории поселения отсутствуют объекты размещения биологических отходов.</w:t>
      </w:r>
    </w:p>
    <w:p w14:paraId="64D7AB04" w14:textId="77777777" w:rsidR="00B26664" w:rsidRDefault="00B26664" w:rsidP="00B26664">
      <w:pPr>
        <w:spacing w:before="120" w:after="120" w:line="276" w:lineRule="auto"/>
        <w:ind w:firstLine="709"/>
        <w:jc w:val="both"/>
        <w:rPr>
          <w:b/>
          <w:bCs/>
          <w:i/>
          <w:iCs/>
        </w:rPr>
      </w:pPr>
      <w:r>
        <w:rPr>
          <w:b/>
          <w:bCs/>
          <w:i/>
          <w:iCs/>
        </w:rPr>
        <w:t>Опасные отходы</w:t>
      </w:r>
    </w:p>
    <w:p w14:paraId="40C8955D" w14:textId="77777777" w:rsidR="00B26664" w:rsidRDefault="00B26664" w:rsidP="00B26664">
      <w:pPr>
        <w:spacing w:before="120" w:after="120" w:line="276" w:lineRule="auto"/>
        <w:ind w:firstLine="709"/>
        <w:jc w:val="both"/>
        <w:rPr>
          <w:spacing w:val="-10"/>
        </w:rPr>
      </w:pPr>
      <w:r>
        <w:rPr>
          <w:spacing w:val="-10"/>
        </w:rPr>
        <w:t>Опасные отходы на территории Матигорского сельского поселения относятся следующие предметы:</w:t>
      </w:r>
    </w:p>
    <w:p w14:paraId="6A16F39D" w14:textId="77777777" w:rsidR="00B26664" w:rsidRPr="000B104F" w:rsidRDefault="00B26664" w:rsidP="000B104F">
      <w:pPr>
        <w:pStyle w:val="afff3"/>
        <w:numPr>
          <w:ilvl w:val="0"/>
          <w:numId w:val="29"/>
        </w:numPr>
        <w:spacing w:after="0" w:line="276" w:lineRule="auto"/>
        <w:ind w:left="1434" w:hanging="357"/>
        <w:jc w:val="both"/>
        <w:rPr>
          <w:spacing w:val="-10"/>
        </w:rPr>
      </w:pPr>
      <w:r w:rsidRPr="000B104F">
        <w:rPr>
          <w:spacing w:val="-10"/>
        </w:rPr>
        <w:lastRenderedPageBreak/>
        <w:t>ртутьсодержащие. Сбор использованных люминесцентных ламп, ртутьсодержащих приборов и других опасных отходов, образующихся в общественных зданиях, а также энергосберегающих ламп от населения, должен осуществляться в специальную тару с последующей передачей специализированному предприятию для обезвреживания;</w:t>
      </w:r>
    </w:p>
    <w:p w14:paraId="0D8CBE48" w14:textId="77777777" w:rsidR="00B26664" w:rsidRPr="000B104F" w:rsidRDefault="00B26664" w:rsidP="000B104F">
      <w:pPr>
        <w:pStyle w:val="afff3"/>
        <w:numPr>
          <w:ilvl w:val="0"/>
          <w:numId w:val="29"/>
        </w:numPr>
        <w:spacing w:after="0" w:line="276" w:lineRule="auto"/>
        <w:ind w:left="1434" w:hanging="357"/>
        <w:jc w:val="both"/>
        <w:rPr>
          <w:spacing w:val="-10"/>
        </w:rPr>
      </w:pPr>
      <w:r w:rsidRPr="000B104F">
        <w:rPr>
          <w:spacing w:val="-10"/>
        </w:rPr>
        <w:t xml:space="preserve">шины, покрышки. К способам переработки изношенных автопокрышек относятся: восстановительный ремонт, использование целых шин, сжигание, пиролиз, переработка в крошку. </w:t>
      </w:r>
    </w:p>
    <w:p w14:paraId="6B6C8760" w14:textId="77777777" w:rsidR="00B26664" w:rsidRDefault="00B26664" w:rsidP="00B26664">
      <w:pPr>
        <w:spacing w:before="120" w:after="120" w:line="276" w:lineRule="auto"/>
        <w:ind w:firstLine="709"/>
        <w:jc w:val="both"/>
        <w:rPr>
          <w:b/>
          <w:bCs/>
          <w:i/>
          <w:iCs/>
        </w:rPr>
      </w:pPr>
      <w:r>
        <w:rPr>
          <w:b/>
          <w:bCs/>
          <w:i/>
          <w:iCs/>
        </w:rPr>
        <w:t>Недостатки системы обращения с отходами производства и потребления</w:t>
      </w:r>
    </w:p>
    <w:p w14:paraId="3D92690F" w14:textId="77777777" w:rsidR="00B26664" w:rsidRDefault="00B26664" w:rsidP="00B26664">
      <w:pPr>
        <w:spacing w:before="120" w:after="120" w:line="276" w:lineRule="auto"/>
        <w:ind w:firstLine="709"/>
        <w:jc w:val="both"/>
        <w:rPr>
          <w:spacing w:val="-10"/>
        </w:rPr>
      </w:pPr>
      <w:r>
        <w:rPr>
          <w:spacing w:val="-10"/>
        </w:rPr>
        <w:t>Недостатками системы обращения с отходами в Матигорском сельском поселении являются:</w:t>
      </w:r>
    </w:p>
    <w:p w14:paraId="34D52F9A" w14:textId="77777777" w:rsidR="00B26664" w:rsidRPr="000B104F" w:rsidRDefault="00B26664" w:rsidP="000B104F">
      <w:pPr>
        <w:pStyle w:val="afff3"/>
        <w:numPr>
          <w:ilvl w:val="0"/>
          <w:numId w:val="29"/>
        </w:numPr>
        <w:spacing w:after="0" w:line="276" w:lineRule="auto"/>
        <w:ind w:left="1434" w:hanging="357"/>
        <w:jc w:val="both"/>
        <w:rPr>
          <w:spacing w:val="-10"/>
        </w:rPr>
      </w:pPr>
      <w:r w:rsidRPr="000B104F">
        <w:rPr>
          <w:spacing w:val="-10"/>
        </w:rPr>
        <w:t>наличие несанкционированного размещения отходов, куда возможен и осуществляется вывоз ТКО;</w:t>
      </w:r>
    </w:p>
    <w:p w14:paraId="719007E6" w14:textId="77777777" w:rsidR="00B26664" w:rsidRPr="000B104F" w:rsidRDefault="00B26664" w:rsidP="000B104F">
      <w:pPr>
        <w:pStyle w:val="afff3"/>
        <w:numPr>
          <w:ilvl w:val="0"/>
          <w:numId w:val="29"/>
        </w:numPr>
        <w:spacing w:after="0" w:line="276" w:lineRule="auto"/>
        <w:ind w:left="1434" w:hanging="357"/>
        <w:jc w:val="both"/>
        <w:rPr>
          <w:spacing w:val="-10"/>
        </w:rPr>
      </w:pPr>
      <w:r w:rsidRPr="000B104F">
        <w:rPr>
          <w:spacing w:val="-10"/>
        </w:rPr>
        <w:t>отсутствие площадок для сбора и временного хранения ТКО в радиусе пешеходной доступности;</w:t>
      </w:r>
    </w:p>
    <w:p w14:paraId="3D8C0468" w14:textId="77777777" w:rsidR="00B26664" w:rsidRPr="000B104F" w:rsidRDefault="00B26664" w:rsidP="000B104F">
      <w:pPr>
        <w:pStyle w:val="afff3"/>
        <w:numPr>
          <w:ilvl w:val="0"/>
          <w:numId w:val="29"/>
        </w:numPr>
        <w:spacing w:after="0" w:line="276" w:lineRule="auto"/>
        <w:ind w:left="1434" w:hanging="357"/>
        <w:jc w:val="both"/>
        <w:rPr>
          <w:spacing w:val="-10"/>
        </w:rPr>
      </w:pPr>
      <w:r w:rsidRPr="000B104F">
        <w:rPr>
          <w:spacing w:val="-10"/>
        </w:rPr>
        <w:t>на территории поселения практически отсутствуют специально отведенные места для сбора КГО, а также специальные контейнеры бункерного типа;</w:t>
      </w:r>
    </w:p>
    <w:p w14:paraId="3F91DB61" w14:textId="77777777" w:rsidR="00B26664" w:rsidRPr="000B104F" w:rsidRDefault="00B26664" w:rsidP="000B104F">
      <w:pPr>
        <w:pStyle w:val="afff3"/>
        <w:numPr>
          <w:ilvl w:val="0"/>
          <w:numId w:val="29"/>
        </w:numPr>
        <w:spacing w:after="0" w:line="276" w:lineRule="auto"/>
        <w:ind w:left="1434" w:hanging="357"/>
        <w:jc w:val="both"/>
        <w:rPr>
          <w:spacing w:val="-10"/>
        </w:rPr>
      </w:pPr>
      <w:r w:rsidRPr="000B104F">
        <w:rPr>
          <w:spacing w:val="-10"/>
        </w:rPr>
        <w:t>отсутствие раздельного сбора ТКО;</w:t>
      </w:r>
    </w:p>
    <w:p w14:paraId="5999EAA8" w14:textId="77777777" w:rsidR="00FE29AD" w:rsidRPr="000B104F" w:rsidRDefault="00B26664" w:rsidP="00677BBD">
      <w:pPr>
        <w:numPr>
          <w:ilvl w:val="0"/>
          <w:numId w:val="47"/>
        </w:numPr>
        <w:spacing w:line="276" w:lineRule="auto"/>
        <w:ind w:left="1434" w:hanging="357"/>
        <w:jc w:val="both"/>
        <w:rPr>
          <w:rFonts w:eastAsia="Calibri"/>
          <w:spacing w:val="-10"/>
        </w:rPr>
      </w:pPr>
      <w:r>
        <w:rPr>
          <w:rFonts w:eastAsia="Calibri"/>
          <w:spacing w:val="-10"/>
        </w:rPr>
        <w:t>отсутствие пунктов приема вторсырья.</w:t>
      </w:r>
    </w:p>
    <w:p w14:paraId="00CC27BF" w14:textId="77777777" w:rsidR="007F589A" w:rsidRPr="00F60A9B" w:rsidRDefault="007F589A" w:rsidP="007F589A">
      <w:pPr>
        <w:pStyle w:val="112"/>
        <w:tabs>
          <w:tab w:val="clear" w:pos="1288"/>
          <w:tab w:val="num" w:pos="709"/>
        </w:tabs>
        <w:ind w:left="0" w:firstLine="709"/>
        <w:rPr>
          <w:sz w:val="24"/>
          <w:szCs w:val="24"/>
        </w:rPr>
      </w:pPr>
      <w:bookmarkStart w:id="56" w:name="_Toc54626603"/>
      <w:r w:rsidRPr="00F60A9B">
        <w:rPr>
          <w:sz w:val="24"/>
          <w:szCs w:val="24"/>
        </w:rPr>
        <w:t>Особо</w:t>
      </w:r>
      <w:r w:rsidR="00B252BA" w:rsidRPr="00F60A9B">
        <w:rPr>
          <w:sz w:val="24"/>
          <w:szCs w:val="24"/>
        </w:rPr>
        <w:t xml:space="preserve"> </w:t>
      </w:r>
      <w:r w:rsidRPr="00F60A9B">
        <w:rPr>
          <w:sz w:val="24"/>
          <w:szCs w:val="24"/>
        </w:rPr>
        <w:t>охраняемые</w:t>
      </w:r>
      <w:r w:rsidR="00B252BA" w:rsidRPr="00F60A9B">
        <w:rPr>
          <w:sz w:val="24"/>
          <w:szCs w:val="24"/>
        </w:rPr>
        <w:t xml:space="preserve"> </w:t>
      </w:r>
      <w:r w:rsidRPr="00F60A9B">
        <w:rPr>
          <w:sz w:val="24"/>
          <w:szCs w:val="24"/>
        </w:rPr>
        <w:t>природные</w:t>
      </w:r>
      <w:r w:rsidR="00B252BA" w:rsidRPr="00F60A9B">
        <w:rPr>
          <w:sz w:val="24"/>
          <w:szCs w:val="24"/>
        </w:rPr>
        <w:t xml:space="preserve"> </w:t>
      </w:r>
      <w:r w:rsidRPr="00F60A9B">
        <w:rPr>
          <w:sz w:val="24"/>
          <w:szCs w:val="24"/>
        </w:rPr>
        <w:t>территории</w:t>
      </w:r>
      <w:bookmarkEnd w:id="56"/>
      <w:r w:rsidR="00B252BA" w:rsidRPr="00F60A9B">
        <w:rPr>
          <w:sz w:val="24"/>
          <w:szCs w:val="24"/>
        </w:rPr>
        <w:t xml:space="preserve"> </w:t>
      </w:r>
    </w:p>
    <w:p w14:paraId="331D6F67" w14:textId="77777777" w:rsidR="00F60A9B" w:rsidRPr="00FE29AD" w:rsidRDefault="00F60A9B" w:rsidP="00F60A9B">
      <w:pPr>
        <w:spacing w:before="120" w:after="120" w:line="276" w:lineRule="auto"/>
        <w:ind w:firstLine="709"/>
        <w:jc w:val="both"/>
        <w:rPr>
          <w:spacing w:val="-10"/>
        </w:rPr>
      </w:pPr>
      <w:r w:rsidRPr="00F60A9B">
        <w:rPr>
          <w:spacing w:val="-10"/>
        </w:rPr>
        <w:t xml:space="preserve">На территории МО </w:t>
      </w:r>
      <w:r w:rsidRPr="00FE29AD">
        <w:rPr>
          <w:spacing w:val="-10"/>
        </w:rPr>
        <w:t>«Матигорское» отсутствуют объекты особо охраняемых природных территорий федерального, регионального и местного значений.</w:t>
      </w:r>
    </w:p>
    <w:p w14:paraId="0B4791EC" w14:textId="77777777" w:rsidR="00A81267" w:rsidRPr="00FE29AD" w:rsidRDefault="007F589A" w:rsidP="00A81267">
      <w:pPr>
        <w:pStyle w:val="112"/>
        <w:tabs>
          <w:tab w:val="clear" w:pos="1288"/>
          <w:tab w:val="num" w:pos="709"/>
        </w:tabs>
        <w:ind w:left="0" w:firstLine="709"/>
        <w:rPr>
          <w:sz w:val="24"/>
          <w:szCs w:val="24"/>
        </w:rPr>
      </w:pPr>
      <w:bookmarkStart w:id="57" w:name="_Toc54626604"/>
      <w:r w:rsidRPr="00FE29AD">
        <w:rPr>
          <w:sz w:val="24"/>
          <w:szCs w:val="24"/>
        </w:rPr>
        <w:t>Сведения</w:t>
      </w:r>
      <w:r w:rsidR="00B252BA" w:rsidRPr="00FE29AD">
        <w:rPr>
          <w:sz w:val="24"/>
          <w:szCs w:val="24"/>
        </w:rPr>
        <w:t xml:space="preserve"> </w:t>
      </w:r>
      <w:r w:rsidRPr="00FE29AD">
        <w:rPr>
          <w:sz w:val="24"/>
          <w:szCs w:val="24"/>
        </w:rPr>
        <w:t>об</w:t>
      </w:r>
      <w:r w:rsidR="00B252BA" w:rsidRPr="00FE29AD">
        <w:rPr>
          <w:sz w:val="24"/>
          <w:szCs w:val="24"/>
        </w:rPr>
        <w:t xml:space="preserve"> </w:t>
      </w:r>
      <w:r w:rsidRPr="00FE29AD">
        <w:rPr>
          <w:sz w:val="24"/>
          <w:szCs w:val="24"/>
        </w:rPr>
        <w:t>объектах</w:t>
      </w:r>
      <w:r w:rsidR="00B252BA" w:rsidRPr="00FE29AD">
        <w:rPr>
          <w:sz w:val="24"/>
          <w:szCs w:val="24"/>
        </w:rPr>
        <w:t xml:space="preserve"> </w:t>
      </w:r>
      <w:r w:rsidRPr="00FE29AD">
        <w:rPr>
          <w:sz w:val="24"/>
          <w:szCs w:val="24"/>
        </w:rPr>
        <w:t>культурного</w:t>
      </w:r>
      <w:r w:rsidR="00B252BA" w:rsidRPr="00FE29AD">
        <w:rPr>
          <w:sz w:val="24"/>
          <w:szCs w:val="24"/>
        </w:rPr>
        <w:t xml:space="preserve"> </w:t>
      </w:r>
      <w:r w:rsidRPr="00FE29AD">
        <w:rPr>
          <w:sz w:val="24"/>
          <w:szCs w:val="24"/>
        </w:rPr>
        <w:t>наследия</w:t>
      </w:r>
      <w:bookmarkEnd w:id="57"/>
    </w:p>
    <w:p w14:paraId="53B5BEFF" w14:textId="77777777" w:rsidR="00A81267" w:rsidRPr="00FE29AD" w:rsidRDefault="00A81267" w:rsidP="00240A3E">
      <w:pPr>
        <w:pStyle w:val="1110"/>
        <w:tabs>
          <w:tab w:val="clear" w:pos="1288"/>
          <w:tab w:val="num" w:pos="1560"/>
        </w:tabs>
        <w:ind w:left="0" w:firstLine="709"/>
        <w:rPr>
          <w:sz w:val="24"/>
          <w:szCs w:val="24"/>
        </w:rPr>
      </w:pPr>
      <w:bookmarkStart w:id="58" w:name="_Toc54626605"/>
      <w:r w:rsidRPr="00FE29AD">
        <w:rPr>
          <w:sz w:val="24"/>
          <w:szCs w:val="24"/>
        </w:rPr>
        <w:t>Информация</w:t>
      </w:r>
      <w:r w:rsidR="00B252BA" w:rsidRPr="00FE29AD">
        <w:rPr>
          <w:sz w:val="24"/>
          <w:szCs w:val="24"/>
        </w:rPr>
        <w:t xml:space="preserve"> </w:t>
      </w:r>
      <w:r w:rsidRPr="00FE29AD">
        <w:rPr>
          <w:sz w:val="24"/>
          <w:szCs w:val="24"/>
        </w:rPr>
        <w:t>об</w:t>
      </w:r>
      <w:r w:rsidR="00B252BA" w:rsidRPr="00FE29AD">
        <w:rPr>
          <w:sz w:val="24"/>
          <w:szCs w:val="24"/>
        </w:rPr>
        <w:t xml:space="preserve"> </w:t>
      </w:r>
      <w:r w:rsidRPr="00FE29AD">
        <w:rPr>
          <w:sz w:val="24"/>
          <w:szCs w:val="24"/>
        </w:rPr>
        <w:t>объектах</w:t>
      </w:r>
      <w:r w:rsidR="00B252BA" w:rsidRPr="00FE29AD">
        <w:rPr>
          <w:sz w:val="24"/>
          <w:szCs w:val="24"/>
        </w:rPr>
        <w:t xml:space="preserve"> </w:t>
      </w:r>
      <w:r w:rsidRPr="00FE29AD">
        <w:rPr>
          <w:sz w:val="24"/>
          <w:szCs w:val="24"/>
        </w:rPr>
        <w:t>культурного</w:t>
      </w:r>
      <w:r w:rsidR="00B252BA" w:rsidRPr="00FE29AD">
        <w:rPr>
          <w:sz w:val="24"/>
          <w:szCs w:val="24"/>
        </w:rPr>
        <w:t xml:space="preserve"> </w:t>
      </w:r>
      <w:r w:rsidRPr="00FE29AD">
        <w:rPr>
          <w:sz w:val="24"/>
          <w:szCs w:val="24"/>
        </w:rPr>
        <w:t>наследия</w:t>
      </w:r>
      <w:bookmarkEnd w:id="58"/>
    </w:p>
    <w:p w14:paraId="7E6D1DED" w14:textId="77777777" w:rsidR="000639A3" w:rsidRDefault="000639A3" w:rsidP="000639A3">
      <w:pPr>
        <w:spacing w:before="120" w:after="120" w:line="276" w:lineRule="auto"/>
        <w:ind w:firstLine="709"/>
        <w:jc w:val="both"/>
        <w:rPr>
          <w:spacing w:val="-10"/>
        </w:rPr>
      </w:pPr>
      <w:bookmarkStart w:id="59" w:name="_Hlk46158524"/>
      <w:r w:rsidRPr="000B104F">
        <w:rPr>
          <w:spacing w:val="-10"/>
        </w:rPr>
        <w:t>Объекты культурного наследия подразделяются на следующие категории историко-культурного значения: федерального значения, регионального значения, местного значения.</w:t>
      </w:r>
    </w:p>
    <w:p w14:paraId="3B221B2A" w14:textId="23771F38" w:rsidR="000639A3" w:rsidRPr="000B104F" w:rsidRDefault="000639A3" w:rsidP="000639A3">
      <w:pPr>
        <w:spacing w:before="120" w:after="120" w:line="276" w:lineRule="auto"/>
        <w:ind w:firstLine="709"/>
        <w:jc w:val="both"/>
        <w:rPr>
          <w:spacing w:val="-10"/>
        </w:rPr>
      </w:pPr>
      <w:r w:rsidRPr="000B104F">
        <w:rPr>
          <w:spacing w:val="-10"/>
        </w:rPr>
        <w:t xml:space="preserve">В настоящее время на территории муниципального образования «Матигорское» расположено </w:t>
      </w:r>
      <w:r w:rsidR="00ED7F0E">
        <w:rPr>
          <w:spacing w:val="-10"/>
        </w:rPr>
        <w:t>1</w:t>
      </w:r>
      <w:r w:rsidR="0007695F">
        <w:rPr>
          <w:spacing w:val="-10"/>
        </w:rPr>
        <w:t>3</w:t>
      </w:r>
      <w:r w:rsidR="00ED7F0E">
        <w:rPr>
          <w:spacing w:val="-10"/>
        </w:rPr>
        <w:t xml:space="preserve"> </w:t>
      </w:r>
      <w:r w:rsidRPr="000B104F">
        <w:rPr>
          <w:spacing w:val="-10"/>
        </w:rPr>
        <w:t xml:space="preserve">объектов культурного наследия, в том числе: </w:t>
      </w:r>
    </w:p>
    <w:p w14:paraId="2678DCB9" w14:textId="5C3E5861" w:rsidR="000639A3" w:rsidRDefault="0007695F" w:rsidP="000639A3">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3</w:t>
      </w:r>
      <w:r w:rsidR="000639A3" w:rsidRPr="000639A3">
        <w:rPr>
          <w:rFonts w:ascii="Times New Roman" w:hAnsi="Times New Roman"/>
          <w:spacing w:val="-10"/>
          <w:sz w:val="24"/>
          <w:szCs w:val="24"/>
        </w:rPr>
        <w:t xml:space="preserve"> памятник</w:t>
      </w:r>
      <w:r>
        <w:rPr>
          <w:rFonts w:ascii="Times New Roman" w:hAnsi="Times New Roman"/>
          <w:spacing w:val="-10"/>
          <w:sz w:val="24"/>
          <w:szCs w:val="24"/>
        </w:rPr>
        <w:t>а</w:t>
      </w:r>
      <w:r w:rsidR="000639A3" w:rsidRPr="000639A3">
        <w:rPr>
          <w:rFonts w:ascii="Times New Roman" w:hAnsi="Times New Roman"/>
          <w:spacing w:val="-10"/>
          <w:sz w:val="24"/>
          <w:szCs w:val="24"/>
        </w:rPr>
        <w:t xml:space="preserve"> федерального значения</w:t>
      </w:r>
      <w:r w:rsidR="000B104F">
        <w:rPr>
          <w:rFonts w:ascii="Times New Roman" w:hAnsi="Times New Roman"/>
          <w:spacing w:val="-10"/>
          <w:sz w:val="24"/>
          <w:szCs w:val="24"/>
        </w:rPr>
        <w:t>;</w:t>
      </w:r>
      <w:r w:rsidR="000639A3" w:rsidRPr="000639A3">
        <w:rPr>
          <w:rFonts w:ascii="Times New Roman" w:hAnsi="Times New Roman"/>
          <w:spacing w:val="-10"/>
          <w:sz w:val="24"/>
          <w:szCs w:val="24"/>
        </w:rPr>
        <w:t xml:space="preserve"> </w:t>
      </w:r>
    </w:p>
    <w:p w14:paraId="05B85D1C" w14:textId="77777777" w:rsidR="00ED7F0E" w:rsidRPr="000639A3" w:rsidRDefault="00ED7F0E" w:rsidP="000639A3">
      <w:pPr>
        <w:pStyle w:val="affffa"/>
        <w:numPr>
          <w:ilvl w:val="0"/>
          <w:numId w:val="30"/>
        </w:numPr>
        <w:spacing w:after="0"/>
        <w:jc w:val="both"/>
        <w:rPr>
          <w:rFonts w:ascii="Times New Roman" w:hAnsi="Times New Roman"/>
          <w:spacing w:val="-10"/>
          <w:sz w:val="24"/>
          <w:szCs w:val="24"/>
        </w:rPr>
      </w:pPr>
      <w:r w:rsidRPr="002E195C">
        <w:rPr>
          <w:rFonts w:ascii="Times New Roman" w:hAnsi="Times New Roman"/>
          <w:sz w:val="24"/>
          <w:szCs w:val="24"/>
        </w:rPr>
        <w:t>1 ансамбль регионального значения</w:t>
      </w:r>
      <w:r>
        <w:rPr>
          <w:rFonts w:ascii="Times New Roman" w:hAnsi="Times New Roman"/>
          <w:sz w:val="24"/>
          <w:szCs w:val="24"/>
        </w:rPr>
        <w:t>;</w:t>
      </w:r>
    </w:p>
    <w:p w14:paraId="0CD89B9F" w14:textId="77777777" w:rsidR="000639A3" w:rsidRPr="000639A3" w:rsidRDefault="00ED7F0E" w:rsidP="000639A3">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9</w:t>
      </w:r>
      <w:r w:rsidR="000639A3" w:rsidRPr="000639A3">
        <w:rPr>
          <w:rFonts w:ascii="Times New Roman" w:hAnsi="Times New Roman"/>
          <w:spacing w:val="-10"/>
          <w:sz w:val="24"/>
          <w:szCs w:val="24"/>
        </w:rPr>
        <w:t xml:space="preserve"> памятников регионального значения.</w:t>
      </w:r>
    </w:p>
    <w:p w14:paraId="6CD6C8D3" w14:textId="77777777" w:rsidR="000639A3" w:rsidRPr="000B104F" w:rsidRDefault="000639A3" w:rsidP="000639A3">
      <w:pPr>
        <w:spacing w:before="120" w:after="120" w:line="276" w:lineRule="auto"/>
        <w:ind w:firstLine="709"/>
        <w:jc w:val="both"/>
        <w:rPr>
          <w:spacing w:val="-10"/>
        </w:rPr>
      </w:pPr>
      <w:r w:rsidRPr="000B104F">
        <w:rPr>
          <w:spacing w:val="-10"/>
        </w:rPr>
        <w:t>Объекты культурного наследия местного (муниципального) значения на территории муниципального образования «Матигорское» отсутствуют.</w:t>
      </w:r>
    </w:p>
    <w:p w14:paraId="06E32AFC" w14:textId="77777777" w:rsidR="000639A3" w:rsidRPr="000639A3" w:rsidRDefault="000639A3" w:rsidP="000639A3">
      <w:pPr>
        <w:spacing w:before="120" w:after="120" w:line="276" w:lineRule="auto"/>
        <w:ind w:firstLine="709"/>
        <w:jc w:val="both"/>
        <w:rPr>
          <w:i/>
        </w:rPr>
      </w:pPr>
      <w:r w:rsidRPr="000639A3">
        <w:rPr>
          <w:i/>
        </w:rPr>
        <w:t>Границы территорий объектов культурного наследия</w:t>
      </w:r>
    </w:p>
    <w:p w14:paraId="53F4C16A" w14:textId="77777777" w:rsidR="000639A3" w:rsidRPr="00D204A3" w:rsidRDefault="000639A3" w:rsidP="000639A3">
      <w:pPr>
        <w:spacing w:before="120" w:after="120" w:line="276" w:lineRule="auto"/>
        <w:ind w:firstLine="709"/>
        <w:jc w:val="both"/>
        <w:rPr>
          <w:spacing w:val="-10"/>
        </w:rPr>
      </w:pPr>
      <w:r w:rsidRPr="000B104F">
        <w:rPr>
          <w:spacing w:val="-10"/>
        </w:rPr>
        <w:t xml:space="preserve">Территорией объекта культурного наследия является территория, непосредственно занятая данным объектом культурного наследия и (или) связанная с ним исторически и функционально, являющаяся его неотъемлемой </w:t>
      </w:r>
      <w:r w:rsidRPr="00D204A3">
        <w:rPr>
          <w:spacing w:val="-10"/>
        </w:rPr>
        <w:t>частью и установленная в соответствии со статьей 3.1 федерального закона № 73-ФЗ.</w:t>
      </w:r>
    </w:p>
    <w:p w14:paraId="22B7EC56" w14:textId="6011465E" w:rsidR="00F616F4" w:rsidRPr="00DE1A74" w:rsidRDefault="000639A3" w:rsidP="00F616F4">
      <w:pPr>
        <w:spacing w:before="120" w:after="120" w:line="276" w:lineRule="auto"/>
        <w:ind w:firstLine="709"/>
        <w:jc w:val="both"/>
        <w:rPr>
          <w:spacing w:val="-10"/>
        </w:rPr>
      </w:pPr>
      <w:r w:rsidRPr="00D204A3">
        <w:rPr>
          <w:spacing w:val="-10"/>
        </w:rPr>
        <w:t xml:space="preserve">На дату разработки настоящего генерального плана утверждены границы </w:t>
      </w:r>
      <w:r w:rsidR="00D204A3" w:rsidRPr="00D204A3">
        <w:rPr>
          <w:spacing w:val="-10"/>
        </w:rPr>
        <w:t xml:space="preserve">8 </w:t>
      </w:r>
      <w:r w:rsidRPr="00D204A3">
        <w:rPr>
          <w:spacing w:val="-10"/>
        </w:rPr>
        <w:t>объектов культурного наследия</w:t>
      </w:r>
      <w:r w:rsidR="00AC51B2">
        <w:rPr>
          <w:spacing w:val="-10"/>
        </w:rPr>
        <w:t>.</w:t>
      </w:r>
      <w:r w:rsidR="00F616F4" w:rsidRPr="00F616F4">
        <w:rPr>
          <w:spacing w:val="-10"/>
        </w:rPr>
        <w:t xml:space="preserve"> </w:t>
      </w:r>
      <w:r w:rsidR="00F616F4">
        <w:rPr>
          <w:spacing w:val="-10"/>
        </w:rPr>
        <w:t>Сведения о границах категорий земель историко-культурного назначения в ЕГРН отсутствуют.</w:t>
      </w:r>
    </w:p>
    <w:p w14:paraId="55DB9457" w14:textId="0ADF3F5A" w:rsidR="00E5298C" w:rsidRPr="00D204A3" w:rsidRDefault="002C676B" w:rsidP="00683BA2">
      <w:pPr>
        <w:spacing w:before="120" w:after="120" w:line="276" w:lineRule="auto"/>
        <w:jc w:val="center"/>
        <w:rPr>
          <w:noProof/>
        </w:rPr>
      </w:pPr>
      <w:r>
        <w:rPr>
          <w:noProof/>
        </w:rPr>
        <w:lastRenderedPageBreak/>
        <w:drawing>
          <wp:inline distT="0" distB="0" distL="0" distR="0" wp14:anchorId="6F26DB9A" wp14:editId="281A798D">
            <wp:extent cx="6480000" cy="7204369"/>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5676" t="2486" r="4867" b="27152"/>
                    <a:stretch/>
                  </pic:blipFill>
                  <pic:spPr bwMode="auto">
                    <a:xfrm>
                      <a:off x="0" y="0"/>
                      <a:ext cx="6480000" cy="7204369"/>
                    </a:xfrm>
                    <a:prstGeom prst="rect">
                      <a:avLst/>
                    </a:prstGeom>
                    <a:noFill/>
                    <a:ln>
                      <a:noFill/>
                    </a:ln>
                    <a:extLst>
                      <a:ext uri="{53640926-AAD7-44D8-BBD7-CCE9431645EC}">
                        <a14:shadowObscured xmlns:a14="http://schemas.microsoft.com/office/drawing/2010/main"/>
                      </a:ext>
                    </a:extLst>
                  </pic:spPr>
                </pic:pic>
              </a:graphicData>
            </a:graphic>
          </wp:inline>
        </w:drawing>
      </w:r>
    </w:p>
    <w:p w14:paraId="63D69F80" w14:textId="7585ACBC" w:rsidR="00E5298C" w:rsidRPr="00355416" w:rsidRDefault="00355416" w:rsidP="00355416">
      <w:pPr>
        <w:spacing w:before="120" w:after="120" w:line="276" w:lineRule="auto"/>
        <w:ind w:firstLine="709"/>
        <w:jc w:val="center"/>
        <w:rPr>
          <w:b/>
        </w:rPr>
      </w:pPr>
      <w:r w:rsidRPr="00355416">
        <w:rPr>
          <w:b/>
        </w:rPr>
        <w:t xml:space="preserve">Рисунок </w:t>
      </w:r>
      <w:r w:rsidRPr="00355416">
        <w:rPr>
          <w:b/>
        </w:rPr>
        <w:fldChar w:fldCharType="begin"/>
      </w:r>
      <w:r w:rsidRPr="00355416">
        <w:rPr>
          <w:b/>
        </w:rPr>
        <w:instrText xml:space="preserve"> SEQ Рисунок \* ARABIC </w:instrText>
      </w:r>
      <w:r w:rsidRPr="00355416">
        <w:rPr>
          <w:b/>
        </w:rPr>
        <w:fldChar w:fldCharType="separate"/>
      </w:r>
      <w:r w:rsidRPr="00355416">
        <w:rPr>
          <w:b/>
        </w:rPr>
        <w:t>4</w:t>
      </w:r>
      <w:r w:rsidRPr="00355416">
        <w:rPr>
          <w:b/>
        </w:rPr>
        <w:fldChar w:fldCharType="end"/>
      </w:r>
      <w:r w:rsidRPr="00355416">
        <w:rPr>
          <w:b/>
        </w:rPr>
        <w:t xml:space="preserve"> </w:t>
      </w:r>
      <w:r w:rsidR="00683BA2" w:rsidRPr="00355416">
        <w:rPr>
          <w:b/>
        </w:rPr>
        <w:t>Объект культурного наследия</w:t>
      </w:r>
      <w:r w:rsidR="00676E7B" w:rsidRPr="00355416">
        <w:rPr>
          <w:b/>
        </w:rPr>
        <w:t xml:space="preserve"> «</w:t>
      </w:r>
      <w:r w:rsidR="0007695F" w:rsidRPr="00355416">
        <w:rPr>
          <w:b/>
        </w:rPr>
        <w:t xml:space="preserve">Церковь Васильевская», </w:t>
      </w:r>
      <w:r w:rsidR="0007695F" w:rsidRPr="00355416">
        <w:rPr>
          <w:b/>
        </w:rPr>
        <w:br/>
        <w:t>расположенный в дер. Погост</w:t>
      </w:r>
      <w:r w:rsidR="002C676B" w:rsidRPr="00355416">
        <w:rPr>
          <w:b/>
        </w:rPr>
        <w:t>, М 1:2000</w:t>
      </w:r>
      <w:r w:rsidR="0007695F" w:rsidRPr="00355416">
        <w:rPr>
          <w:b/>
        </w:rPr>
        <w:t xml:space="preserve"> </w:t>
      </w:r>
    </w:p>
    <w:p w14:paraId="71436884" w14:textId="240B3234" w:rsidR="002C676B" w:rsidRDefault="002C676B">
      <w:pPr>
        <w:rPr>
          <w:i/>
          <w:iCs/>
        </w:rPr>
      </w:pPr>
      <w:r>
        <w:rPr>
          <w:i/>
          <w:iCs/>
        </w:rPr>
        <w:br w:type="page"/>
      </w:r>
    </w:p>
    <w:p w14:paraId="5C91AFB5" w14:textId="77777777" w:rsidR="002C676B" w:rsidRPr="00D204A3" w:rsidRDefault="002C676B" w:rsidP="00683BA2">
      <w:pPr>
        <w:spacing w:before="120" w:after="120" w:line="276" w:lineRule="auto"/>
        <w:jc w:val="center"/>
        <w:rPr>
          <w:i/>
          <w:iCs/>
        </w:rPr>
      </w:pPr>
    </w:p>
    <w:p w14:paraId="24104767" w14:textId="74752F05" w:rsidR="002C676B" w:rsidRDefault="002C676B" w:rsidP="00683BA2">
      <w:pPr>
        <w:spacing w:before="120" w:after="120" w:line="276" w:lineRule="auto"/>
        <w:jc w:val="center"/>
        <w:rPr>
          <w:i/>
          <w:iCs/>
          <w:noProof/>
        </w:rPr>
      </w:pPr>
      <w:r>
        <w:rPr>
          <w:i/>
          <w:iCs/>
          <w:noProof/>
        </w:rPr>
        <w:drawing>
          <wp:inline distT="0" distB="0" distL="0" distR="0" wp14:anchorId="1510A64B" wp14:editId="2B55A367">
            <wp:extent cx="6480000" cy="701060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l="4865" t="3633" r="5948" b="28104"/>
                    <a:stretch/>
                  </pic:blipFill>
                  <pic:spPr bwMode="auto">
                    <a:xfrm>
                      <a:off x="0" y="0"/>
                      <a:ext cx="6480000" cy="7010600"/>
                    </a:xfrm>
                    <a:prstGeom prst="rect">
                      <a:avLst/>
                    </a:prstGeom>
                    <a:noFill/>
                    <a:ln>
                      <a:noFill/>
                    </a:ln>
                    <a:extLst>
                      <a:ext uri="{53640926-AAD7-44D8-BBD7-CCE9431645EC}">
                        <a14:shadowObscured xmlns:a14="http://schemas.microsoft.com/office/drawing/2010/main"/>
                      </a:ext>
                    </a:extLst>
                  </pic:spPr>
                </pic:pic>
              </a:graphicData>
            </a:graphic>
          </wp:inline>
        </w:drawing>
      </w:r>
    </w:p>
    <w:p w14:paraId="31E356F9" w14:textId="0D0B5966" w:rsidR="00676E7B" w:rsidRPr="00355416" w:rsidRDefault="00355416" w:rsidP="00355416">
      <w:pPr>
        <w:spacing w:before="120" w:after="120" w:line="276" w:lineRule="auto"/>
        <w:ind w:firstLine="709"/>
        <w:jc w:val="center"/>
        <w:rPr>
          <w:b/>
        </w:rPr>
      </w:pPr>
      <w:r w:rsidRPr="00355416">
        <w:rPr>
          <w:b/>
        </w:rPr>
        <w:t xml:space="preserve">Рисунок </w:t>
      </w:r>
      <w:r w:rsidRPr="00355416">
        <w:rPr>
          <w:b/>
        </w:rPr>
        <w:fldChar w:fldCharType="begin"/>
      </w:r>
      <w:r w:rsidRPr="00355416">
        <w:rPr>
          <w:b/>
        </w:rPr>
        <w:instrText xml:space="preserve"> SEQ Рисунок \* ARABIC </w:instrText>
      </w:r>
      <w:r w:rsidRPr="00355416">
        <w:rPr>
          <w:b/>
        </w:rPr>
        <w:fldChar w:fldCharType="separate"/>
      </w:r>
      <w:r w:rsidRPr="00355416">
        <w:rPr>
          <w:b/>
        </w:rPr>
        <w:t>5</w:t>
      </w:r>
      <w:r w:rsidRPr="00355416">
        <w:rPr>
          <w:b/>
        </w:rPr>
        <w:fldChar w:fldCharType="end"/>
      </w:r>
      <w:r w:rsidRPr="00355416">
        <w:rPr>
          <w:b/>
        </w:rPr>
        <w:t xml:space="preserve"> </w:t>
      </w:r>
      <w:r w:rsidR="00683BA2" w:rsidRPr="00355416">
        <w:rPr>
          <w:b/>
        </w:rPr>
        <w:t>Объект культурного наследия</w:t>
      </w:r>
      <w:r w:rsidR="00676E7B" w:rsidRPr="00355416">
        <w:rPr>
          <w:b/>
        </w:rPr>
        <w:t xml:space="preserve"> «Церковь Флора и Лавра», </w:t>
      </w:r>
      <w:r w:rsidR="00E14D0F" w:rsidRPr="00355416">
        <w:rPr>
          <w:b/>
        </w:rPr>
        <w:br/>
      </w:r>
      <w:r w:rsidR="00676E7B" w:rsidRPr="00355416">
        <w:rPr>
          <w:b/>
        </w:rPr>
        <w:t>расположенный Большая Товра</w:t>
      </w:r>
      <w:r w:rsidR="002C676B" w:rsidRPr="00355416">
        <w:rPr>
          <w:b/>
        </w:rPr>
        <w:t>, М 1:2000</w:t>
      </w:r>
    </w:p>
    <w:p w14:paraId="3895ADF7" w14:textId="613FA94E" w:rsidR="002C676B" w:rsidRDefault="002C676B">
      <w:pPr>
        <w:rPr>
          <w:i/>
          <w:iCs/>
        </w:rPr>
      </w:pPr>
      <w:r>
        <w:rPr>
          <w:i/>
          <w:iCs/>
        </w:rPr>
        <w:br w:type="page"/>
      </w:r>
    </w:p>
    <w:p w14:paraId="798C5B55" w14:textId="393F0FFD" w:rsidR="00676E7B" w:rsidRPr="00D204A3" w:rsidRDefault="00A175C7" w:rsidP="00683BA2">
      <w:pPr>
        <w:spacing w:before="120" w:after="120" w:line="276" w:lineRule="auto"/>
        <w:jc w:val="center"/>
        <w:rPr>
          <w:i/>
          <w:iCs/>
          <w:spacing w:val="-10"/>
        </w:rPr>
      </w:pPr>
      <w:r>
        <w:rPr>
          <w:i/>
          <w:iCs/>
          <w:noProof/>
          <w:spacing w:val="-10"/>
        </w:rPr>
        <w:lastRenderedPageBreak/>
        <w:drawing>
          <wp:inline distT="0" distB="0" distL="0" distR="0" wp14:anchorId="2BD75BB9" wp14:editId="4A68D1CA">
            <wp:extent cx="6480000" cy="705644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6216" t="3824" r="5673" b="28296"/>
                    <a:stretch/>
                  </pic:blipFill>
                  <pic:spPr bwMode="auto">
                    <a:xfrm>
                      <a:off x="0" y="0"/>
                      <a:ext cx="6480000" cy="7056440"/>
                    </a:xfrm>
                    <a:prstGeom prst="rect">
                      <a:avLst/>
                    </a:prstGeom>
                    <a:noFill/>
                    <a:ln>
                      <a:noFill/>
                    </a:ln>
                    <a:extLst>
                      <a:ext uri="{53640926-AAD7-44D8-BBD7-CCE9431645EC}">
                        <a14:shadowObscured xmlns:a14="http://schemas.microsoft.com/office/drawing/2010/main"/>
                      </a:ext>
                    </a:extLst>
                  </pic:spPr>
                </pic:pic>
              </a:graphicData>
            </a:graphic>
          </wp:inline>
        </w:drawing>
      </w:r>
    </w:p>
    <w:p w14:paraId="1898B3A8" w14:textId="7EAD275A" w:rsidR="00676E7B" w:rsidRPr="00355416" w:rsidRDefault="00355416" w:rsidP="00355416">
      <w:pPr>
        <w:spacing w:before="120" w:after="120" w:line="276" w:lineRule="auto"/>
        <w:ind w:firstLine="709"/>
        <w:jc w:val="center"/>
        <w:rPr>
          <w:b/>
        </w:rPr>
      </w:pPr>
      <w:r w:rsidRPr="00355416">
        <w:rPr>
          <w:b/>
        </w:rPr>
        <w:t xml:space="preserve">Рисунок </w:t>
      </w:r>
      <w:r w:rsidRPr="00355416">
        <w:rPr>
          <w:b/>
        </w:rPr>
        <w:fldChar w:fldCharType="begin"/>
      </w:r>
      <w:r w:rsidRPr="00355416">
        <w:rPr>
          <w:b/>
        </w:rPr>
        <w:instrText xml:space="preserve"> SEQ Рисунок \* ARABIC </w:instrText>
      </w:r>
      <w:r w:rsidRPr="00355416">
        <w:rPr>
          <w:b/>
        </w:rPr>
        <w:fldChar w:fldCharType="separate"/>
      </w:r>
      <w:r w:rsidRPr="00355416">
        <w:rPr>
          <w:b/>
        </w:rPr>
        <w:t>6</w:t>
      </w:r>
      <w:r w:rsidRPr="00355416">
        <w:rPr>
          <w:b/>
        </w:rPr>
        <w:fldChar w:fldCharType="end"/>
      </w:r>
      <w:r w:rsidRPr="00355416">
        <w:rPr>
          <w:b/>
        </w:rPr>
        <w:t xml:space="preserve"> </w:t>
      </w:r>
      <w:r w:rsidR="00683BA2" w:rsidRPr="00355416">
        <w:rPr>
          <w:b/>
        </w:rPr>
        <w:t xml:space="preserve">Объект культурного наследия </w:t>
      </w:r>
      <w:r w:rsidR="00676E7B" w:rsidRPr="00355416">
        <w:rPr>
          <w:b/>
        </w:rPr>
        <w:t>«Церковь Предтеченская»</w:t>
      </w:r>
      <w:r w:rsidR="00E14D0F" w:rsidRPr="00355416">
        <w:rPr>
          <w:b/>
        </w:rPr>
        <w:t xml:space="preserve">, </w:t>
      </w:r>
      <w:r w:rsidR="00E14D0F" w:rsidRPr="00355416">
        <w:rPr>
          <w:b/>
        </w:rPr>
        <w:br/>
        <w:t>расположенный</w:t>
      </w:r>
      <w:r w:rsidR="00676E7B" w:rsidRPr="00355416">
        <w:rPr>
          <w:b/>
        </w:rPr>
        <w:t xml:space="preserve"> в дер. Марилово</w:t>
      </w:r>
      <w:r w:rsidR="00A175C7" w:rsidRPr="00355416">
        <w:rPr>
          <w:b/>
        </w:rPr>
        <w:t>, М 1:2000</w:t>
      </w:r>
    </w:p>
    <w:p w14:paraId="3530FD89" w14:textId="770775BD" w:rsidR="004F2310" w:rsidRDefault="004F2310" w:rsidP="00683BA2">
      <w:pPr>
        <w:spacing w:before="120" w:after="120" w:line="276" w:lineRule="auto"/>
        <w:jc w:val="center"/>
        <w:rPr>
          <w:i/>
          <w:iCs/>
          <w:noProof/>
        </w:rPr>
      </w:pPr>
    </w:p>
    <w:p w14:paraId="743CD32F" w14:textId="014E56CF" w:rsidR="00A175C7" w:rsidRPr="00D204A3" w:rsidRDefault="00A175C7" w:rsidP="00683BA2">
      <w:pPr>
        <w:spacing w:before="120" w:after="120" w:line="276" w:lineRule="auto"/>
        <w:jc w:val="center"/>
        <w:rPr>
          <w:i/>
          <w:iCs/>
        </w:rPr>
      </w:pPr>
      <w:r>
        <w:rPr>
          <w:i/>
          <w:iCs/>
          <w:noProof/>
        </w:rPr>
        <w:lastRenderedPageBreak/>
        <w:drawing>
          <wp:inline distT="0" distB="0" distL="0" distR="0" wp14:anchorId="636AE49E" wp14:editId="01FDC130">
            <wp:extent cx="6480000" cy="7006987"/>
            <wp:effectExtent l="0" t="0" r="0" b="381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4865" t="3441" r="5398" b="27910"/>
                    <a:stretch/>
                  </pic:blipFill>
                  <pic:spPr bwMode="auto">
                    <a:xfrm>
                      <a:off x="0" y="0"/>
                      <a:ext cx="6480000" cy="7006987"/>
                    </a:xfrm>
                    <a:prstGeom prst="rect">
                      <a:avLst/>
                    </a:prstGeom>
                    <a:noFill/>
                    <a:ln>
                      <a:noFill/>
                    </a:ln>
                    <a:extLst>
                      <a:ext uri="{53640926-AAD7-44D8-BBD7-CCE9431645EC}">
                        <a14:shadowObscured xmlns:a14="http://schemas.microsoft.com/office/drawing/2010/main"/>
                      </a:ext>
                    </a:extLst>
                  </pic:spPr>
                </pic:pic>
              </a:graphicData>
            </a:graphic>
          </wp:inline>
        </w:drawing>
      </w:r>
    </w:p>
    <w:p w14:paraId="337B51E1" w14:textId="671764DE" w:rsidR="004F2310" w:rsidRPr="00355416" w:rsidRDefault="00355416" w:rsidP="00355416">
      <w:pPr>
        <w:spacing w:before="120" w:after="120" w:line="276" w:lineRule="auto"/>
        <w:ind w:firstLine="709"/>
        <w:jc w:val="center"/>
        <w:rPr>
          <w:b/>
        </w:rPr>
      </w:pPr>
      <w:r w:rsidRPr="00355416">
        <w:rPr>
          <w:b/>
        </w:rPr>
        <w:t xml:space="preserve">Рисунок </w:t>
      </w:r>
      <w:r w:rsidRPr="00355416">
        <w:rPr>
          <w:b/>
        </w:rPr>
        <w:fldChar w:fldCharType="begin"/>
      </w:r>
      <w:r w:rsidRPr="00355416">
        <w:rPr>
          <w:b/>
        </w:rPr>
        <w:instrText xml:space="preserve"> SEQ Рисунок \* ARABIC </w:instrText>
      </w:r>
      <w:r w:rsidRPr="00355416">
        <w:rPr>
          <w:b/>
        </w:rPr>
        <w:fldChar w:fldCharType="separate"/>
      </w:r>
      <w:r w:rsidRPr="00355416">
        <w:rPr>
          <w:b/>
        </w:rPr>
        <w:t>7</w:t>
      </w:r>
      <w:r w:rsidRPr="00355416">
        <w:rPr>
          <w:b/>
        </w:rPr>
        <w:fldChar w:fldCharType="end"/>
      </w:r>
      <w:r w:rsidRPr="00355416">
        <w:rPr>
          <w:b/>
        </w:rPr>
        <w:t xml:space="preserve"> </w:t>
      </w:r>
      <w:r w:rsidR="004F2310" w:rsidRPr="00355416">
        <w:rPr>
          <w:b/>
        </w:rPr>
        <w:t>Объекты культурного наследия «Амбар»</w:t>
      </w:r>
      <w:r>
        <w:rPr>
          <w:b/>
        </w:rPr>
        <w:t xml:space="preserve"> </w:t>
      </w:r>
      <w:r w:rsidR="00264B8F" w:rsidRPr="00355416">
        <w:rPr>
          <w:b/>
        </w:rPr>
        <w:t>(утрачен)</w:t>
      </w:r>
      <w:r w:rsidR="004F2310" w:rsidRPr="00355416">
        <w:rPr>
          <w:b/>
        </w:rPr>
        <w:t xml:space="preserve"> и «Воскресенская церковь»</w:t>
      </w:r>
      <w:r w:rsidR="002E03AC" w:rsidRPr="00355416">
        <w:rPr>
          <w:b/>
        </w:rPr>
        <w:t>,</w:t>
      </w:r>
      <w:r>
        <w:rPr>
          <w:b/>
        </w:rPr>
        <w:t xml:space="preserve"> </w:t>
      </w:r>
      <w:r w:rsidR="002E03AC" w:rsidRPr="00355416">
        <w:rPr>
          <w:b/>
        </w:rPr>
        <w:t>расположенные в с. Хетка</w:t>
      </w:r>
      <w:r w:rsidR="00A175C7" w:rsidRPr="00355416">
        <w:rPr>
          <w:b/>
        </w:rPr>
        <w:t>, М 1:4000</w:t>
      </w:r>
    </w:p>
    <w:p w14:paraId="1D00E7CD" w14:textId="043682B4" w:rsidR="002E03AC" w:rsidRDefault="002E03AC" w:rsidP="00683BA2">
      <w:pPr>
        <w:spacing w:before="120" w:after="120" w:line="276" w:lineRule="auto"/>
        <w:jc w:val="center"/>
        <w:rPr>
          <w:i/>
          <w:iCs/>
          <w:noProof/>
        </w:rPr>
      </w:pPr>
    </w:p>
    <w:p w14:paraId="3A40F15B" w14:textId="72B5EA87" w:rsidR="00A175C7" w:rsidRPr="00D204A3" w:rsidRDefault="00A175C7" w:rsidP="00683BA2">
      <w:pPr>
        <w:spacing w:before="120" w:after="120" w:line="276" w:lineRule="auto"/>
        <w:jc w:val="center"/>
        <w:rPr>
          <w:i/>
          <w:iCs/>
        </w:rPr>
      </w:pPr>
      <w:r>
        <w:rPr>
          <w:i/>
          <w:iCs/>
          <w:noProof/>
        </w:rPr>
        <w:lastRenderedPageBreak/>
        <w:drawing>
          <wp:inline distT="0" distB="0" distL="0" distR="0" wp14:anchorId="406D098D" wp14:editId="631876FB">
            <wp:extent cx="6300000" cy="6857013"/>
            <wp:effectExtent l="0" t="0" r="5715" b="127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5677" t="4015" r="5677" b="27726"/>
                    <a:stretch/>
                  </pic:blipFill>
                  <pic:spPr bwMode="auto">
                    <a:xfrm>
                      <a:off x="0" y="0"/>
                      <a:ext cx="6300000" cy="6857013"/>
                    </a:xfrm>
                    <a:prstGeom prst="rect">
                      <a:avLst/>
                    </a:prstGeom>
                    <a:noFill/>
                    <a:ln>
                      <a:noFill/>
                    </a:ln>
                    <a:extLst>
                      <a:ext uri="{53640926-AAD7-44D8-BBD7-CCE9431645EC}">
                        <a14:shadowObscured xmlns:a14="http://schemas.microsoft.com/office/drawing/2010/main"/>
                      </a:ext>
                    </a:extLst>
                  </pic:spPr>
                </pic:pic>
              </a:graphicData>
            </a:graphic>
          </wp:inline>
        </w:drawing>
      </w:r>
    </w:p>
    <w:p w14:paraId="46C96CC1" w14:textId="1EC4455D" w:rsidR="004F2310" w:rsidRPr="00355416" w:rsidRDefault="00355416" w:rsidP="00355416">
      <w:pPr>
        <w:spacing w:before="120" w:after="120" w:line="276" w:lineRule="auto"/>
        <w:ind w:firstLine="709"/>
        <w:jc w:val="center"/>
        <w:rPr>
          <w:b/>
        </w:rPr>
      </w:pPr>
      <w:r w:rsidRPr="00355416">
        <w:rPr>
          <w:b/>
        </w:rPr>
        <w:t xml:space="preserve">Рисунок </w:t>
      </w:r>
      <w:r w:rsidRPr="00355416">
        <w:rPr>
          <w:b/>
        </w:rPr>
        <w:fldChar w:fldCharType="begin"/>
      </w:r>
      <w:r w:rsidRPr="00355416">
        <w:rPr>
          <w:b/>
        </w:rPr>
        <w:instrText xml:space="preserve"> SEQ Рисунок \* ARABIC </w:instrText>
      </w:r>
      <w:r w:rsidRPr="00355416">
        <w:rPr>
          <w:b/>
        </w:rPr>
        <w:fldChar w:fldCharType="separate"/>
      </w:r>
      <w:r w:rsidRPr="00355416">
        <w:rPr>
          <w:b/>
        </w:rPr>
        <w:t>8</w:t>
      </w:r>
      <w:r w:rsidRPr="00355416">
        <w:rPr>
          <w:b/>
        </w:rPr>
        <w:fldChar w:fldCharType="end"/>
      </w:r>
      <w:r w:rsidRPr="00355416">
        <w:rPr>
          <w:b/>
        </w:rPr>
        <w:t xml:space="preserve"> </w:t>
      </w:r>
      <w:r w:rsidR="002E03AC" w:rsidRPr="00355416">
        <w:rPr>
          <w:b/>
        </w:rPr>
        <w:t xml:space="preserve">Объект культурного наследия «Часовня Модеста», </w:t>
      </w:r>
      <w:r w:rsidR="00E14D0F" w:rsidRPr="00355416">
        <w:rPr>
          <w:b/>
        </w:rPr>
        <w:br/>
      </w:r>
      <w:r w:rsidR="002E03AC" w:rsidRPr="00355416">
        <w:rPr>
          <w:b/>
        </w:rPr>
        <w:t>расположенный в дер. Горка</w:t>
      </w:r>
      <w:r w:rsidR="00031940" w:rsidRPr="00355416">
        <w:rPr>
          <w:b/>
        </w:rPr>
        <w:t xml:space="preserve"> (утрачен</w:t>
      </w:r>
      <w:r w:rsidR="00A175C7" w:rsidRPr="00355416">
        <w:rPr>
          <w:b/>
        </w:rPr>
        <w:t>), М 1:4000</w:t>
      </w:r>
    </w:p>
    <w:p w14:paraId="385DF451" w14:textId="3CEE9887" w:rsidR="00B93DA7" w:rsidRDefault="00B93DA7" w:rsidP="00683BA2">
      <w:pPr>
        <w:spacing w:before="120" w:after="120" w:line="276" w:lineRule="auto"/>
        <w:jc w:val="center"/>
        <w:rPr>
          <w:i/>
          <w:iCs/>
          <w:noProof/>
          <w:spacing w:val="-10"/>
        </w:rPr>
      </w:pPr>
    </w:p>
    <w:p w14:paraId="285E4D55" w14:textId="1B3D1F93" w:rsidR="00707CBC" w:rsidRPr="00D204A3" w:rsidRDefault="00707CBC" w:rsidP="00683BA2">
      <w:pPr>
        <w:spacing w:before="120" w:after="120" w:line="276" w:lineRule="auto"/>
        <w:jc w:val="center"/>
        <w:rPr>
          <w:i/>
          <w:iCs/>
          <w:spacing w:val="-10"/>
        </w:rPr>
      </w:pPr>
      <w:r>
        <w:rPr>
          <w:i/>
          <w:iCs/>
          <w:noProof/>
          <w:spacing w:val="-10"/>
        </w:rPr>
        <w:lastRenderedPageBreak/>
        <w:drawing>
          <wp:inline distT="0" distB="0" distL="0" distR="0" wp14:anchorId="2AD9239E" wp14:editId="212CA13D">
            <wp:extent cx="6480000" cy="7131959"/>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33" cstate="print">
                      <a:extLst>
                        <a:ext uri="{28A0092B-C50C-407E-A947-70E740481C1C}">
                          <a14:useLocalDpi xmlns:a14="http://schemas.microsoft.com/office/drawing/2010/main" val="0"/>
                        </a:ext>
                      </a:extLst>
                    </a:blip>
                    <a:srcRect l="5405" t="3442" r="5942" b="27530"/>
                    <a:stretch/>
                  </pic:blipFill>
                  <pic:spPr bwMode="auto">
                    <a:xfrm>
                      <a:off x="0" y="0"/>
                      <a:ext cx="6480000" cy="7131959"/>
                    </a:xfrm>
                    <a:prstGeom prst="rect">
                      <a:avLst/>
                    </a:prstGeom>
                    <a:noFill/>
                    <a:ln>
                      <a:noFill/>
                    </a:ln>
                    <a:extLst>
                      <a:ext uri="{53640926-AAD7-44D8-BBD7-CCE9431645EC}">
                        <a14:shadowObscured xmlns:a14="http://schemas.microsoft.com/office/drawing/2010/main"/>
                      </a:ext>
                    </a:extLst>
                  </pic:spPr>
                </pic:pic>
              </a:graphicData>
            </a:graphic>
          </wp:inline>
        </w:drawing>
      </w:r>
    </w:p>
    <w:p w14:paraId="077296DB" w14:textId="7A1791F6" w:rsidR="00916C63" w:rsidRPr="00355416" w:rsidRDefault="00355416" w:rsidP="00355416">
      <w:pPr>
        <w:spacing w:before="120" w:after="120" w:line="276" w:lineRule="auto"/>
        <w:ind w:firstLine="709"/>
        <w:jc w:val="center"/>
        <w:rPr>
          <w:b/>
        </w:rPr>
      </w:pPr>
      <w:r w:rsidRPr="00355416">
        <w:rPr>
          <w:b/>
        </w:rPr>
        <w:t xml:space="preserve">Рисунок </w:t>
      </w:r>
      <w:r w:rsidRPr="00355416">
        <w:rPr>
          <w:b/>
        </w:rPr>
        <w:fldChar w:fldCharType="begin"/>
      </w:r>
      <w:r w:rsidRPr="00355416">
        <w:rPr>
          <w:b/>
        </w:rPr>
        <w:instrText xml:space="preserve"> SEQ Рисунок \* ARABIC </w:instrText>
      </w:r>
      <w:r w:rsidRPr="00355416">
        <w:rPr>
          <w:b/>
        </w:rPr>
        <w:fldChar w:fldCharType="separate"/>
      </w:r>
      <w:r w:rsidRPr="00355416">
        <w:rPr>
          <w:b/>
        </w:rPr>
        <w:t>9</w:t>
      </w:r>
      <w:r w:rsidRPr="00355416">
        <w:rPr>
          <w:b/>
        </w:rPr>
        <w:fldChar w:fldCharType="end"/>
      </w:r>
      <w:r w:rsidRPr="00355416">
        <w:rPr>
          <w:b/>
        </w:rPr>
        <w:t xml:space="preserve"> </w:t>
      </w:r>
      <w:r w:rsidR="00916C63" w:rsidRPr="00355416">
        <w:rPr>
          <w:b/>
        </w:rPr>
        <w:t xml:space="preserve">Объект культурного наследия «Комплекс застройки», </w:t>
      </w:r>
      <w:r w:rsidR="00916C63" w:rsidRPr="00355416">
        <w:rPr>
          <w:b/>
        </w:rPr>
        <w:br/>
        <w:t>расположенный в дер. Власьевское</w:t>
      </w:r>
    </w:p>
    <w:p w14:paraId="5211F15A" w14:textId="50083903" w:rsidR="00916C63" w:rsidRDefault="00916C63" w:rsidP="00683BA2">
      <w:pPr>
        <w:spacing w:before="120" w:after="120" w:line="276" w:lineRule="auto"/>
        <w:jc w:val="center"/>
        <w:rPr>
          <w:i/>
          <w:iCs/>
          <w:noProof/>
          <w:spacing w:val="-10"/>
        </w:rPr>
      </w:pPr>
    </w:p>
    <w:p w14:paraId="667FF617" w14:textId="728C98D2" w:rsidR="00C74C7F" w:rsidRPr="00D204A3" w:rsidRDefault="00C74C7F" w:rsidP="00683BA2">
      <w:pPr>
        <w:spacing w:before="120" w:after="120" w:line="276" w:lineRule="auto"/>
        <w:jc w:val="center"/>
        <w:rPr>
          <w:i/>
          <w:iCs/>
          <w:spacing w:val="-10"/>
        </w:rPr>
      </w:pPr>
      <w:r>
        <w:rPr>
          <w:i/>
          <w:iCs/>
          <w:noProof/>
          <w:spacing w:val="-10"/>
        </w:rPr>
        <w:lastRenderedPageBreak/>
        <w:drawing>
          <wp:inline distT="0" distB="0" distL="0" distR="0" wp14:anchorId="61BC0015" wp14:editId="4B1D23DE">
            <wp:extent cx="6480000" cy="7067310"/>
            <wp:effectExtent l="0" t="0" r="0" b="635"/>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34">
                      <a:extLst>
                        <a:ext uri="{28A0092B-C50C-407E-A947-70E740481C1C}">
                          <a14:useLocalDpi xmlns:a14="http://schemas.microsoft.com/office/drawing/2010/main" val="0"/>
                        </a:ext>
                      </a:extLst>
                    </a:blip>
                    <a:srcRect l="5405" t="3441" r="5131" b="27530"/>
                    <a:stretch/>
                  </pic:blipFill>
                  <pic:spPr bwMode="auto">
                    <a:xfrm>
                      <a:off x="0" y="0"/>
                      <a:ext cx="6480000" cy="7067310"/>
                    </a:xfrm>
                    <a:prstGeom prst="rect">
                      <a:avLst/>
                    </a:prstGeom>
                    <a:noFill/>
                    <a:ln>
                      <a:noFill/>
                    </a:ln>
                    <a:extLst>
                      <a:ext uri="{53640926-AAD7-44D8-BBD7-CCE9431645EC}">
                        <a14:shadowObscured xmlns:a14="http://schemas.microsoft.com/office/drawing/2010/main"/>
                      </a:ext>
                    </a:extLst>
                  </pic:spPr>
                </pic:pic>
              </a:graphicData>
            </a:graphic>
          </wp:inline>
        </w:drawing>
      </w:r>
    </w:p>
    <w:p w14:paraId="1564E077" w14:textId="5549BA5C" w:rsidR="00916C63" w:rsidRPr="00355416" w:rsidRDefault="00355416" w:rsidP="00355416">
      <w:pPr>
        <w:spacing w:before="120" w:after="120" w:line="276" w:lineRule="auto"/>
        <w:ind w:firstLine="709"/>
        <w:jc w:val="center"/>
        <w:rPr>
          <w:b/>
        </w:rPr>
      </w:pPr>
      <w:r w:rsidRPr="00355416">
        <w:rPr>
          <w:b/>
        </w:rPr>
        <w:t xml:space="preserve">Рисунок </w:t>
      </w:r>
      <w:r w:rsidRPr="00355416">
        <w:rPr>
          <w:b/>
        </w:rPr>
        <w:fldChar w:fldCharType="begin"/>
      </w:r>
      <w:r w:rsidRPr="00355416">
        <w:rPr>
          <w:b/>
        </w:rPr>
        <w:instrText xml:space="preserve"> SEQ Рисунок \* ARABIC </w:instrText>
      </w:r>
      <w:r w:rsidRPr="00355416">
        <w:rPr>
          <w:b/>
        </w:rPr>
        <w:fldChar w:fldCharType="separate"/>
      </w:r>
      <w:r w:rsidRPr="00355416">
        <w:rPr>
          <w:b/>
        </w:rPr>
        <w:t>10</w:t>
      </w:r>
      <w:r w:rsidRPr="00355416">
        <w:rPr>
          <w:b/>
        </w:rPr>
        <w:fldChar w:fldCharType="end"/>
      </w:r>
      <w:r w:rsidRPr="00355416">
        <w:rPr>
          <w:b/>
        </w:rPr>
        <w:t xml:space="preserve"> </w:t>
      </w:r>
      <w:r w:rsidR="00916C63" w:rsidRPr="00355416">
        <w:rPr>
          <w:b/>
        </w:rPr>
        <w:t xml:space="preserve">Объект культурного наследия «Церковь Вознесенская», </w:t>
      </w:r>
      <w:r w:rsidR="00916C63" w:rsidRPr="00355416">
        <w:rPr>
          <w:b/>
        </w:rPr>
        <w:br/>
        <w:t>расположенный в дер. Копачево</w:t>
      </w:r>
      <w:r w:rsidR="00C74C7F" w:rsidRPr="00355416">
        <w:rPr>
          <w:b/>
        </w:rPr>
        <w:t>, М 1:2000</w:t>
      </w:r>
    </w:p>
    <w:p w14:paraId="5A03F5BE" w14:textId="6DFDABE2" w:rsidR="00916C63" w:rsidRDefault="00916C63" w:rsidP="00916C63">
      <w:pPr>
        <w:spacing w:before="120" w:after="120" w:line="276" w:lineRule="auto"/>
        <w:jc w:val="center"/>
        <w:rPr>
          <w:i/>
          <w:iCs/>
          <w:noProof/>
        </w:rPr>
      </w:pPr>
    </w:p>
    <w:p w14:paraId="37B7E76D" w14:textId="73D5F0CE" w:rsidR="00C74C7F" w:rsidRPr="00D204A3" w:rsidRDefault="00C74C7F" w:rsidP="00916C63">
      <w:pPr>
        <w:spacing w:before="120" w:after="120" w:line="276" w:lineRule="auto"/>
        <w:jc w:val="center"/>
        <w:rPr>
          <w:i/>
          <w:iCs/>
        </w:rPr>
      </w:pPr>
      <w:r>
        <w:rPr>
          <w:i/>
          <w:iCs/>
          <w:noProof/>
        </w:rPr>
        <w:lastRenderedPageBreak/>
        <w:drawing>
          <wp:inline distT="0" distB="0" distL="0" distR="0" wp14:anchorId="39B8322E" wp14:editId="3C4AD210">
            <wp:extent cx="6331354" cy="8505059"/>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35">
                      <a:extLst>
                        <a:ext uri="{28A0092B-C50C-407E-A947-70E740481C1C}">
                          <a14:useLocalDpi xmlns:a14="http://schemas.microsoft.com/office/drawing/2010/main" val="0"/>
                        </a:ext>
                      </a:extLst>
                    </a:blip>
                    <a:srcRect l="9746" t="5020" r="4412" b="13403"/>
                    <a:stretch/>
                  </pic:blipFill>
                  <pic:spPr bwMode="auto">
                    <a:xfrm>
                      <a:off x="0" y="0"/>
                      <a:ext cx="6332229" cy="8506235"/>
                    </a:xfrm>
                    <a:prstGeom prst="rect">
                      <a:avLst/>
                    </a:prstGeom>
                    <a:noFill/>
                    <a:ln>
                      <a:noFill/>
                    </a:ln>
                    <a:extLst>
                      <a:ext uri="{53640926-AAD7-44D8-BBD7-CCE9431645EC}">
                        <a14:shadowObscured xmlns:a14="http://schemas.microsoft.com/office/drawing/2010/main"/>
                      </a:ext>
                    </a:extLst>
                  </pic:spPr>
                </pic:pic>
              </a:graphicData>
            </a:graphic>
          </wp:inline>
        </w:drawing>
      </w:r>
    </w:p>
    <w:p w14:paraId="64F762EC" w14:textId="657EC8AE" w:rsidR="00916C63" w:rsidRPr="00355416" w:rsidRDefault="00355416" w:rsidP="00355416">
      <w:pPr>
        <w:spacing w:before="120" w:after="120" w:line="276" w:lineRule="auto"/>
        <w:ind w:firstLine="709"/>
        <w:jc w:val="center"/>
        <w:rPr>
          <w:b/>
        </w:rPr>
      </w:pPr>
      <w:r w:rsidRPr="00355416">
        <w:rPr>
          <w:b/>
        </w:rPr>
        <w:t xml:space="preserve">Рисунок </w:t>
      </w:r>
      <w:r w:rsidRPr="00355416">
        <w:rPr>
          <w:b/>
        </w:rPr>
        <w:fldChar w:fldCharType="begin"/>
      </w:r>
      <w:r w:rsidRPr="00355416">
        <w:rPr>
          <w:b/>
        </w:rPr>
        <w:instrText xml:space="preserve"> SEQ Рисунок \* ARABIC </w:instrText>
      </w:r>
      <w:r w:rsidRPr="00355416">
        <w:rPr>
          <w:b/>
        </w:rPr>
        <w:fldChar w:fldCharType="separate"/>
      </w:r>
      <w:r w:rsidRPr="00355416">
        <w:rPr>
          <w:b/>
        </w:rPr>
        <w:t>11</w:t>
      </w:r>
      <w:r w:rsidRPr="00355416">
        <w:rPr>
          <w:b/>
        </w:rPr>
        <w:fldChar w:fldCharType="end"/>
      </w:r>
      <w:r w:rsidRPr="00355416">
        <w:rPr>
          <w:b/>
        </w:rPr>
        <w:t xml:space="preserve"> </w:t>
      </w:r>
      <w:r w:rsidR="00916C63" w:rsidRPr="00355416">
        <w:rPr>
          <w:b/>
        </w:rPr>
        <w:t>Объекты культурного наследия «Церковь Рождества Христова», «Дом Хлоповых», «Дом Андреевых», расположенные в дер. Ступино</w:t>
      </w:r>
      <w:r w:rsidR="00C74C7F" w:rsidRPr="00355416">
        <w:rPr>
          <w:b/>
        </w:rPr>
        <w:t>), М 1:2000</w:t>
      </w:r>
    </w:p>
    <w:p w14:paraId="2D1BB26B" w14:textId="77777777" w:rsidR="000639A3" w:rsidRPr="00D204A3" w:rsidRDefault="000639A3" w:rsidP="000639A3">
      <w:pPr>
        <w:spacing w:before="120" w:after="120" w:line="276" w:lineRule="auto"/>
        <w:ind w:firstLine="709"/>
        <w:jc w:val="both"/>
        <w:rPr>
          <w:i/>
        </w:rPr>
      </w:pPr>
      <w:r w:rsidRPr="00D204A3">
        <w:rPr>
          <w:i/>
        </w:rPr>
        <w:lastRenderedPageBreak/>
        <w:t>Требования к осуществлению деятельности в границах территории объекта культурного наследия</w:t>
      </w:r>
    </w:p>
    <w:p w14:paraId="1A987FAD" w14:textId="77777777" w:rsidR="000639A3" w:rsidRPr="00D204A3" w:rsidRDefault="000639A3" w:rsidP="000639A3">
      <w:pPr>
        <w:spacing w:before="120" w:after="120" w:line="276" w:lineRule="auto"/>
        <w:ind w:firstLine="709"/>
        <w:jc w:val="both"/>
        <w:rPr>
          <w:spacing w:val="-10"/>
        </w:rPr>
      </w:pPr>
      <w:r w:rsidRPr="00D204A3">
        <w:rPr>
          <w:spacing w:val="-10"/>
        </w:rPr>
        <w:t xml:space="preserve">Согласно ст. 5.1 федерального закона </w:t>
      </w:r>
      <w:r w:rsidR="00BC0F6A" w:rsidRPr="00D204A3">
        <w:rPr>
          <w:spacing w:val="-10"/>
        </w:rPr>
        <w:t>"Об объектах культурного наследия (памятниках истории и культуры) народов Российской Федерации" от 25.06.2002 № 73</w:t>
      </w:r>
      <w:r w:rsidRPr="00D204A3">
        <w:rPr>
          <w:spacing w:val="-10"/>
        </w:rPr>
        <w:t>-ФЗ в границах территории объекта культурного наследия:</w:t>
      </w:r>
    </w:p>
    <w:p w14:paraId="6766D5CB" w14:textId="77777777" w:rsidR="000639A3" w:rsidRPr="00D204A3" w:rsidRDefault="000639A3" w:rsidP="000639A3">
      <w:pPr>
        <w:spacing w:before="120" w:after="120" w:line="276" w:lineRule="auto"/>
        <w:ind w:firstLine="709"/>
        <w:jc w:val="both"/>
        <w:rPr>
          <w:spacing w:val="-10"/>
        </w:rPr>
      </w:pPr>
      <w:r w:rsidRPr="00D204A3">
        <w:rPr>
          <w:spacing w:val="-10"/>
        </w:rPr>
        <w:t xml:space="preserve">1) на территории памятника или ансамбля запрещаются строительство объектов капитального строительства и увеличение </w:t>
      </w:r>
      <w:r w:rsidR="00FE29AD" w:rsidRPr="00D204A3">
        <w:rPr>
          <w:spacing w:val="-10"/>
        </w:rPr>
        <w:t>объемно-пространственных характеристик,</w:t>
      </w:r>
      <w:r w:rsidRPr="00D204A3">
        <w:rPr>
          <w:spacing w:val="-10"/>
        </w:rPr>
        <w:t xml:space="preserve">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14:paraId="6F24A8F1" w14:textId="77777777" w:rsidR="000639A3" w:rsidRPr="00D204A3" w:rsidRDefault="000639A3" w:rsidP="000639A3">
      <w:pPr>
        <w:spacing w:before="120" w:after="120" w:line="276" w:lineRule="auto"/>
        <w:ind w:firstLine="709"/>
        <w:jc w:val="both"/>
        <w:rPr>
          <w:spacing w:val="-10"/>
        </w:rPr>
      </w:pPr>
      <w:r w:rsidRPr="00D204A3">
        <w:rPr>
          <w:spacing w:val="-10"/>
        </w:rPr>
        <w:t>2) на территории достопримечательного места разрешаются работы по сохранению памятников и ансамблей, находящихся в границах территории достопримечательного места, работы, направленные на обеспечение сохранности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 строительство объектов капитального строительства в целях воссоздания утраченной градостроительной среды; осуществление ограниченного строительства, капитального ремонта и реконструкции объектов капитального строительства при условии сохранения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w:t>
      </w:r>
    </w:p>
    <w:p w14:paraId="6C722620" w14:textId="66832898" w:rsidR="000639A3" w:rsidRPr="00D204A3" w:rsidRDefault="000639A3" w:rsidP="000639A3">
      <w:pPr>
        <w:spacing w:before="120" w:after="120" w:line="276" w:lineRule="auto"/>
        <w:ind w:firstLine="709"/>
        <w:jc w:val="both"/>
        <w:rPr>
          <w:spacing w:val="-10"/>
        </w:rPr>
      </w:pPr>
      <w:r w:rsidRPr="00D204A3">
        <w:rPr>
          <w:spacing w:val="-10"/>
        </w:rPr>
        <w:t>3) на территории памятника, ансамбля или достопримечательного места разрешается ведение хозяйственной деятельности, не противоречащей требованиям обеспечения сохранности объекта культурного наследия и позволяющей обеспечить функционирование объекта культурного наследия в современных условиях.</w:t>
      </w:r>
    </w:p>
    <w:p w14:paraId="218AE81F" w14:textId="22D187F6" w:rsidR="00095894" w:rsidRPr="00095894" w:rsidRDefault="00095894" w:rsidP="00521972">
      <w:pPr>
        <w:spacing w:before="120" w:after="120" w:line="276" w:lineRule="auto"/>
        <w:ind w:firstLine="709"/>
        <w:jc w:val="both"/>
        <w:rPr>
          <w:i/>
          <w:iCs/>
          <w:spacing w:val="-10"/>
        </w:rPr>
      </w:pPr>
      <w:r w:rsidRPr="00640F2C">
        <w:rPr>
          <w:i/>
          <w:iCs/>
        </w:rPr>
        <w:t>Режим использования территори</w:t>
      </w:r>
      <w:r w:rsidR="000618C2" w:rsidRPr="00640F2C">
        <w:rPr>
          <w:i/>
          <w:iCs/>
        </w:rPr>
        <w:t>и</w:t>
      </w:r>
      <w:r w:rsidRPr="00640F2C">
        <w:rPr>
          <w:i/>
          <w:iCs/>
        </w:rPr>
        <w:t xml:space="preserve"> объект</w:t>
      </w:r>
      <w:r w:rsidR="000618C2" w:rsidRPr="00640F2C">
        <w:rPr>
          <w:i/>
          <w:iCs/>
        </w:rPr>
        <w:t>а</w:t>
      </w:r>
      <w:r w:rsidRPr="00640F2C">
        <w:rPr>
          <w:i/>
          <w:iCs/>
        </w:rPr>
        <w:t xml:space="preserve"> культурного наследия (памятник</w:t>
      </w:r>
      <w:r w:rsidR="000618C2" w:rsidRPr="00640F2C">
        <w:rPr>
          <w:i/>
          <w:iCs/>
        </w:rPr>
        <w:t>а</w:t>
      </w:r>
      <w:r w:rsidRPr="00640F2C">
        <w:rPr>
          <w:i/>
          <w:iCs/>
        </w:rPr>
        <w:t xml:space="preserve"> истории и культуры)</w:t>
      </w:r>
      <w:r w:rsidR="00564FCE" w:rsidRPr="00640F2C">
        <w:rPr>
          <w:i/>
          <w:iCs/>
        </w:rPr>
        <w:t xml:space="preserve"> </w:t>
      </w:r>
      <w:r w:rsidR="00521972" w:rsidRPr="00640F2C">
        <w:rPr>
          <w:i/>
          <w:iCs/>
          <w:spacing w:val="-10"/>
        </w:rPr>
        <w:t xml:space="preserve">федерального значения «Воскресенская церковь» и объектов культурного наследия </w:t>
      </w:r>
      <w:r w:rsidR="000618C2" w:rsidRPr="00640F2C">
        <w:rPr>
          <w:i/>
          <w:iCs/>
        </w:rPr>
        <w:t xml:space="preserve">(памятников истории и культуры) </w:t>
      </w:r>
      <w:r w:rsidR="00521972" w:rsidRPr="00640F2C">
        <w:rPr>
          <w:i/>
          <w:iCs/>
          <w:spacing w:val="-10"/>
        </w:rPr>
        <w:t>регионального значения «Церковь Флора и Лавра»</w:t>
      </w:r>
      <w:r w:rsidR="000618C2" w:rsidRPr="00640F2C">
        <w:rPr>
          <w:i/>
          <w:iCs/>
          <w:spacing w:val="-10"/>
        </w:rPr>
        <w:t xml:space="preserve"> и</w:t>
      </w:r>
      <w:r w:rsidR="00521972" w:rsidRPr="00640F2C">
        <w:rPr>
          <w:i/>
          <w:iCs/>
          <w:spacing w:val="-10"/>
        </w:rPr>
        <w:t xml:space="preserve"> «Церковь </w:t>
      </w:r>
      <w:r w:rsidR="00521972" w:rsidRPr="008E650A">
        <w:rPr>
          <w:i/>
          <w:iCs/>
        </w:rPr>
        <w:t>Предтеченская»</w:t>
      </w:r>
      <w:r w:rsidR="00640F2C" w:rsidRPr="008E650A">
        <w:rPr>
          <w:i/>
          <w:iCs/>
        </w:rPr>
        <w:t xml:space="preserve"> в соответствии с постановлением</w:t>
      </w:r>
      <w:r w:rsidR="00640F2C" w:rsidRPr="00640F2C">
        <w:rPr>
          <w:i/>
          <w:iCs/>
          <w:spacing w:val="-10"/>
        </w:rPr>
        <w:t xml:space="preserve"> Инспекции по охране объектов культурного наследия Архангельской области от 12.12.2018 г. №44-п «Об утверждении границ и режимов использования территорий объектов культурного наследия федерального и регионального значения, расположенных в Холмогорском районе Архангельской области»</w:t>
      </w:r>
      <w:r w:rsidRPr="00640F2C">
        <w:rPr>
          <w:i/>
          <w:iCs/>
          <w:spacing w:val="-10"/>
        </w:rPr>
        <w:t>:</w:t>
      </w:r>
    </w:p>
    <w:p w14:paraId="748950E0" w14:textId="77777777" w:rsidR="00564FCE" w:rsidRDefault="00564FCE" w:rsidP="00521972">
      <w:pPr>
        <w:spacing w:before="120" w:after="120" w:line="276" w:lineRule="auto"/>
        <w:ind w:firstLine="709"/>
        <w:jc w:val="both"/>
      </w:pPr>
      <w:r>
        <w:t xml:space="preserve">Запрещено: </w:t>
      </w:r>
    </w:p>
    <w:p w14:paraId="61E95001" w14:textId="77777777" w:rsidR="007C685A" w:rsidRDefault="00564FCE" w:rsidP="007C685A">
      <w:pPr>
        <w:spacing w:line="276" w:lineRule="auto"/>
        <w:ind w:firstLine="709"/>
        <w:jc w:val="both"/>
      </w:pPr>
      <w:r>
        <w:t xml:space="preserve">строительство объектов капитального строительства, за исключением воссоздания утраченных элементов историко-градостроительной среды объекта культурного наследия, и увеличение объемно-пространственных характеристик и габаритов, существующих на территории объекта культурного наследия объектов капитального строительства; </w:t>
      </w:r>
    </w:p>
    <w:p w14:paraId="2DD0E3C5" w14:textId="77777777" w:rsidR="007C685A" w:rsidRDefault="00564FCE" w:rsidP="007C685A">
      <w:pPr>
        <w:spacing w:line="276" w:lineRule="auto"/>
        <w:ind w:firstLine="709"/>
        <w:jc w:val="both"/>
      </w:pPr>
      <w:r>
        <w:t xml:space="preserve">прокладка воздушных, наземных, надземных, подземных инженерных коммуникаций, не относящихся к обеспечению функционирования объекта культурного наследия; </w:t>
      </w:r>
    </w:p>
    <w:p w14:paraId="30928EA3" w14:textId="77777777" w:rsidR="007C685A" w:rsidRDefault="00564FCE" w:rsidP="007C685A">
      <w:pPr>
        <w:spacing w:line="276" w:lineRule="auto"/>
        <w:ind w:firstLine="709"/>
        <w:jc w:val="both"/>
      </w:pPr>
      <w:r>
        <w:t xml:space="preserve">применение сайдинга, вентилируемых фасадов, пластика и других современных отделочных строительных материалов, применение цветовых решений, искажающих облик </w:t>
      </w:r>
      <w:r>
        <w:lastRenderedPageBreak/>
        <w:t xml:space="preserve">объекта культурного наследия и объектов капитального строительства, находящихся на его территории; </w:t>
      </w:r>
    </w:p>
    <w:p w14:paraId="4F627A67" w14:textId="723D3120" w:rsidR="007C685A" w:rsidRDefault="00564FCE" w:rsidP="007C685A">
      <w:pPr>
        <w:spacing w:line="276" w:lineRule="auto"/>
        <w:ind w:firstLine="709"/>
        <w:jc w:val="both"/>
      </w:pPr>
      <w:r>
        <w:t xml:space="preserve">применение пластиковых и металлопластиковых конструкций в заполнении проемов на объекте культурного наследия и на объектах капитального строительства, расположенных на территории объекта культурного наследия, изменение исторической расстекловки оконных заполнений объекта культурного наследия и объектов капитального строительства, расположенных на территории объекта культурного наследия; </w:t>
      </w:r>
    </w:p>
    <w:p w14:paraId="13D3A772" w14:textId="77777777" w:rsidR="007C685A" w:rsidRDefault="00564FCE" w:rsidP="007C685A">
      <w:pPr>
        <w:spacing w:line="276" w:lineRule="auto"/>
        <w:ind w:firstLine="709"/>
        <w:jc w:val="both"/>
      </w:pPr>
      <w:r>
        <w:t xml:space="preserve">установка на фасадах, крышах объекта культурного наследия технических и инженерных устройств (кондиционеров, телеантенн, тарелок спутниковой связи, рекламных конструкций и т. д.), за исключением устройств, необходимых для обеспечения безопасности эксплуатации объекта культурного наследия; </w:t>
      </w:r>
    </w:p>
    <w:p w14:paraId="37D5EAC9" w14:textId="3E6DC2B6" w:rsidR="007C685A" w:rsidRDefault="00564FCE" w:rsidP="007C685A">
      <w:pPr>
        <w:spacing w:line="276" w:lineRule="auto"/>
        <w:ind w:firstLine="709"/>
        <w:jc w:val="both"/>
      </w:pPr>
      <w:r>
        <w:t xml:space="preserve">размещение информационных и рекламных конструкций на фасадах, балконах, в оконных проемах, на крышах; размещение контейнерных площадок для сбора твердых коммунальных отходов; </w:t>
      </w:r>
    </w:p>
    <w:p w14:paraId="50B2805E" w14:textId="77777777" w:rsidR="007C685A" w:rsidRDefault="00564FCE" w:rsidP="007C685A">
      <w:pPr>
        <w:spacing w:line="276" w:lineRule="auto"/>
        <w:ind w:firstLine="709"/>
        <w:jc w:val="both"/>
      </w:pPr>
      <w:r>
        <w:t xml:space="preserve">устройство железобетонных ограждений и ограждений из металлической сетки и профилированных листов; </w:t>
      </w:r>
    </w:p>
    <w:p w14:paraId="1A0A7857" w14:textId="77777777" w:rsidR="007C685A" w:rsidRDefault="00564FCE" w:rsidP="007C685A">
      <w:pPr>
        <w:spacing w:line="276" w:lineRule="auto"/>
        <w:ind w:firstLine="709"/>
        <w:jc w:val="both"/>
      </w:pPr>
      <w:r>
        <w:t xml:space="preserve">устройство глухих заборов, препятствующих визуальному восприятию объекта культурного наследия; </w:t>
      </w:r>
    </w:p>
    <w:p w14:paraId="7D3EB628" w14:textId="77777777" w:rsidR="007C685A" w:rsidRDefault="00564FCE" w:rsidP="007C685A">
      <w:pPr>
        <w:spacing w:line="276" w:lineRule="auto"/>
        <w:ind w:firstLine="709"/>
        <w:jc w:val="both"/>
      </w:pPr>
      <w:r>
        <w:t xml:space="preserve">проведение земляных работ без осуществления археологических исследований; вырубка зеленых насаждений, за исключением санитарных рубок и работ по регулированию зеленых насаждений; </w:t>
      </w:r>
    </w:p>
    <w:p w14:paraId="2D3C029E" w14:textId="77777777" w:rsidR="007C685A" w:rsidRDefault="00564FCE" w:rsidP="007C685A">
      <w:pPr>
        <w:spacing w:line="276" w:lineRule="auto"/>
        <w:ind w:firstLine="709"/>
        <w:jc w:val="both"/>
      </w:pPr>
      <w:r>
        <w:t xml:space="preserve">устройство автостоянок; </w:t>
      </w:r>
    </w:p>
    <w:p w14:paraId="712C2246" w14:textId="69DF0E7F" w:rsidR="00564FCE" w:rsidRDefault="00564FCE" w:rsidP="007C685A">
      <w:pPr>
        <w:spacing w:line="276" w:lineRule="auto"/>
        <w:ind w:firstLine="709"/>
        <w:jc w:val="both"/>
      </w:pPr>
      <w:r>
        <w:t>оставление и складирование материалов (конструкций) и строительного мусора; динамическое воздействие на грунты от производства работ различного типа, создающее разрушающие вибрационные нагрузки.</w:t>
      </w:r>
    </w:p>
    <w:p w14:paraId="3B52F253" w14:textId="77777777" w:rsidR="00564FCE" w:rsidRDefault="00564FCE" w:rsidP="00521972">
      <w:pPr>
        <w:spacing w:before="120" w:after="120" w:line="276" w:lineRule="auto"/>
        <w:ind w:firstLine="709"/>
        <w:jc w:val="both"/>
      </w:pPr>
      <w:r>
        <w:t xml:space="preserve"> Разрешено: </w:t>
      </w:r>
    </w:p>
    <w:p w14:paraId="48BA11A0" w14:textId="77777777" w:rsidR="007C685A" w:rsidRDefault="00564FCE" w:rsidP="007C685A">
      <w:pPr>
        <w:spacing w:line="276" w:lineRule="auto"/>
        <w:ind w:firstLine="709"/>
        <w:jc w:val="both"/>
      </w:pPr>
      <w:r>
        <w:t xml:space="preserve">проведение мероприятий по сохранению объекта культурного наследия (реставрация, консервация, ремонт и приспособление для современного использования) без изменения особенностей, составляющих предмет охраны, на основании проектной документации, выполненной, согласованной и утвержденной в установленном порядке; </w:t>
      </w:r>
    </w:p>
    <w:p w14:paraId="19B09110" w14:textId="77777777" w:rsidR="007C685A" w:rsidRDefault="00564FCE" w:rsidP="007C685A">
      <w:pPr>
        <w:spacing w:line="276" w:lineRule="auto"/>
        <w:ind w:firstLine="709"/>
        <w:jc w:val="both"/>
      </w:pPr>
      <w:r>
        <w:t xml:space="preserve">ремонт, реконструкция существующих инженерных сетей (коммуникаций), не создающие угрозу повреждения особенностей, составляющих предмет охраны объекта культурного наследия; ремонт, реконструкция, объектов, расположенных на территории объекта культурного наследия, не являющихся объектами культурного наследия, без увеличения их высотных и объемных характеристик; </w:t>
      </w:r>
    </w:p>
    <w:p w14:paraId="29E9AC1F" w14:textId="25431605" w:rsidR="007C685A" w:rsidRDefault="00564FCE" w:rsidP="007C685A">
      <w:pPr>
        <w:spacing w:line="276" w:lineRule="auto"/>
        <w:ind w:firstLine="709"/>
        <w:jc w:val="both"/>
      </w:pPr>
      <w:r>
        <w:t>работы по обеспечению пожарной безопасности объекта культурного наследия и его защита от динамических воздействий;</w:t>
      </w:r>
    </w:p>
    <w:p w14:paraId="67964166" w14:textId="77777777" w:rsidR="007C685A" w:rsidRDefault="00564FCE" w:rsidP="007C685A">
      <w:pPr>
        <w:spacing w:line="276" w:lineRule="auto"/>
        <w:ind w:firstLine="709"/>
        <w:jc w:val="both"/>
      </w:pPr>
      <w:r>
        <w:t xml:space="preserve"> проведение мероприятий по обеспечению гидрогеологических и экологической мер безопасности объекта культурного наследия; </w:t>
      </w:r>
    </w:p>
    <w:p w14:paraId="683AAE61" w14:textId="77777777" w:rsidR="007C685A" w:rsidRDefault="00564FCE" w:rsidP="007C685A">
      <w:pPr>
        <w:spacing w:line="276" w:lineRule="auto"/>
        <w:ind w:firstLine="709"/>
        <w:jc w:val="both"/>
      </w:pPr>
      <w:r>
        <w:t xml:space="preserve">размещение на территории объекта культурного наследия стендов и иных средств наглядной агитации, связанных с популяризацией объекта культурного наследия, а также связанных с его функциональным назначением; </w:t>
      </w:r>
    </w:p>
    <w:p w14:paraId="04704A10" w14:textId="77777777" w:rsidR="007C685A" w:rsidRDefault="00564FCE" w:rsidP="007C685A">
      <w:pPr>
        <w:spacing w:line="276" w:lineRule="auto"/>
        <w:ind w:firstLine="709"/>
        <w:jc w:val="both"/>
      </w:pPr>
      <w:r>
        <w:t>проведение работ по благоустройству и озеленению территории на основании проектной документации, выполненной, согласованной в установленном порядке с комплексом историко-</w:t>
      </w:r>
      <w:r>
        <w:lastRenderedPageBreak/>
        <w:t xml:space="preserve">градостроительных, архивных, археологических и иных необходимых исследований для обоснования принятых проектных решений; </w:t>
      </w:r>
    </w:p>
    <w:p w14:paraId="0048740B" w14:textId="2E40BBC5" w:rsidR="00095894" w:rsidRDefault="00564FCE" w:rsidP="007C685A">
      <w:pPr>
        <w:spacing w:line="276" w:lineRule="auto"/>
        <w:ind w:firstLine="709"/>
        <w:jc w:val="both"/>
        <w:rPr>
          <w:i/>
          <w:iCs/>
          <w:spacing w:val="-10"/>
        </w:rPr>
      </w:pPr>
      <w:r>
        <w:t>проведение археологических исследований перед началом любых видов земляных работ в соответствии с методами и порядком проведения археологических полевых работ.</w:t>
      </w:r>
    </w:p>
    <w:p w14:paraId="50B92B3B" w14:textId="08BFE879" w:rsidR="00521972" w:rsidRDefault="00564FCE" w:rsidP="00564FCE">
      <w:pPr>
        <w:spacing w:before="120" w:after="120" w:line="276" w:lineRule="auto"/>
        <w:ind w:firstLine="709"/>
        <w:jc w:val="both"/>
        <w:rPr>
          <w:i/>
          <w:iCs/>
          <w:spacing w:val="-10"/>
        </w:rPr>
      </w:pPr>
      <w:r w:rsidRPr="000618C2">
        <w:rPr>
          <w:i/>
          <w:iCs/>
        </w:rPr>
        <w:t>Режим использования территорий объектов культурного наследия (памятников истории и культуры)</w:t>
      </w:r>
      <w:r w:rsidR="00364225" w:rsidRPr="000618C2">
        <w:rPr>
          <w:i/>
          <w:iCs/>
          <w:spacing w:val="-10"/>
        </w:rPr>
        <w:t xml:space="preserve"> </w:t>
      </w:r>
      <w:r w:rsidRPr="000618C2">
        <w:rPr>
          <w:i/>
          <w:iCs/>
          <w:spacing w:val="-10"/>
        </w:rPr>
        <w:t xml:space="preserve">регионального значения </w:t>
      </w:r>
      <w:r w:rsidR="00364225" w:rsidRPr="000618C2">
        <w:rPr>
          <w:i/>
          <w:iCs/>
          <w:spacing w:val="-10"/>
        </w:rPr>
        <w:t>«Церковь Васильевская», «Церковь Вознесенская», «Дом Хлоповых», «Дом Андреевых»</w:t>
      </w:r>
      <w:r w:rsidR="00640F2C">
        <w:rPr>
          <w:i/>
          <w:iCs/>
          <w:spacing w:val="-10"/>
        </w:rPr>
        <w:t xml:space="preserve"> в соответствии</w:t>
      </w:r>
      <w:r w:rsidR="008E650A">
        <w:rPr>
          <w:i/>
          <w:iCs/>
          <w:spacing w:val="-10"/>
        </w:rPr>
        <w:t xml:space="preserve"> с </w:t>
      </w:r>
      <w:r w:rsidR="00640F2C">
        <w:rPr>
          <w:i/>
          <w:iCs/>
          <w:spacing w:val="-10"/>
        </w:rPr>
        <w:t xml:space="preserve"> </w:t>
      </w:r>
      <w:r w:rsidR="008E650A" w:rsidRPr="008E650A">
        <w:rPr>
          <w:i/>
          <w:iCs/>
          <w:spacing w:val="-10"/>
        </w:rPr>
        <w:t>постановление</w:t>
      </w:r>
      <w:r w:rsidR="008E650A">
        <w:rPr>
          <w:i/>
          <w:iCs/>
          <w:spacing w:val="-10"/>
        </w:rPr>
        <w:t>м</w:t>
      </w:r>
      <w:r w:rsidR="008E650A" w:rsidRPr="008E650A">
        <w:rPr>
          <w:i/>
          <w:iCs/>
          <w:spacing w:val="-10"/>
        </w:rPr>
        <w:t xml:space="preserve"> Инспекции по охране объектов культурного наследия Архангельской области от 26</w:t>
      </w:r>
      <w:r w:rsidR="008E650A">
        <w:rPr>
          <w:i/>
          <w:iCs/>
          <w:spacing w:val="-10"/>
        </w:rPr>
        <w:t>.12.</w:t>
      </w:r>
      <w:r w:rsidR="008E650A" w:rsidRPr="008E650A">
        <w:rPr>
          <w:i/>
          <w:iCs/>
          <w:spacing w:val="-10"/>
        </w:rPr>
        <w:t>2019 г. №44-п «Об утверждении границ и режимов использования территорий объектов культурного наследия, расположенных в Холмогорском районе Архангельской области»</w:t>
      </w:r>
      <w:r w:rsidR="00364225" w:rsidRPr="000618C2">
        <w:rPr>
          <w:i/>
          <w:iCs/>
          <w:spacing w:val="-10"/>
        </w:rPr>
        <w:t>:</w:t>
      </w:r>
    </w:p>
    <w:p w14:paraId="2892C12F" w14:textId="77777777" w:rsidR="00564FCE" w:rsidRDefault="00564FCE" w:rsidP="00564FCE">
      <w:pPr>
        <w:spacing w:before="120" w:after="120" w:line="276" w:lineRule="auto"/>
        <w:ind w:firstLine="709"/>
        <w:jc w:val="both"/>
      </w:pPr>
      <w:r>
        <w:t xml:space="preserve">Запрещено: </w:t>
      </w:r>
    </w:p>
    <w:p w14:paraId="47C1A8F9" w14:textId="77777777" w:rsidR="007C685A" w:rsidRDefault="00564FCE" w:rsidP="007C685A">
      <w:pPr>
        <w:spacing w:line="276" w:lineRule="auto"/>
        <w:ind w:firstLine="709"/>
        <w:jc w:val="both"/>
      </w:pPr>
      <w:r>
        <w:t xml:space="preserve">строительство объектов капитального строительства, за исключением воссоздания утраченных элементов историко-градостроительной среды объекта культурного наследия, и увеличение объемно-пространственных характеристик, существующих на территории объекта культурного наследия объектов капитального строительства; </w:t>
      </w:r>
    </w:p>
    <w:p w14:paraId="4FEFC38E" w14:textId="428D74AB" w:rsidR="007C685A" w:rsidRDefault="00564FCE" w:rsidP="007C685A">
      <w:pPr>
        <w:spacing w:line="276" w:lineRule="auto"/>
        <w:ind w:firstLine="709"/>
        <w:jc w:val="both"/>
      </w:pPr>
      <w:r>
        <w:t xml:space="preserve">прокладка воздушных и надземных транзитных инженерных коммуникаций, не относящихся к обеспечению функционирования объекта культурного наследия, применение сайдинга, вентилируемых фасадов, пластика, и других современных отделочных строительных материалов, применение цветовых решений, искажающих облик объекта культурного наследия и объектов капитального строительства, находящихся на его территории; </w:t>
      </w:r>
    </w:p>
    <w:p w14:paraId="4D3E0123" w14:textId="77777777" w:rsidR="007C685A" w:rsidRDefault="00564FCE" w:rsidP="007C685A">
      <w:pPr>
        <w:spacing w:line="276" w:lineRule="auto"/>
        <w:ind w:firstLine="709"/>
        <w:jc w:val="both"/>
      </w:pPr>
      <w:r>
        <w:t xml:space="preserve">применение пластиковых и металлопластиковых конструкций в заполнении проемов на объекте культурного наследия и на объектах капитального строительства, расположенных на территории объекта культурного наследия, изменение исторической расстекловки оконных заполнений; </w:t>
      </w:r>
    </w:p>
    <w:p w14:paraId="4B743CF9" w14:textId="77777777" w:rsidR="007C685A" w:rsidRDefault="00564FCE" w:rsidP="007C685A">
      <w:pPr>
        <w:spacing w:line="276" w:lineRule="auto"/>
        <w:ind w:firstLine="709"/>
        <w:jc w:val="both"/>
      </w:pPr>
      <w:r>
        <w:t xml:space="preserve">устройство железобетонных ограждений и ограждений из металлической сетки и профилированных листов; устройство глухих заборов, препятствующих визуальному восприятию объекта культурного наследия; </w:t>
      </w:r>
    </w:p>
    <w:p w14:paraId="4283E31E" w14:textId="77777777" w:rsidR="007C685A" w:rsidRDefault="00564FCE" w:rsidP="007C685A">
      <w:pPr>
        <w:spacing w:line="276" w:lineRule="auto"/>
        <w:ind w:firstLine="709"/>
        <w:jc w:val="both"/>
      </w:pPr>
      <w:r>
        <w:t xml:space="preserve">изменение характеристик природного ландшафта, в том числе относительных отметок исторического рельефа; </w:t>
      </w:r>
    </w:p>
    <w:p w14:paraId="7623946D" w14:textId="77777777" w:rsidR="007C685A" w:rsidRDefault="00564FCE" w:rsidP="007C685A">
      <w:pPr>
        <w:spacing w:line="276" w:lineRule="auto"/>
        <w:ind w:firstLine="709"/>
        <w:jc w:val="both"/>
      </w:pPr>
      <w:r>
        <w:t xml:space="preserve">проведение земляных работ без осуществления археологических исследований; вырубка зеленых насаждений, за исключением санитарных рубок и работ по регулированию зеленых насаждений; </w:t>
      </w:r>
    </w:p>
    <w:p w14:paraId="1668B1A9" w14:textId="4E021FDE" w:rsidR="00564FCE" w:rsidRDefault="00564FCE" w:rsidP="007C685A">
      <w:pPr>
        <w:spacing w:line="276" w:lineRule="auto"/>
        <w:ind w:firstLine="709"/>
        <w:jc w:val="both"/>
      </w:pPr>
      <w:r>
        <w:t xml:space="preserve">создание разрушающих вибрационных нагрузок динамическим воздействием на грунты в зоне их взаимодействия с объектами культурного наследия. </w:t>
      </w:r>
    </w:p>
    <w:p w14:paraId="0E4C88FD" w14:textId="77777777" w:rsidR="00564FCE" w:rsidRDefault="00564FCE" w:rsidP="00564FCE">
      <w:pPr>
        <w:spacing w:before="120" w:after="120" w:line="276" w:lineRule="auto"/>
        <w:ind w:firstLine="709"/>
        <w:jc w:val="both"/>
      </w:pPr>
      <w:r>
        <w:t xml:space="preserve">Разрешено: </w:t>
      </w:r>
    </w:p>
    <w:p w14:paraId="4CBAEFD4" w14:textId="77777777" w:rsidR="007C685A" w:rsidRDefault="00564FCE" w:rsidP="007C685A">
      <w:pPr>
        <w:spacing w:line="276" w:lineRule="auto"/>
        <w:ind w:firstLine="709"/>
        <w:jc w:val="both"/>
      </w:pPr>
      <w:r>
        <w:t xml:space="preserve">проведение мероприятий по сохранению объекта культурного наследия (реставрация, консервация, ремонт и приспособление для современного использования) без изменения особенностей, составляющих предмет охраны, на основании проектной документации, выполненной, согласованной и утвержденной в установленном порядке; </w:t>
      </w:r>
    </w:p>
    <w:p w14:paraId="2C23CF54" w14:textId="77777777" w:rsidR="007C685A" w:rsidRDefault="00564FCE" w:rsidP="007C685A">
      <w:pPr>
        <w:spacing w:line="276" w:lineRule="auto"/>
        <w:ind w:firstLine="709"/>
        <w:jc w:val="both"/>
      </w:pPr>
      <w:r>
        <w:t>ремонт, реконструкция существующих инженерных сетей (коммуникаций), не создающая угрозу повреждения особенностей, составляющих предмет охраны объекта культурного наследия;</w:t>
      </w:r>
    </w:p>
    <w:p w14:paraId="3E84BE4C" w14:textId="77777777" w:rsidR="007C685A" w:rsidRDefault="00564FCE" w:rsidP="007C685A">
      <w:pPr>
        <w:spacing w:line="276" w:lineRule="auto"/>
        <w:ind w:firstLine="709"/>
        <w:jc w:val="both"/>
      </w:pPr>
      <w:r>
        <w:lastRenderedPageBreak/>
        <w:t xml:space="preserve"> прокладка подземных инженерных коммуникаций, не создающих угрозу повреждения особенностей, составляющих предмет охраны объекта культурного наследия с последующей рекультивацией нарушенных участков; </w:t>
      </w:r>
    </w:p>
    <w:p w14:paraId="646DE4F7" w14:textId="77777777" w:rsidR="007C685A" w:rsidRDefault="00564FCE" w:rsidP="007C685A">
      <w:pPr>
        <w:spacing w:line="276" w:lineRule="auto"/>
        <w:ind w:firstLine="709"/>
        <w:jc w:val="both"/>
      </w:pPr>
      <w:r>
        <w:t xml:space="preserve">ремонт, реконструкция объектов, расположенных на территории объекта культурного наследия, не являющихся объектами культурного наследия, без увеличения их высотных и объемных характеристик; санитарные вырубки зеленых насаждений; </w:t>
      </w:r>
    </w:p>
    <w:p w14:paraId="7D112408" w14:textId="77777777" w:rsidR="007C685A" w:rsidRDefault="00564FCE" w:rsidP="007C685A">
      <w:pPr>
        <w:spacing w:line="276" w:lineRule="auto"/>
        <w:ind w:firstLine="709"/>
        <w:jc w:val="both"/>
      </w:pPr>
      <w:r>
        <w:t xml:space="preserve">работы по обеспечению пожарной безопасности объекта культурного наследия и его защита от динамических воздействий; </w:t>
      </w:r>
    </w:p>
    <w:p w14:paraId="40D4CEEB" w14:textId="77777777" w:rsidR="007C685A" w:rsidRDefault="00564FCE" w:rsidP="007C685A">
      <w:pPr>
        <w:spacing w:line="276" w:lineRule="auto"/>
        <w:ind w:firstLine="709"/>
        <w:jc w:val="both"/>
      </w:pPr>
      <w:r>
        <w:t xml:space="preserve">проведение мероприятий по обеспечению гидрогеологических и экологических мер безопасности объекта культурного наследия; </w:t>
      </w:r>
    </w:p>
    <w:p w14:paraId="5436E909" w14:textId="77777777" w:rsidR="007C685A" w:rsidRDefault="00564FCE" w:rsidP="007C685A">
      <w:pPr>
        <w:spacing w:line="276" w:lineRule="auto"/>
        <w:ind w:firstLine="709"/>
        <w:jc w:val="both"/>
      </w:pPr>
      <w:r>
        <w:t xml:space="preserve">размещение на территории объекта культурного наследия стендов и иных средств наглядной агитации, связанных с популяризацией объекта культурного наследия, а также связанных с его функциональным назначением; </w:t>
      </w:r>
    </w:p>
    <w:p w14:paraId="43CBABF9" w14:textId="3F12EDBB" w:rsidR="007C685A" w:rsidRDefault="00564FCE" w:rsidP="007C685A">
      <w:pPr>
        <w:spacing w:line="276" w:lineRule="auto"/>
        <w:ind w:firstLine="709"/>
        <w:jc w:val="both"/>
      </w:pPr>
      <w:r>
        <w:t>проведение работ по благоустройству и озеленению территории на основании проектной документации, выполненной и согласованной в установленном порядке с региональным органом охраны объектов культурного наследия;</w:t>
      </w:r>
    </w:p>
    <w:p w14:paraId="09C9E439" w14:textId="77915847" w:rsidR="00564FCE" w:rsidRDefault="00564FCE" w:rsidP="007C685A">
      <w:pPr>
        <w:spacing w:line="276" w:lineRule="auto"/>
        <w:ind w:firstLine="709"/>
        <w:jc w:val="both"/>
        <w:rPr>
          <w:i/>
          <w:iCs/>
          <w:spacing w:val="-10"/>
        </w:rPr>
      </w:pPr>
      <w:r>
        <w:t>проведение археологических исследований перед началом любых видов земляных работ с целью исследования культурного археологического слоя, консервации и музеефикации археологических фрагментов, обладающих признаками объектов культурного наследия.</w:t>
      </w:r>
    </w:p>
    <w:p w14:paraId="60E1D2B4" w14:textId="65FD6E49" w:rsidR="00564FCE" w:rsidRDefault="001642F2" w:rsidP="00564FCE">
      <w:pPr>
        <w:spacing w:before="120" w:after="120" w:line="276" w:lineRule="auto"/>
        <w:ind w:firstLine="709"/>
        <w:jc w:val="both"/>
        <w:rPr>
          <w:i/>
          <w:iCs/>
          <w:spacing w:val="-10"/>
        </w:rPr>
      </w:pPr>
      <w:r w:rsidRPr="008E650A">
        <w:rPr>
          <w:i/>
          <w:iCs/>
        </w:rPr>
        <w:t>Запреты и ограничения</w:t>
      </w:r>
      <w:r w:rsidR="00564FCE" w:rsidRPr="008E650A">
        <w:rPr>
          <w:i/>
          <w:iCs/>
        </w:rPr>
        <w:t xml:space="preserve"> </w:t>
      </w:r>
      <w:r w:rsidRPr="008E650A">
        <w:rPr>
          <w:i/>
          <w:iCs/>
        </w:rPr>
        <w:t>в границах</w:t>
      </w:r>
      <w:r w:rsidR="00564FCE" w:rsidRPr="008E650A">
        <w:rPr>
          <w:i/>
          <w:iCs/>
        </w:rPr>
        <w:t xml:space="preserve"> территори</w:t>
      </w:r>
      <w:r w:rsidR="000618C2" w:rsidRPr="008E650A">
        <w:rPr>
          <w:i/>
          <w:iCs/>
        </w:rPr>
        <w:t>и</w:t>
      </w:r>
      <w:r w:rsidR="00564FCE" w:rsidRPr="008E650A">
        <w:rPr>
          <w:i/>
          <w:iCs/>
        </w:rPr>
        <w:t xml:space="preserve"> объект</w:t>
      </w:r>
      <w:r w:rsidR="000618C2" w:rsidRPr="008E650A">
        <w:rPr>
          <w:i/>
          <w:iCs/>
        </w:rPr>
        <w:t>а</w:t>
      </w:r>
      <w:r w:rsidR="00564FCE" w:rsidRPr="008E650A">
        <w:rPr>
          <w:i/>
          <w:iCs/>
        </w:rPr>
        <w:t xml:space="preserve"> культурного наследия (памятник</w:t>
      </w:r>
      <w:r w:rsidR="000618C2" w:rsidRPr="008E650A">
        <w:rPr>
          <w:i/>
          <w:iCs/>
        </w:rPr>
        <w:t>а</w:t>
      </w:r>
      <w:r w:rsidR="00564FCE" w:rsidRPr="008E650A">
        <w:rPr>
          <w:i/>
          <w:iCs/>
        </w:rPr>
        <w:t xml:space="preserve"> истории и культуры)</w:t>
      </w:r>
      <w:r w:rsidR="00564FCE" w:rsidRPr="008E650A">
        <w:rPr>
          <w:i/>
          <w:iCs/>
          <w:spacing w:val="-10"/>
        </w:rPr>
        <w:t xml:space="preserve"> регионального значения «Церковь Рождества Христова»</w:t>
      </w:r>
      <w:r w:rsidRPr="008E650A">
        <w:rPr>
          <w:i/>
          <w:iCs/>
          <w:spacing w:val="-10"/>
        </w:rPr>
        <w:t xml:space="preserve"> в соответствии </w:t>
      </w:r>
      <w:r w:rsidR="00640F2C" w:rsidRPr="008E650A">
        <w:rPr>
          <w:i/>
          <w:iCs/>
          <w:spacing w:val="-10"/>
        </w:rPr>
        <w:t>с постановлением Министерства культуры архангельской области от 26</w:t>
      </w:r>
      <w:r w:rsidR="008E650A" w:rsidRPr="008E650A">
        <w:rPr>
          <w:i/>
          <w:iCs/>
          <w:spacing w:val="-10"/>
        </w:rPr>
        <w:t>.12.</w:t>
      </w:r>
      <w:r w:rsidR="00640F2C" w:rsidRPr="008E650A">
        <w:rPr>
          <w:i/>
          <w:iCs/>
          <w:spacing w:val="-10"/>
        </w:rPr>
        <w:t>2013 г. №5-п «Об установлении границ территории объектов культурного наследия как объектов градостроительной деятельности особого регулирования»</w:t>
      </w:r>
      <w:r w:rsidR="00564FCE" w:rsidRPr="008E650A">
        <w:rPr>
          <w:i/>
          <w:iCs/>
          <w:spacing w:val="-10"/>
        </w:rPr>
        <w:t>:</w:t>
      </w:r>
    </w:p>
    <w:p w14:paraId="3AFFE132" w14:textId="77777777" w:rsidR="007C685A" w:rsidRDefault="007C685A" w:rsidP="007C685A">
      <w:pPr>
        <w:spacing w:line="276" w:lineRule="auto"/>
        <w:ind w:firstLine="709"/>
        <w:jc w:val="both"/>
      </w:pPr>
      <w:r w:rsidRPr="007C685A">
        <w:t xml:space="preserve">- </w:t>
      </w:r>
      <w:r w:rsidR="00C54E57" w:rsidRPr="007C685A">
        <w:t>на территории объекта культурного наследия запрещается проведение</w:t>
      </w:r>
      <w:r w:rsidRPr="007C685A">
        <w:t xml:space="preserve"> </w:t>
      </w:r>
      <w:r w:rsidR="00C54E57" w:rsidRPr="007C685A">
        <w:t>земляных, строительных, мелиоративных и иных работ, за исключением работ по</w:t>
      </w:r>
      <w:r w:rsidRPr="007C685A">
        <w:t xml:space="preserve"> </w:t>
      </w:r>
      <w:r w:rsidR="00C54E57" w:rsidRPr="007C685A">
        <w:t>сохранению объекта культурного наследия или его отдельных элементов, сохранению</w:t>
      </w:r>
      <w:r w:rsidRPr="007C685A">
        <w:t xml:space="preserve"> </w:t>
      </w:r>
      <w:r w:rsidR="00C54E57" w:rsidRPr="007C685A">
        <w:t>историко-градостроительной или природной среды объекта культурного наследия;</w:t>
      </w:r>
    </w:p>
    <w:p w14:paraId="7B0824C7" w14:textId="44088D8E" w:rsidR="007C685A" w:rsidRDefault="007C685A" w:rsidP="007C685A">
      <w:pPr>
        <w:spacing w:line="276" w:lineRule="auto"/>
        <w:ind w:firstLine="709"/>
        <w:jc w:val="both"/>
      </w:pPr>
      <w:r w:rsidRPr="007C685A">
        <w:t xml:space="preserve">- </w:t>
      </w:r>
      <w:r w:rsidR="00C54E57" w:rsidRPr="007C685A">
        <w:t>на территории объекта культурного наследия запрещается строительство</w:t>
      </w:r>
      <w:r w:rsidRPr="007C685A">
        <w:t xml:space="preserve"> </w:t>
      </w:r>
      <w:r w:rsidR="00C54E57" w:rsidRPr="007C685A">
        <w:t>новых объектов капитального строительства, а также увеличение</w:t>
      </w:r>
      <w:r w:rsidRPr="007C685A">
        <w:t xml:space="preserve"> </w:t>
      </w:r>
      <w:r w:rsidR="00C54E57" w:rsidRPr="007C685A">
        <w:t>объемно-пространственных характеристик</w:t>
      </w:r>
      <w:r w:rsidRPr="007C685A">
        <w:t xml:space="preserve"> </w:t>
      </w:r>
      <w:r w:rsidR="00C54E57" w:rsidRPr="007C685A">
        <w:t>существующих на территории объекта культурного</w:t>
      </w:r>
      <w:r w:rsidRPr="007C685A">
        <w:t xml:space="preserve"> </w:t>
      </w:r>
      <w:r w:rsidR="00C54E57" w:rsidRPr="007C685A">
        <w:t>наследия объектов капитального строительства;</w:t>
      </w:r>
    </w:p>
    <w:p w14:paraId="5D0AB8F0" w14:textId="1FF062F5" w:rsidR="00564FCE" w:rsidRPr="007C685A" w:rsidRDefault="007C685A" w:rsidP="007C685A">
      <w:pPr>
        <w:spacing w:line="276" w:lineRule="auto"/>
        <w:ind w:firstLine="709"/>
        <w:jc w:val="both"/>
      </w:pPr>
      <w:r w:rsidRPr="007C685A">
        <w:t xml:space="preserve">- </w:t>
      </w:r>
      <w:r w:rsidR="00C54E57" w:rsidRPr="007C685A">
        <w:t>на территории объекта культурного наследия разрешается ведение</w:t>
      </w:r>
      <w:r w:rsidRPr="007C685A">
        <w:t xml:space="preserve"> </w:t>
      </w:r>
      <w:r w:rsidR="00C54E57" w:rsidRPr="007C685A">
        <w:t>хозяйственной деятельности, не противоречащей требованиям обеспечения</w:t>
      </w:r>
      <w:r w:rsidRPr="007C685A">
        <w:t xml:space="preserve"> </w:t>
      </w:r>
      <w:r w:rsidR="00C54E57" w:rsidRPr="007C685A">
        <w:t>сохранности объекта культурного наследия и позволяющей обеспечить</w:t>
      </w:r>
      <w:r w:rsidRPr="007C685A">
        <w:t xml:space="preserve"> </w:t>
      </w:r>
      <w:r w:rsidR="00C54E57" w:rsidRPr="007C685A">
        <w:t>функционирование объекта культурного наследия в</w:t>
      </w:r>
      <w:r w:rsidRPr="007C685A">
        <w:t xml:space="preserve"> </w:t>
      </w:r>
      <w:r w:rsidR="00C54E57" w:rsidRPr="007C685A">
        <w:t>современных условиях;</w:t>
      </w:r>
      <w:r w:rsidRPr="007C685A">
        <w:t xml:space="preserve"> </w:t>
      </w:r>
      <w:r w:rsidR="00C54E57" w:rsidRPr="007C685A">
        <w:t>сохранение гидрогеологических и экологических условий, необходимых для</w:t>
      </w:r>
      <w:r w:rsidRPr="007C685A">
        <w:t xml:space="preserve"> </w:t>
      </w:r>
      <w:r w:rsidR="00C54E57" w:rsidRPr="007C685A">
        <w:t>обеспечения сохранности объекта культурного наследия.</w:t>
      </w:r>
    </w:p>
    <w:bookmarkEnd w:id="59"/>
    <w:p w14:paraId="1AAA1976" w14:textId="3CE5D754" w:rsidR="00AC51B2" w:rsidRDefault="00AC51B2" w:rsidP="000639A3">
      <w:pPr>
        <w:spacing w:before="120" w:after="120" w:line="276" w:lineRule="auto"/>
        <w:ind w:firstLine="709"/>
        <w:jc w:val="both"/>
        <w:rPr>
          <w:spacing w:val="-10"/>
        </w:rPr>
      </w:pPr>
    </w:p>
    <w:p w14:paraId="588289DB" w14:textId="77777777" w:rsidR="001642F0" w:rsidRPr="000618C2" w:rsidRDefault="001642F0" w:rsidP="000639A3">
      <w:pPr>
        <w:spacing w:before="120" w:after="120" w:line="276" w:lineRule="auto"/>
        <w:ind w:firstLine="709"/>
        <w:jc w:val="both"/>
        <w:rPr>
          <w:i/>
          <w:iCs/>
          <w:spacing w:val="-10"/>
        </w:rPr>
      </w:pPr>
    </w:p>
    <w:p w14:paraId="23E8AEAD" w14:textId="77777777" w:rsidR="00AC51B2" w:rsidRDefault="00AC51B2" w:rsidP="000639A3">
      <w:pPr>
        <w:spacing w:before="120" w:after="120" w:line="276" w:lineRule="auto"/>
        <w:ind w:firstLine="709"/>
        <w:jc w:val="both"/>
        <w:rPr>
          <w:i/>
          <w:iCs/>
          <w:spacing w:val="-10"/>
        </w:rPr>
      </w:pPr>
    </w:p>
    <w:p w14:paraId="5C7A3154" w14:textId="0A9F7F70" w:rsidR="00AC51B2" w:rsidRDefault="00AC51B2" w:rsidP="000639A3">
      <w:pPr>
        <w:spacing w:before="120" w:after="120" w:line="276" w:lineRule="auto"/>
        <w:ind w:firstLine="709"/>
        <w:jc w:val="both"/>
        <w:sectPr w:rsidR="00AC51B2" w:rsidSect="003B709B">
          <w:pgSz w:w="11906" w:h="16838"/>
          <w:pgMar w:top="1134" w:right="707" w:bottom="1134" w:left="1134" w:header="680" w:footer="284" w:gutter="0"/>
          <w:cols w:space="720"/>
          <w:formProt w:val="0"/>
          <w:docGrid w:linePitch="360" w:charSpace="-6145"/>
        </w:sectPr>
      </w:pPr>
    </w:p>
    <w:p w14:paraId="56C346DF" w14:textId="77777777" w:rsidR="000639A3" w:rsidRPr="000639A3" w:rsidRDefault="000639A3" w:rsidP="000639A3">
      <w:pPr>
        <w:tabs>
          <w:tab w:val="left" w:pos="1134"/>
        </w:tabs>
        <w:spacing w:before="120" w:after="120" w:line="276" w:lineRule="auto"/>
        <w:ind w:firstLine="709"/>
        <w:jc w:val="center"/>
        <w:rPr>
          <w:b/>
          <w:bCs/>
          <w:spacing w:val="-10"/>
        </w:rPr>
      </w:pPr>
      <w:bookmarkStart w:id="60" w:name="_Hlk17111377"/>
      <w:r>
        <w:rPr>
          <w:b/>
          <w:bCs/>
        </w:rPr>
        <w:lastRenderedPageBreak/>
        <w:t xml:space="preserve">Таблица </w:t>
      </w:r>
      <w:r>
        <w:fldChar w:fldCharType="begin"/>
      </w:r>
      <w:r>
        <w:rPr>
          <w:b/>
          <w:bCs/>
        </w:rPr>
        <w:instrText xml:space="preserve"> SEQ Таблица \* ARABIC </w:instrText>
      </w:r>
      <w:r>
        <w:fldChar w:fldCharType="separate"/>
      </w:r>
      <w:r w:rsidR="00CF4345">
        <w:rPr>
          <w:b/>
          <w:bCs/>
          <w:noProof/>
        </w:rPr>
        <w:t>18</w:t>
      </w:r>
      <w:r>
        <w:fldChar w:fldCharType="end"/>
      </w:r>
      <w:r>
        <w:rPr>
          <w:b/>
          <w:bCs/>
        </w:rPr>
        <w:t xml:space="preserve"> </w:t>
      </w:r>
      <w:r>
        <w:rPr>
          <w:b/>
          <w:bCs/>
          <w:spacing w:val="-10"/>
        </w:rPr>
        <w:t xml:space="preserve">Перечень объектов культурного наследия </w:t>
      </w:r>
    </w:p>
    <w:bookmarkEnd w:id="60"/>
    <w:p w14:paraId="1C82AD4F" w14:textId="77777777" w:rsidR="000639A3" w:rsidRPr="00081DB5" w:rsidRDefault="000639A3" w:rsidP="000639A3">
      <w:pPr>
        <w:rPr>
          <w:sz w:val="2"/>
          <w:szCs w:val="2"/>
        </w:rPr>
      </w:pPr>
    </w:p>
    <w:tbl>
      <w:tblPr>
        <w:tblW w:w="15134" w:type="dxa"/>
        <w:tblLayout w:type="fixed"/>
        <w:tblLook w:val="04A0" w:firstRow="1" w:lastRow="0" w:firstColumn="1" w:lastColumn="0" w:noHBand="0" w:noVBand="1"/>
      </w:tblPr>
      <w:tblGrid>
        <w:gridCol w:w="407"/>
        <w:gridCol w:w="1573"/>
        <w:gridCol w:w="709"/>
        <w:gridCol w:w="1417"/>
        <w:gridCol w:w="1418"/>
        <w:gridCol w:w="2268"/>
        <w:gridCol w:w="1417"/>
        <w:gridCol w:w="1701"/>
        <w:gridCol w:w="1276"/>
        <w:gridCol w:w="1134"/>
        <w:gridCol w:w="1814"/>
      </w:tblGrid>
      <w:tr w:rsidR="00052DC8" w:rsidRPr="000639A3" w14:paraId="3375FDF1" w14:textId="195A661D" w:rsidTr="00771F20">
        <w:trPr>
          <w:trHeight w:val="20"/>
          <w:tblHeader/>
        </w:trPr>
        <w:tc>
          <w:tcPr>
            <w:tcW w:w="407" w:type="dxa"/>
            <w:vMerge w:val="restart"/>
            <w:tcBorders>
              <w:top w:val="single" w:sz="4" w:space="0" w:color="auto"/>
              <w:left w:val="single" w:sz="4" w:space="0" w:color="auto"/>
              <w:right w:val="single" w:sz="4" w:space="0" w:color="auto"/>
            </w:tcBorders>
            <w:shd w:val="clear" w:color="auto" w:fill="auto"/>
            <w:vAlign w:val="center"/>
          </w:tcPr>
          <w:p w14:paraId="5C3F7070" w14:textId="77777777" w:rsidR="00052DC8" w:rsidRPr="009917CC" w:rsidRDefault="00052DC8" w:rsidP="000639A3">
            <w:pPr>
              <w:pStyle w:val="affffffffffffffa"/>
              <w:spacing w:after="0"/>
              <w:ind w:firstLine="0"/>
              <w:jc w:val="center"/>
              <w:rPr>
                <w:bCs/>
                <w:sz w:val="20"/>
                <w:szCs w:val="20"/>
                <w:lang w:eastAsia="ru-RU"/>
              </w:rPr>
            </w:pPr>
            <w:r w:rsidRPr="009917CC">
              <w:rPr>
                <w:bCs/>
                <w:sz w:val="20"/>
                <w:szCs w:val="20"/>
                <w:lang w:eastAsia="ru-RU"/>
              </w:rPr>
              <w:t>№</w:t>
            </w:r>
          </w:p>
        </w:tc>
        <w:tc>
          <w:tcPr>
            <w:tcW w:w="1573" w:type="dxa"/>
            <w:vMerge w:val="restart"/>
            <w:tcBorders>
              <w:top w:val="single" w:sz="4" w:space="0" w:color="auto"/>
              <w:left w:val="nil"/>
              <w:right w:val="single" w:sz="4" w:space="0" w:color="auto"/>
            </w:tcBorders>
            <w:shd w:val="clear" w:color="auto" w:fill="auto"/>
            <w:vAlign w:val="center"/>
          </w:tcPr>
          <w:p w14:paraId="08C95022" w14:textId="77777777" w:rsidR="00052DC8" w:rsidRPr="009917CC" w:rsidRDefault="00052DC8" w:rsidP="000639A3">
            <w:pPr>
              <w:pStyle w:val="affffffffffffffa"/>
              <w:spacing w:after="0"/>
              <w:ind w:firstLine="0"/>
              <w:jc w:val="center"/>
              <w:rPr>
                <w:rFonts w:ascii="Times" w:hAnsi="Times" w:cs="Times"/>
                <w:bCs/>
                <w:sz w:val="20"/>
                <w:szCs w:val="20"/>
                <w:lang w:eastAsia="ru-RU"/>
              </w:rPr>
            </w:pPr>
            <w:r w:rsidRPr="009917CC">
              <w:rPr>
                <w:bCs/>
                <w:sz w:val="20"/>
                <w:szCs w:val="20"/>
                <w:lang w:eastAsia="ru-RU"/>
              </w:rPr>
              <w:t>Наименование объекта культурного наследия</w:t>
            </w:r>
          </w:p>
        </w:tc>
        <w:tc>
          <w:tcPr>
            <w:tcW w:w="709" w:type="dxa"/>
            <w:vMerge w:val="restart"/>
            <w:tcBorders>
              <w:top w:val="single" w:sz="4" w:space="0" w:color="auto"/>
              <w:left w:val="nil"/>
              <w:right w:val="single" w:sz="4" w:space="0" w:color="auto"/>
            </w:tcBorders>
            <w:shd w:val="clear" w:color="auto" w:fill="auto"/>
            <w:vAlign w:val="center"/>
          </w:tcPr>
          <w:p w14:paraId="2E13DADB" w14:textId="3F131682" w:rsidR="00052DC8" w:rsidRPr="009917CC" w:rsidRDefault="00052DC8" w:rsidP="000639A3">
            <w:pPr>
              <w:pStyle w:val="affffffffffffffa"/>
              <w:spacing w:after="0"/>
              <w:ind w:firstLine="0"/>
              <w:jc w:val="center"/>
              <w:rPr>
                <w:rFonts w:ascii="Times" w:hAnsi="Times" w:cs="Times"/>
                <w:bCs/>
                <w:sz w:val="20"/>
                <w:szCs w:val="20"/>
                <w:lang w:eastAsia="ru-RU"/>
              </w:rPr>
            </w:pPr>
            <w:r w:rsidRPr="009917CC">
              <w:rPr>
                <w:rFonts w:ascii="Times" w:hAnsi="Times" w:cs="Times"/>
                <w:bCs/>
                <w:sz w:val="20"/>
                <w:szCs w:val="20"/>
                <w:lang w:eastAsia="ru-RU"/>
              </w:rPr>
              <w:t>Вид</w:t>
            </w:r>
            <w:r w:rsidR="00771F20">
              <w:rPr>
                <w:rFonts w:ascii="Times" w:hAnsi="Times" w:cs="Times"/>
                <w:bCs/>
                <w:sz w:val="20"/>
                <w:szCs w:val="20"/>
                <w:lang w:eastAsia="ru-RU"/>
              </w:rPr>
              <w:t xml:space="preserve"> </w:t>
            </w:r>
            <w:r w:rsidR="00771F20" w:rsidRPr="00771F20">
              <w:rPr>
                <w:rFonts w:ascii="Times" w:hAnsi="Times" w:cs="Times"/>
                <w:bCs/>
                <w:sz w:val="20"/>
                <w:szCs w:val="20"/>
                <w:vertAlign w:val="superscript"/>
                <w:lang w:eastAsia="ru-RU"/>
              </w:rPr>
              <w:t>1</w:t>
            </w:r>
          </w:p>
        </w:tc>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ABFC75E" w14:textId="77777777" w:rsidR="00052DC8" w:rsidRPr="009917CC" w:rsidRDefault="00052DC8" w:rsidP="000639A3">
            <w:pPr>
              <w:pStyle w:val="affffffffffffffa"/>
              <w:spacing w:after="0"/>
              <w:ind w:firstLine="0"/>
              <w:jc w:val="center"/>
              <w:rPr>
                <w:rFonts w:ascii="Times" w:hAnsi="Times" w:cs="Times"/>
                <w:bCs/>
                <w:sz w:val="20"/>
                <w:szCs w:val="20"/>
                <w:lang w:eastAsia="ru-RU"/>
              </w:rPr>
            </w:pPr>
            <w:r w:rsidRPr="009917CC">
              <w:rPr>
                <w:rFonts w:ascii="Times" w:hAnsi="Times" w:cs="Times"/>
                <w:bCs/>
                <w:sz w:val="20"/>
                <w:szCs w:val="20"/>
                <w:lang w:eastAsia="ru-RU"/>
              </w:rPr>
              <w:t>Адрес памятника по данным БТИ</w:t>
            </w:r>
          </w:p>
        </w:tc>
        <w:tc>
          <w:tcPr>
            <w:tcW w:w="2268" w:type="dxa"/>
            <w:vMerge w:val="restart"/>
            <w:tcBorders>
              <w:top w:val="single" w:sz="4" w:space="0" w:color="auto"/>
              <w:left w:val="nil"/>
              <w:right w:val="single" w:sz="4" w:space="0" w:color="auto"/>
            </w:tcBorders>
            <w:shd w:val="clear" w:color="auto" w:fill="auto"/>
            <w:vAlign w:val="center"/>
          </w:tcPr>
          <w:p w14:paraId="3A5049C0" w14:textId="77777777" w:rsidR="00052DC8" w:rsidRPr="009917CC" w:rsidRDefault="00052DC8" w:rsidP="000639A3">
            <w:pPr>
              <w:pStyle w:val="affffffffffffffa"/>
              <w:spacing w:after="0"/>
              <w:ind w:firstLine="0"/>
              <w:jc w:val="center"/>
              <w:rPr>
                <w:bCs/>
                <w:sz w:val="20"/>
                <w:szCs w:val="20"/>
                <w:lang w:eastAsia="ru-RU"/>
              </w:rPr>
            </w:pPr>
            <w:r w:rsidRPr="009917CC">
              <w:rPr>
                <w:bCs/>
                <w:sz w:val="20"/>
                <w:szCs w:val="20"/>
                <w:lang w:eastAsia="ru-RU"/>
              </w:rPr>
              <w:t>Адрес памятника по документу о постановке на охрану</w:t>
            </w:r>
          </w:p>
        </w:tc>
        <w:tc>
          <w:tcPr>
            <w:tcW w:w="1417" w:type="dxa"/>
            <w:vMerge w:val="restart"/>
            <w:tcBorders>
              <w:top w:val="single" w:sz="4" w:space="0" w:color="auto"/>
              <w:left w:val="nil"/>
              <w:right w:val="single" w:sz="4" w:space="0" w:color="auto"/>
            </w:tcBorders>
            <w:shd w:val="clear" w:color="auto" w:fill="auto"/>
            <w:vAlign w:val="center"/>
          </w:tcPr>
          <w:p w14:paraId="352A141B" w14:textId="77777777" w:rsidR="00052DC8" w:rsidRPr="009917CC" w:rsidRDefault="00052DC8" w:rsidP="00037F30">
            <w:pPr>
              <w:pStyle w:val="affffffffffffffa"/>
              <w:spacing w:after="0"/>
              <w:ind w:left="-104" w:right="-103" w:firstLine="0"/>
              <w:jc w:val="center"/>
              <w:rPr>
                <w:bCs/>
                <w:sz w:val="20"/>
                <w:szCs w:val="20"/>
                <w:lang w:eastAsia="ru-RU"/>
              </w:rPr>
            </w:pPr>
            <w:r w:rsidRPr="009917CC">
              <w:rPr>
                <w:bCs/>
                <w:sz w:val="20"/>
                <w:szCs w:val="20"/>
                <w:lang w:eastAsia="ru-RU"/>
              </w:rPr>
              <w:t>Наименование ансамбля</w:t>
            </w:r>
          </w:p>
        </w:tc>
        <w:tc>
          <w:tcPr>
            <w:tcW w:w="1701" w:type="dxa"/>
            <w:vMerge w:val="restart"/>
            <w:tcBorders>
              <w:top w:val="single" w:sz="4" w:space="0" w:color="auto"/>
              <w:left w:val="nil"/>
              <w:right w:val="single" w:sz="4" w:space="0" w:color="auto"/>
            </w:tcBorders>
            <w:shd w:val="clear" w:color="auto" w:fill="auto"/>
            <w:vAlign w:val="center"/>
          </w:tcPr>
          <w:p w14:paraId="2A5222FB" w14:textId="77777777" w:rsidR="00052DC8" w:rsidRPr="009917CC" w:rsidRDefault="00052DC8" w:rsidP="000639A3">
            <w:pPr>
              <w:pStyle w:val="affffffffffffffa"/>
              <w:spacing w:after="0"/>
              <w:ind w:firstLine="0"/>
              <w:jc w:val="center"/>
              <w:rPr>
                <w:bCs/>
                <w:sz w:val="20"/>
                <w:szCs w:val="20"/>
                <w:lang w:eastAsia="ru-RU"/>
              </w:rPr>
            </w:pPr>
            <w:r w:rsidRPr="009917CC">
              <w:rPr>
                <w:bCs/>
                <w:sz w:val="20"/>
                <w:szCs w:val="20"/>
                <w:lang w:eastAsia="ru-RU"/>
              </w:rPr>
              <w:t>№ ЕГРОКН</w:t>
            </w:r>
          </w:p>
        </w:tc>
        <w:tc>
          <w:tcPr>
            <w:tcW w:w="1276" w:type="dxa"/>
            <w:vMerge w:val="restart"/>
            <w:tcBorders>
              <w:top w:val="single" w:sz="4" w:space="0" w:color="auto"/>
              <w:left w:val="nil"/>
              <w:right w:val="single" w:sz="4" w:space="0" w:color="auto"/>
            </w:tcBorders>
            <w:shd w:val="clear" w:color="auto" w:fill="auto"/>
            <w:vAlign w:val="center"/>
          </w:tcPr>
          <w:p w14:paraId="2C14C27D" w14:textId="494B72B0" w:rsidR="00052DC8" w:rsidRPr="009917CC" w:rsidRDefault="00052DC8" w:rsidP="004D30FB">
            <w:pPr>
              <w:pStyle w:val="affffffffffffffa"/>
              <w:spacing w:after="0"/>
              <w:ind w:left="-112" w:right="-107" w:firstLine="0"/>
              <w:jc w:val="center"/>
              <w:rPr>
                <w:bCs/>
                <w:sz w:val="20"/>
                <w:szCs w:val="20"/>
                <w:lang w:eastAsia="ru-RU"/>
              </w:rPr>
            </w:pPr>
            <w:r w:rsidRPr="009917CC">
              <w:rPr>
                <w:bCs/>
                <w:sz w:val="20"/>
                <w:szCs w:val="20"/>
                <w:lang w:eastAsia="ru-RU"/>
              </w:rPr>
              <w:t>Документ о постановке на государствен</w:t>
            </w:r>
            <w:r w:rsidR="00037F30">
              <w:rPr>
                <w:bCs/>
                <w:sz w:val="20"/>
                <w:szCs w:val="20"/>
                <w:lang w:eastAsia="ru-RU"/>
              </w:rPr>
              <w:t>-</w:t>
            </w:r>
            <w:r w:rsidRPr="009917CC">
              <w:rPr>
                <w:bCs/>
                <w:sz w:val="20"/>
                <w:szCs w:val="20"/>
                <w:lang w:eastAsia="ru-RU"/>
              </w:rPr>
              <w:t>ную охрану</w:t>
            </w:r>
            <w:r w:rsidR="00771F20">
              <w:rPr>
                <w:bCs/>
                <w:sz w:val="20"/>
                <w:szCs w:val="20"/>
                <w:lang w:eastAsia="ru-RU"/>
              </w:rPr>
              <w:t xml:space="preserve"> </w:t>
            </w:r>
            <w:r w:rsidR="00771F20" w:rsidRPr="00771F20">
              <w:rPr>
                <w:bCs/>
                <w:sz w:val="20"/>
                <w:szCs w:val="20"/>
                <w:vertAlign w:val="superscript"/>
                <w:lang w:eastAsia="ru-RU"/>
              </w:rPr>
              <w:t>2</w:t>
            </w:r>
          </w:p>
        </w:tc>
        <w:tc>
          <w:tcPr>
            <w:tcW w:w="1134" w:type="dxa"/>
            <w:tcBorders>
              <w:top w:val="single" w:sz="4" w:space="0" w:color="auto"/>
              <w:left w:val="nil"/>
              <w:right w:val="single" w:sz="4" w:space="0" w:color="auto"/>
            </w:tcBorders>
            <w:vAlign w:val="center"/>
          </w:tcPr>
          <w:p w14:paraId="6DD5D9A5" w14:textId="77777777" w:rsidR="00052DC8" w:rsidRPr="009917CC" w:rsidRDefault="00052DC8" w:rsidP="000639A3">
            <w:pPr>
              <w:pStyle w:val="affffffffffffffa"/>
              <w:spacing w:after="0"/>
              <w:ind w:firstLine="0"/>
              <w:jc w:val="center"/>
              <w:rPr>
                <w:bCs/>
                <w:sz w:val="20"/>
                <w:szCs w:val="20"/>
                <w:lang w:eastAsia="ru-RU"/>
              </w:rPr>
            </w:pPr>
          </w:p>
        </w:tc>
        <w:tc>
          <w:tcPr>
            <w:tcW w:w="1814" w:type="dxa"/>
            <w:tcBorders>
              <w:top w:val="single" w:sz="4" w:space="0" w:color="auto"/>
              <w:left w:val="nil"/>
              <w:right w:val="single" w:sz="4" w:space="0" w:color="auto"/>
            </w:tcBorders>
            <w:vAlign w:val="center"/>
          </w:tcPr>
          <w:p w14:paraId="3C0C22EE" w14:textId="77777777" w:rsidR="00052DC8" w:rsidRPr="009917CC" w:rsidRDefault="00052DC8" w:rsidP="000639A3">
            <w:pPr>
              <w:pStyle w:val="affffffffffffffa"/>
              <w:spacing w:after="0"/>
              <w:ind w:firstLine="0"/>
              <w:jc w:val="center"/>
              <w:rPr>
                <w:bCs/>
                <w:sz w:val="20"/>
                <w:szCs w:val="20"/>
                <w:lang w:eastAsia="ru-RU"/>
              </w:rPr>
            </w:pPr>
          </w:p>
        </w:tc>
      </w:tr>
      <w:tr w:rsidR="004D30FB" w:rsidRPr="000639A3" w14:paraId="6C13061D" w14:textId="38A4C75F" w:rsidTr="00771F20">
        <w:trPr>
          <w:trHeight w:val="20"/>
          <w:tblHeader/>
        </w:trPr>
        <w:tc>
          <w:tcPr>
            <w:tcW w:w="407" w:type="dxa"/>
            <w:vMerge/>
            <w:tcBorders>
              <w:left w:val="single" w:sz="4" w:space="0" w:color="auto"/>
              <w:bottom w:val="single" w:sz="4" w:space="0" w:color="auto"/>
              <w:right w:val="single" w:sz="4" w:space="0" w:color="auto"/>
            </w:tcBorders>
            <w:shd w:val="clear" w:color="auto" w:fill="auto"/>
            <w:vAlign w:val="center"/>
          </w:tcPr>
          <w:p w14:paraId="509BD9CC" w14:textId="77777777" w:rsidR="00052DC8" w:rsidRPr="009917CC" w:rsidRDefault="00052DC8" w:rsidP="00052DC8">
            <w:pPr>
              <w:pStyle w:val="affffffffffffffa"/>
              <w:spacing w:after="0"/>
              <w:ind w:firstLine="0"/>
              <w:jc w:val="center"/>
              <w:rPr>
                <w:bCs/>
                <w:sz w:val="20"/>
                <w:szCs w:val="20"/>
                <w:lang w:eastAsia="ru-RU"/>
              </w:rPr>
            </w:pPr>
          </w:p>
        </w:tc>
        <w:tc>
          <w:tcPr>
            <w:tcW w:w="1573" w:type="dxa"/>
            <w:vMerge/>
            <w:tcBorders>
              <w:left w:val="nil"/>
              <w:bottom w:val="single" w:sz="4" w:space="0" w:color="auto"/>
              <w:right w:val="single" w:sz="4" w:space="0" w:color="auto"/>
            </w:tcBorders>
            <w:shd w:val="clear" w:color="auto" w:fill="auto"/>
            <w:vAlign w:val="center"/>
          </w:tcPr>
          <w:p w14:paraId="05FF3962" w14:textId="77777777" w:rsidR="00052DC8" w:rsidRPr="009917CC" w:rsidRDefault="00052DC8" w:rsidP="00052DC8">
            <w:pPr>
              <w:pStyle w:val="affffffffffffffa"/>
              <w:spacing w:after="0"/>
              <w:ind w:firstLine="0"/>
              <w:jc w:val="center"/>
              <w:rPr>
                <w:bCs/>
                <w:sz w:val="20"/>
                <w:szCs w:val="20"/>
                <w:lang w:eastAsia="ru-RU"/>
              </w:rPr>
            </w:pPr>
          </w:p>
        </w:tc>
        <w:tc>
          <w:tcPr>
            <w:tcW w:w="709" w:type="dxa"/>
            <w:vMerge/>
            <w:tcBorders>
              <w:left w:val="nil"/>
              <w:bottom w:val="single" w:sz="4" w:space="0" w:color="auto"/>
              <w:right w:val="single" w:sz="4" w:space="0" w:color="auto"/>
            </w:tcBorders>
            <w:shd w:val="clear" w:color="auto" w:fill="auto"/>
          </w:tcPr>
          <w:p w14:paraId="2B492903" w14:textId="77777777" w:rsidR="00052DC8" w:rsidRPr="009917CC" w:rsidRDefault="00052DC8" w:rsidP="00052DC8">
            <w:pPr>
              <w:pStyle w:val="affffffffffffffa"/>
              <w:spacing w:after="0"/>
              <w:ind w:firstLine="0"/>
              <w:jc w:val="center"/>
              <w:rPr>
                <w:bCs/>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0B72BB6" w14:textId="77777777" w:rsidR="00052DC8" w:rsidRPr="009917CC" w:rsidRDefault="00052DC8" w:rsidP="00052DC8">
            <w:pPr>
              <w:pStyle w:val="affffffffffffffa"/>
              <w:spacing w:after="0"/>
              <w:ind w:firstLine="0"/>
              <w:jc w:val="center"/>
              <w:rPr>
                <w:bCs/>
                <w:sz w:val="20"/>
                <w:szCs w:val="20"/>
                <w:lang w:eastAsia="ru-RU"/>
              </w:rPr>
            </w:pPr>
            <w:r w:rsidRPr="009917CC">
              <w:rPr>
                <w:bCs/>
                <w:sz w:val="20"/>
                <w:szCs w:val="20"/>
                <w:lang w:eastAsia="ru-RU"/>
              </w:rPr>
              <w:t>Населенный пункт</w:t>
            </w:r>
          </w:p>
        </w:tc>
        <w:tc>
          <w:tcPr>
            <w:tcW w:w="1418" w:type="dxa"/>
            <w:tcBorders>
              <w:top w:val="single" w:sz="4" w:space="0" w:color="auto"/>
              <w:left w:val="nil"/>
              <w:bottom w:val="single" w:sz="4" w:space="0" w:color="auto"/>
              <w:right w:val="single" w:sz="4" w:space="0" w:color="auto"/>
            </w:tcBorders>
            <w:shd w:val="clear" w:color="auto" w:fill="auto"/>
            <w:vAlign w:val="center"/>
          </w:tcPr>
          <w:p w14:paraId="7E14B3DD" w14:textId="77777777" w:rsidR="00052DC8" w:rsidRPr="009917CC" w:rsidRDefault="00052DC8" w:rsidP="00052DC8">
            <w:pPr>
              <w:pStyle w:val="affffffffffffffa"/>
              <w:spacing w:after="0"/>
              <w:ind w:firstLine="0"/>
              <w:jc w:val="center"/>
              <w:rPr>
                <w:bCs/>
                <w:sz w:val="20"/>
                <w:szCs w:val="20"/>
                <w:lang w:eastAsia="ru-RU"/>
              </w:rPr>
            </w:pPr>
            <w:r w:rsidRPr="009917CC">
              <w:rPr>
                <w:bCs/>
                <w:sz w:val="20"/>
                <w:szCs w:val="20"/>
                <w:lang w:eastAsia="ru-RU"/>
              </w:rPr>
              <w:t>улица, дом, ориентиры</w:t>
            </w:r>
          </w:p>
        </w:tc>
        <w:tc>
          <w:tcPr>
            <w:tcW w:w="2268" w:type="dxa"/>
            <w:vMerge/>
            <w:tcBorders>
              <w:left w:val="nil"/>
              <w:bottom w:val="single" w:sz="4" w:space="0" w:color="auto"/>
              <w:right w:val="single" w:sz="4" w:space="0" w:color="auto"/>
            </w:tcBorders>
            <w:shd w:val="clear" w:color="auto" w:fill="auto"/>
            <w:vAlign w:val="center"/>
          </w:tcPr>
          <w:p w14:paraId="7B4521D0" w14:textId="77777777" w:rsidR="00052DC8" w:rsidRPr="009917CC" w:rsidRDefault="00052DC8" w:rsidP="00052DC8">
            <w:pPr>
              <w:pStyle w:val="affffffffffffffa"/>
              <w:spacing w:after="0"/>
              <w:ind w:firstLine="0"/>
              <w:jc w:val="center"/>
              <w:rPr>
                <w:bCs/>
                <w:sz w:val="20"/>
                <w:szCs w:val="20"/>
                <w:lang w:eastAsia="ru-RU"/>
              </w:rPr>
            </w:pPr>
          </w:p>
        </w:tc>
        <w:tc>
          <w:tcPr>
            <w:tcW w:w="1417" w:type="dxa"/>
            <w:vMerge/>
            <w:tcBorders>
              <w:left w:val="nil"/>
              <w:bottom w:val="single" w:sz="4" w:space="0" w:color="auto"/>
              <w:right w:val="single" w:sz="4" w:space="0" w:color="auto"/>
            </w:tcBorders>
            <w:shd w:val="clear" w:color="auto" w:fill="auto"/>
            <w:vAlign w:val="center"/>
          </w:tcPr>
          <w:p w14:paraId="262F2492" w14:textId="77777777" w:rsidR="00052DC8" w:rsidRPr="009917CC" w:rsidRDefault="00052DC8" w:rsidP="00052DC8">
            <w:pPr>
              <w:pStyle w:val="affffffffffffffa"/>
              <w:spacing w:after="0"/>
              <w:ind w:firstLine="0"/>
              <w:jc w:val="center"/>
              <w:rPr>
                <w:bCs/>
                <w:sz w:val="20"/>
                <w:szCs w:val="20"/>
                <w:lang w:eastAsia="ru-RU"/>
              </w:rPr>
            </w:pPr>
          </w:p>
        </w:tc>
        <w:tc>
          <w:tcPr>
            <w:tcW w:w="1701" w:type="dxa"/>
            <w:vMerge/>
            <w:tcBorders>
              <w:left w:val="nil"/>
              <w:bottom w:val="single" w:sz="4" w:space="0" w:color="auto"/>
              <w:right w:val="single" w:sz="4" w:space="0" w:color="auto"/>
            </w:tcBorders>
            <w:shd w:val="clear" w:color="auto" w:fill="auto"/>
            <w:vAlign w:val="center"/>
          </w:tcPr>
          <w:p w14:paraId="799AC030" w14:textId="77777777" w:rsidR="00052DC8" w:rsidRPr="009917CC" w:rsidRDefault="00052DC8" w:rsidP="00052DC8">
            <w:pPr>
              <w:pStyle w:val="affffffffffffffa"/>
              <w:spacing w:after="0"/>
              <w:ind w:firstLine="0"/>
              <w:jc w:val="center"/>
              <w:rPr>
                <w:bCs/>
                <w:sz w:val="20"/>
                <w:szCs w:val="20"/>
                <w:lang w:eastAsia="ru-RU"/>
              </w:rPr>
            </w:pPr>
          </w:p>
        </w:tc>
        <w:tc>
          <w:tcPr>
            <w:tcW w:w="1276" w:type="dxa"/>
            <w:vMerge/>
            <w:tcBorders>
              <w:left w:val="nil"/>
              <w:bottom w:val="single" w:sz="4" w:space="0" w:color="auto"/>
              <w:right w:val="single" w:sz="4" w:space="0" w:color="auto"/>
            </w:tcBorders>
            <w:shd w:val="clear" w:color="auto" w:fill="auto"/>
            <w:vAlign w:val="center"/>
          </w:tcPr>
          <w:p w14:paraId="40CBF8C2" w14:textId="77777777" w:rsidR="00052DC8" w:rsidRPr="009917CC" w:rsidRDefault="00052DC8" w:rsidP="00052DC8">
            <w:pPr>
              <w:pStyle w:val="affffffffffffffa"/>
              <w:spacing w:after="0"/>
              <w:ind w:firstLine="0"/>
              <w:jc w:val="center"/>
              <w:rPr>
                <w:bCs/>
                <w:sz w:val="20"/>
                <w:szCs w:val="20"/>
                <w:lang w:eastAsia="ru-RU"/>
              </w:rPr>
            </w:pPr>
          </w:p>
        </w:tc>
        <w:tc>
          <w:tcPr>
            <w:tcW w:w="1134" w:type="dxa"/>
            <w:tcBorders>
              <w:left w:val="nil"/>
              <w:bottom w:val="single" w:sz="4" w:space="0" w:color="auto"/>
              <w:right w:val="single" w:sz="4" w:space="0" w:color="auto"/>
            </w:tcBorders>
            <w:vAlign w:val="center"/>
          </w:tcPr>
          <w:p w14:paraId="1493C63B" w14:textId="2B1F035D" w:rsidR="00052DC8" w:rsidRPr="009917CC" w:rsidRDefault="00052DC8" w:rsidP="00052DC8">
            <w:pPr>
              <w:pStyle w:val="affffffffffffffa"/>
              <w:spacing w:after="0"/>
              <w:ind w:firstLine="0"/>
              <w:jc w:val="center"/>
              <w:rPr>
                <w:bCs/>
                <w:sz w:val="20"/>
                <w:szCs w:val="20"/>
                <w:lang w:eastAsia="ru-RU"/>
              </w:rPr>
            </w:pPr>
            <w:r w:rsidRPr="009917CC">
              <w:rPr>
                <w:sz w:val="20"/>
                <w:szCs w:val="20"/>
              </w:rPr>
              <w:t>Размер защитной зоны, м</w:t>
            </w:r>
          </w:p>
        </w:tc>
        <w:tc>
          <w:tcPr>
            <w:tcW w:w="1814" w:type="dxa"/>
            <w:tcBorders>
              <w:left w:val="nil"/>
              <w:bottom w:val="single" w:sz="4" w:space="0" w:color="auto"/>
              <w:right w:val="single" w:sz="4" w:space="0" w:color="auto"/>
            </w:tcBorders>
            <w:vAlign w:val="center"/>
          </w:tcPr>
          <w:p w14:paraId="24816938" w14:textId="49262A52" w:rsidR="00052DC8" w:rsidRPr="009917CC" w:rsidRDefault="00052DC8" w:rsidP="004D30FB">
            <w:pPr>
              <w:pStyle w:val="affffffffffffffa"/>
              <w:spacing w:after="0"/>
              <w:ind w:left="-73" w:firstLine="0"/>
              <w:jc w:val="center"/>
              <w:rPr>
                <w:bCs/>
                <w:sz w:val="20"/>
                <w:szCs w:val="20"/>
                <w:lang w:eastAsia="ru-RU"/>
              </w:rPr>
            </w:pPr>
            <w:r w:rsidRPr="009917CC">
              <w:rPr>
                <w:sz w:val="20"/>
                <w:szCs w:val="20"/>
              </w:rPr>
              <w:t>Документ об утверждении границ и режимов использования территорий объектов культурного наследия</w:t>
            </w:r>
          </w:p>
        </w:tc>
      </w:tr>
      <w:tr w:rsidR="00037F30" w:rsidRPr="000639A3" w14:paraId="5A9159B6" w14:textId="13AE5DCA" w:rsidTr="00771F20">
        <w:trPr>
          <w:trHeight w:val="20"/>
          <w:tblHeader/>
        </w:trPr>
        <w:tc>
          <w:tcPr>
            <w:tcW w:w="407" w:type="dxa"/>
            <w:tcBorders>
              <w:top w:val="single" w:sz="4" w:space="0" w:color="auto"/>
              <w:left w:val="single" w:sz="4" w:space="0" w:color="auto"/>
              <w:bottom w:val="single" w:sz="4" w:space="0" w:color="auto"/>
              <w:right w:val="single" w:sz="4" w:space="0" w:color="auto"/>
            </w:tcBorders>
            <w:shd w:val="clear" w:color="auto" w:fill="auto"/>
            <w:vAlign w:val="center"/>
          </w:tcPr>
          <w:p w14:paraId="30DE65FF" w14:textId="77777777" w:rsidR="00037F30" w:rsidRPr="009917CC" w:rsidRDefault="00037F30" w:rsidP="00037F30">
            <w:pPr>
              <w:pStyle w:val="affffffffffffffa"/>
              <w:spacing w:after="0"/>
              <w:ind w:firstLine="0"/>
              <w:jc w:val="center"/>
              <w:rPr>
                <w:bCs/>
                <w:sz w:val="20"/>
                <w:szCs w:val="20"/>
                <w:lang w:eastAsia="ru-RU"/>
              </w:rPr>
            </w:pPr>
            <w:r w:rsidRPr="009917CC">
              <w:rPr>
                <w:bCs/>
                <w:sz w:val="20"/>
                <w:szCs w:val="20"/>
                <w:lang w:eastAsia="ru-RU"/>
              </w:rPr>
              <w:t>1</w:t>
            </w:r>
          </w:p>
        </w:tc>
        <w:tc>
          <w:tcPr>
            <w:tcW w:w="1573" w:type="dxa"/>
            <w:tcBorders>
              <w:top w:val="single" w:sz="4" w:space="0" w:color="auto"/>
              <w:left w:val="nil"/>
              <w:bottom w:val="single" w:sz="4" w:space="0" w:color="auto"/>
              <w:right w:val="single" w:sz="4" w:space="0" w:color="auto"/>
            </w:tcBorders>
            <w:shd w:val="clear" w:color="auto" w:fill="auto"/>
            <w:vAlign w:val="center"/>
          </w:tcPr>
          <w:p w14:paraId="5EFBAAFF" w14:textId="77777777" w:rsidR="00037F30" w:rsidRPr="009917CC" w:rsidRDefault="00037F30" w:rsidP="00037F30">
            <w:pPr>
              <w:pStyle w:val="affffffffffffffa"/>
              <w:spacing w:after="0"/>
              <w:ind w:firstLine="0"/>
              <w:jc w:val="center"/>
              <w:rPr>
                <w:bCs/>
                <w:sz w:val="20"/>
                <w:szCs w:val="20"/>
                <w:lang w:eastAsia="ru-RU"/>
              </w:rPr>
            </w:pPr>
            <w:r w:rsidRPr="009917CC">
              <w:rPr>
                <w:bCs/>
                <w:sz w:val="20"/>
                <w:szCs w:val="20"/>
                <w:lang w:eastAsia="ru-RU"/>
              </w:rPr>
              <w:t>2</w:t>
            </w:r>
          </w:p>
        </w:tc>
        <w:tc>
          <w:tcPr>
            <w:tcW w:w="709" w:type="dxa"/>
            <w:tcBorders>
              <w:top w:val="single" w:sz="4" w:space="0" w:color="auto"/>
              <w:left w:val="nil"/>
              <w:bottom w:val="single" w:sz="4" w:space="0" w:color="auto"/>
              <w:right w:val="single" w:sz="4" w:space="0" w:color="auto"/>
            </w:tcBorders>
            <w:shd w:val="clear" w:color="auto" w:fill="auto"/>
            <w:vAlign w:val="center"/>
          </w:tcPr>
          <w:p w14:paraId="77DBDDC9" w14:textId="383D5785" w:rsidR="00037F30" w:rsidRPr="009917CC" w:rsidRDefault="00037F30" w:rsidP="00037F30">
            <w:pPr>
              <w:pStyle w:val="affffffffffffffa"/>
              <w:spacing w:after="0"/>
              <w:ind w:firstLine="0"/>
              <w:jc w:val="center"/>
              <w:rPr>
                <w:bCs/>
                <w:sz w:val="20"/>
                <w:szCs w:val="20"/>
                <w:lang w:eastAsia="ru-RU"/>
              </w:rPr>
            </w:pPr>
            <w:r w:rsidRPr="009917CC">
              <w:rPr>
                <w:bCs/>
                <w:sz w:val="20"/>
                <w:szCs w:val="20"/>
                <w:lang w:eastAsia="ru-RU"/>
              </w:rPr>
              <w:t>3</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8D87077" w14:textId="24535FA3" w:rsidR="00037F30" w:rsidRPr="009917CC" w:rsidRDefault="00037F30" w:rsidP="00037F30">
            <w:pPr>
              <w:pStyle w:val="affffffffffffffa"/>
              <w:spacing w:after="0"/>
              <w:ind w:firstLine="0"/>
              <w:jc w:val="center"/>
              <w:rPr>
                <w:bCs/>
                <w:sz w:val="20"/>
                <w:szCs w:val="20"/>
                <w:lang w:eastAsia="ru-RU"/>
              </w:rPr>
            </w:pPr>
            <w:r w:rsidRPr="009917CC">
              <w:rPr>
                <w:bCs/>
                <w:sz w:val="20"/>
                <w:szCs w:val="20"/>
                <w:lang w:eastAsia="ru-RU"/>
              </w:rPr>
              <w:t>4</w:t>
            </w:r>
          </w:p>
        </w:tc>
        <w:tc>
          <w:tcPr>
            <w:tcW w:w="1418" w:type="dxa"/>
            <w:tcBorders>
              <w:top w:val="single" w:sz="4" w:space="0" w:color="auto"/>
              <w:left w:val="nil"/>
              <w:bottom w:val="single" w:sz="4" w:space="0" w:color="auto"/>
              <w:right w:val="single" w:sz="4" w:space="0" w:color="auto"/>
            </w:tcBorders>
            <w:shd w:val="clear" w:color="auto" w:fill="auto"/>
            <w:vAlign w:val="center"/>
          </w:tcPr>
          <w:p w14:paraId="325F563B" w14:textId="2D88AD48" w:rsidR="00037F30" w:rsidRPr="009917CC" w:rsidRDefault="00037F30" w:rsidP="00037F30">
            <w:pPr>
              <w:pStyle w:val="affffffffffffffa"/>
              <w:spacing w:after="0"/>
              <w:ind w:firstLine="0"/>
              <w:jc w:val="center"/>
              <w:rPr>
                <w:bCs/>
                <w:sz w:val="20"/>
                <w:szCs w:val="20"/>
                <w:lang w:eastAsia="ru-RU"/>
              </w:rPr>
            </w:pPr>
            <w:r w:rsidRPr="009917CC">
              <w:rPr>
                <w:bCs/>
                <w:sz w:val="20"/>
                <w:szCs w:val="20"/>
                <w:lang w:eastAsia="ru-RU"/>
              </w:rPr>
              <w:t>5</w:t>
            </w:r>
          </w:p>
        </w:tc>
        <w:tc>
          <w:tcPr>
            <w:tcW w:w="2268" w:type="dxa"/>
            <w:tcBorders>
              <w:top w:val="single" w:sz="4" w:space="0" w:color="auto"/>
              <w:left w:val="nil"/>
              <w:bottom w:val="single" w:sz="4" w:space="0" w:color="auto"/>
              <w:right w:val="single" w:sz="4" w:space="0" w:color="auto"/>
            </w:tcBorders>
            <w:shd w:val="clear" w:color="auto" w:fill="auto"/>
            <w:vAlign w:val="center"/>
          </w:tcPr>
          <w:p w14:paraId="0E7BD67A" w14:textId="6F6C7E6B" w:rsidR="00037F30" w:rsidRPr="009917CC" w:rsidRDefault="00037F30" w:rsidP="00037F30">
            <w:pPr>
              <w:pStyle w:val="affffffffffffffa"/>
              <w:spacing w:after="0"/>
              <w:ind w:firstLine="0"/>
              <w:jc w:val="center"/>
              <w:rPr>
                <w:bCs/>
                <w:sz w:val="20"/>
                <w:szCs w:val="20"/>
                <w:lang w:eastAsia="ru-RU"/>
              </w:rPr>
            </w:pPr>
            <w:r w:rsidRPr="009917CC">
              <w:rPr>
                <w:bCs/>
                <w:sz w:val="20"/>
                <w:szCs w:val="20"/>
                <w:lang w:eastAsia="ru-RU"/>
              </w:rPr>
              <w:t>6</w:t>
            </w:r>
          </w:p>
        </w:tc>
        <w:tc>
          <w:tcPr>
            <w:tcW w:w="1417" w:type="dxa"/>
            <w:tcBorders>
              <w:top w:val="single" w:sz="4" w:space="0" w:color="auto"/>
              <w:left w:val="nil"/>
              <w:bottom w:val="single" w:sz="4" w:space="0" w:color="auto"/>
              <w:right w:val="single" w:sz="4" w:space="0" w:color="auto"/>
            </w:tcBorders>
            <w:shd w:val="clear" w:color="auto" w:fill="auto"/>
            <w:vAlign w:val="center"/>
          </w:tcPr>
          <w:p w14:paraId="3FDFACE9" w14:textId="303AB1DA" w:rsidR="00037F30" w:rsidRPr="009917CC" w:rsidRDefault="00037F30" w:rsidP="00037F30">
            <w:pPr>
              <w:pStyle w:val="affffffffffffffa"/>
              <w:spacing w:after="0"/>
              <w:ind w:firstLine="0"/>
              <w:jc w:val="center"/>
              <w:rPr>
                <w:bCs/>
                <w:sz w:val="20"/>
                <w:szCs w:val="20"/>
                <w:lang w:eastAsia="ru-RU"/>
              </w:rPr>
            </w:pPr>
            <w:r w:rsidRPr="009917CC">
              <w:rPr>
                <w:bCs/>
                <w:sz w:val="20"/>
                <w:szCs w:val="20"/>
                <w:lang w:eastAsia="ru-RU"/>
              </w:rPr>
              <w:t>7</w:t>
            </w:r>
          </w:p>
        </w:tc>
        <w:tc>
          <w:tcPr>
            <w:tcW w:w="1701" w:type="dxa"/>
            <w:tcBorders>
              <w:top w:val="single" w:sz="4" w:space="0" w:color="auto"/>
              <w:left w:val="nil"/>
              <w:bottom w:val="single" w:sz="4" w:space="0" w:color="auto"/>
              <w:right w:val="single" w:sz="4" w:space="0" w:color="auto"/>
            </w:tcBorders>
            <w:shd w:val="clear" w:color="auto" w:fill="auto"/>
          </w:tcPr>
          <w:p w14:paraId="02F92F08" w14:textId="56C5D016" w:rsidR="00037F30" w:rsidRPr="009917CC" w:rsidRDefault="00037F30" w:rsidP="00037F30">
            <w:pPr>
              <w:pStyle w:val="affffffffffffffa"/>
              <w:spacing w:after="0"/>
              <w:ind w:firstLine="0"/>
              <w:jc w:val="center"/>
              <w:rPr>
                <w:bCs/>
                <w:sz w:val="20"/>
                <w:szCs w:val="20"/>
                <w:lang w:eastAsia="ru-RU"/>
              </w:rPr>
            </w:pPr>
            <w:r>
              <w:rPr>
                <w:bCs/>
                <w:sz w:val="20"/>
                <w:szCs w:val="20"/>
                <w:lang w:eastAsia="ru-RU"/>
              </w:rPr>
              <w:t>8</w:t>
            </w:r>
          </w:p>
        </w:tc>
        <w:tc>
          <w:tcPr>
            <w:tcW w:w="1276" w:type="dxa"/>
            <w:tcBorders>
              <w:top w:val="single" w:sz="4" w:space="0" w:color="auto"/>
              <w:left w:val="nil"/>
              <w:bottom w:val="single" w:sz="4" w:space="0" w:color="auto"/>
              <w:right w:val="single" w:sz="4" w:space="0" w:color="auto"/>
            </w:tcBorders>
            <w:shd w:val="clear" w:color="auto" w:fill="auto"/>
          </w:tcPr>
          <w:p w14:paraId="2C8DE4DA" w14:textId="7DCCB84D" w:rsidR="00037F30" w:rsidRPr="009917CC" w:rsidRDefault="00037F30" w:rsidP="00037F30">
            <w:pPr>
              <w:pStyle w:val="affffffffffffffa"/>
              <w:spacing w:after="0"/>
              <w:ind w:firstLine="0"/>
              <w:jc w:val="center"/>
              <w:rPr>
                <w:bCs/>
                <w:sz w:val="20"/>
                <w:szCs w:val="20"/>
                <w:lang w:eastAsia="ru-RU"/>
              </w:rPr>
            </w:pPr>
            <w:r>
              <w:rPr>
                <w:bCs/>
                <w:sz w:val="20"/>
                <w:szCs w:val="20"/>
                <w:lang w:eastAsia="ru-RU"/>
              </w:rPr>
              <w:t>9</w:t>
            </w:r>
          </w:p>
        </w:tc>
        <w:tc>
          <w:tcPr>
            <w:tcW w:w="1134" w:type="dxa"/>
            <w:tcBorders>
              <w:top w:val="single" w:sz="4" w:space="0" w:color="auto"/>
              <w:left w:val="nil"/>
              <w:bottom w:val="single" w:sz="4" w:space="0" w:color="auto"/>
              <w:right w:val="single" w:sz="4" w:space="0" w:color="auto"/>
            </w:tcBorders>
          </w:tcPr>
          <w:p w14:paraId="21C15CA7" w14:textId="47CC3894" w:rsidR="00037F30" w:rsidRPr="009917CC" w:rsidRDefault="00037F30" w:rsidP="00037F30">
            <w:pPr>
              <w:pStyle w:val="affffffffffffffa"/>
              <w:spacing w:after="0"/>
              <w:ind w:firstLine="0"/>
              <w:jc w:val="center"/>
              <w:rPr>
                <w:bCs/>
                <w:sz w:val="20"/>
                <w:szCs w:val="20"/>
                <w:lang w:eastAsia="ru-RU"/>
              </w:rPr>
            </w:pPr>
            <w:r>
              <w:rPr>
                <w:bCs/>
                <w:sz w:val="20"/>
                <w:szCs w:val="20"/>
                <w:lang w:eastAsia="ru-RU"/>
              </w:rPr>
              <w:t>10</w:t>
            </w:r>
          </w:p>
        </w:tc>
        <w:tc>
          <w:tcPr>
            <w:tcW w:w="1814" w:type="dxa"/>
            <w:tcBorders>
              <w:top w:val="single" w:sz="4" w:space="0" w:color="auto"/>
              <w:left w:val="nil"/>
              <w:bottom w:val="single" w:sz="4" w:space="0" w:color="auto"/>
              <w:right w:val="single" w:sz="4" w:space="0" w:color="auto"/>
            </w:tcBorders>
          </w:tcPr>
          <w:p w14:paraId="2350DD0F" w14:textId="17BFA1AA" w:rsidR="00037F30" w:rsidRPr="009917CC" w:rsidRDefault="00037F30" w:rsidP="00037F30">
            <w:pPr>
              <w:pStyle w:val="affffffffffffffa"/>
              <w:spacing w:after="0"/>
              <w:ind w:firstLine="0"/>
              <w:jc w:val="center"/>
              <w:rPr>
                <w:bCs/>
                <w:sz w:val="20"/>
                <w:szCs w:val="20"/>
                <w:lang w:eastAsia="ru-RU"/>
              </w:rPr>
            </w:pPr>
            <w:r>
              <w:rPr>
                <w:bCs/>
                <w:sz w:val="20"/>
                <w:szCs w:val="20"/>
                <w:lang w:eastAsia="ru-RU"/>
              </w:rPr>
              <w:t>11</w:t>
            </w:r>
          </w:p>
        </w:tc>
      </w:tr>
      <w:tr w:rsidR="00037F30" w:rsidRPr="000639A3" w14:paraId="2780B1B0" w14:textId="703D57A5" w:rsidTr="00BF42E4">
        <w:trPr>
          <w:trHeight w:val="20"/>
        </w:trPr>
        <w:tc>
          <w:tcPr>
            <w:tcW w:w="15134"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7C5854EA" w14:textId="061888C8" w:rsidR="00037F30" w:rsidRPr="008E650A" w:rsidRDefault="00037F30" w:rsidP="00037F30">
            <w:pPr>
              <w:pStyle w:val="affffffffffffffa"/>
              <w:spacing w:after="0"/>
              <w:ind w:firstLine="0"/>
              <w:jc w:val="left"/>
              <w:rPr>
                <w:rFonts w:eastAsia="Times New Roman"/>
                <w:bCs/>
                <w:sz w:val="20"/>
                <w:szCs w:val="20"/>
                <w:lang w:eastAsia="ru-RU"/>
              </w:rPr>
            </w:pPr>
            <w:r w:rsidRPr="008E650A">
              <w:rPr>
                <w:rFonts w:eastAsia="Times New Roman"/>
                <w:bCs/>
                <w:sz w:val="20"/>
                <w:szCs w:val="20"/>
                <w:lang w:eastAsia="ru-RU"/>
              </w:rPr>
              <w:t>Федерального значения</w:t>
            </w:r>
          </w:p>
        </w:tc>
      </w:tr>
      <w:tr w:rsidR="00037F30" w:rsidRPr="000639A3" w14:paraId="6BD2918D" w14:textId="63BE9E80" w:rsidTr="00771F20">
        <w:trPr>
          <w:trHeight w:val="70"/>
        </w:trPr>
        <w:tc>
          <w:tcPr>
            <w:tcW w:w="407" w:type="dxa"/>
            <w:tcBorders>
              <w:top w:val="nil"/>
              <w:left w:val="single" w:sz="4" w:space="0" w:color="auto"/>
              <w:bottom w:val="single" w:sz="4" w:space="0" w:color="auto"/>
              <w:right w:val="single" w:sz="4" w:space="0" w:color="auto"/>
            </w:tcBorders>
            <w:shd w:val="clear" w:color="auto" w:fill="auto"/>
            <w:vAlign w:val="center"/>
          </w:tcPr>
          <w:p w14:paraId="0F2D6523" w14:textId="5343D5A1" w:rsidR="00037F30" w:rsidRPr="008E650A" w:rsidRDefault="00037F30" w:rsidP="00037F30">
            <w:pPr>
              <w:pStyle w:val="affffffffffffffa"/>
              <w:numPr>
                <w:ilvl w:val="0"/>
                <w:numId w:val="56"/>
              </w:numPr>
              <w:spacing w:after="0"/>
              <w:ind w:left="0" w:firstLine="0"/>
              <w:jc w:val="left"/>
              <w:rPr>
                <w:sz w:val="20"/>
                <w:szCs w:val="20"/>
                <w:lang w:eastAsia="ru-RU"/>
              </w:rPr>
            </w:pP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14:paraId="5B8DAC08" w14:textId="77777777" w:rsidR="00037F30" w:rsidRPr="008E650A" w:rsidRDefault="00037F30" w:rsidP="00037F30">
            <w:pPr>
              <w:pStyle w:val="affffffffffffffa"/>
              <w:spacing w:after="0"/>
              <w:ind w:firstLine="0"/>
              <w:jc w:val="left"/>
              <w:rPr>
                <w:sz w:val="20"/>
                <w:szCs w:val="20"/>
                <w:lang w:eastAsia="ru-RU"/>
              </w:rPr>
            </w:pPr>
            <w:r w:rsidRPr="008E650A">
              <w:rPr>
                <w:sz w:val="20"/>
                <w:szCs w:val="20"/>
              </w:rPr>
              <w:t>Воскресенская церковь</w:t>
            </w:r>
          </w:p>
        </w:tc>
        <w:tc>
          <w:tcPr>
            <w:tcW w:w="709" w:type="dxa"/>
            <w:tcBorders>
              <w:top w:val="single" w:sz="4" w:space="0" w:color="auto"/>
              <w:left w:val="nil"/>
              <w:bottom w:val="single" w:sz="4" w:space="0" w:color="auto"/>
              <w:right w:val="single" w:sz="4" w:space="0" w:color="auto"/>
            </w:tcBorders>
            <w:shd w:val="clear" w:color="auto" w:fill="auto"/>
            <w:vAlign w:val="center"/>
          </w:tcPr>
          <w:p w14:paraId="650D9136"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П</w:t>
            </w:r>
          </w:p>
        </w:tc>
        <w:tc>
          <w:tcPr>
            <w:tcW w:w="1417" w:type="dxa"/>
            <w:tcBorders>
              <w:top w:val="single" w:sz="4" w:space="0" w:color="auto"/>
              <w:left w:val="nil"/>
              <w:bottom w:val="single" w:sz="4" w:space="0" w:color="auto"/>
              <w:right w:val="single" w:sz="4" w:space="0" w:color="auto"/>
            </w:tcBorders>
            <w:shd w:val="clear" w:color="auto" w:fill="auto"/>
            <w:vAlign w:val="center"/>
          </w:tcPr>
          <w:p w14:paraId="5488AA72"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Хетка, дер.</w:t>
            </w:r>
          </w:p>
        </w:tc>
        <w:tc>
          <w:tcPr>
            <w:tcW w:w="1418" w:type="dxa"/>
            <w:tcBorders>
              <w:top w:val="single" w:sz="4" w:space="0" w:color="auto"/>
              <w:left w:val="nil"/>
              <w:bottom w:val="single" w:sz="4" w:space="0" w:color="auto"/>
              <w:right w:val="single" w:sz="4" w:space="0" w:color="auto"/>
            </w:tcBorders>
            <w:shd w:val="clear" w:color="auto" w:fill="auto"/>
            <w:vAlign w:val="center"/>
          </w:tcPr>
          <w:p w14:paraId="19FFAB7C"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д.1а</w:t>
            </w:r>
          </w:p>
        </w:tc>
        <w:tc>
          <w:tcPr>
            <w:tcW w:w="2268" w:type="dxa"/>
            <w:tcBorders>
              <w:top w:val="single" w:sz="4" w:space="0" w:color="auto"/>
              <w:left w:val="nil"/>
              <w:bottom w:val="single" w:sz="4" w:space="0" w:color="auto"/>
              <w:right w:val="single" w:sz="4" w:space="0" w:color="auto"/>
            </w:tcBorders>
            <w:shd w:val="clear" w:color="auto" w:fill="auto"/>
            <w:vAlign w:val="center"/>
          </w:tcPr>
          <w:p w14:paraId="0062863F" w14:textId="70D63A82" w:rsidR="00037F30" w:rsidRPr="008E650A" w:rsidRDefault="00037F30" w:rsidP="00037F30">
            <w:pPr>
              <w:pStyle w:val="affffffffffffffa"/>
              <w:spacing w:after="0"/>
              <w:ind w:firstLine="0"/>
              <w:jc w:val="center"/>
              <w:rPr>
                <w:sz w:val="20"/>
                <w:szCs w:val="20"/>
                <w:lang w:eastAsia="ru-RU"/>
              </w:rPr>
            </w:pPr>
            <w:r w:rsidRPr="008E650A">
              <w:rPr>
                <w:sz w:val="20"/>
                <w:szCs w:val="20"/>
              </w:rPr>
              <w:t>с. Хетка</w:t>
            </w:r>
          </w:p>
        </w:tc>
        <w:tc>
          <w:tcPr>
            <w:tcW w:w="1417" w:type="dxa"/>
            <w:tcBorders>
              <w:top w:val="single" w:sz="4" w:space="0" w:color="auto"/>
              <w:left w:val="nil"/>
              <w:bottom w:val="single" w:sz="4" w:space="0" w:color="auto"/>
              <w:right w:val="single" w:sz="4" w:space="0" w:color="auto"/>
            </w:tcBorders>
            <w:shd w:val="clear" w:color="auto" w:fill="auto"/>
            <w:vAlign w:val="center"/>
          </w:tcPr>
          <w:p w14:paraId="5EC4DC54" w14:textId="1C79B27D"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1701" w:type="dxa"/>
            <w:tcBorders>
              <w:top w:val="single" w:sz="4" w:space="0" w:color="auto"/>
              <w:left w:val="nil"/>
              <w:bottom w:val="single" w:sz="4" w:space="0" w:color="auto"/>
              <w:right w:val="single" w:sz="4" w:space="0" w:color="auto"/>
            </w:tcBorders>
            <w:shd w:val="clear" w:color="auto" w:fill="auto"/>
            <w:vAlign w:val="center"/>
          </w:tcPr>
          <w:p w14:paraId="41455A42" w14:textId="77777777" w:rsidR="00037F30" w:rsidRPr="008E650A" w:rsidRDefault="00037F30" w:rsidP="00037F30">
            <w:pPr>
              <w:ind w:right="-113"/>
              <w:rPr>
                <w:sz w:val="20"/>
                <w:szCs w:val="20"/>
              </w:rPr>
            </w:pPr>
            <w:r w:rsidRPr="008E650A">
              <w:rPr>
                <w:sz w:val="20"/>
                <w:szCs w:val="20"/>
              </w:rPr>
              <w:t>291410140250006</w:t>
            </w:r>
          </w:p>
        </w:tc>
        <w:tc>
          <w:tcPr>
            <w:tcW w:w="1276" w:type="dxa"/>
            <w:tcBorders>
              <w:top w:val="single" w:sz="4" w:space="0" w:color="auto"/>
              <w:left w:val="nil"/>
              <w:bottom w:val="single" w:sz="4" w:space="0" w:color="auto"/>
              <w:right w:val="single" w:sz="4" w:space="0" w:color="auto"/>
            </w:tcBorders>
            <w:shd w:val="clear" w:color="auto" w:fill="auto"/>
            <w:vAlign w:val="center"/>
          </w:tcPr>
          <w:p w14:paraId="1CA472BE" w14:textId="77777777" w:rsidR="00037F30" w:rsidRPr="008E650A" w:rsidRDefault="00037F30" w:rsidP="00037F30">
            <w:pPr>
              <w:jc w:val="center"/>
              <w:rPr>
                <w:sz w:val="20"/>
                <w:szCs w:val="20"/>
              </w:rPr>
            </w:pPr>
            <w:r w:rsidRPr="008E650A">
              <w:rPr>
                <w:sz w:val="20"/>
                <w:szCs w:val="20"/>
              </w:rPr>
              <w:t>ф1327</w:t>
            </w:r>
          </w:p>
        </w:tc>
        <w:tc>
          <w:tcPr>
            <w:tcW w:w="1134" w:type="dxa"/>
            <w:tcBorders>
              <w:top w:val="single" w:sz="4" w:space="0" w:color="auto"/>
              <w:left w:val="nil"/>
              <w:bottom w:val="single" w:sz="4" w:space="0" w:color="auto"/>
              <w:right w:val="single" w:sz="4" w:space="0" w:color="auto"/>
            </w:tcBorders>
            <w:vAlign w:val="center"/>
          </w:tcPr>
          <w:p w14:paraId="0816D4BE" w14:textId="1AE0B6A4" w:rsidR="00037F30" w:rsidRPr="008E650A" w:rsidRDefault="00037F30" w:rsidP="00037F30">
            <w:pPr>
              <w:jc w:val="center"/>
              <w:rPr>
                <w:sz w:val="20"/>
                <w:szCs w:val="20"/>
              </w:rPr>
            </w:pPr>
            <w:r w:rsidRPr="008E650A">
              <w:rPr>
                <w:sz w:val="20"/>
                <w:szCs w:val="20"/>
              </w:rPr>
              <w:t>100</w:t>
            </w:r>
            <w:r w:rsidR="00771F20" w:rsidRPr="00771F20">
              <w:rPr>
                <w:sz w:val="20"/>
                <w:szCs w:val="20"/>
                <w:vertAlign w:val="superscript"/>
              </w:rPr>
              <w:t xml:space="preserve"> 4</w:t>
            </w:r>
          </w:p>
        </w:tc>
        <w:tc>
          <w:tcPr>
            <w:tcW w:w="1814" w:type="dxa"/>
            <w:tcBorders>
              <w:top w:val="single" w:sz="4" w:space="0" w:color="auto"/>
              <w:left w:val="nil"/>
              <w:bottom w:val="single" w:sz="4" w:space="0" w:color="auto"/>
              <w:right w:val="single" w:sz="4" w:space="0" w:color="auto"/>
            </w:tcBorders>
            <w:vAlign w:val="center"/>
          </w:tcPr>
          <w:p w14:paraId="142F408B" w14:textId="77777777" w:rsidR="00037F30" w:rsidRPr="008E650A" w:rsidRDefault="00037F30" w:rsidP="00037F30">
            <w:pPr>
              <w:jc w:val="center"/>
              <w:rPr>
                <w:sz w:val="20"/>
                <w:szCs w:val="20"/>
              </w:rPr>
            </w:pPr>
            <w:bookmarkStart w:id="61" w:name="_Hlk51592573"/>
            <w:r w:rsidRPr="008E650A">
              <w:rPr>
                <w:sz w:val="20"/>
                <w:szCs w:val="20"/>
              </w:rPr>
              <w:t xml:space="preserve">№44-п </w:t>
            </w:r>
          </w:p>
          <w:p w14:paraId="22D37A54" w14:textId="42997521" w:rsidR="00037F30" w:rsidRPr="008E650A" w:rsidRDefault="00037F30" w:rsidP="00037F30">
            <w:pPr>
              <w:jc w:val="center"/>
              <w:rPr>
                <w:sz w:val="20"/>
                <w:szCs w:val="20"/>
              </w:rPr>
            </w:pPr>
            <w:r w:rsidRPr="008E650A">
              <w:rPr>
                <w:sz w:val="20"/>
                <w:szCs w:val="20"/>
              </w:rPr>
              <w:t xml:space="preserve">От 12.12.2018 </w:t>
            </w:r>
            <w:bookmarkEnd w:id="61"/>
          </w:p>
        </w:tc>
      </w:tr>
      <w:tr w:rsidR="00771F20" w:rsidRPr="000639A3" w14:paraId="53E15E43" w14:textId="2608BC96" w:rsidTr="00771F20">
        <w:trPr>
          <w:trHeight w:val="70"/>
        </w:trPr>
        <w:tc>
          <w:tcPr>
            <w:tcW w:w="407" w:type="dxa"/>
            <w:tcBorders>
              <w:top w:val="nil"/>
              <w:left w:val="single" w:sz="4" w:space="0" w:color="auto"/>
              <w:bottom w:val="single" w:sz="4" w:space="0" w:color="auto"/>
              <w:right w:val="single" w:sz="4" w:space="0" w:color="auto"/>
            </w:tcBorders>
            <w:shd w:val="clear" w:color="auto" w:fill="auto"/>
            <w:vAlign w:val="center"/>
          </w:tcPr>
          <w:p w14:paraId="01B2548B" w14:textId="6C677241" w:rsidR="00771F20" w:rsidRPr="008E650A" w:rsidRDefault="00771F20" w:rsidP="00771F20">
            <w:pPr>
              <w:pStyle w:val="affffffffffffffa"/>
              <w:numPr>
                <w:ilvl w:val="0"/>
                <w:numId w:val="56"/>
              </w:numPr>
              <w:spacing w:after="0"/>
              <w:ind w:left="0" w:firstLine="0"/>
              <w:jc w:val="left"/>
              <w:rPr>
                <w:sz w:val="20"/>
                <w:szCs w:val="20"/>
                <w:lang w:eastAsia="ru-RU"/>
              </w:rPr>
            </w:pP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14:paraId="31620441" w14:textId="5133E9EF" w:rsidR="00771F20" w:rsidRPr="008E650A" w:rsidRDefault="00771F20" w:rsidP="00771F20">
            <w:pPr>
              <w:pStyle w:val="affffffffffffffa"/>
              <w:spacing w:after="0"/>
              <w:ind w:firstLine="0"/>
              <w:jc w:val="left"/>
              <w:rPr>
                <w:sz w:val="20"/>
                <w:szCs w:val="20"/>
              </w:rPr>
            </w:pPr>
            <w:r w:rsidRPr="008E650A">
              <w:rPr>
                <w:sz w:val="20"/>
                <w:szCs w:val="20"/>
              </w:rPr>
              <w:t>Орлецкая стоянка ("Орлецы-I", "Орлецы-II", кремнедобывающая мастерская)</w:t>
            </w:r>
          </w:p>
        </w:tc>
        <w:tc>
          <w:tcPr>
            <w:tcW w:w="709" w:type="dxa"/>
            <w:tcBorders>
              <w:top w:val="single" w:sz="4" w:space="0" w:color="auto"/>
              <w:left w:val="nil"/>
              <w:bottom w:val="single" w:sz="4" w:space="0" w:color="auto"/>
              <w:right w:val="single" w:sz="4" w:space="0" w:color="auto"/>
            </w:tcBorders>
            <w:shd w:val="clear" w:color="auto" w:fill="auto"/>
            <w:vAlign w:val="center"/>
          </w:tcPr>
          <w:p w14:paraId="184A0E74" w14:textId="4FA26072" w:rsidR="00771F20" w:rsidRPr="008E650A" w:rsidRDefault="00771F20" w:rsidP="00771F20">
            <w:pPr>
              <w:pStyle w:val="affffffffffffffa"/>
              <w:spacing w:after="0"/>
              <w:ind w:firstLine="0"/>
              <w:jc w:val="center"/>
              <w:rPr>
                <w:sz w:val="20"/>
                <w:szCs w:val="20"/>
              </w:rPr>
            </w:pPr>
            <w:r w:rsidRPr="008E650A">
              <w:rPr>
                <w:sz w:val="20"/>
                <w:szCs w:val="20"/>
              </w:rPr>
              <w:t>П</w:t>
            </w:r>
          </w:p>
        </w:tc>
        <w:tc>
          <w:tcPr>
            <w:tcW w:w="1417" w:type="dxa"/>
            <w:tcBorders>
              <w:top w:val="single" w:sz="4" w:space="0" w:color="auto"/>
              <w:left w:val="nil"/>
              <w:bottom w:val="single" w:sz="4" w:space="0" w:color="auto"/>
              <w:right w:val="single" w:sz="4" w:space="0" w:color="auto"/>
            </w:tcBorders>
            <w:shd w:val="clear" w:color="auto" w:fill="auto"/>
            <w:vAlign w:val="center"/>
          </w:tcPr>
          <w:p w14:paraId="6C1944A4" w14:textId="7FAD2379" w:rsidR="00771F20" w:rsidRPr="008E650A" w:rsidRDefault="00771F20" w:rsidP="00771F20">
            <w:pPr>
              <w:pStyle w:val="affffffffffffffa"/>
              <w:spacing w:after="0"/>
              <w:ind w:firstLine="0"/>
              <w:jc w:val="center"/>
              <w:rPr>
                <w:sz w:val="20"/>
                <w:szCs w:val="20"/>
              </w:rPr>
            </w:pPr>
            <w:r w:rsidRPr="008E650A">
              <w:rPr>
                <w:rFonts w:eastAsia="Calibri"/>
                <w:sz w:val="20"/>
                <w:szCs w:val="20"/>
              </w:rPr>
              <w:t>Не подлежит опубликова-нию</w:t>
            </w:r>
            <w:r>
              <w:rPr>
                <w:rFonts w:eastAsia="Calibri"/>
                <w:sz w:val="20"/>
                <w:szCs w:val="20"/>
              </w:rPr>
              <w:t xml:space="preserve"> </w:t>
            </w:r>
            <w:r w:rsidRPr="00771F20">
              <w:rPr>
                <w:spacing w:val="-10"/>
                <w:vertAlign w:val="superscript"/>
              </w:rPr>
              <w:t>3</w:t>
            </w:r>
          </w:p>
        </w:tc>
        <w:tc>
          <w:tcPr>
            <w:tcW w:w="1418" w:type="dxa"/>
            <w:tcBorders>
              <w:top w:val="single" w:sz="4" w:space="0" w:color="auto"/>
              <w:left w:val="nil"/>
              <w:bottom w:val="single" w:sz="4" w:space="0" w:color="auto"/>
              <w:right w:val="single" w:sz="4" w:space="0" w:color="auto"/>
            </w:tcBorders>
            <w:shd w:val="clear" w:color="auto" w:fill="auto"/>
            <w:vAlign w:val="center"/>
          </w:tcPr>
          <w:p w14:paraId="206B32E1" w14:textId="30AA76A6" w:rsidR="00771F20" w:rsidRPr="008E650A" w:rsidRDefault="00771F20" w:rsidP="00771F20">
            <w:pPr>
              <w:pStyle w:val="affffffffffffffa"/>
              <w:spacing w:after="0"/>
              <w:ind w:firstLine="0"/>
              <w:jc w:val="center"/>
              <w:rPr>
                <w:sz w:val="20"/>
                <w:szCs w:val="20"/>
              </w:rPr>
            </w:pPr>
            <w:r w:rsidRPr="008E650A">
              <w:rPr>
                <w:rFonts w:eastAsia="Calibri"/>
                <w:sz w:val="20"/>
                <w:szCs w:val="20"/>
              </w:rPr>
              <w:t>Не подлежит опубликова-нию</w:t>
            </w:r>
            <w:r>
              <w:rPr>
                <w:rFonts w:eastAsia="Calibri"/>
                <w:sz w:val="20"/>
                <w:szCs w:val="20"/>
              </w:rPr>
              <w:t xml:space="preserve"> </w:t>
            </w:r>
            <w:r w:rsidRPr="00771F20">
              <w:rPr>
                <w:spacing w:val="-10"/>
                <w:vertAlign w:val="superscript"/>
              </w:rPr>
              <w:t>3</w:t>
            </w:r>
          </w:p>
        </w:tc>
        <w:tc>
          <w:tcPr>
            <w:tcW w:w="2268" w:type="dxa"/>
            <w:tcBorders>
              <w:top w:val="single" w:sz="4" w:space="0" w:color="auto"/>
              <w:left w:val="nil"/>
              <w:bottom w:val="single" w:sz="4" w:space="0" w:color="auto"/>
              <w:right w:val="single" w:sz="4" w:space="0" w:color="auto"/>
            </w:tcBorders>
            <w:shd w:val="clear" w:color="auto" w:fill="auto"/>
            <w:vAlign w:val="center"/>
          </w:tcPr>
          <w:p w14:paraId="4B8B9969" w14:textId="294C5372" w:rsidR="00771F20" w:rsidRPr="008E650A" w:rsidRDefault="00771F20" w:rsidP="00771F20">
            <w:pPr>
              <w:pStyle w:val="affffffffffffffa"/>
              <w:spacing w:after="0"/>
              <w:ind w:firstLine="0"/>
              <w:jc w:val="center"/>
              <w:rPr>
                <w:sz w:val="20"/>
                <w:szCs w:val="20"/>
              </w:rPr>
            </w:pPr>
            <w:r w:rsidRPr="008E650A">
              <w:rPr>
                <w:rFonts w:eastAsia="Calibri"/>
                <w:sz w:val="20"/>
                <w:szCs w:val="20"/>
              </w:rPr>
              <w:t>Не подлежит опубликованию</w:t>
            </w:r>
            <w:r>
              <w:rPr>
                <w:rFonts w:eastAsia="Calibri"/>
                <w:sz w:val="20"/>
                <w:szCs w:val="20"/>
              </w:rPr>
              <w:t xml:space="preserve"> </w:t>
            </w:r>
            <w:r w:rsidRPr="00771F20">
              <w:rPr>
                <w:spacing w:val="-10"/>
                <w:vertAlign w:val="superscript"/>
              </w:rPr>
              <w:t>3</w:t>
            </w:r>
          </w:p>
        </w:tc>
        <w:tc>
          <w:tcPr>
            <w:tcW w:w="1417" w:type="dxa"/>
            <w:tcBorders>
              <w:top w:val="single" w:sz="4" w:space="0" w:color="auto"/>
              <w:left w:val="nil"/>
              <w:bottom w:val="single" w:sz="4" w:space="0" w:color="auto"/>
              <w:right w:val="single" w:sz="4" w:space="0" w:color="auto"/>
            </w:tcBorders>
            <w:shd w:val="clear" w:color="auto" w:fill="auto"/>
            <w:vAlign w:val="center"/>
          </w:tcPr>
          <w:p w14:paraId="45892969" w14:textId="79FA201B" w:rsidR="00771F20" w:rsidRPr="008E650A" w:rsidRDefault="00771F20" w:rsidP="00771F20">
            <w:pPr>
              <w:pStyle w:val="affffffffffffffa"/>
              <w:spacing w:after="0"/>
              <w:ind w:firstLine="0"/>
              <w:jc w:val="center"/>
              <w:rPr>
                <w:rFonts w:ascii="Calibri" w:hAnsi="Calibri" w:cs="Calibri"/>
                <w:color w:val="000000"/>
                <w:sz w:val="20"/>
                <w:szCs w:val="20"/>
              </w:rPr>
            </w:pPr>
            <w:r w:rsidRPr="008E650A">
              <w:rPr>
                <w:rFonts w:ascii="Calibri" w:hAnsi="Calibri" w:cs="Calibri"/>
                <w:color w:val="000000"/>
                <w:sz w:val="20"/>
                <w:szCs w:val="20"/>
              </w:rPr>
              <w:sym w:font="Symbol" w:char="F0BE"/>
            </w:r>
          </w:p>
        </w:tc>
        <w:tc>
          <w:tcPr>
            <w:tcW w:w="1701" w:type="dxa"/>
            <w:tcBorders>
              <w:top w:val="single" w:sz="4" w:space="0" w:color="auto"/>
              <w:left w:val="nil"/>
              <w:bottom w:val="single" w:sz="4" w:space="0" w:color="auto"/>
              <w:right w:val="single" w:sz="4" w:space="0" w:color="auto"/>
            </w:tcBorders>
            <w:shd w:val="clear" w:color="auto" w:fill="auto"/>
            <w:vAlign w:val="center"/>
          </w:tcPr>
          <w:p w14:paraId="3A0679EF" w14:textId="78E13124" w:rsidR="00771F20" w:rsidRPr="008E650A" w:rsidRDefault="00771F20" w:rsidP="00771F20">
            <w:pPr>
              <w:ind w:right="-113"/>
              <w:rPr>
                <w:sz w:val="20"/>
                <w:szCs w:val="20"/>
              </w:rPr>
            </w:pPr>
            <w:r w:rsidRPr="008E650A">
              <w:rPr>
                <w:sz w:val="20"/>
                <w:szCs w:val="20"/>
              </w:rPr>
              <w:t>291640619250006</w:t>
            </w:r>
          </w:p>
        </w:tc>
        <w:tc>
          <w:tcPr>
            <w:tcW w:w="1276" w:type="dxa"/>
            <w:tcBorders>
              <w:top w:val="single" w:sz="4" w:space="0" w:color="auto"/>
              <w:left w:val="nil"/>
              <w:bottom w:val="single" w:sz="4" w:space="0" w:color="auto"/>
              <w:right w:val="single" w:sz="4" w:space="0" w:color="auto"/>
            </w:tcBorders>
            <w:shd w:val="clear" w:color="auto" w:fill="auto"/>
            <w:vAlign w:val="center"/>
          </w:tcPr>
          <w:p w14:paraId="2580A908" w14:textId="7227186D" w:rsidR="00771F20" w:rsidRPr="008E650A" w:rsidRDefault="00771F20" w:rsidP="00771F20">
            <w:pPr>
              <w:jc w:val="center"/>
              <w:rPr>
                <w:sz w:val="20"/>
                <w:szCs w:val="20"/>
              </w:rPr>
            </w:pPr>
            <w:r w:rsidRPr="008E650A">
              <w:rPr>
                <w:color w:val="1E232D"/>
                <w:sz w:val="20"/>
                <w:szCs w:val="20"/>
                <w:shd w:val="clear" w:color="auto" w:fill="FFFFFF"/>
              </w:rPr>
              <w:t>624</w:t>
            </w:r>
          </w:p>
        </w:tc>
        <w:tc>
          <w:tcPr>
            <w:tcW w:w="1134" w:type="dxa"/>
            <w:tcBorders>
              <w:top w:val="single" w:sz="4" w:space="0" w:color="auto"/>
              <w:left w:val="nil"/>
              <w:bottom w:val="single" w:sz="4" w:space="0" w:color="auto"/>
              <w:right w:val="single" w:sz="4" w:space="0" w:color="auto"/>
            </w:tcBorders>
            <w:vAlign w:val="center"/>
          </w:tcPr>
          <w:p w14:paraId="78D65019" w14:textId="6ECDE15A" w:rsidR="00771F20" w:rsidRPr="008E650A" w:rsidRDefault="00771F20" w:rsidP="00771F20">
            <w:pPr>
              <w:jc w:val="center"/>
              <w:rPr>
                <w:color w:val="1E232D"/>
                <w:sz w:val="20"/>
                <w:szCs w:val="20"/>
                <w:shd w:val="clear" w:color="auto" w:fill="FFFFFF"/>
              </w:rPr>
            </w:pPr>
            <w:r w:rsidRPr="008E650A">
              <w:rPr>
                <w:color w:val="1E232D"/>
                <w:sz w:val="20"/>
                <w:szCs w:val="20"/>
                <w:shd w:val="clear" w:color="auto" w:fill="FFFFFF"/>
              </w:rPr>
              <w:t>-</w:t>
            </w:r>
          </w:p>
        </w:tc>
        <w:tc>
          <w:tcPr>
            <w:tcW w:w="1814" w:type="dxa"/>
            <w:tcBorders>
              <w:top w:val="single" w:sz="4" w:space="0" w:color="auto"/>
              <w:left w:val="nil"/>
              <w:bottom w:val="single" w:sz="4" w:space="0" w:color="auto"/>
              <w:right w:val="single" w:sz="4" w:space="0" w:color="auto"/>
            </w:tcBorders>
            <w:vAlign w:val="center"/>
          </w:tcPr>
          <w:p w14:paraId="383798B0" w14:textId="0F932A27" w:rsidR="00771F20" w:rsidRPr="008E650A" w:rsidRDefault="00771F20" w:rsidP="00771F20">
            <w:pPr>
              <w:jc w:val="center"/>
              <w:rPr>
                <w:color w:val="1E232D"/>
                <w:sz w:val="20"/>
                <w:szCs w:val="20"/>
                <w:shd w:val="clear" w:color="auto" w:fill="FFFFFF"/>
              </w:rPr>
            </w:pPr>
            <w:r w:rsidRPr="008E650A">
              <w:rPr>
                <w:color w:val="1E232D"/>
                <w:sz w:val="20"/>
                <w:szCs w:val="20"/>
                <w:shd w:val="clear" w:color="auto" w:fill="FFFFFF"/>
              </w:rPr>
              <w:t>нет</w:t>
            </w:r>
          </w:p>
        </w:tc>
      </w:tr>
      <w:tr w:rsidR="00771F20" w:rsidRPr="000639A3" w14:paraId="497B36E1" w14:textId="47E97BBE" w:rsidTr="00771F20">
        <w:trPr>
          <w:trHeight w:val="70"/>
        </w:trPr>
        <w:tc>
          <w:tcPr>
            <w:tcW w:w="407" w:type="dxa"/>
            <w:tcBorders>
              <w:top w:val="nil"/>
              <w:left w:val="single" w:sz="4" w:space="0" w:color="auto"/>
              <w:bottom w:val="single" w:sz="4" w:space="0" w:color="auto"/>
              <w:right w:val="single" w:sz="4" w:space="0" w:color="auto"/>
            </w:tcBorders>
            <w:shd w:val="clear" w:color="auto" w:fill="auto"/>
            <w:vAlign w:val="center"/>
          </w:tcPr>
          <w:p w14:paraId="4DBB1C7C" w14:textId="77777777" w:rsidR="00771F20" w:rsidRPr="008E650A" w:rsidRDefault="00771F20" w:rsidP="00771F20">
            <w:pPr>
              <w:pStyle w:val="affffffffffffffa"/>
              <w:numPr>
                <w:ilvl w:val="0"/>
                <w:numId w:val="56"/>
              </w:numPr>
              <w:spacing w:after="0"/>
              <w:ind w:left="0" w:firstLine="0"/>
              <w:jc w:val="left"/>
              <w:rPr>
                <w:sz w:val="20"/>
                <w:szCs w:val="20"/>
                <w:lang w:eastAsia="ru-RU"/>
              </w:rPr>
            </w:pP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14:paraId="1E40AAA0" w14:textId="60E11298" w:rsidR="00771F20" w:rsidRPr="008E650A" w:rsidRDefault="00771F20" w:rsidP="00771F20">
            <w:pPr>
              <w:pStyle w:val="affffffffffffffa"/>
              <w:spacing w:after="0"/>
              <w:ind w:firstLine="0"/>
              <w:jc w:val="left"/>
              <w:rPr>
                <w:sz w:val="20"/>
                <w:szCs w:val="20"/>
              </w:rPr>
            </w:pPr>
            <w:r w:rsidRPr="008E650A">
              <w:rPr>
                <w:sz w:val="20"/>
                <w:szCs w:val="20"/>
              </w:rPr>
              <w:t>Городище «Орлецы»</w:t>
            </w:r>
          </w:p>
        </w:tc>
        <w:tc>
          <w:tcPr>
            <w:tcW w:w="709" w:type="dxa"/>
            <w:tcBorders>
              <w:top w:val="single" w:sz="4" w:space="0" w:color="auto"/>
              <w:left w:val="nil"/>
              <w:bottom w:val="single" w:sz="4" w:space="0" w:color="auto"/>
              <w:right w:val="single" w:sz="4" w:space="0" w:color="auto"/>
            </w:tcBorders>
            <w:shd w:val="clear" w:color="auto" w:fill="auto"/>
            <w:vAlign w:val="center"/>
          </w:tcPr>
          <w:p w14:paraId="31DE6CFB" w14:textId="35933AF2" w:rsidR="00771F20" w:rsidRPr="008E650A" w:rsidRDefault="00771F20" w:rsidP="00771F20">
            <w:pPr>
              <w:pStyle w:val="affffffffffffffa"/>
              <w:spacing w:after="0"/>
              <w:ind w:firstLine="0"/>
              <w:jc w:val="center"/>
              <w:rPr>
                <w:sz w:val="20"/>
                <w:szCs w:val="20"/>
              </w:rPr>
            </w:pPr>
            <w:r w:rsidRPr="008E650A">
              <w:rPr>
                <w:sz w:val="20"/>
                <w:szCs w:val="20"/>
              </w:rPr>
              <w:t>П</w:t>
            </w:r>
          </w:p>
        </w:tc>
        <w:tc>
          <w:tcPr>
            <w:tcW w:w="1417" w:type="dxa"/>
            <w:tcBorders>
              <w:top w:val="single" w:sz="4" w:space="0" w:color="auto"/>
              <w:left w:val="nil"/>
              <w:bottom w:val="single" w:sz="4" w:space="0" w:color="auto"/>
              <w:right w:val="single" w:sz="4" w:space="0" w:color="auto"/>
            </w:tcBorders>
            <w:shd w:val="clear" w:color="auto" w:fill="auto"/>
            <w:vAlign w:val="center"/>
          </w:tcPr>
          <w:p w14:paraId="3D079D25" w14:textId="3C892A92" w:rsidR="00771F20" w:rsidRPr="008E650A" w:rsidRDefault="00771F20" w:rsidP="00771F20">
            <w:pPr>
              <w:pStyle w:val="affffffffffffffa"/>
              <w:spacing w:after="0"/>
              <w:ind w:firstLine="0"/>
              <w:jc w:val="center"/>
              <w:rPr>
                <w:sz w:val="20"/>
                <w:szCs w:val="20"/>
              </w:rPr>
            </w:pPr>
            <w:r w:rsidRPr="008E650A">
              <w:rPr>
                <w:rFonts w:eastAsia="Calibri"/>
                <w:sz w:val="20"/>
                <w:szCs w:val="20"/>
              </w:rPr>
              <w:t>Не подлежит опубликова-нию</w:t>
            </w:r>
            <w:r>
              <w:rPr>
                <w:rFonts w:eastAsia="Calibri"/>
                <w:sz w:val="20"/>
                <w:szCs w:val="20"/>
              </w:rPr>
              <w:t xml:space="preserve"> </w:t>
            </w:r>
            <w:r w:rsidRPr="00771F20">
              <w:rPr>
                <w:spacing w:val="-10"/>
                <w:vertAlign w:val="superscript"/>
              </w:rPr>
              <w:t>3</w:t>
            </w:r>
          </w:p>
        </w:tc>
        <w:tc>
          <w:tcPr>
            <w:tcW w:w="1418" w:type="dxa"/>
            <w:tcBorders>
              <w:top w:val="single" w:sz="4" w:space="0" w:color="auto"/>
              <w:left w:val="nil"/>
              <w:bottom w:val="single" w:sz="4" w:space="0" w:color="auto"/>
              <w:right w:val="single" w:sz="4" w:space="0" w:color="auto"/>
            </w:tcBorders>
            <w:shd w:val="clear" w:color="auto" w:fill="auto"/>
            <w:vAlign w:val="center"/>
          </w:tcPr>
          <w:p w14:paraId="6824649D" w14:textId="3ED46427" w:rsidR="00771F20" w:rsidRPr="008E650A" w:rsidRDefault="00771F20" w:rsidP="00771F20">
            <w:pPr>
              <w:pStyle w:val="affffffffffffffa"/>
              <w:spacing w:after="0"/>
              <w:ind w:firstLine="0"/>
              <w:jc w:val="center"/>
              <w:rPr>
                <w:sz w:val="20"/>
                <w:szCs w:val="20"/>
              </w:rPr>
            </w:pPr>
            <w:r w:rsidRPr="008E650A">
              <w:rPr>
                <w:rFonts w:eastAsia="Calibri"/>
                <w:sz w:val="20"/>
                <w:szCs w:val="20"/>
              </w:rPr>
              <w:t>Не подлежит опубликова-нию</w:t>
            </w:r>
            <w:r>
              <w:rPr>
                <w:rFonts w:eastAsia="Calibri"/>
                <w:sz w:val="20"/>
                <w:szCs w:val="20"/>
              </w:rPr>
              <w:t xml:space="preserve"> </w:t>
            </w:r>
            <w:r w:rsidRPr="00771F20">
              <w:rPr>
                <w:spacing w:val="-10"/>
                <w:vertAlign w:val="superscript"/>
              </w:rPr>
              <w:t>3</w:t>
            </w:r>
          </w:p>
        </w:tc>
        <w:tc>
          <w:tcPr>
            <w:tcW w:w="2268" w:type="dxa"/>
            <w:tcBorders>
              <w:top w:val="single" w:sz="4" w:space="0" w:color="auto"/>
              <w:left w:val="nil"/>
              <w:bottom w:val="single" w:sz="4" w:space="0" w:color="auto"/>
              <w:right w:val="single" w:sz="4" w:space="0" w:color="auto"/>
            </w:tcBorders>
            <w:shd w:val="clear" w:color="auto" w:fill="auto"/>
            <w:vAlign w:val="center"/>
          </w:tcPr>
          <w:p w14:paraId="5734C283" w14:textId="702A0EFC" w:rsidR="00771F20" w:rsidRPr="008E650A" w:rsidRDefault="00771F20" w:rsidP="00771F20">
            <w:pPr>
              <w:pStyle w:val="affffffffffffffa"/>
              <w:spacing w:after="0"/>
              <w:ind w:firstLine="0"/>
              <w:jc w:val="center"/>
              <w:rPr>
                <w:sz w:val="20"/>
                <w:szCs w:val="20"/>
              </w:rPr>
            </w:pPr>
            <w:r w:rsidRPr="008E650A">
              <w:rPr>
                <w:rFonts w:eastAsia="Calibri"/>
                <w:sz w:val="20"/>
                <w:szCs w:val="20"/>
              </w:rPr>
              <w:t>Не подлежит опубликованию</w:t>
            </w:r>
            <w:r>
              <w:rPr>
                <w:rFonts w:eastAsia="Calibri"/>
                <w:sz w:val="20"/>
                <w:szCs w:val="20"/>
              </w:rPr>
              <w:t xml:space="preserve"> </w:t>
            </w:r>
            <w:r w:rsidRPr="00771F20">
              <w:rPr>
                <w:spacing w:val="-10"/>
                <w:vertAlign w:val="superscript"/>
              </w:rPr>
              <w:t>3</w:t>
            </w:r>
          </w:p>
        </w:tc>
        <w:tc>
          <w:tcPr>
            <w:tcW w:w="1417" w:type="dxa"/>
            <w:tcBorders>
              <w:top w:val="single" w:sz="4" w:space="0" w:color="auto"/>
              <w:left w:val="nil"/>
              <w:bottom w:val="single" w:sz="4" w:space="0" w:color="auto"/>
              <w:right w:val="single" w:sz="4" w:space="0" w:color="auto"/>
            </w:tcBorders>
            <w:shd w:val="clear" w:color="auto" w:fill="auto"/>
            <w:vAlign w:val="center"/>
          </w:tcPr>
          <w:p w14:paraId="1E16EF83" w14:textId="7406C00E" w:rsidR="00771F20" w:rsidRPr="008E650A" w:rsidRDefault="00771F20" w:rsidP="00771F20">
            <w:pPr>
              <w:pStyle w:val="affffffffffffffa"/>
              <w:spacing w:after="0"/>
              <w:ind w:firstLine="0"/>
              <w:jc w:val="center"/>
              <w:rPr>
                <w:rFonts w:ascii="Calibri" w:hAnsi="Calibri" w:cs="Calibri"/>
                <w:color w:val="000000"/>
                <w:sz w:val="20"/>
                <w:szCs w:val="20"/>
              </w:rPr>
            </w:pPr>
            <w:r w:rsidRPr="008E650A">
              <w:rPr>
                <w:rFonts w:ascii="Calibri" w:hAnsi="Calibri" w:cs="Calibri"/>
                <w:color w:val="000000"/>
                <w:sz w:val="20"/>
                <w:szCs w:val="20"/>
              </w:rPr>
              <w:sym w:font="Symbol" w:char="F0BE"/>
            </w:r>
          </w:p>
        </w:tc>
        <w:tc>
          <w:tcPr>
            <w:tcW w:w="1701" w:type="dxa"/>
            <w:tcBorders>
              <w:top w:val="single" w:sz="4" w:space="0" w:color="auto"/>
              <w:left w:val="nil"/>
              <w:bottom w:val="single" w:sz="4" w:space="0" w:color="auto"/>
              <w:right w:val="single" w:sz="4" w:space="0" w:color="auto"/>
            </w:tcBorders>
            <w:shd w:val="clear" w:color="auto" w:fill="auto"/>
            <w:vAlign w:val="center"/>
          </w:tcPr>
          <w:p w14:paraId="70EF38D9" w14:textId="6262B90A" w:rsidR="00771F20" w:rsidRPr="008E650A" w:rsidRDefault="00771F20" w:rsidP="00771F20">
            <w:pPr>
              <w:ind w:right="-113"/>
              <w:rPr>
                <w:sz w:val="20"/>
                <w:szCs w:val="20"/>
              </w:rPr>
            </w:pPr>
            <w:r w:rsidRPr="008E650A">
              <w:rPr>
                <w:sz w:val="20"/>
                <w:szCs w:val="20"/>
              </w:rPr>
              <w:t>291640619180006</w:t>
            </w:r>
          </w:p>
        </w:tc>
        <w:tc>
          <w:tcPr>
            <w:tcW w:w="1276" w:type="dxa"/>
            <w:tcBorders>
              <w:top w:val="single" w:sz="4" w:space="0" w:color="auto"/>
              <w:left w:val="nil"/>
              <w:bottom w:val="single" w:sz="4" w:space="0" w:color="auto"/>
              <w:right w:val="single" w:sz="4" w:space="0" w:color="auto"/>
            </w:tcBorders>
            <w:shd w:val="clear" w:color="auto" w:fill="auto"/>
            <w:vAlign w:val="center"/>
          </w:tcPr>
          <w:p w14:paraId="2464C8E1" w14:textId="0061A7F4" w:rsidR="00771F20" w:rsidRPr="008E650A" w:rsidRDefault="00771F20" w:rsidP="00771F20">
            <w:pPr>
              <w:jc w:val="center"/>
              <w:rPr>
                <w:sz w:val="20"/>
                <w:szCs w:val="20"/>
              </w:rPr>
            </w:pPr>
            <w:r w:rsidRPr="008E650A">
              <w:rPr>
                <w:color w:val="1E232D"/>
                <w:sz w:val="20"/>
                <w:szCs w:val="20"/>
                <w:shd w:val="clear" w:color="auto" w:fill="FFFFFF"/>
              </w:rPr>
              <w:t>624</w:t>
            </w:r>
          </w:p>
        </w:tc>
        <w:tc>
          <w:tcPr>
            <w:tcW w:w="1134" w:type="dxa"/>
            <w:tcBorders>
              <w:top w:val="single" w:sz="4" w:space="0" w:color="auto"/>
              <w:left w:val="nil"/>
              <w:bottom w:val="single" w:sz="4" w:space="0" w:color="auto"/>
              <w:right w:val="single" w:sz="4" w:space="0" w:color="auto"/>
            </w:tcBorders>
            <w:vAlign w:val="center"/>
          </w:tcPr>
          <w:p w14:paraId="3221A034" w14:textId="3DE5364D" w:rsidR="00771F20" w:rsidRPr="008E650A" w:rsidRDefault="00771F20" w:rsidP="00771F20">
            <w:pPr>
              <w:jc w:val="center"/>
              <w:rPr>
                <w:color w:val="1E232D"/>
                <w:sz w:val="20"/>
                <w:szCs w:val="20"/>
                <w:shd w:val="clear" w:color="auto" w:fill="FFFFFF"/>
              </w:rPr>
            </w:pPr>
            <w:r w:rsidRPr="008E650A">
              <w:rPr>
                <w:color w:val="1E232D"/>
                <w:sz w:val="20"/>
                <w:szCs w:val="20"/>
                <w:shd w:val="clear" w:color="auto" w:fill="FFFFFF"/>
              </w:rPr>
              <w:t>-</w:t>
            </w:r>
          </w:p>
        </w:tc>
        <w:tc>
          <w:tcPr>
            <w:tcW w:w="1814" w:type="dxa"/>
            <w:tcBorders>
              <w:top w:val="single" w:sz="4" w:space="0" w:color="auto"/>
              <w:left w:val="nil"/>
              <w:bottom w:val="single" w:sz="4" w:space="0" w:color="auto"/>
              <w:right w:val="single" w:sz="4" w:space="0" w:color="auto"/>
            </w:tcBorders>
            <w:vAlign w:val="center"/>
          </w:tcPr>
          <w:p w14:paraId="633CFFC3" w14:textId="00C96165" w:rsidR="00771F20" w:rsidRPr="008E650A" w:rsidRDefault="00771F20" w:rsidP="00771F20">
            <w:pPr>
              <w:jc w:val="center"/>
              <w:rPr>
                <w:color w:val="1E232D"/>
                <w:sz w:val="20"/>
                <w:szCs w:val="20"/>
                <w:shd w:val="clear" w:color="auto" w:fill="FFFFFF"/>
              </w:rPr>
            </w:pPr>
            <w:r w:rsidRPr="008E650A">
              <w:rPr>
                <w:color w:val="1E232D"/>
                <w:sz w:val="20"/>
                <w:szCs w:val="20"/>
                <w:shd w:val="clear" w:color="auto" w:fill="FFFFFF"/>
              </w:rPr>
              <w:t>нет</w:t>
            </w:r>
          </w:p>
        </w:tc>
      </w:tr>
      <w:tr w:rsidR="00037F30" w:rsidRPr="000639A3" w14:paraId="3EEDE336" w14:textId="362CD094" w:rsidTr="00926199">
        <w:trPr>
          <w:trHeight w:val="20"/>
        </w:trPr>
        <w:tc>
          <w:tcPr>
            <w:tcW w:w="15134" w:type="dxa"/>
            <w:gridSpan w:val="11"/>
            <w:tcBorders>
              <w:top w:val="single" w:sz="4" w:space="0" w:color="auto"/>
              <w:left w:val="single" w:sz="4" w:space="0" w:color="auto"/>
              <w:bottom w:val="single" w:sz="4" w:space="0" w:color="auto"/>
              <w:right w:val="single" w:sz="4" w:space="0" w:color="auto"/>
            </w:tcBorders>
            <w:shd w:val="clear" w:color="auto" w:fill="auto"/>
            <w:vAlign w:val="center"/>
          </w:tcPr>
          <w:p w14:paraId="704A9774" w14:textId="636EF535" w:rsidR="00037F30" w:rsidRPr="008E650A" w:rsidRDefault="00037F30" w:rsidP="00037F30">
            <w:pPr>
              <w:pStyle w:val="affffffffffffffa"/>
              <w:spacing w:after="0"/>
              <w:ind w:firstLine="0"/>
              <w:jc w:val="left"/>
              <w:rPr>
                <w:bCs/>
                <w:sz w:val="20"/>
                <w:szCs w:val="20"/>
                <w:lang w:eastAsia="ru-RU"/>
              </w:rPr>
            </w:pPr>
            <w:r w:rsidRPr="008E650A">
              <w:rPr>
                <w:bCs/>
                <w:sz w:val="20"/>
                <w:szCs w:val="20"/>
                <w:lang w:eastAsia="ru-RU"/>
              </w:rPr>
              <w:t>Регионального значения</w:t>
            </w:r>
          </w:p>
        </w:tc>
      </w:tr>
      <w:tr w:rsidR="00037F30" w:rsidRPr="000639A3" w14:paraId="0A6A1C30" w14:textId="78A1273C" w:rsidTr="00771F20">
        <w:trPr>
          <w:trHeight w:val="20"/>
        </w:trPr>
        <w:tc>
          <w:tcPr>
            <w:tcW w:w="407" w:type="dxa"/>
            <w:tcBorders>
              <w:top w:val="nil"/>
              <w:left w:val="single" w:sz="4" w:space="0" w:color="auto"/>
              <w:bottom w:val="single" w:sz="4" w:space="0" w:color="auto"/>
              <w:right w:val="single" w:sz="4" w:space="0" w:color="auto"/>
            </w:tcBorders>
            <w:shd w:val="clear" w:color="auto" w:fill="auto"/>
            <w:vAlign w:val="center"/>
          </w:tcPr>
          <w:p w14:paraId="47325427" w14:textId="57970F9D"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14:paraId="70D32538" w14:textId="77777777" w:rsidR="00037F30" w:rsidRPr="008E650A" w:rsidRDefault="00037F30" w:rsidP="00037F30">
            <w:pPr>
              <w:pStyle w:val="affffffffffffffa"/>
              <w:spacing w:after="0"/>
              <w:ind w:firstLine="0"/>
              <w:jc w:val="left"/>
              <w:rPr>
                <w:sz w:val="20"/>
                <w:szCs w:val="20"/>
                <w:lang w:eastAsia="ru-RU"/>
              </w:rPr>
            </w:pPr>
            <w:r w:rsidRPr="008E650A">
              <w:rPr>
                <w:sz w:val="20"/>
                <w:szCs w:val="20"/>
              </w:rPr>
              <w:t>Церковь Васильевская</w:t>
            </w:r>
          </w:p>
        </w:tc>
        <w:tc>
          <w:tcPr>
            <w:tcW w:w="709" w:type="dxa"/>
            <w:tcBorders>
              <w:top w:val="single" w:sz="4" w:space="0" w:color="auto"/>
              <w:left w:val="nil"/>
              <w:bottom w:val="single" w:sz="4" w:space="0" w:color="auto"/>
              <w:right w:val="single" w:sz="4" w:space="0" w:color="auto"/>
            </w:tcBorders>
            <w:shd w:val="clear" w:color="auto" w:fill="auto"/>
            <w:vAlign w:val="center"/>
          </w:tcPr>
          <w:p w14:paraId="6F47D95D" w14:textId="77777777" w:rsidR="00037F30" w:rsidRPr="008E650A" w:rsidRDefault="00037F30" w:rsidP="00037F30">
            <w:pPr>
              <w:jc w:val="center"/>
              <w:rPr>
                <w:sz w:val="20"/>
                <w:szCs w:val="20"/>
              </w:rPr>
            </w:pPr>
            <w:r w:rsidRPr="008E650A">
              <w:rPr>
                <w:sz w:val="20"/>
                <w:szCs w:val="20"/>
              </w:rPr>
              <w:t>П</w:t>
            </w:r>
          </w:p>
        </w:tc>
        <w:tc>
          <w:tcPr>
            <w:tcW w:w="1417" w:type="dxa"/>
            <w:tcBorders>
              <w:top w:val="single" w:sz="4" w:space="0" w:color="auto"/>
              <w:left w:val="nil"/>
              <w:bottom w:val="single" w:sz="4" w:space="0" w:color="auto"/>
              <w:right w:val="single" w:sz="4" w:space="0" w:color="auto"/>
            </w:tcBorders>
            <w:shd w:val="clear" w:color="auto" w:fill="auto"/>
            <w:vAlign w:val="center"/>
          </w:tcPr>
          <w:p w14:paraId="326AC716" w14:textId="658F8363" w:rsidR="00037F30" w:rsidRPr="008E650A" w:rsidRDefault="00037F30" w:rsidP="00037F30">
            <w:pPr>
              <w:pStyle w:val="affffffffffffffa"/>
              <w:spacing w:after="0"/>
              <w:ind w:firstLine="0"/>
              <w:jc w:val="center"/>
              <w:rPr>
                <w:sz w:val="20"/>
                <w:szCs w:val="20"/>
                <w:lang w:eastAsia="ru-RU"/>
              </w:rPr>
            </w:pPr>
            <w:r w:rsidRPr="008E650A">
              <w:rPr>
                <w:sz w:val="20"/>
                <w:szCs w:val="20"/>
              </w:rPr>
              <w:t>Погост, дер.</w:t>
            </w:r>
          </w:p>
        </w:tc>
        <w:tc>
          <w:tcPr>
            <w:tcW w:w="1418" w:type="dxa"/>
            <w:tcBorders>
              <w:top w:val="single" w:sz="4" w:space="0" w:color="auto"/>
              <w:left w:val="nil"/>
              <w:bottom w:val="single" w:sz="4" w:space="0" w:color="auto"/>
              <w:right w:val="single" w:sz="4" w:space="0" w:color="auto"/>
            </w:tcBorders>
            <w:shd w:val="clear" w:color="auto" w:fill="auto"/>
            <w:vAlign w:val="center"/>
          </w:tcPr>
          <w:p w14:paraId="45646C09" w14:textId="0E76D2B9"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2268" w:type="dxa"/>
            <w:tcBorders>
              <w:top w:val="single" w:sz="4" w:space="0" w:color="auto"/>
              <w:left w:val="nil"/>
              <w:bottom w:val="single" w:sz="4" w:space="0" w:color="auto"/>
              <w:right w:val="single" w:sz="4" w:space="0" w:color="auto"/>
            </w:tcBorders>
            <w:shd w:val="clear" w:color="auto" w:fill="auto"/>
            <w:vAlign w:val="center"/>
          </w:tcPr>
          <w:p w14:paraId="38917554"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дер. Быстрокурье</w:t>
            </w:r>
          </w:p>
        </w:tc>
        <w:tc>
          <w:tcPr>
            <w:tcW w:w="1417" w:type="dxa"/>
            <w:tcBorders>
              <w:top w:val="single" w:sz="4" w:space="0" w:color="auto"/>
              <w:left w:val="nil"/>
              <w:bottom w:val="single" w:sz="4" w:space="0" w:color="auto"/>
              <w:right w:val="single" w:sz="4" w:space="0" w:color="auto"/>
            </w:tcBorders>
            <w:shd w:val="clear" w:color="auto" w:fill="auto"/>
            <w:vAlign w:val="center"/>
          </w:tcPr>
          <w:p w14:paraId="3F4EEC1C" w14:textId="5AB077A4"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1701" w:type="dxa"/>
            <w:tcBorders>
              <w:top w:val="single" w:sz="4" w:space="0" w:color="auto"/>
              <w:left w:val="nil"/>
              <w:bottom w:val="single" w:sz="4" w:space="0" w:color="auto"/>
              <w:right w:val="single" w:sz="4" w:space="0" w:color="auto"/>
            </w:tcBorders>
            <w:shd w:val="clear" w:color="auto" w:fill="auto"/>
            <w:vAlign w:val="center"/>
          </w:tcPr>
          <w:p w14:paraId="51C4CAC8" w14:textId="77777777" w:rsidR="00037F30" w:rsidRPr="008E650A" w:rsidRDefault="00037F30" w:rsidP="00037F30">
            <w:pPr>
              <w:ind w:right="-113"/>
              <w:rPr>
                <w:sz w:val="20"/>
                <w:szCs w:val="20"/>
              </w:rPr>
            </w:pPr>
            <w:r w:rsidRPr="008E650A">
              <w:rPr>
                <w:sz w:val="20"/>
                <w:szCs w:val="20"/>
              </w:rPr>
              <w:t>291410182870005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05A447FB"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64E48A04" w14:textId="45F7D274" w:rsidR="00037F30" w:rsidRPr="008E650A" w:rsidRDefault="00037F30" w:rsidP="00037F30">
            <w:pPr>
              <w:pStyle w:val="affffffffffffffa"/>
              <w:spacing w:after="0"/>
              <w:ind w:firstLine="0"/>
              <w:jc w:val="center"/>
              <w:rPr>
                <w:sz w:val="20"/>
                <w:szCs w:val="20"/>
              </w:rPr>
            </w:pPr>
            <w:r w:rsidRPr="008E650A">
              <w:rPr>
                <w:sz w:val="20"/>
                <w:szCs w:val="20"/>
              </w:rPr>
              <w:t>100</w:t>
            </w:r>
            <w:r w:rsidR="00180342" w:rsidRPr="00771F20">
              <w:rPr>
                <w:sz w:val="20"/>
                <w:szCs w:val="20"/>
                <w:vertAlign w:val="superscript"/>
              </w:rPr>
              <w:t xml:space="preserve"> 4</w:t>
            </w:r>
          </w:p>
        </w:tc>
        <w:tc>
          <w:tcPr>
            <w:tcW w:w="1814" w:type="dxa"/>
            <w:tcBorders>
              <w:top w:val="single" w:sz="4" w:space="0" w:color="auto"/>
              <w:left w:val="nil"/>
              <w:bottom w:val="single" w:sz="4" w:space="0" w:color="auto"/>
              <w:right w:val="single" w:sz="4" w:space="0" w:color="auto"/>
            </w:tcBorders>
            <w:vAlign w:val="center"/>
          </w:tcPr>
          <w:p w14:paraId="22D720E1" w14:textId="77777777" w:rsidR="00037F30" w:rsidRPr="008E650A" w:rsidRDefault="00037F30" w:rsidP="00037F30">
            <w:pPr>
              <w:jc w:val="center"/>
              <w:rPr>
                <w:sz w:val="20"/>
                <w:szCs w:val="20"/>
              </w:rPr>
            </w:pPr>
            <w:r w:rsidRPr="008E650A">
              <w:rPr>
                <w:sz w:val="20"/>
                <w:szCs w:val="20"/>
              </w:rPr>
              <w:t>№44-п</w:t>
            </w:r>
          </w:p>
          <w:p w14:paraId="596B30CA" w14:textId="32152AD6" w:rsidR="00037F30" w:rsidRPr="008E650A" w:rsidRDefault="00037F30" w:rsidP="00037F30">
            <w:pPr>
              <w:pStyle w:val="affffffffffffffa"/>
              <w:spacing w:after="0"/>
              <w:ind w:firstLine="0"/>
              <w:jc w:val="center"/>
              <w:rPr>
                <w:sz w:val="20"/>
                <w:szCs w:val="20"/>
              </w:rPr>
            </w:pPr>
            <w:r w:rsidRPr="008E650A">
              <w:rPr>
                <w:sz w:val="20"/>
                <w:szCs w:val="20"/>
              </w:rPr>
              <w:t>От 26.12.2019</w:t>
            </w:r>
          </w:p>
        </w:tc>
      </w:tr>
      <w:tr w:rsidR="00037F30" w:rsidRPr="000639A3" w14:paraId="28297D33" w14:textId="003BA94D" w:rsidTr="00771F20">
        <w:trPr>
          <w:trHeight w:val="20"/>
        </w:trPr>
        <w:tc>
          <w:tcPr>
            <w:tcW w:w="407" w:type="dxa"/>
            <w:tcBorders>
              <w:top w:val="nil"/>
              <w:left w:val="single" w:sz="4" w:space="0" w:color="auto"/>
              <w:bottom w:val="single" w:sz="4" w:space="0" w:color="auto"/>
              <w:right w:val="single" w:sz="4" w:space="0" w:color="auto"/>
            </w:tcBorders>
            <w:shd w:val="clear" w:color="auto" w:fill="auto"/>
            <w:vAlign w:val="center"/>
          </w:tcPr>
          <w:p w14:paraId="23C8132A" w14:textId="593ED85E"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nil"/>
              <w:left w:val="single" w:sz="4" w:space="0" w:color="auto"/>
              <w:bottom w:val="single" w:sz="4" w:space="0" w:color="auto"/>
              <w:right w:val="single" w:sz="4" w:space="0" w:color="auto"/>
            </w:tcBorders>
            <w:shd w:val="clear" w:color="auto" w:fill="auto"/>
            <w:vAlign w:val="center"/>
          </w:tcPr>
          <w:p w14:paraId="4D93EECD" w14:textId="77777777" w:rsidR="00037F30" w:rsidRPr="008E650A" w:rsidRDefault="00037F30" w:rsidP="00037F30">
            <w:pPr>
              <w:pStyle w:val="affffffffffffffa"/>
              <w:spacing w:after="0"/>
              <w:ind w:firstLine="0"/>
              <w:jc w:val="left"/>
              <w:rPr>
                <w:sz w:val="20"/>
                <w:szCs w:val="20"/>
                <w:lang w:eastAsia="ru-RU"/>
              </w:rPr>
            </w:pPr>
            <w:r w:rsidRPr="008E650A">
              <w:rPr>
                <w:sz w:val="20"/>
                <w:szCs w:val="20"/>
              </w:rPr>
              <w:t>Церковь Флора и Лавра</w:t>
            </w:r>
          </w:p>
        </w:tc>
        <w:tc>
          <w:tcPr>
            <w:tcW w:w="709" w:type="dxa"/>
            <w:tcBorders>
              <w:top w:val="nil"/>
              <w:left w:val="nil"/>
              <w:bottom w:val="single" w:sz="4" w:space="0" w:color="auto"/>
              <w:right w:val="single" w:sz="4" w:space="0" w:color="auto"/>
            </w:tcBorders>
            <w:shd w:val="clear" w:color="auto" w:fill="auto"/>
            <w:vAlign w:val="center"/>
          </w:tcPr>
          <w:p w14:paraId="3F3CFF52"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П</w:t>
            </w:r>
          </w:p>
        </w:tc>
        <w:tc>
          <w:tcPr>
            <w:tcW w:w="1417" w:type="dxa"/>
            <w:tcBorders>
              <w:top w:val="nil"/>
              <w:left w:val="nil"/>
              <w:bottom w:val="single" w:sz="4" w:space="0" w:color="auto"/>
              <w:right w:val="single" w:sz="4" w:space="0" w:color="auto"/>
            </w:tcBorders>
            <w:shd w:val="clear" w:color="auto" w:fill="auto"/>
            <w:vAlign w:val="center"/>
          </w:tcPr>
          <w:p w14:paraId="221BC641"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Большая Товра, дер.</w:t>
            </w:r>
          </w:p>
        </w:tc>
        <w:tc>
          <w:tcPr>
            <w:tcW w:w="1418" w:type="dxa"/>
            <w:tcBorders>
              <w:top w:val="nil"/>
              <w:left w:val="nil"/>
              <w:bottom w:val="single" w:sz="4" w:space="0" w:color="auto"/>
              <w:right w:val="single" w:sz="4" w:space="0" w:color="auto"/>
            </w:tcBorders>
            <w:shd w:val="clear" w:color="auto" w:fill="auto"/>
            <w:vAlign w:val="center"/>
          </w:tcPr>
          <w:p w14:paraId="1E9180CF" w14:textId="39BA9A30"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2268" w:type="dxa"/>
            <w:tcBorders>
              <w:top w:val="nil"/>
              <w:left w:val="nil"/>
              <w:bottom w:val="single" w:sz="4" w:space="0" w:color="auto"/>
              <w:right w:val="single" w:sz="4" w:space="0" w:color="auto"/>
            </w:tcBorders>
            <w:shd w:val="clear" w:color="auto" w:fill="auto"/>
            <w:vAlign w:val="center"/>
          </w:tcPr>
          <w:p w14:paraId="4F074CD4" w14:textId="4DB05809" w:rsidR="00037F30" w:rsidRPr="008E650A" w:rsidRDefault="00037F30" w:rsidP="00037F30">
            <w:pPr>
              <w:pStyle w:val="affffffffffffffa"/>
              <w:spacing w:after="0"/>
              <w:ind w:firstLine="0"/>
              <w:jc w:val="center"/>
              <w:rPr>
                <w:sz w:val="20"/>
                <w:szCs w:val="20"/>
                <w:lang w:eastAsia="ru-RU"/>
              </w:rPr>
            </w:pPr>
            <w:r w:rsidRPr="008E650A">
              <w:rPr>
                <w:sz w:val="20"/>
                <w:szCs w:val="20"/>
              </w:rPr>
              <w:t>дер. Большая Товра</w:t>
            </w:r>
          </w:p>
        </w:tc>
        <w:tc>
          <w:tcPr>
            <w:tcW w:w="1417" w:type="dxa"/>
            <w:tcBorders>
              <w:top w:val="nil"/>
              <w:left w:val="nil"/>
              <w:bottom w:val="single" w:sz="4" w:space="0" w:color="auto"/>
              <w:right w:val="single" w:sz="4" w:space="0" w:color="auto"/>
            </w:tcBorders>
            <w:shd w:val="clear" w:color="auto" w:fill="auto"/>
            <w:vAlign w:val="center"/>
          </w:tcPr>
          <w:p w14:paraId="661B53BB" w14:textId="4D5FAA9E"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1701" w:type="dxa"/>
            <w:tcBorders>
              <w:top w:val="single" w:sz="4" w:space="0" w:color="auto"/>
              <w:left w:val="nil"/>
              <w:bottom w:val="single" w:sz="4" w:space="0" w:color="auto"/>
              <w:right w:val="single" w:sz="4" w:space="0" w:color="auto"/>
            </w:tcBorders>
            <w:shd w:val="clear" w:color="auto" w:fill="auto"/>
            <w:vAlign w:val="center"/>
          </w:tcPr>
          <w:p w14:paraId="41680A4B" w14:textId="77777777" w:rsidR="00037F30" w:rsidRPr="008E650A" w:rsidRDefault="00037F30" w:rsidP="00037F30">
            <w:pPr>
              <w:ind w:right="-113"/>
              <w:rPr>
                <w:sz w:val="20"/>
                <w:szCs w:val="20"/>
              </w:rPr>
            </w:pPr>
            <w:r w:rsidRPr="008E650A">
              <w:rPr>
                <w:sz w:val="20"/>
                <w:szCs w:val="20"/>
              </w:rPr>
              <w:t>291410180190005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4F5FC586"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57E03314" w14:textId="4F518AED" w:rsidR="00037F30" w:rsidRPr="008E650A" w:rsidRDefault="00037F30" w:rsidP="00037F30">
            <w:pPr>
              <w:pStyle w:val="affffffffffffffa"/>
              <w:spacing w:after="0"/>
              <w:ind w:firstLine="0"/>
              <w:jc w:val="center"/>
              <w:rPr>
                <w:sz w:val="20"/>
                <w:szCs w:val="20"/>
              </w:rPr>
            </w:pPr>
            <w:r w:rsidRPr="008E650A">
              <w:rPr>
                <w:sz w:val="20"/>
                <w:szCs w:val="20"/>
              </w:rPr>
              <w:t>100</w:t>
            </w:r>
            <w:r w:rsidR="00180342" w:rsidRPr="00771F20">
              <w:rPr>
                <w:sz w:val="20"/>
                <w:szCs w:val="20"/>
                <w:vertAlign w:val="superscript"/>
              </w:rPr>
              <w:t xml:space="preserve"> 4</w:t>
            </w:r>
          </w:p>
        </w:tc>
        <w:tc>
          <w:tcPr>
            <w:tcW w:w="1814" w:type="dxa"/>
            <w:tcBorders>
              <w:top w:val="single" w:sz="4" w:space="0" w:color="auto"/>
              <w:left w:val="nil"/>
              <w:bottom w:val="single" w:sz="4" w:space="0" w:color="auto"/>
              <w:right w:val="single" w:sz="4" w:space="0" w:color="auto"/>
            </w:tcBorders>
            <w:vAlign w:val="center"/>
          </w:tcPr>
          <w:p w14:paraId="54F7FA90" w14:textId="77777777" w:rsidR="00037F30" w:rsidRPr="008E650A" w:rsidRDefault="00037F30" w:rsidP="00037F30">
            <w:pPr>
              <w:pStyle w:val="affffffffffffffa"/>
              <w:spacing w:after="0"/>
              <w:ind w:firstLine="0"/>
              <w:jc w:val="center"/>
              <w:rPr>
                <w:sz w:val="20"/>
                <w:szCs w:val="20"/>
              </w:rPr>
            </w:pPr>
            <w:r w:rsidRPr="008E650A">
              <w:rPr>
                <w:sz w:val="20"/>
                <w:szCs w:val="20"/>
              </w:rPr>
              <w:t xml:space="preserve">№44-п </w:t>
            </w:r>
          </w:p>
          <w:p w14:paraId="0BDAA261" w14:textId="6BC08D41" w:rsidR="00037F30" w:rsidRPr="008E650A" w:rsidRDefault="00037F30" w:rsidP="00037F30">
            <w:pPr>
              <w:pStyle w:val="affffffffffffffa"/>
              <w:spacing w:after="0"/>
              <w:ind w:firstLine="0"/>
              <w:jc w:val="center"/>
              <w:rPr>
                <w:sz w:val="20"/>
                <w:szCs w:val="20"/>
              </w:rPr>
            </w:pPr>
            <w:r w:rsidRPr="008E650A">
              <w:rPr>
                <w:sz w:val="20"/>
                <w:szCs w:val="20"/>
              </w:rPr>
              <w:t>От 12.12.2018</w:t>
            </w:r>
          </w:p>
        </w:tc>
      </w:tr>
      <w:tr w:rsidR="00037F30" w:rsidRPr="000639A3" w14:paraId="4B17C770" w14:textId="5D940794" w:rsidTr="00771F20">
        <w:trPr>
          <w:trHeight w:val="20"/>
        </w:trPr>
        <w:tc>
          <w:tcPr>
            <w:tcW w:w="407" w:type="dxa"/>
            <w:tcBorders>
              <w:top w:val="nil"/>
              <w:left w:val="single" w:sz="4" w:space="0" w:color="auto"/>
              <w:bottom w:val="single" w:sz="4" w:space="0" w:color="auto"/>
              <w:right w:val="single" w:sz="4" w:space="0" w:color="auto"/>
            </w:tcBorders>
            <w:shd w:val="clear" w:color="auto" w:fill="auto"/>
            <w:vAlign w:val="center"/>
          </w:tcPr>
          <w:p w14:paraId="5AB4C6FF" w14:textId="5AFF8249"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nil"/>
              <w:left w:val="single" w:sz="4" w:space="0" w:color="auto"/>
              <w:bottom w:val="single" w:sz="4" w:space="0" w:color="auto"/>
              <w:right w:val="single" w:sz="4" w:space="0" w:color="auto"/>
            </w:tcBorders>
            <w:shd w:val="clear" w:color="auto" w:fill="auto"/>
            <w:vAlign w:val="center"/>
          </w:tcPr>
          <w:p w14:paraId="64430AB0" w14:textId="77777777" w:rsidR="00037F30" w:rsidRPr="008E650A" w:rsidRDefault="00037F30" w:rsidP="00037F30">
            <w:pPr>
              <w:pStyle w:val="affffffffffffffa"/>
              <w:spacing w:after="0"/>
              <w:ind w:firstLine="0"/>
              <w:jc w:val="left"/>
              <w:rPr>
                <w:sz w:val="20"/>
                <w:szCs w:val="20"/>
                <w:lang w:eastAsia="ru-RU"/>
              </w:rPr>
            </w:pPr>
            <w:r w:rsidRPr="008E650A">
              <w:rPr>
                <w:sz w:val="20"/>
                <w:szCs w:val="20"/>
              </w:rPr>
              <w:t>Часовня Модеста</w:t>
            </w:r>
          </w:p>
        </w:tc>
        <w:tc>
          <w:tcPr>
            <w:tcW w:w="709" w:type="dxa"/>
            <w:tcBorders>
              <w:top w:val="nil"/>
              <w:left w:val="nil"/>
              <w:bottom w:val="single" w:sz="4" w:space="0" w:color="auto"/>
              <w:right w:val="single" w:sz="4" w:space="0" w:color="auto"/>
            </w:tcBorders>
            <w:shd w:val="clear" w:color="auto" w:fill="auto"/>
            <w:vAlign w:val="center"/>
          </w:tcPr>
          <w:p w14:paraId="7AFDEAE9"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П</w:t>
            </w:r>
          </w:p>
        </w:tc>
        <w:tc>
          <w:tcPr>
            <w:tcW w:w="1417" w:type="dxa"/>
            <w:tcBorders>
              <w:top w:val="nil"/>
              <w:left w:val="nil"/>
              <w:bottom w:val="single" w:sz="4" w:space="0" w:color="auto"/>
              <w:right w:val="single" w:sz="4" w:space="0" w:color="auto"/>
            </w:tcBorders>
            <w:shd w:val="clear" w:color="auto" w:fill="auto"/>
            <w:vAlign w:val="center"/>
          </w:tcPr>
          <w:p w14:paraId="7A29D8D6"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Горка, дер.</w:t>
            </w:r>
          </w:p>
        </w:tc>
        <w:tc>
          <w:tcPr>
            <w:tcW w:w="1418" w:type="dxa"/>
            <w:tcBorders>
              <w:top w:val="nil"/>
              <w:left w:val="nil"/>
              <w:bottom w:val="single" w:sz="4" w:space="0" w:color="auto"/>
              <w:right w:val="single" w:sz="4" w:space="0" w:color="auto"/>
            </w:tcBorders>
            <w:shd w:val="clear" w:color="auto" w:fill="auto"/>
            <w:vAlign w:val="center"/>
          </w:tcPr>
          <w:p w14:paraId="32709509" w14:textId="68925A53"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2268" w:type="dxa"/>
            <w:tcBorders>
              <w:top w:val="nil"/>
              <w:left w:val="nil"/>
              <w:bottom w:val="single" w:sz="4" w:space="0" w:color="auto"/>
              <w:right w:val="single" w:sz="4" w:space="0" w:color="auto"/>
            </w:tcBorders>
            <w:shd w:val="clear" w:color="auto" w:fill="auto"/>
            <w:vAlign w:val="center"/>
          </w:tcPr>
          <w:p w14:paraId="24124786" w14:textId="012E40C4" w:rsidR="00037F30" w:rsidRPr="008E650A" w:rsidRDefault="00037F30" w:rsidP="00037F30">
            <w:pPr>
              <w:pStyle w:val="affffffffffffffa"/>
              <w:spacing w:after="0"/>
              <w:ind w:firstLine="0"/>
              <w:jc w:val="center"/>
              <w:rPr>
                <w:sz w:val="20"/>
                <w:szCs w:val="20"/>
                <w:lang w:eastAsia="ru-RU"/>
              </w:rPr>
            </w:pPr>
            <w:r w:rsidRPr="008E650A">
              <w:rPr>
                <w:sz w:val="20"/>
                <w:szCs w:val="20"/>
              </w:rPr>
              <w:t>дер. Горка</w:t>
            </w:r>
          </w:p>
        </w:tc>
        <w:tc>
          <w:tcPr>
            <w:tcW w:w="1417" w:type="dxa"/>
            <w:tcBorders>
              <w:top w:val="single" w:sz="4" w:space="0" w:color="auto"/>
              <w:left w:val="nil"/>
              <w:bottom w:val="single" w:sz="4" w:space="0" w:color="auto"/>
              <w:right w:val="single" w:sz="4" w:space="0" w:color="auto"/>
            </w:tcBorders>
            <w:shd w:val="clear" w:color="auto" w:fill="auto"/>
            <w:vAlign w:val="center"/>
          </w:tcPr>
          <w:p w14:paraId="6C4E9D91" w14:textId="1AAD1334"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1701" w:type="dxa"/>
            <w:tcBorders>
              <w:top w:val="single" w:sz="4" w:space="0" w:color="auto"/>
              <w:left w:val="nil"/>
              <w:bottom w:val="single" w:sz="4" w:space="0" w:color="auto"/>
              <w:right w:val="single" w:sz="4" w:space="0" w:color="auto"/>
            </w:tcBorders>
            <w:shd w:val="clear" w:color="auto" w:fill="auto"/>
            <w:vAlign w:val="center"/>
          </w:tcPr>
          <w:p w14:paraId="1EFFC53B" w14:textId="77777777" w:rsidR="00037F30" w:rsidRPr="008E650A" w:rsidRDefault="00037F30" w:rsidP="00037F30">
            <w:pPr>
              <w:ind w:right="-113"/>
              <w:rPr>
                <w:sz w:val="20"/>
                <w:szCs w:val="20"/>
              </w:rPr>
            </w:pPr>
            <w:r w:rsidRPr="008E650A">
              <w:rPr>
                <w:sz w:val="20"/>
                <w:szCs w:val="20"/>
              </w:rPr>
              <w:t>291410180210005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553E1E28"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5BE89B48" w14:textId="400E2410" w:rsidR="00037F30" w:rsidRPr="008E650A" w:rsidRDefault="00037F30" w:rsidP="00037F30">
            <w:pPr>
              <w:pStyle w:val="affffffffffffffa"/>
              <w:spacing w:after="0"/>
              <w:ind w:firstLine="0"/>
              <w:jc w:val="center"/>
              <w:rPr>
                <w:sz w:val="20"/>
                <w:szCs w:val="20"/>
                <w:lang w:val="en-US"/>
              </w:rPr>
            </w:pPr>
            <w:r w:rsidRPr="008E650A">
              <w:rPr>
                <w:sz w:val="20"/>
                <w:szCs w:val="20"/>
                <w:lang w:val="en-US"/>
              </w:rPr>
              <w:t>300</w:t>
            </w:r>
            <w:r w:rsidR="00180342">
              <w:rPr>
                <w:sz w:val="20"/>
                <w:szCs w:val="20"/>
              </w:rPr>
              <w:t xml:space="preserve"> </w:t>
            </w:r>
            <w:r w:rsidR="00180342" w:rsidRPr="00180342">
              <w:rPr>
                <w:sz w:val="20"/>
                <w:szCs w:val="20"/>
                <w:vertAlign w:val="superscript"/>
              </w:rPr>
              <w:t>5</w:t>
            </w:r>
          </w:p>
        </w:tc>
        <w:tc>
          <w:tcPr>
            <w:tcW w:w="1814" w:type="dxa"/>
            <w:tcBorders>
              <w:top w:val="single" w:sz="4" w:space="0" w:color="auto"/>
              <w:left w:val="nil"/>
              <w:bottom w:val="single" w:sz="4" w:space="0" w:color="auto"/>
              <w:right w:val="single" w:sz="4" w:space="0" w:color="auto"/>
            </w:tcBorders>
            <w:vAlign w:val="center"/>
          </w:tcPr>
          <w:p w14:paraId="12F3A4A8" w14:textId="25B935C2" w:rsidR="00037F30" w:rsidRPr="008E650A" w:rsidRDefault="00037F30" w:rsidP="00037F30">
            <w:pPr>
              <w:pStyle w:val="affffffffffffffa"/>
              <w:spacing w:after="0"/>
              <w:ind w:firstLine="0"/>
              <w:jc w:val="center"/>
              <w:rPr>
                <w:sz w:val="20"/>
                <w:szCs w:val="20"/>
              </w:rPr>
            </w:pPr>
            <w:r w:rsidRPr="008E650A">
              <w:rPr>
                <w:sz w:val="20"/>
                <w:szCs w:val="20"/>
              </w:rPr>
              <w:t>-</w:t>
            </w:r>
          </w:p>
        </w:tc>
      </w:tr>
      <w:tr w:rsidR="00037F30" w:rsidRPr="000639A3" w14:paraId="2045CCCC" w14:textId="28007ACE" w:rsidTr="00771F20">
        <w:trPr>
          <w:trHeight w:val="20"/>
        </w:trPr>
        <w:tc>
          <w:tcPr>
            <w:tcW w:w="407" w:type="dxa"/>
            <w:tcBorders>
              <w:top w:val="nil"/>
              <w:left w:val="single" w:sz="4" w:space="0" w:color="auto"/>
              <w:bottom w:val="single" w:sz="4" w:space="0" w:color="auto"/>
              <w:right w:val="single" w:sz="4" w:space="0" w:color="auto"/>
            </w:tcBorders>
            <w:shd w:val="clear" w:color="auto" w:fill="auto"/>
            <w:vAlign w:val="center"/>
          </w:tcPr>
          <w:p w14:paraId="6A4AE488" w14:textId="17361931"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nil"/>
              <w:left w:val="single" w:sz="4" w:space="0" w:color="auto"/>
              <w:bottom w:val="single" w:sz="4" w:space="0" w:color="auto"/>
              <w:right w:val="single" w:sz="4" w:space="0" w:color="auto"/>
            </w:tcBorders>
            <w:shd w:val="clear" w:color="auto" w:fill="auto"/>
            <w:vAlign w:val="center"/>
          </w:tcPr>
          <w:p w14:paraId="562E353C" w14:textId="77777777" w:rsidR="00037F30" w:rsidRPr="008E650A" w:rsidRDefault="00037F30" w:rsidP="00037F30">
            <w:pPr>
              <w:pStyle w:val="affffffffffffffa"/>
              <w:spacing w:after="0"/>
              <w:ind w:firstLine="0"/>
              <w:jc w:val="left"/>
              <w:rPr>
                <w:sz w:val="20"/>
                <w:szCs w:val="20"/>
                <w:lang w:eastAsia="ru-RU"/>
              </w:rPr>
            </w:pPr>
            <w:r w:rsidRPr="008E650A">
              <w:rPr>
                <w:sz w:val="20"/>
                <w:szCs w:val="20"/>
              </w:rPr>
              <w:t>Церковь Предтеченская</w:t>
            </w:r>
          </w:p>
        </w:tc>
        <w:tc>
          <w:tcPr>
            <w:tcW w:w="709" w:type="dxa"/>
            <w:tcBorders>
              <w:top w:val="nil"/>
              <w:left w:val="nil"/>
              <w:bottom w:val="single" w:sz="4" w:space="0" w:color="auto"/>
              <w:right w:val="single" w:sz="4" w:space="0" w:color="auto"/>
            </w:tcBorders>
            <w:shd w:val="clear" w:color="auto" w:fill="auto"/>
            <w:vAlign w:val="center"/>
          </w:tcPr>
          <w:p w14:paraId="45BD13FE"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П</w:t>
            </w:r>
          </w:p>
        </w:tc>
        <w:tc>
          <w:tcPr>
            <w:tcW w:w="1417" w:type="dxa"/>
            <w:tcBorders>
              <w:top w:val="nil"/>
              <w:left w:val="nil"/>
              <w:bottom w:val="single" w:sz="4" w:space="0" w:color="auto"/>
              <w:right w:val="single" w:sz="4" w:space="0" w:color="auto"/>
            </w:tcBorders>
            <w:shd w:val="clear" w:color="auto" w:fill="auto"/>
            <w:vAlign w:val="center"/>
          </w:tcPr>
          <w:p w14:paraId="01B4BEE9"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Марилово, дер.</w:t>
            </w:r>
          </w:p>
        </w:tc>
        <w:tc>
          <w:tcPr>
            <w:tcW w:w="1418" w:type="dxa"/>
            <w:tcBorders>
              <w:top w:val="nil"/>
              <w:left w:val="nil"/>
              <w:bottom w:val="single" w:sz="4" w:space="0" w:color="auto"/>
              <w:right w:val="single" w:sz="4" w:space="0" w:color="auto"/>
            </w:tcBorders>
            <w:shd w:val="clear" w:color="auto" w:fill="auto"/>
            <w:vAlign w:val="center"/>
          </w:tcPr>
          <w:p w14:paraId="0E0C96A3" w14:textId="04BDAC7B"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2268" w:type="dxa"/>
            <w:tcBorders>
              <w:top w:val="nil"/>
              <w:left w:val="nil"/>
              <w:bottom w:val="single" w:sz="4" w:space="0" w:color="auto"/>
              <w:right w:val="single" w:sz="4" w:space="0" w:color="auto"/>
            </w:tcBorders>
            <w:shd w:val="clear" w:color="auto" w:fill="auto"/>
            <w:vAlign w:val="center"/>
          </w:tcPr>
          <w:p w14:paraId="13FBA238"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дер. Морилово</w:t>
            </w:r>
          </w:p>
        </w:tc>
        <w:tc>
          <w:tcPr>
            <w:tcW w:w="1417" w:type="dxa"/>
            <w:tcBorders>
              <w:top w:val="single" w:sz="4" w:space="0" w:color="auto"/>
              <w:left w:val="nil"/>
              <w:bottom w:val="single" w:sz="4" w:space="0" w:color="auto"/>
              <w:right w:val="single" w:sz="4" w:space="0" w:color="auto"/>
            </w:tcBorders>
            <w:shd w:val="clear" w:color="auto" w:fill="auto"/>
            <w:vAlign w:val="center"/>
          </w:tcPr>
          <w:p w14:paraId="378AEEE6" w14:textId="65E8CDC1"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1701" w:type="dxa"/>
            <w:tcBorders>
              <w:top w:val="single" w:sz="4" w:space="0" w:color="auto"/>
              <w:left w:val="nil"/>
              <w:bottom w:val="single" w:sz="4" w:space="0" w:color="auto"/>
              <w:right w:val="single" w:sz="4" w:space="0" w:color="auto"/>
            </w:tcBorders>
            <w:shd w:val="clear" w:color="auto" w:fill="auto"/>
            <w:vAlign w:val="center"/>
          </w:tcPr>
          <w:p w14:paraId="67FBBC01" w14:textId="77777777" w:rsidR="00037F30" w:rsidRPr="008E650A" w:rsidRDefault="00037F30" w:rsidP="00037F30">
            <w:pPr>
              <w:ind w:right="-113"/>
              <w:rPr>
                <w:sz w:val="20"/>
                <w:szCs w:val="20"/>
              </w:rPr>
            </w:pPr>
            <w:r w:rsidRPr="008E650A">
              <w:rPr>
                <w:sz w:val="20"/>
                <w:szCs w:val="20"/>
              </w:rPr>
              <w:t>291510210000005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3F685305"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7EFA8792" w14:textId="082FF5E5" w:rsidR="00037F30" w:rsidRPr="008E650A" w:rsidRDefault="00037F30" w:rsidP="00037F30">
            <w:pPr>
              <w:pStyle w:val="affffffffffffffa"/>
              <w:spacing w:after="0"/>
              <w:ind w:firstLine="0"/>
              <w:jc w:val="center"/>
              <w:rPr>
                <w:sz w:val="20"/>
                <w:szCs w:val="20"/>
              </w:rPr>
            </w:pPr>
            <w:r w:rsidRPr="008E650A">
              <w:rPr>
                <w:sz w:val="20"/>
                <w:szCs w:val="20"/>
              </w:rPr>
              <w:t>100</w:t>
            </w:r>
            <w:r w:rsidR="00180342" w:rsidRPr="00771F20">
              <w:rPr>
                <w:sz w:val="20"/>
                <w:szCs w:val="20"/>
                <w:vertAlign w:val="superscript"/>
              </w:rPr>
              <w:t xml:space="preserve"> 4</w:t>
            </w:r>
          </w:p>
        </w:tc>
        <w:tc>
          <w:tcPr>
            <w:tcW w:w="1814" w:type="dxa"/>
            <w:tcBorders>
              <w:top w:val="single" w:sz="4" w:space="0" w:color="auto"/>
              <w:left w:val="nil"/>
              <w:bottom w:val="single" w:sz="4" w:space="0" w:color="auto"/>
              <w:right w:val="single" w:sz="4" w:space="0" w:color="auto"/>
            </w:tcBorders>
            <w:vAlign w:val="center"/>
          </w:tcPr>
          <w:p w14:paraId="054969B7" w14:textId="77777777" w:rsidR="00037F30" w:rsidRPr="008E650A" w:rsidRDefault="00037F30" w:rsidP="00037F30">
            <w:pPr>
              <w:pStyle w:val="affffffffffffffa"/>
              <w:spacing w:after="0"/>
              <w:ind w:firstLine="0"/>
              <w:jc w:val="center"/>
              <w:rPr>
                <w:sz w:val="20"/>
                <w:szCs w:val="20"/>
              </w:rPr>
            </w:pPr>
            <w:r w:rsidRPr="008E650A">
              <w:rPr>
                <w:sz w:val="20"/>
                <w:szCs w:val="20"/>
              </w:rPr>
              <w:t xml:space="preserve">№44-п </w:t>
            </w:r>
          </w:p>
          <w:p w14:paraId="3573E609" w14:textId="62703260" w:rsidR="00037F30" w:rsidRPr="008E650A" w:rsidRDefault="00037F30" w:rsidP="00037F30">
            <w:pPr>
              <w:pStyle w:val="affffffffffffffa"/>
              <w:spacing w:after="0"/>
              <w:ind w:firstLine="0"/>
              <w:jc w:val="center"/>
              <w:rPr>
                <w:sz w:val="20"/>
                <w:szCs w:val="20"/>
              </w:rPr>
            </w:pPr>
            <w:r w:rsidRPr="008E650A">
              <w:rPr>
                <w:sz w:val="20"/>
                <w:szCs w:val="20"/>
              </w:rPr>
              <w:t>От 12.12.2018</w:t>
            </w:r>
          </w:p>
        </w:tc>
      </w:tr>
      <w:tr w:rsidR="00037F30" w:rsidRPr="000639A3" w14:paraId="0F869B0D" w14:textId="3A4CBFC3" w:rsidTr="00771F20">
        <w:trPr>
          <w:trHeight w:val="20"/>
        </w:trPr>
        <w:tc>
          <w:tcPr>
            <w:tcW w:w="407" w:type="dxa"/>
            <w:tcBorders>
              <w:top w:val="nil"/>
              <w:left w:val="single" w:sz="4" w:space="0" w:color="auto"/>
              <w:bottom w:val="single" w:sz="4" w:space="0" w:color="auto"/>
              <w:right w:val="single" w:sz="4" w:space="0" w:color="auto"/>
            </w:tcBorders>
            <w:shd w:val="clear" w:color="auto" w:fill="auto"/>
            <w:vAlign w:val="center"/>
          </w:tcPr>
          <w:p w14:paraId="30CE69C1" w14:textId="11712B25"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14:paraId="79BBDB10" w14:textId="77777777" w:rsidR="00037F30" w:rsidRPr="008E650A" w:rsidRDefault="00037F30" w:rsidP="00037F30">
            <w:pPr>
              <w:pStyle w:val="affffffffffffffa"/>
              <w:spacing w:after="0"/>
              <w:ind w:firstLine="0"/>
              <w:jc w:val="left"/>
              <w:rPr>
                <w:sz w:val="20"/>
                <w:szCs w:val="20"/>
                <w:lang w:eastAsia="ru-RU"/>
              </w:rPr>
            </w:pPr>
            <w:r w:rsidRPr="008E650A">
              <w:rPr>
                <w:sz w:val="20"/>
                <w:szCs w:val="20"/>
              </w:rPr>
              <w:t xml:space="preserve"> Амбар</w:t>
            </w:r>
          </w:p>
        </w:tc>
        <w:tc>
          <w:tcPr>
            <w:tcW w:w="709" w:type="dxa"/>
            <w:tcBorders>
              <w:top w:val="single" w:sz="4" w:space="0" w:color="auto"/>
              <w:left w:val="nil"/>
              <w:bottom w:val="single" w:sz="4" w:space="0" w:color="auto"/>
              <w:right w:val="single" w:sz="4" w:space="0" w:color="auto"/>
            </w:tcBorders>
            <w:shd w:val="clear" w:color="auto" w:fill="auto"/>
            <w:vAlign w:val="center"/>
          </w:tcPr>
          <w:p w14:paraId="36CFFFBB"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П</w:t>
            </w:r>
          </w:p>
        </w:tc>
        <w:tc>
          <w:tcPr>
            <w:tcW w:w="1417" w:type="dxa"/>
            <w:tcBorders>
              <w:top w:val="single" w:sz="4" w:space="0" w:color="auto"/>
              <w:left w:val="nil"/>
              <w:bottom w:val="single" w:sz="4" w:space="0" w:color="auto"/>
              <w:right w:val="single" w:sz="4" w:space="0" w:color="auto"/>
            </w:tcBorders>
            <w:shd w:val="clear" w:color="auto" w:fill="auto"/>
            <w:vAlign w:val="center"/>
          </w:tcPr>
          <w:p w14:paraId="649279C8"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Хетка, дер.</w:t>
            </w:r>
          </w:p>
        </w:tc>
        <w:tc>
          <w:tcPr>
            <w:tcW w:w="1418" w:type="dxa"/>
            <w:tcBorders>
              <w:top w:val="single" w:sz="4" w:space="0" w:color="auto"/>
              <w:left w:val="nil"/>
              <w:bottom w:val="single" w:sz="4" w:space="0" w:color="auto"/>
              <w:right w:val="single" w:sz="4" w:space="0" w:color="auto"/>
            </w:tcBorders>
            <w:shd w:val="clear" w:color="auto" w:fill="auto"/>
            <w:vAlign w:val="center"/>
          </w:tcPr>
          <w:p w14:paraId="6256C71E" w14:textId="2795F0BE"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2268" w:type="dxa"/>
            <w:tcBorders>
              <w:top w:val="single" w:sz="4" w:space="0" w:color="auto"/>
              <w:left w:val="nil"/>
              <w:bottom w:val="single" w:sz="4" w:space="0" w:color="auto"/>
              <w:right w:val="single" w:sz="4" w:space="0" w:color="auto"/>
            </w:tcBorders>
            <w:shd w:val="clear" w:color="auto" w:fill="auto"/>
            <w:vAlign w:val="center"/>
          </w:tcPr>
          <w:p w14:paraId="3621C575" w14:textId="66775D77" w:rsidR="00037F30" w:rsidRPr="008E650A" w:rsidRDefault="00037F30" w:rsidP="00037F30">
            <w:pPr>
              <w:pStyle w:val="affffffffffffffa"/>
              <w:spacing w:after="0"/>
              <w:ind w:firstLine="0"/>
              <w:jc w:val="center"/>
              <w:rPr>
                <w:sz w:val="20"/>
                <w:szCs w:val="20"/>
                <w:lang w:eastAsia="ru-RU"/>
              </w:rPr>
            </w:pPr>
            <w:r w:rsidRPr="008E650A">
              <w:rPr>
                <w:sz w:val="20"/>
                <w:szCs w:val="20"/>
              </w:rPr>
              <w:t>дер. Хетка</w:t>
            </w:r>
          </w:p>
        </w:tc>
        <w:tc>
          <w:tcPr>
            <w:tcW w:w="1417" w:type="dxa"/>
            <w:tcBorders>
              <w:top w:val="single" w:sz="4" w:space="0" w:color="auto"/>
              <w:left w:val="nil"/>
              <w:bottom w:val="single" w:sz="4" w:space="0" w:color="auto"/>
              <w:right w:val="nil"/>
            </w:tcBorders>
            <w:shd w:val="clear" w:color="auto" w:fill="auto"/>
            <w:vAlign w:val="center"/>
          </w:tcPr>
          <w:p w14:paraId="48A0E123" w14:textId="03FFD9D5" w:rsidR="00037F30" w:rsidRPr="008E650A" w:rsidRDefault="00037F30" w:rsidP="00037F30">
            <w:pPr>
              <w:pStyle w:val="affffffffffffffa"/>
              <w:spacing w:after="0"/>
              <w:ind w:firstLine="0"/>
              <w:jc w:val="center"/>
              <w:rPr>
                <w:sz w:val="20"/>
                <w:szCs w:val="20"/>
                <w:lang w:eastAsia="ru-RU"/>
              </w:rPr>
            </w:pPr>
            <w:r w:rsidRPr="008E650A">
              <w:rPr>
                <w:rFonts w:ascii="Calibri" w:hAnsi="Calibri" w:cs="Calibri"/>
                <w:color w:val="000000"/>
                <w:sz w:val="20"/>
                <w:szCs w:val="20"/>
              </w:rPr>
              <w:sym w:font="Symbol" w:char="F0BE"/>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EE9C811" w14:textId="77777777" w:rsidR="00037F30" w:rsidRPr="008E650A" w:rsidRDefault="00037F30" w:rsidP="00037F30">
            <w:pPr>
              <w:ind w:right="-113"/>
              <w:rPr>
                <w:sz w:val="20"/>
                <w:szCs w:val="20"/>
              </w:rPr>
            </w:pPr>
            <w:r w:rsidRPr="008E650A">
              <w:rPr>
                <w:sz w:val="20"/>
                <w:szCs w:val="20"/>
              </w:rPr>
              <w:t>291710865680005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49AD1189" w14:textId="77777777" w:rsidR="00037F30" w:rsidRPr="008E650A" w:rsidRDefault="00037F30" w:rsidP="00037F30">
            <w:pPr>
              <w:pStyle w:val="affffffffffffffa"/>
              <w:spacing w:after="0"/>
              <w:ind w:firstLine="0"/>
              <w:jc w:val="center"/>
              <w:rPr>
                <w:sz w:val="20"/>
                <w:szCs w:val="20"/>
                <w:lang w:eastAsia="ru-RU"/>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05F1336A" w14:textId="182D5ABC" w:rsidR="00037F30" w:rsidRPr="008E650A" w:rsidRDefault="00037F30" w:rsidP="00037F30">
            <w:pPr>
              <w:pStyle w:val="affffffffffffffa"/>
              <w:spacing w:after="0"/>
              <w:ind w:firstLine="0"/>
              <w:jc w:val="center"/>
              <w:rPr>
                <w:sz w:val="20"/>
                <w:szCs w:val="20"/>
              </w:rPr>
            </w:pPr>
            <w:r w:rsidRPr="008E650A">
              <w:rPr>
                <w:sz w:val="20"/>
                <w:szCs w:val="20"/>
              </w:rPr>
              <w:t>200</w:t>
            </w:r>
            <w:r w:rsidR="00180342">
              <w:rPr>
                <w:sz w:val="20"/>
                <w:szCs w:val="20"/>
              </w:rPr>
              <w:t xml:space="preserve"> </w:t>
            </w:r>
            <w:r w:rsidR="00180342" w:rsidRPr="00180342">
              <w:rPr>
                <w:sz w:val="20"/>
                <w:szCs w:val="20"/>
                <w:vertAlign w:val="superscript"/>
              </w:rPr>
              <w:t>5</w:t>
            </w:r>
          </w:p>
        </w:tc>
        <w:tc>
          <w:tcPr>
            <w:tcW w:w="1814" w:type="dxa"/>
            <w:tcBorders>
              <w:top w:val="single" w:sz="4" w:space="0" w:color="auto"/>
              <w:left w:val="nil"/>
              <w:bottom w:val="single" w:sz="4" w:space="0" w:color="auto"/>
              <w:right w:val="single" w:sz="4" w:space="0" w:color="auto"/>
            </w:tcBorders>
            <w:vAlign w:val="center"/>
          </w:tcPr>
          <w:p w14:paraId="2D65632C" w14:textId="39503C64" w:rsidR="00037F30" w:rsidRPr="008E650A" w:rsidRDefault="00037F30" w:rsidP="00037F30">
            <w:pPr>
              <w:pStyle w:val="affffffffffffffa"/>
              <w:spacing w:after="0"/>
              <w:ind w:firstLine="0"/>
              <w:jc w:val="center"/>
              <w:rPr>
                <w:sz w:val="20"/>
                <w:szCs w:val="20"/>
              </w:rPr>
            </w:pPr>
            <w:r w:rsidRPr="008E650A">
              <w:rPr>
                <w:sz w:val="20"/>
                <w:szCs w:val="20"/>
              </w:rPr>
              <w:t>нет</w:t>
            </w:r>
          </w:p>
        </w:tc>
      </w:tr>
      <w:tr w:rsidR="00037F30" w:rsidRPr="000639A3" w14:paraId="101D93D8" w14:textId="259A65D4" w:rsidTr="00771F20">
        <w:trPr>
          <w:trHeight w:val="20"/>
        </w:trPr>
        <w:tc>
          <w:tcPr>
            <w:tcW w:w="407" w:type="dxa"/>
            <w:tcBorders>
              <w:top w:val="single" w:sz="4" w:space="0" w:color="auto"/>
              <w:left w:val="single" w:sz="4" w:space="0" w:color="auto"/>
              <w:bottom w:val="single" w:sz="4" w:space="0" w:color="auto"/>
              <w:right w:val="single" w:sz="4" w:space="0" w:color="auto"/>
            </w:tcBorders>
            <w:shd w:val="clear" w:color="auto" w:fill="auto"/>
            <w:vAlign w:val="center"/>
          </w:tcPr>
          <w:p w14:paraId="39F6F2E0" w14:textId="3D90E2B7"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14:paraId="51D05B35" w14:textId="77777777" w:rsidR="00037F30" w:rsidRPr="008E650A" w:rsidRDefault="00037F30" w:rsidP="00037F30">
            <w:pPr>
              <w:pStyle w:val="affffffffffffffa"/>
              <w:spacing w:after="0"/>
              <w:ind w:firstLine="0"/>
              <w:jc w:val="left"/>
              <w:rPr>
                <w:sz w:val="20"/>
                <w:szCs w:val="20"/>
              </w:rPr>
            </w:pPr>
            <w:r w:rsidRPr="008E650A">
              <w:rPr>
                <w:sz w:val="20"/>
                <w:szCs w:val="20"/>
              </w:rPr>
              <w:t>Комплекс застройки</w:t>
            </w:r>
          </w:p>
        </w:tc>
        <w:tc>
          <w:tcPr>
            <w:tcW w:w="709" w:type="dxa"/>
            <w:tcBorders>
              <w:top w:val="single" w:sz="4" w:space="0" w:color="auto"/>
              <w:left w:val="nil"/>
              <w:bottom w:val="single" w:sz="4" w:space="0" w:color="auto"/>
              <w:right w:val="single" w:sz="4" w:space="0" w:color="auto"/>
            </w:tcBorders>
            <w:shd w:val="clear" w:color="auto" w:fill="auto"/>
            <w:vAlign w:val="center"/>
          </w:tcPr>
          <w:p w14:paraId="4147E64E" w14:textId="77777777" w:rsidR="00037F30" w:rsidRPr="008E650A" w:rsidRDefault="00037F30" w:rsidP="00037F30">
            <w:pPr>
              <w:pStyle w:val="affffffffffffffa"/>
              <w:spacing w:after="0"/>
              <w:ind w:firstLine="0"/>
              <w:jc w:val="center"/>
              <w:rPr>
                <w:sz w:val="20"/>
                <w:szCs w:val="20"/>
              </w:rPr>
            </w:pPr>
            <w:r w:rsidRPr="008E650A">
              <w:rPr>
                <w:sz w:val="20"/>
                <w:szCs w:val="20"/>
              </w:rPr>
              <w:t>А</w:t>
            </w:r>
          </w:p>
        </w:tc>
        <w:tc>
          <w:tcPr>
            <w:tcW w:w="1417" w:type="dxa"/>
            <w:tcBorders>
              <w:top w:val="single" w:sz="4" w:space="0" w:color="auto"/>
              <w:left w:val="nil"/>
              <w:bottom w:val="single" w:sz="4" w:space="0" w:color="auto"/>
              <w:right w:val="single" w:sz="4" w:space="0" w:color="auto"/>
            </w:tcBorders>
            <w:shd w:val="clear" w:color="auto" w:fill="auto"/>
            <w:vAlign w:val="center"/>
          </w:tcPr>
          <w:p w14:paraId="7E5B274F" w14:textId="77777777" w:rsidR="00037F30" w:rsidRPr="008E650A" w:rsidRDefault="00037F30" w:rsidP="00037F30">
            <w:pPr>
              <w:pStyle w:val="affffffffffffffa"/>
              <w:spacing w:after="0"/>
              <w:ind w:right="-104" w:firstLine="0"/>
              <w:jc w:val="center"/>
              <w:rPr>
                <w:sz w:val="20"/>
                <w:szCs w:val="20"/>
              </w:rPr>
            </w:pPr>
            <w:r w:rsidRPr="008E650A">
              <w:rPr>
                <w:sz w:val="20"/>
                <w:szCs w:val="20"/>
              </w:rPr>
              <w:t>д.Власьевское</w:t>
            </w:r>
          </w:p>
        </w:tc>
        <w:tc>
          <w:tcPr>
            <w:tcW w:w="1418" w:type="dxa"/>
            <w:tcBorders>
              <w:top w:val="single" w:sz="4" w:space="0" w:color="auto"/>
              <w:left w:val="nil"/>
              <w:bottom w:val="single" w:sz="4" w:space="0" w:color="auto"/>
              <w:right w:val="single" w:sz="4" w:space="0" w:color="auto"/>
            </w:tcBorders>
            <w:shd w:val="clear" w:color="auto" w:fill="auto"/>
            <w:vAlign w:val="center"/>
          </w:tcPr>
          <w:p w14:paraId="09FFEDE6" w14:textId="3E417946" w:rsidR="00037F30" w:rsidRPr="008E650A" w:rsidRDefault="00037F30" w:rsidP="00037F30">
            <w:pPr>
              <w:pStyle w:val="affffffffffffffa"/>
              <w:spacing w:after="0"/>
              <w:ind w:firstLine="0"/>
              <w:jc w:val="center"/>
              <w:rPr>
                <w:sz w:val="20"/>
                <w:szCs w:val="20"/>
              </w:rPr>
            </w:pPr>
            <w:r w:rsidRPr="008E650A">
              <w:rPr>
                <w:rFonts w:ascii="Calibri" w:hAnsi="Calibri" w:cs="Calibri"/>
                <w:color w:val="000000"/>
                <w:sz w:val="20"/>
                <w:szCs w:val="20"/>
              </w:rPr>
              <w:sym w:font="Symbol" w:char="F0BE"/>
            </w:r>
          </w:p>
        </w:tc>
        <w:tc>
          <w:tcPr>
            <w:tcW w:w="2268" w:type="dxa"/>
            <w:tcBorders>
              <w:top w:val="single" w:sz="4" w:space="0" w:color="auto"/>
              <w:left w:val="nil"/>
              <w:bottom w:val="single" w:sz="4" w:space="0" w:color="auto"/>
              <w:right w:val="single" w:sz="4" w:space="0" w:color="auto"/>
            </w:tcBorders>
            <w:shd w:val="clear" w:color="auto" w:fill="auto"/>
            <w:vAlign w:val="center"/>
          </w:tcPr>
          <w:p w14:paraId="3A564F1F" w14:textId="77777777" w:rsidR="00037F30" w:rsidRPr="008E650A" w:rsidRDefault="00037F30" w:rsidP="00037F30">
            <w:pPr>
              <w:pStyle w:val="affffffffffffffa"/>
              <w:spacing w:after="0"/>
              <w:ind w:firstLine="0"/>
              <w:jc w:val="center"/>
              <w:rPr>
                <w:sz w:val="20"/>
                <w:szCs w:val="20"/>
              </w:rPr>
            </w:pPr>
            <w:r w:rsidRPr="008E650A">
              <w:rPr>
                <w:sz w:val="20"/>
                <w:szCs w:val="20"/>
              </w:rPr>
              <w:t>дер. Власьевская Копачевской с/а</w:t>
            </w:r>
          </w:p>
        </w:tc>
        <w:tc>
          <w:tcPr>
            <w:tcW w:w="1417" w:type="dxa"/>
            <w:tcBorders>
              <w:top w:val="single" w:sz="4" w:space="0" w:color="auto"/>
              <w:left w:val="nil"/>
              <w:bottom w:val="single" w:sz="4" w:space="0" w:color="auto"/>
              <w:right w:val="nil"/>
            </w:tcBorders>
            <w:shd w:val="clear" w:color="auto" w:fill="auto"/>
            <w:vAlign w:val="center"/>
          </w:tcPr>
          <w:p w14:paraId="1C262571" w14:textId="77777777" w:rsidR="00037F30" w:rsidRPr="008E650A" w:rsidRDefault="00037F30" w:rsidP="00037F30">
            <w:pPr>
              <w:pStyle w:val="affffffffffffffa"/>
              <w:spacing w:after="0"/>
              <w:ind w:firstLine="0"/>
              <w:jc w:val="center"/>
              <w:rPr>
                <w:sz w:val="20"/>
                <w:szCs w:val="20"/>
              </w:rPr>
            </w:pPr>
            <w:r w:rsidRPr="008E650A">
              <w:rPr>
                <w:sz w:val="20"/>
                <w:szCs w:val="20"/>
              </w:rPr>
              <w:t>Комплекс застройки</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E7716F8" w14:textId="77777777" w:rsidR="00037F30" w:rsidRPr="008E650A" w:rsidRDefault="00037F30" w:rsidP="00037F30">
            <w:pPr>
              <w:ind w:right="-113"/>
              <w:rPr>
                <w:sz w:val="20"/>
                <w:szCs w:val="20"/>
              </w:rPr>
            </w:pPr>
            <w:r w:rsidRPr="008E650A">
              <w:rPr>
                <w:sz w:val="20"/>
                <w:szCs w:val="20"/>
              </w:rPr>
              <w:t>291520375260005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39B92DC4" w14:textId="77777777" w:rsidR="00037F30" w:rsidRPr="008E650A" w:rsidRDefault="00037F30" w:rsidP="00037F30">
            <w:pPr>
              <w:pStyle w:val="affffffffffffffa"/>
              <w:spacing w:after="0"/>
              <w:ind w:firstLine="0"/>
              <w:jc w:val="center"/>
              <w:rPr>
                <w:sz w:val="20"/>
                <w:szCs w:val="20"/>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7CD1C02E" w14:textId="6C94D3FD" w:rsidR="00037F30" w:rsidRPr="008E650A" w:rsidRDefault="00037F30" w:rsidP="00037F30">
            <w:pPr>
              <w:pStyle w:val="affffffffffffffa"/>
              <w:spacing w:after="0"/>
              <w:ind w:firstLine="0"/>
              <w:jc w:val="center"/>
              <w:rPr>
                <w:sz w:val="20"/>
                <w:szCs w:val="20"/>
              </w:rPr>
            </w:pPr>
            <w:r w:rsidRPr="008E650A">
              <w:rPr>
                <w:sz w:val="20"/>
                <w:szCs w:val="20"/>
              </w:rPr>
              <w:t>200</w:t>
            </w:r>
            <w:r w:rsidR="00180342">
              <w:rPr>
                <w:sz w:val="20"/>
                <w:szCs w:val="20"/>
              </w:rPr>
              <w:t xml:space="preserve"> </w:t>
            </w:r>
            <w:r w:rsidR="00180342" w:rsidRPr="00180342">
              <w:rPr>
                <w:sz w:val="20"/>
                <w:szCs w:val="20"/>
                <w:vertAlign w:val="superscript"/>
              </w:rPr>
              <w:t>5</w:t>
            </w:r>
          </w:p>
        </w:tc>
        <w:tc>
          <w:tcPr>
            <w:tcW w:w="1814" w:type="dxa"/>
            <w:tcBorders>
              <w:top w:val="single" w:sz="4" w:space="0" w:color="auto"/>
              <w:left w:val="nil"/>
              <w:bottom w:val="single" w:sz="4" w:space="0" w:color="auto"/>
              <w:right w:val="single" w:sz="4" w:space="0" w:color="auto"/>
            </w:tcBorders>
            <w:vAlign w:val="center"/>
          </w:tcPr>
          <w:p w14:paraId="2F413D80" w14:textId="2E9AD5ED" w:rsidR="00037F30" w:rsidRPr="008E650A" w:rsidRDefault="00037F30" w:rsidP="00037F30">
            <w:pPr>
              <w:pStyle w:val="affffffffffffffa"/>
              <w:spacing w:after="0"/>
              <w:ind w:firstLine="0"/>
              <w:jc w:val="center"/>
              <w:rPr>
                <w:sz w:val="20"/>
                <w:szCs w:val="20"/>
              </w:rPr>
            </w:pPr>
            <w:r w:rsidRPr="008E650A">
              <w:rPr>
                <w:sz w:val="20"/>
                <w:szCs w:val="20"/>
              </w:rPr>
              <w:t>нет</w:t>
            </w:r>
          </w:p>
        </w:tc>
      </w:tr>
      <w:tr w:rsidR="00037F30" w:rsidRPr="000639A3" w14:paraId="0169A74C" w14:textId="74E115EA" w:rsidTr="00771F20">
        <w:trPr>
          <w:trHeight w:val="20"/>
        </w:trPr>
        <w:tc>
          <w:tcPr>
            <w:tcW w:w="407" w:type="dxa"/>
            <w:tcBorders>
              <w:top w:val="single" w:sz="4" w:space="0" w:color="auto"/>
              <w:left w:val="single" w:sz="4" w:space="0" w:color="auto"/>
              <w:bottom w:val="single" w:sz="4" w:space="0" w:color="auto"/>
              <w:right w:val="single" w:sz="4" w:space="0" w:color="auto"/>
            </w:tcBorders>
            <w:shd w:val="clear" w:color="auto" w:fill="auto"/>
            <w:vAlign w:val="center"/>
          </w:tcPr>
          <w:p w14:paraId="59BD7E90" w14:textId="7A5649C3"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single" w:sz="4" w:space="0" w:color="auto"/>
              <w:left w:val="single" w:sz="4" w:space="0" w:color="auto"/>
              <w:bottom w:val="single" w:sz="4" w:space="0" w:color="auto"/>
              <w:right w:val="single" w:sz="4" w:space="0" w:color="auto"/>
            </w:tcBorders>
            <w:shd w:val="clear" w:color="auto" w:fill="auto"/>
            <w:vAlign w:val="center"/>
          </w:tcPr>
          <w:p w14:paraId="55AD43E3" w14:textId="77777777" w:rsidR="00037F30" w:rsidRPr="008E650A" w:rsidRDefault="00037F30" w:rsidP="00037F30">
            <w:pPr>
              <w:pStyle w:val="affffffffffffffa"/>
              <w:spacing w:after="0"/>
              <w:ind w:firstLine="0"/>
              <w:jc w:val="left"/>
              <w:rPr>
                <w:sz w:val="20"/>
                <w:szCs w:val="20"/>
              </w:rPr>
            </w:pPr>
            <w:r w:rsidRPr="008E650A">
              <w:rPr>
                <w:sz w:val="20"/>
                <w:szCs w:val="20"/>
              </w:rPr>
              <w:t>Церковь Вознесенская</w:t>
            </w:r>
          </w:p>
        </w:tc>
        <w:tc>
          <w:tcPr>
            <w:tcW w:w="709" w:type="dxa"/>
            <w:tcBorders>
              <w:top w:val="single" w:sz="4" w:space="0" w:color="auto"/>
              <w:left w:val="nil"/>
              <w:bottom w:val="single" w:sz="4" w:space="0" w:color="auto"/>
              <w:right w:val="single" w:sz="4" w:space="0" w:color="auto"/>
            </w:tcBorders>
            <w:shd w:val="clear" w:color="auto" w:fill="auto"/>
            <w:vAlign w:val="center"/>
          </w:tcPr>
          <w:p w14:paraId="731232AE" w14:textId="77777777" w:rsidR="00037F30" w:rsidRPr="008E650A" w:rsidRDefault="00037F30" w:rsidP="00037F30">
            <w:pPr>
              <w:pStyle w:val="affffffffffffffa"/>
              <w:spacing w:after="0"/>
              <w:ind w:firstLine="0"/>
              <w:jc w:val="center"/>
              <w:rPr>
                <w:sz w:val="20"/>
                <w:szCs w:val="20"/>
              </w:rPr>
            </w:pPr>
            <w:r w:rsidRPr="008E650A">
              <w:rPr>
                <w:sz w:val="20"/>
                <w:szCs w:val="20"/>
              </w:rPr>
              <w:t>П</w:t>
            </w:r>
          </w:p>
        </w:tc>
        <w:tc>
          <w:tcPr>
            <w:tcW w:w="1417" w:type="dxa"/>
            <w:tcBorders>
              <w:top w:val="single" w:sz="4" w:space="0" w:color="auto"/>
              <w:left w:val="nil"/>
              <w:bottom w:val="single" w:sz="4" w:space="0" w:color="auto"/>
              <w:right w:val="single" w:sz="4" w:space="0" w:color="auto"/>
            </w:tcBorders>
            <w:shd w:val="clear" w:color="auto" w:fill="auto"/>
            <w:vAlign w:val="center"/>
          </w:tcPr>
          <w:p w14:paraId="1C2F2789" w14:textId="77777777" w:rsidR="00037F30" w:rsidRPr="008E650A" w:rsidRDefault="00037F30" w:rsidP="00037F30">
            <w:pPr>
              <w:pStyle w:val="affffffffffffffa"/>
              <w:spacing w:after="0"/>
              <w:ind w:firstLine="0"/>
              <w:jc w:val="center"/>
              <w:rPr>
                <w:sz w:val="20"/>
                <w:szCs w:val="20"/>
              </w:rPr>
            </w:pPr>
            <w:r w:rsidRPr="008E650A">
              <w:rPr>
                <w:sz w:val="20"/>
                <w:szCs w:val="20"/>
              </w:rPr>
              <w:t>д. Копачево</w:t>
            </w:r>
          </w:p>
        </w:tc>
        <w:tc>
          <w:tcPr>
            <w:tcW w:w="1418" w:type="dxa"/>
            <w:tcBorders>
              <w:top w:val="single" w:sz="4" w:space="0" w:color="auto"/>
              <w:left w:val="nil"/>
              <w:bottom w:val="single" w:sz="4" w:space="0" w:color="auto"/>
              <w:right w:val="single" w:sz="4" w:space="0" w:color="auto"/>
            </w:tcBorders>
            <w:shd w:val="clear" w:color="auto" w:fill="auto"/>
            <w:vAlign w:val="center"/>
          </w:tcPr>
          <w:p w14:paraId="580C8304" w14:textId="77777777" w:rsidR="00037F30" w:rsidRPr="008E650A" w:rsidRDefault="00037F30" w:rsidP="00037F30">
            <w:pPr>
              <w:pStyle w:val="affffffffffffffa"/>
              <w:spacing w:after="0"/>
              <w:ind w:firstLine="0"/>
              <w:jc w:val="center"/>
              <w:rPr>
                <w:sz w:val="20"/>
                <w:szCs w:val="20"/>
              </w:rPr>
            </w:pPr>
            <w:r w:rsidRPr="008E650A">
              <w:rPr>
                <w:sz w:val="20"/>
                <w:szCs w:val="20"/>
              </w:rPr>
              <w:t>возле д.12</w:t>
            </w:r>
          </w:p>
        </w:tc>
        <w:tc>
          <w:tcPr>
            <w:tcW w:w="2268" w:type="dxa"/>
            <w:tcBorders>
              <w:top w:val="single" w:sz="4" w:space="0" w:color="auto"/>
              <w:left w:val="nil"/>
              <w:bottom w:val="single" w:sz="4" w:space="0" w:color="auto"/>
              <w:right w:val="single" w:sz="4" w:space="0" w:color="auto"/>
            </w:tcBorders>
            <w:shd w:val="clear" w:color="auto" w:fill="auto"/>
            <w:vAlign w:val="center"/>
          </w:tcPr>
          <w:p w14:paraId="730B1EE5" w14:textId="77777777" w:rsidR="00037F30" w:rsidRPr="008E650A" w:rsidRDefault="00037F30" w:rsidP="00037F30">
            <w:pPr>
              <w:pStyle w:val="affffffffffffffa"/>
              <w:spacing w:after="0"/>
              <w:ind w:firstLine="0"/>
              <w:jc w:val="center"/>
              <w:rPr>
                <w:sz w:val="20"/>
                <w:szCs w:val="20"/>
              </w:rPr>
            </w:pPr>
            <w:r w:rsidRPr="008E650A">
              <w:rPr>
                <w:sz w:val="20"/>
                <w:szCs w:val="20"/>
              </w:rPr>
              <w:t>дер. Копачево</w:t>
            </w:r>
          </w:p>
        </w:tc>
        <w:tc>
          <w:tcPr>
            <w:tcW w:w="1417" w:type="dxa"/>
            <w:tcBorders>
              <w:top w:val="single" w:sz="4" w:space="0" w:color="auto"/>
              <w:left w:val="nil"/>
              <w:bottom w:val="single" w:sz="4" w:space="0" w:color="auto"/>
              <w:right w:val="nil"/>
            </w:tcBorders>
            <w:shd w:val="clear" w:color="auto" w:fill="auto"/>
            <w:vAlign w:val="center"/>
          </w:tcPr>
          <w:p w14:paraId="0CAD2D5B" w14:textId="17F17F60" w:rsidR="00037F30" w:rsidRPr="008E650A" w:rsidRDefault="00037F30" w:rsidP="00037F30">
            <w:pPr>
              <w:pStyle w:val="affffffffffffffa"/>
              <w:spacing w:after="0"/>
              <w:ind w:firstLine="0"/>
              <w:jc w:val="center"/>
              <w:rPr>
                <w:rFonts w:ascii="Calibri" w:hAnsi="Calibri" w:cs="Calibri"/>
                <w:color w:val="000000"/>
                <w:sz w:val="20"/>
                <w:szCs w:val="20"/>
              </w:rPr>
            </w:pPr>
            <w:r w:rsidRPr="008E650A">
              <w:rPr>
                <w:rFonts w:ascii="Calibri" w:hAnsi="Calibri" w:cs="Calibri"/>
                <w:color w:val="000000"/>
                <w:sz w:val="20"/>
                <w:szCs w:val="20"/>
              </w:rPr>
              <w:sym w:font="Symbol" w:char="F0BE"/>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AB1C0C4" w14:textId="77777777" w:rsidR="00037F30" w:rsidRPr="008E650A" w:rsidRDefault="00037F30" w:rsidP="00037F30">
            <w:pPr>
              <w:ind w:right="-113"/>
              <w:rPr>
                <w:sz w:val="20"/>
                <w:szCs w:val="20"/>
              </w:rPr>
            </w:pPr>
            <w:r w:rsidRPr="008E650A">
              <w:rPr>
                <w:sz w:val="20"/>
                <w:szCs w:val="20"/>
              </w:rPr>
              <w:t>291410157930005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403D0EB2" w14:textId="77777777" w:rsidR="00037F30" w:rsidRPr="008E650A" w:rsidRDefault="00037F30" w:rsidP="00037F30">
            <w:pPr>
              <w:pStyle w:val="affffffffffffffa"/>
              <w:spacing w:after="0"/>
              <w:ind w:firstLine="0"/>
              <w:jc w:val="center"/>
              <w:rPr>
                <w:sz w:val="20"/>
                <w:szCs w:val="20"/>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016F2E39" w14:textId="33C9B9EA" w:rsidR="00037F30" w:rsidRPr="008E650A" w:rsidRDefault="00037F30" w:rsidP="00037F30">
            <w:pPr>
              <w:pStyle w:val="affffffffffffffa"/>
              <w:spacing w:after="0"/>
              <w:ind w:firstLine="0"/>
              <w:jc w:val="center"/>
              <w:rPr>
                <w:sz w:val="20"/>
                <w:szCs w:val="20"/>
              </w:rPr>
            </w:pPr>
            <w:r w:rsidRPr="008E650A">
              <w:rPr>
                <w:sz w:val="20"/>
                <w:szCs w:val="20"/>
              </w:rPr>
              <w:t>100</w:t>
            </w:r>
            <w:r w:rsidR="00180342" w:rsidRPr="00771F20">
              <w:rPr>
                <w:sz w:val="20"/>
                <w:szCs w:val="20"/>
                <w:vertAlign w:val="superscript"/>
              </w:rPr>
              <w:t xml:space="preserve"> 4</w:t>
            </w:r>
          </w:p>
        </w:tc>
        <w:tc>
          <w:tcPr>
            <w:tcW w:w="1814" w:type="dxa"/>
            <w:tcBorders>
              <w:top w:val="single" w:sz="4" w:space="0" w:color="auto"/>
              <w:left w:val="nil"/>
              <w:bottom w:val="single" w:sz="4" w:space="0" w:color="auto"/>
              <w:right w:val="single" w:sz="4" w:space="0" w:color="auto"/>
            </w:tcBorders>
            <w:vAlign w:val="center"/>
          </w:tcPr>
          <w:p w14:paraId="2117F6D7" w14:textId="77777777" w:rsidR="00037F30" w:rsidRPr="008E650A" w:rsidRDefault="00037F30" w:rsidP="00037F30">
            <w:pPr>
              <w:jc w:val="center"/>
              <w:rPr>
                <w:sz w:val="20"/>
                <w:szCs w:val="20"/>
              </w:rPr>
            </w:pPr>
            <w:r w:rsidRPr="008E650A">
              <w:rPr>
                <w:sz w:val="20"/>
                <w:szCs w:val="20"/>
              </w:rPr>
              <w:t>№44-п</w:t>
            </w:r>
          </w:p>
          <w:p w14:paraId="7A12979B" w14:textId="2F654B9B" w:rsidR="00037F30" w:rsidRPr="008E650A" w:rsidRDefault="00037F30" w:rsidP="00926199">
            <w:pPr>
              <w:pStyle w:val="affffffffffffffa"/>
              <w:ind w:firstLine="0"/>
              <w:jc w:val="center"/>
              <w:rPr>
                <w:sz w:val="20"/>
                <w:szCs w:val="20"/>
              </w:rPr>
            </w:pPr>
            <w:r w:rsidRPr="008E650A">
              <w:rPr>
                <w:sz w:val="20"/>
                <w:szCs w:val="20"/>
              </w:rPr>
              <w:t>От 26.12.2019</w:t>
            </w:r>
          </w:p>
        </w:tc>
      </w:tr>
      <w:tr w:rsidR="00037F30" w:rsidRPr="000639A3" w14:paraId="323A6350" w14:textId="364F2133" w:rsidTr="00771F20">
        <w:trPr>
          <w:trHeight w:val="20"/>
        </w:trPr>
        <w:tc>
          <w:tcPr>
            <w:tcW w:w="407" w:type="dxa"/>
            <w:tcBorders>
              <w:top w:val="single" w:sz="4" w:space="0" w:color="auto"/>
              <w:left w:val="single" w:sz="4" w:space="0" w:color="auto"/>
              <w:bottom w:val="single" w:sz="4" w:space="0" w:color="auto"/>
              <w:right w:val="single" w:sz="4" w:space="0" w:color="auto"/>
            </w:tcBorders>
            <w:shd w:val="clear" w:color="auto" w:fill="auto"/>
            <w:vAlign w:val="center"/>
          </w:tcPr>
          <w:p w14:paraId="4D43BFE9" w14:textId="5B58C263"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nil"/>
              <w:left w:val="nil"/>
              <w:bottom w:val="single" w:sz="4" w:space="0" w:color="auto"/>
              <w:right w:val="single" w:sz="4" w:space="0" w:color="auto"/>
            </w:tcBorders>
            <w:vAlign w:val="center"/>
          </w:tcPr>
          <w:p w14:paraId="3B263B6B" w14:textId="77777777" w:rsidR="00037F30" w:rsidRPr="008E650A" w:rsidRDefault="00037F30" w:rsidP="00037F30">
            <w:pPr>
              <w:rPr>
                <w:sz w:val="20"/>
                <w:szCs w:val="20"/>
              </w:rPr>
            </w:pPr>
            <w:r w:rsidRPr="008E650A">
              <w:rPr>
                <w:sz w:val="20"/>
                <w:szCs w:val="20"/>
              </w:rPr>
              <w:t>Церковь Рождества Христова</w:t>
            </w:r>
          </w:p>
        </w:tc>
        <w:tc>
          <w:tcPr>
            <w:tcW w:w="709" w:type="dxa"/>
            <w:tcBorders>
              <w:top w:val="single" w:sz="4" w:space="0" w:color="auto"/>
              <w:left w:val="nil"/>
              <w:bottom w:val="single" w:sz="4" w:space="0" w:color="auto"/>
              <w:right w:val="single" w:sz="4" w:space="0" w:color="auto"/>
            </w:tcBorders>
            <w:shd w:val="clear" w:color="auto" w:fill="auto"/>
            <w:vAlign w:val="center"/>
          </w:tcPr>
          <w:p w14:paraId="44C23AC8" w14:textId="77777777" w:rsidR="00037F30" w:rsidRPr="008E650A" w:rsidRDefault="00037F30" w:rsidP="00037F30">
            <w:pPr>
              <w:pStyle w:val="affffffffffffffa"/>
              <w:spacing w:after="0"/>
              <w:ind w:firstLine="0"/>
              <w:jc w:val="center"/>
              <w:rPr>
                <w:sz w:val="20"/>
                <w:szCs w:val="20"/>
              </w:rPr>
            </w:pPr>
            <w:r w:rsidRPr="008E650A">
              <w:rPr>
                <w:sz w:val="20"/>
                <w:szCs w:val="20"/>
              </w:rPr>
              <w:t>П</w:t>
            </w:r>
          </w:p>
        </w:tc>
        <w:tc>
          <w:tcPr>
            <w:tcW w:w="1417" w:type="dxa"/>
            <w:tcBorders>
              <w:top w:val="single" w:sz="4" w:space="0" w:color="auto"/>
              <w:left w:val="nil"/>
              <w:bottom w:val="single" w:sz="4" w:space="0" w:color="auto"/>
              <w:right w:val="single" w:sz="4" w:space="0" w:color="auto"/>
            </w:tcBorders>
            <w:shd w:val="clear" w:color="auto" w:fill="auto"/>
            <w:vAlign w:val="center"/>
          </w:tcPr>
          <w:p w14:paraId="6A55EC5C" w14:textId="77777777" w:rsidR="00037F30" w:rsidRPr="008E650A" w:rsidRDefault="00037F30" w:rsidP="00037F30">
            <w:pPr>
              <w:pStyle w:val="affffffffffffffa"/>
              <w:spacing w:after="0"/>
              <w:ind w:firstLine="0"/>
              <w:jc w:val="center"/>
              <w:rPr>
                <w:sz w:val="20"/>
                <w:szCs w:val="20"/>
              </w:rPr>
            </w:pPr>
            <w:r w:rsidRPr="008E650A">
              <w:rPr>
                <w:sz w:val="20"/>
                <w:szCs w:val="20"/>
              </w:rPr>
              <w:t>Ступино, дер.</w:t>
            </w:r>
          </w:p>
        </w:tc>
        <w:tc>
          <w:tcPr>
            <w:tcW w:w="1418" w:type="dxa"/>
            <w:tcBorders>
              <w:top w:val="single" w:sz="4" w:space="0" w:color="auto"/>
              <w:left w:val="nil"/>
              <w:bottom w:val="single" w:sz="4" w:space="0" w:color="auto"/>
              <w:right w:val="single" w:sz="4" w:space="0" w:color="auto"/>
            </w:tcBorders>
            <w:shd w:val="clear" w:color="auto" w:fill="auto"/>
            <w:vAlign w:val="center"/>
          </w:tcPr>
          <w:p w14:paraId="7D59803A" w14:textId="77777777" w:rsidR="00037F30" w:rsidRPr="008E650A" w:rsidRDefault="00037F30" w:rsidP="00037F30">
            <w:pPr>
              <w:pStyle w:val="affffffffffffffa"/>
              <w:spacing w:after="0"/>
              <w:ind w:firstLine="0"/>
              <w:jc w:val="center"/>
              <w:rPr>
                <w:sz w:val="20"/>
                <w:szCs w:val="20"/>
              </w:rPr>
            </w:pPr>
            <w:r w:rsidRPr="008E650A">
              <w:rPr>
                <w:sz w:val="20"/>
                <w:szCs w:val="20"/>
              </w:rPr>
              <w:t>вблизи д.12</w:t>
            </w:r>
          </w:p>
        </w:tc>
        <w:tc>
          <w:tcPr>
            <w:tcW w:w="2268" w:type="dxa"/>
            <w:tcBorders>
              <w:top w:val="single" w:sz="4" w:space="0" w:color="auto"/>
              <w:left w:val="nil"/>
              <w:bottom w:val="single" w:sz="4" w:space="0" w:color="auto"/>
              <w:right w:val="single" w:sz="4" w:space="0" w:color="auto"/>
            </w:tcBorders>
            <w:shd w:val="clear" w:color="auto" w:fill="auto"/>
            <w:vAlign w:val="center"/>
          </w:tcPr>
          <w:p w14:paraId="6D99261B" w14:textId="77777777" w:rsidR="00037F30" w:rsidRPr="008E650A" w:rsidRDefault="00037F30" w:rsidP="00037F30">
            <w:pPr>
              <w:pStyle w:val="affffffffffffffa"/>
              <w:spacing w:after="0"/>
              <w:ind w:firstLine="0"/>
              <w:jc w:val="center"/>
              <w:rPr>
                <w:sz w:val="20"/>
                <w:szCs w:val="20"/>
              </w:rPr>
            </w:pPr>
            <w:r w:rsidRPr="008E650A">
              <w:rPr>
                <w:sz w:val="20"/>
                <w:szCs w:val="20"/>
              </w:rPr>
              <w:t>д.Ступино</w:t>
            </w:r>
          </w:p>
        </w:tc>
        <w:tc>
          <w:tcPr>
            <w:tcW w:w="1417" w:type="dxa"/>
            <w:tcBorders>
              <w:top w:val="single" w:sz="4" w:space="0" w:color="auto"/>
              <w:left w:val="nil"/>
              <w:bottom w:val="single" w:sz="4" w:space="0" w:color="auto"/>
              <w:right w:val="nil"/>
            </w:tcBorders>
            <w:shd w:val="clear" w:color="auto" w:fill="auto"/>
            <w:vAlign w:val="center"/>
          </w:tcPr>
          <w:p w14:paraId="2757CF86" w14:textId="26B04AE3" w:rsidR="00037F30" w:rsidRPr="008E650A" w:rsidRDefault="00037F30" w:rsidP="00037F30">
            <w:pPr>
              <w:pStyle w:val="affffffffffffffa"/>
              <w:spacing w:after="0"/>
              <w:ind w:firstLine="0"/>
              <w:jc w:val="center"/>
              <w:rPr>
                <w:rFonts w:ascii="Calibri" w:hAnsi="Calibri" w:cs="Calibri"/>
                <w:color w:val="000000"/>
                <w:sz w:val="20"/>
                <w:szCs w:val="20"/>
              </w:rPr>
            </w:pPr>
            <w:r w:rsidRPr="008E650A">
              <w:rPr>
                <w:rFonts w:ascii="Calibri" w:hAnsi="Calibri" w:cs="Calibri"/>
                <w:color w:val="000000"/>
                <w:sz w:val="20"/>
                <w:szCs w:val="20"/>
              </w:rPr>
              <w:sym w:font="Symbol" w:char="F0BE"/>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EC108F1" w14:textId="77777777" w:rsidR="00037F30" w:rsidRPr="008E650A" w:rsidRDefault="00037F30" w:rsidP="00037F30">
            <w:pPr>
              <w:ind w:right="-113"/>
              <w:rPr>
                <w:sz w:val="20"/>
                <w:szCs w:val="20"/>
              </w:rPr>
            </w:pPr>
            <w:r w:rsidRPr="008E650A">
              <w:rPr>
                <w:sz w:val="20"/>
                <w:szCs w:val="20"/>
              </w:rPr>
              <w:t>291410150770005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7E80E767" w14:textId="77777777" w:rsidR="00037F30" w:rsidRPr="008E650A" w:rsidRDefault="00037F30" w:rsidP="00037F30">
            <w:pPr>
              <w:pStyle w:val="affffffffffffffa"/>
              <w:spacing w:after="0"/>
              <w:ind w:firstLine="0"/>
              <w:jc w:val="center"/>
              <w:rPr>
                <w:sz w:val="20"/>
                <w:szCs w:val="20"/>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20B65B72" w14:textId="5CEE24A4" w:rsidR="00037F30" w:rsidRPr="008E650A" w:rsidRDefault="00037F30" w:rsidP="00037F30">
            <w:pPr>
              <w:pStyle w:val="affffffffffffffa"/>
              <w:spacing w:after="0"/>
              <w:ind w:firstLine="0"/>
              <w:jc w:val="center"/>
              <w:rPr>
                <w:sz w:val="20"/>
                <w:szCs w:val="20"/>
              </w:rPr>
            </w:pPr>
            <w:r w:rsidRPr="008E650A">
              <w:rPr>
                <w:sz w:val="20"/>
                <w:szCs w:val="20"/>
              </w:rPr>
              <w:t>100</w:t>
            </w:r>
            <w:r w:rsidR="00180342" w:rsidRPr="00771F20">
              <w:rPr>
                <w:sz w:val="20"/>
                <w:szCs w:val="20"/>
                <w:vertAlign w:val="superscript"/>
              </w:rPr>
              <w:t xml:space="preserve"> 4</w:t>
            </w:r>
          </w:p>
        </w:tc>
        <w:tc>
          <w:tcPr>
            <w:tcW w:w="1814" w:type="dxa"/>
            <w:tcBorders>
              <w:top w:val="single" w:sz="4" w:space="0" w:color="auto"/>
              <w:left w:val="nil"/>
              <w:bottom w:val="single" w:sz="4" w:space="0" w:color="auto"/>
              <w:right w:val="single" w:sz="4" w:space="0" w:color="auto"/>
            </w:tcBorders>
            <w:vAlign w:val="center"/>
          </w:tcPr>
          <w:p w14:paraId="15F0D011" w14:textId="77777777" w:rsidR="00037F30" w:rsidRPr="008E650A" w:rsidRDefault="00037F30" w:rsidP="00037F30">
            <w:pPr>
              <w:pStyle w:val="affffffffffffffa"/>
              <w:spacing w:after="0"/>
              <w:ind w:firstLine="0"/>
              <w:jc w:val="center"/>
              <w:rPr>
                <w:sz w:val="20"/>
                <w:szCs w:val="20"/>
              </w:rPr>
            </w:pPr>
            <w:r w:rsidRPr="008E650A">
              <w:rPr>
                <w:sz w:val="20"/>
                <w:szCs w:val="20"/>
              </w:rPr>
              <w:t>№5-п</w:t>
            </w:r>
          </w:p>
          <w:p w14:paraId="14B9802A" w14:textId="4DA4EEAD" w:rsidR="00037F30" w:rsidRPr="008E650A" w:rsidRDefault="00037F30" w:rsidP="00037F30">
            <w:pPr>
              <w:pStyle w:val="affffffffffffffa"/>
              <w:spacing w:after="0"/>
              <w:ind w:firstLine="0"/>
              <w:jc w:val="center"/>
              <w:rPr>
                <w:sz w:val="20"/>
                <w:szCs w:val="20"/>
              </w:rPr>
            </w:pPr>
            <w:r w:rsidRPr="008E650A">
              <w:rPr>
                <w:sz w:val="20"/>
                <w:szCs w:val="20"/>
              </w:rPr>
              <w:t>От 26.12.2013</w:t>
            </w:r>
          </w:p>
        </w:tc>
      </w:tr>
      <w:tr w:rsidR="00037F30" w:rsidRPr="000639A3" w14:paraId="391F843D" w14:textId="2B768E8C" w:rsidTr="00771F20">
        <w:trPr>
          <w:trHeight w:val="20"/>
        </w:trPr>
        <w:tc>
          <w:tcPr>
            <w:tcW w:w="407" w:type="dxa"/>
            <w:tcBorders>
              <w:top w:val="single" w:sz="4" w:space="0" w:color="auto"/>
              <w:left w:val="single" w:sz="4" w:space="0" w:color="auto"/>
              <w:bottom w:val="single" w:sz="4" w:space="0" w:color="auto"/>
              <w:right w:val="single" w:sz="4" w:space="0" w:color="auto"/>
            </w:tcBorders>
            <w:shd w:val="clear" w:color="auto" w:fill="auto"/>
            <w:vAlign w:val="center"/>
          </w:tcPr>
          <w:p w14:paraId="0500C883" w14:textId="7726363D"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nil"/>
              <w:left w:val="nil"/>
              <w:bottom w:val="single" w:sz="4" w:space="0" w:color="auto"/>
              <w:right w:val="single" w:sz="4" w:space="0" w:color="auto"/>
            </w:tcBorders>
            <w:vAlign w:val="center"/>
          </w:tcPr>
          <w:p w14:paraId="0A18F1E8" w14:textId="77777777" w:rsidR="00037F30" w:rsidRPr="008E650A" w:rsidRDefault="00037F30" w:rsidP="00037F30">
            <w:pPr>
              <w:rPr>
                <w:sz w:val="20"/>
                <w:szCs w:val="20"/>
              </w:rPr>
            </w:pPr>
            <w:r w:rsidRPr="008E650A">
              <w:rPr>
                <w:sz w:val="20"/>
                <w:szCs w:val="20"/>
              </w:rPr>
              <w:t>Дом Хлоповых</w:t>
            </w:r>
          </w:p>
        </w:tc>
        <w:tc>
          <w:tcPr>
            <w:tcW w:w="709" w:type="dxa"/>
            <w:tcBorders>
              <w:top w:val="single" w:sz="4" w:space="0" w:color="auto"/>
              <w:left w:val="nil"/>
              <w:bottom w:val="single" w:sz="4" w:space="0" w:color="auto"/>
              <w:right w:val="single" w:sz="4" w:space="0" w:color="auto"/>
            </w:tcBorders>
            <w:shd w:val="clear" w:color="auto" w:fill="auto"/>
            <w:vAlign w:val="center"/>
          </w:tcPr>
          <w:p w14:paraId="7A04FA1D" w14:textId="77777777" w:rsidR="00037F30" w:rsidRPr="008E650A" w:rsidRDefault="00037F30" w:rsidP="00037F30">
            <w:pPr>
              <w:pStyle w:val="affffffffffffffa"/>
              <w:spacing w:after="0"/>
              <w:ind w:firstLine="0"/>
              <w:jc w:val="center"/>
              <w:rPr>
                <w:sz w:val="20"/>
                <w:szCs w:val="20"/>
              </w:rPr>
            </w:pPr>
            <w:r w:rsidRPr="008E650A">
              <w:rPr>
                <w:sz w:val="20"/>
                <w:szCs w:val="20"/>
              </w:rPr>
              <w:t>П</w:t>
            </w:r>
          </w:p>
        </w:tc>
        <w:tc>
          <w:tcPr>
            <w:tcW w:w="1417" w:type="dxa"/>
            <w:tcBorders>
              <w:top w:val="single" w:sz="4" w:space="0" w:color="auto"/>
              <w:left w:val="nil"/>
              <w:bottom w:val="single" w:sz="4" w:space="0" w:color="auto"/>
              <w:right w:val="single" w:sz="4" w:space="0" w:color="auto"/>
            </w:tcBorders>
            <w:shd w:val="clear" w:color="auto" w:fill="auto"/>
            <w:vAlign w:val="center"/>
          </w:tcPr>
          <w:p w14:paraId="2BFC2A84" w14:textId="77777777" w:rsidR="00037F30" w:rsidRPr="008E650A" w:rsidRDefault="00037F30" w:rsidP="00037F30">
            <w:pPr>
              <w:pStyle w:val="affffffffffffffa"/>
              <w:spacing w:after="0"/>
              <w:ind w:firstLine="0"/>
              <w:jc w:val="center"/>
              <w:rPr>
                <w:sz w:val="20"/>
                <w:szCs w:val="20"/>
              </w:rPr>
            </w:pPr>
            <w:r w:rsidRPr="008E650A">
              <w:rPr>
                <w:sz w:val="20"/>
                <w:szCs w:val="20"/>
              </w:rPr>
              <w:t>Ступино, дер.</w:t>
            </w:r>
          </w:p>
        </w:tc>
        <w:tc>
          <w:tcPr>
            <w:tcW w:w="1418" w:type="dxa"/>
            <w:tcBorders>
              <w:top w:val="single" w:sz="4" w:space="0" w:color="auto"/>
              <w:left w:val="nil"/>
              <w:bottom w:val="single" w:sz="4" w:space="0" w:color="auto"/>
              <w:right w:val="single" w:sz="4" w:space="0" w:color="auto"/>
            </w:tcBorders>
            <w:shd w:val="clear" w:color="auto" w:fill="auto"/>
            <w:vAlign w:val="center"/>
          </w:tcPr>
          <w:p w14:paraId="03F7C6B9" w14:textId="77777777" w:rsidR="00037F30" w:rsidRPr="008E650A" w:rsidRDefault="00037F30" w:rsidP="00037F30">
            <w:pPr>
              <w:pStyle w:val="affffffffffffffa"/>
              <w:spacing w:after="0"/>
              <w:ind w:firstLine="0"/>
              <w:jc w:val="center"/>
              <w:rPr>
                <w:sz w:val="20"/>
                <w:szCs w:val="20"/>
              </w:rPr>
            </w:pPr>
            <w:r w:rsidRPr="008E650A">
              <w:rPr>
                <w:sz w:val="20"/>
                <w:szCs w:val="20"/>
              </w:rPr>
              <w:t>д.7</w:t>
            </w:r>
          </w:p>
        </w:tc>
        <w:tc>
          <w:tcPr>
            <w:tcW w:w="2268" w:type="dxa"/>
            <w:tcBorders>
              <w:top w:val="single" w:sz="4" w:space="0" w:color="auto"/>
              <w:left w:val="nil"/>
              <w:bottom w:val="single" w:sz="4" w:space="0" w:color="auto"/>
              <w:right w:val="single" w:sz="4" w:space="0" w:color="auto"/>
            </w:tcBorders>
            <w:shd w:val="clear" w:color="auto" w:fill="auto"/>
            <w:vAlign w:val="center"/>
          </w:tcPr>
          <w:p w14:paraId="538F6698" w14:textId="77777777" w:rsidR="00037F30" w:rsidRPr="008E650A" w:rsidRDefault="00037F30" w:rsidP="00037F30">
            <w:pPr>
              <w:pStyle w:val="affffffffffffffa"/>
              <w:spacing w:after="0"/>
              <w:ind w:firstLine="0"/>
              <w:jc w:val="center"/>
              <w:rPr>
                <w:sz w:val="20"/>
                <w:szCs w:val="20"/>
              </w:rPr>
            </w:pPr>
            <w:r w:rsidRPr="008E650A">
              <w:rPr>
                <w:sz w:val="20"/>
                <w:szCs w:val="20"/>
              </w:rPr>
              <w:t>д.Ступино</w:t>
            </w:r>
          </w:p>
        </w:tc>
        <w:tc>
          <w:tcPr>
            <w:tcW w:w="1417" w:type="dxa"/>
            <w:tcBorders>
              <w:top w:val="single" w:sz="4" w:space="0" w:color="auto"/>
              <w:left w:val="nil"/>
              <w:bottom w:val="single" w:sz="4" w:space="0" w:color="auto"/>
              <w:right w:val="nil"/>
            </w:tcBorders>
            <w:shd w:val="clear" w:color="auto" w:fill="auto"/>
            <w:vAlign w:val="center"/>
          </w:tcPr>
          <w:p w14:paraId="3F5FC8AF" w14:textId="5435A51B" w:rsidR="00037F30" w:rsidRPr="008E650A" w:rsidRDefault="00037F30" w:rsidP="00037F30">
            <w:pPr>
              <w:pStyle w:val="affffffffffffffa"/>
              <w:spacing w:after="0"/>
              <w:ind w:firstLine="0"/>
              <w:jc w:val="center"/>
              <w:rPr>
                <w:rFonts w:ascii="Calibri" w:hAnsi="Calibri" w:cs="Calibri"/>
                <w:color w:val="000000"/>
                <w:sz w:val="20"/>
                <w:szCs w:val="20"/>
              </w:rPr>
            </w:pPr>
            <w:r w:rsidRPr="008E650A">
              <w:rPr>
                <w:rFonts w:ascii="Calibri" w:hAnsi="Calibri" w:cs="Calibri"/>
                <w:color w:val="000000"/>
                <w:sz w:val="20"/>
                <w:szCs w:val="20"/>
              </w:rPr>
              <w:sym w:font="Symbol" w:char="F0BE"/>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8A2B7E4" w14:textId="77777777" w:rsidR="00037F30" w:rsidRPr="008E650A" w:rsidRDefault="00037F30" w:rsidP="00037F30">
            <w:pPr>
              <w:ind w:right="-113"/>
              <w:rPr>
                <w:sz w:val="20"/>
                <w:szCs w:val="20"/>
              </w:rPr>
            </w:pPr>
            <w:r w:rsidRPr="008E650A">
              <w:rPr>
                <w:sz w:val="20"/>
                <w:szCs w:val="20"/>
              </w:rPr>
              <w:t>291710752450005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75758941" w14:textId="77777777" w:rsidR="00037F30" w:rsidRPr="008E650A" w:rsidRDefault="00037F30" w:rsidP="00037F30">
            <w:pPr>
              <w:pStyle w:val="affffffffffffffa"/>
              <w:spacing w:after="0"/>
              <w:ind w:firstLine="0"/>
              <w:jc w:val="center"/>
              <w:rPr>
                <w:sz w:val="20"/>
                <w:szCs w:val="20"/>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1B21CCFC" w14:textId="3700913A" w:rsidR="00037F30" w:rsidRPr="008E650A" w:rsidRDefault="00037F30" w:rsidP="00037F30">
            <w:pPr>
              <w:pStyle w:val="affffffffffffffa"/>
              <w:spacing w:after="0"/>
              <w:ind w:firstLine="0"/>
              <w:jc w:val="center"/>
              <w:rPr>
                <w:sz w:val="20"/>
                <w:szCs w:val="20"/>
              </w:rPr>
            </w:pPr>
            <w:r w:rsidRPr="008E650A">
              <w:rPr>
                <w:sz w:val="20"/>
                <w:szCs w:val="20"/>
              </w:rPr>
              <w:t>100</w:t>
            </w:r>
            <w:r w:rsidR="00180342" w:rsidRPr="00771F20">
              <w:rPr>
                <w:sz w:val="20"/>
                <w:szCs w:val="20"/>
                <w:vertAlign w:val="superscript"/>
              </w:rPr>
              <w:t xml:space="preserve"> 4</w:t>
            </w:r>
          </w:p>
        </w:tc>
        <w:tc>
          <w:tcPr>
            <w:tcW w:w="1814" w:type="dxa"/>
            <w:tcBorders>
              <w:top w:val="single" w:sz="4" w:space="0" w:color="auto"/>
              <w:left w:val="nil"/>
              <w:bottom w:val="single" w:sz="4" w:space="0" w:color="auto"/>
              <w:right w:val="single" w:sz="4" w:space="0" w:color="auto"/>
            </w:tcBorders>
            <w:vAlign w:val="center"/>
          </w:tcPr>
          <w:p w14:paraId="1B398E6C" w14:textId="77777777" w:rsidR="00037F30" w:rsidRPr="008E650A" w:rsidRDefault="00037F30" w:rsidP="00037F30">
            <w:pPr>
              <w:jc w:val="center"/>
              <w:rPr>
                <w:sz w:val="20"/>
                <w:szCs w:val="20"/>
              </w:rPr>
            </w:pPr>
            <w:r w:rsidRPr="008E650A">
              <w:rPr>
                <w:sz w:val="20"/>
                <w:szCs w:val="20"/>
              </w:rPr>
              <w:t>№44-п</w:t>
            </w:r>
          </w:p>
          <w:p w14:paraId="7E4748AD" w14:textId="0A198BF8" w:rsidR="00037F30" w:rsidRPr="008E650A" w:rsidRDefault="00037F30" w:rsidP="00037F30">
            <w:pPr>
              <w:pStyle w:val="affffffffffffffa"/>
              <w:spacing w:after="0"/>
              <w:ind w:firstLine="0"/>
              <w:jc w:val="center"/>
              <w:rPr>
                <w:sz w:val="20"/>
                <w:szCs w:val="20"/>
              </w:rPr>
            </w:pPr>
            <w:r w:rsidRPr="008E650A">
              <w:rPr>
                <w:sz w:val="20"/>
                <w:szCs w:val="20"/>
              </w:rPr>
              <w:t>От 26.12.2019</w:t>
            </w:r>
          </w:p>
        </w:tc>
      </w:tr>
      <w:tr w:rsidR="00037F30" w:rsidRPr="000639A3" w14:paraId="775B89A0" w14:textId="0FBC216B" w:rsidTr="00771F20">
        <w:trPr>
          <w:trHeight w:val="20"/>
        </w:trPr>
        <w:tc>
          <w:tcPr>
            <w:tcW w:w="407" w:type="dxa"/>
            <w:tcBorders>
              <w:top w:val="single" w:sz="4" w:space="0" w:color="auto"/>
              <w:left w:val="single" w:sz="4" w:space="0" w:color="auto"/>
              <w:bottom w:val="single" w:sz="4" w:space="0" w:color="auto"/>
              <w:right w:val="single" w:sz="4" w:space="0" w:color="auto"/>
            </w:tcBorders>
            <w:shd w:val="clear" w:color="auto" w:fill="auto"/>
            <w:vAlign w:val="center"/>
          </w:tcPr>
          <w:p w14:paraId="0920FB4B" w14:textId="0FFBC00B" w:rsidR="00037F30" w:rsidRPr="008E650A" w:rsidRDefault="00037F30" w:rsidP="00037F30">
            <w:pPr>
              <w:pStyle w:val="affffffffffffffa"/>
              <w:numPr>
                <w:ilvl w:val="0"/>
                <w:numId w:val="56"/>
              </w:numPr>
              <w:spacing w:after="0"/>
              <w:ind w:left="0" w:firstLine="0"/>
              <w:rPr>
                <w:sz w:val="20"/>
                <w:szCs w:val="20"/>
                <w:lang w:eastAsia="ru-RU"/>
              </w:rPr>
            </w:pPr>
          </w:p>
        </w:tc>
        <w:tc>
          <w:tcPr>
            <w:tcW w:w="1573" w:type="dxa"/>
            <w:tcBorders>
              <w:top w:val="nil"/>
              <w:left w:val="nil"/>
              <w:bottom w:val="single" w:sz="4" w:space="0" w:color="auto"/>
              <w:right w:val="single" w:sz="4" w:space="0" w:color="auto"/>
            </w:tcBorders>
            <w:vAlign w:val="center"/>
          </w:tcPr>
          <w:p w14:paraId="51552BA2" w14:textId="77777777" w:rsidR="00037F30" w:rsidRPr="008E650A" w:rsidRDefault="00037F30" w:rsidP="00037F30">
            <w:pPr>
              <w:rPr>
                <w:sz w:val="20"/>
                <w:szCs w:val="20"/>
              </w:rPr>
            </w:pPr>
            <w:r w:rsidRPr="008E650A">
              <w:rPr>
                <w:sz w:val="20"/>
                <w:szCs w:val="20"/>
              </w:rPr>
              <w:t>Дом Андреевых</w:t>
            </w:r>
          </w:p>
        </w:tc>
        <w:tc>
          <w:tcPr>
            <w:tcW w:w="709" w:type="dxa"/>
            <w:tcBorders>
              <w:top w:val="single" w:sz="4" w:space="0" w:color="auto"/>
              <w:left w:val="nil"/>
              <w:bottom w:val="single" w:sz="4" w:space="0" w:color="auto"/>
              <w:right w:val="single" w:sz="4" w:space="0" w:color="auto"/>
            </w:tcBorders>
            <w:shd w:val="clear" w:color="auto" w:fill="auto"/>
            <w:vAlign w:val="center"/>
          </w:tcPr>
          <w:p w14:paraId="4B77D951" w14:textId="77777777" w:rsidR="00037F30" w:rsidRPr="008E650A" w:rsidRDefault="00037F30" w:rsidP="00037F30">
            <w:pPr>
              <w:pStyle w:val="affffffffffffffa"/>
              <w:spacing w:after="0"/>
              <w:ind w:firstLine="0"/>
              <w:jc w:val="center"/>
              <w:rPr>
                <w:sz w:val="20"/>
                <w:szCs w:val="20"/>
              </w:rPr>
            </w:pPr>
            <w:r w:rsidRPr="008E650A">
              <w:rPr>
                <w:sz w:val="20"/>
                <w:szCs w:val="20"/>
              </w:rPr>
              <w:t>П</w:t>
            </w:r>
          </w:p>
        </w:tc>
        <w:tc>
          <w:tcPr>
            <w:tcW w:w="1417" w:type="dxa"/>
            <w:tcBorders>
              <w:top w:val="single" w:sz="4" w:space="0" w:color="auto"/>
              <w:left w:val="nil"/>
              <w:bottom w:val="single" w:sz="4" w:space="0" w:color="auto"/>
              <w:right w:val="single" w:sz="4" w:space="0" w:color="auto"/>
            </w:tcBorders>
            <w:shd w:val="clear" w:color="auto" w:fill="auto"/>
            <w:vAlign w:val="center"/>
          </w:tcPr>
          <w:p w14:paraId="4FD8CEBE" w14:textId="77777777" w:rsidR="00037F30" w:rsidRPr="008E650A" w:rsidRDefault="00037F30" w:rsidP="00037F30">
            <w:pPr>
              <w:pStyle w:val="affffffffffffffa"/>
              <w:spacing w:after="0"/>
              <w:ind w:firstLine="0"/>
              <w:jc w:val="center"/>
              <w:rPr>
                <w:sz w:val="20"/>
                <w:szCs w:val="20"/>
              </w:rPr>
            </w:pPr>
            <w:r w:rsidRPr="008E650A">
              <w:rPr>
                <w:sz w:val="20"/>
                <w:szCs w:val="20"/>
              </w:rPr>
              <w:t>Ступино, дер.</w:t>
            </w:r>
          </w:p>
        </w:tc>
        <w:tc>
          <w:tcPr>
            <w:tcW w:w="1418" w:type="dxa"/>
            <w:tcBorders>
              <w:top w:val="single" w:sz="4" w:space="0" w:color="auto"/>
              <w:left w:val="nil"/>
              <w:bottom w:val="single" w:sz="4" w:space="0" w:color="auto"/>
              <w:right w:val="single" w:sz="4" w:space="0" w:color="auto"/>
            </w:tcBorders>
            <w:shd w:val="clear" w:color="auto" w:fill="auto"/>
            <w:vAlign w:val="center"/>
          </w:tcPr>
          <w:p w14:paraId="4B803274" w14:textId="77777777" w:rsidR="00037F30" w:rsidRPr="008E650A" w:rsidRDefault="00037F30" w:rsidP="00037F30">
            <w:pPr>
              <w:pStyle w:val="affffffffffffffa"/>
              <w:spacing w:after="0"/>
              <w:ind w:firstLine="0"/>
              <w:jc w:val="center"/>
              <w:rPr>
                <w:sz w:val="20"/>
                <w:szCs w:val="20"/>
              </w:rPr>
            </w:pPr>
            <w:r w:rsidRPr="008E650A">
              <w:rPr>
                <w:sz w:val="20"/>
                <w:szCs w:val="20"/>
              </w:rPr>
              <w:t>д.8</w:t>
            </w:r>
          </w:p>
        </w:tc>
        <w:tc>
          <w:tcPr>
            <w:tcW w:w="2268" w:type="dxa"/>
            <w:tcBorders>
              <w:top w:val="single" w:sz="4" w:space="0" w:color="auto"/>
              <w:left w:val="nil"/>
              <w:bottom w:val="single" w:sz="4" w:space="0" w:color="auto"/>
              <w:right w:val="single" w:sz="4" w:space="0" w:color="auto"/>
            </w:tcBorders>
            <w:shd w:val="clear" w:color="auto" w:fill="auto"/>
            <w:vAlign w:val="center"/>
          </w:tcPr>
          <w:p w14:paraId="101C6768" w14:textId="77777777" w:rsidR="00037F30" w:rsidRPr="008E650A" w:rsidRDefault="00037F30" w:rsidP="00037F30">
            <w:pPr>
              <w:pStyle w:val="affffffffffffffa"/>
              <w:spacing w:after="0"/>
              <w:ind w:firstLine="0"/>
              <w:jc w:val="center"/>
              <w:rPr>
                <w:sz w:val="20"/>
                <w:szCs w:val="20"/>
              </w:rPr>
            </w:pPr>
            <w:r w:rsidRPr="008E650A">
              <w:rPr>
                <w:sz w:val="20"/>
                <w:szCs w:val="20"/>
              </w:rPr>
              <w:t>д.Ступино</w:t>
            </w:r>
          </w:p>
        </w:tc>
        <w:tc>
          <w:tcPr>
            <w:tcW w:w="1417" w:type="dxa"/>
            <w:tcBorders>
              <w:top w:val="single" w:sz="4" w:space="0" w:color="auto"/>
              <w:left w:val="nil"/>
              <w:bottom w:val="single" w:sz="4" w:space="0" w:color="auto"/>
              <w:right w:val="nil"/>
            </w:tcBorders>
            <w:shd w:val="clear" w:color="auto" w:fill="auto"/>
            <w:vAlign w:val="center"/>
          </w:tcPr>
          <w:p w14:paraId="2CB7BD66" w14:textId="290BD0F4" w:rsidR="00037F30" w:rsidRPr="008E650A" w:rsidRDefault="00037F30" w:rsidP="00037F30">
            <w:pPr>
              <w:pStyle w:val="affffffffffffffa"/>
              <w:spacing w:after="0"/>
              <w:ind w:firstLine="0"/>
              <w:jc w:val="center"/>
              <w:rPr>
                <w:rFonts w:ascii="Calibri" w:hAnsi="Calibri" w:cs="Calibri"/>
                <w:color w:val="000000"/>
                <w:sz w:val="20"/>
                <w:szCs w:val="20"/>
              </w:rPr>
            </w:pPr>
            <w:r w:rsidRPr="008E650A">
              <w:rPr>
                <w:rFonts w:ascii="Calibri" w:hAnsi="Calibri" w:cs="Calibri"/>
                <w:color w:val="000000"/>
                <w:sz w:val="20"/>
                <w:szCs w:val="20"/>
              </w:rPr>
              <w:sym w:font="Symbol" w:char="F0BE"/>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FE9C9DF" w14:textId="77777777" w:rsidR="00037F30" w:rsidRPr="008E650A" w:rsidRDefault="00037F30" w:rsidP="00037F30">
            <w:pPr>
              <w:ind w:right="-113"/>
              <w:rPr>
                <w:sz w:val="20"/>
                <w:szCs w:val="20"/>
              </w:rPr>
            </w:pPr>
            <w:r w:rsidRPr="008E650A">
              <w:rPr>
                <w:sz w:val="20"/>
                <w:szCs w:val="20"/>
              </w:rPr>
              <w:t>291710752460005</w:t>
            </w:r>
          </w:p>
        </w:tc>
        <w:tc>
          <w:tcPr>
            <w:tcW w:w="1276" w:type="dxa"/>
            <w:tcBorders>
              <w:top w:val="single" w:sz="4" w:space="0" w:color="auto"/>
              <w:left w:val="nil"/>
              <w:bottom w:val="single" w:sz="4" w:space="0" w:color="auto"/>
              <w:right w:val="single" w:sz="4" w:space="0" w:color="auto"/>
            </w:tcBorders>
            <w:shd w:val="clear" w:color="auto" w:fill="auto"/>
            <w:vAlign w:val="center"/>
          </w:tcPr>
          <w:p w14:paraId="66F2455A" w14:textId="77777777" w:rsidR="00037F30" w:rsidRPr="008E650A" w:rsidRDefault="00037F30" w:rsidP="00037F30">
            <w:pPr>
              <w:pStyle w:val="affffffffffffffa"/>
              <w:spacing w:after="0"/>
              <w:ind w:firstLine="0"/>
              <w:jc w:val="center"/>
              <w:rPr>
                <w:sz w:val="20"/>
                <w:szCs w:val="20"/>
              </w:rPr>
            </w:pPr>
            <w:r w:rsidRPr="008E650A">
              <w:rPr>
                <w:sz w:val="20"/>
                <w:szCs w:val="20"/>
              </w:rPr>
              <w:t>м207</w:t>
            </w:r>
          </w:p>
        </w:tc>
        <w:tc>
          <w:tcPr>
            <w:tcW w:w="1134" w:type="dxa"/>
            <w:tcBorders>
              <w:top w:val="single" w:sz="4" w:space="0" w:color="auto"/>
              <w:left w:val="nil"/>
              <w:bottom w:val="single" w:sz="4" w:space="0" w:color="auto"/>
              <w:right w:val="single" w:sz="4" w:space="0" w:color="auto"/>
            </w:tcBorders>
            <w:vAlign w:val="center"/>
          </w:tcPr>
          <w:p w14:paraId="6E8156CD" w14:textId="2BD03C42" w:rsidR="00037F30" w:rsidRPr="008E650A" w:rsidRDefault="00037F30" w:rsidP="00037F30">
            <w:pPr>
              <w:pStyle w:val="affffffffffffffa"/>
              <w:spacing w:after="0"/>
              <w:ind w:firstLine="0"/>
              <w:jc w:val="center"/>
              <w:rPr>
                <w:sz w:val="20"/>
                <w:szCs w:val="20"/>
              </w:rPr>
            </w:pPr>
            <w:r w:rsidRPr="008E650A">
              <w:rPr>
                <w:sz w:val="20"/>
                <w:szCs w:val="20"/>
              </w:rPr>
              <w:t>100</w:t>
            </w:r>
            <w:r w:rsidR="00180342" w:rsidRPr="00771F20">
              <w:rPr>
                <w:sz w:val="20"/>
                <w:szCs w:val="20"/>
                <w:vertAlign w:val="superscript"/>
              </w:rPr>
              <w:t xml:space="preserve"> 4</w:t>
            </w:r>
          </w:p>
        </w:tc>
        <w:tc>
          <w:tcPr>
            <w:tcW w:w="1814" w:type="dxa"/>
            <w:tcBorders>
              <w:top w:val="single" w:sz="4" w:space="0" w:color="auto"/>
              <w:left w:val="nil"/>
              <w:bottom w:val="single" w:sz="4" w:space="0" w:color="auto"/>
              <w:right w:val="single" w:sz="4" w:space="0" w:color="auto"/>
            </w:tcBorders>
            <w:vAlign w:val="center"/>
          </w:tcPr>
          <w:p w14:paraId="646CFFAC" w14:textId="77777777" w:rsidR="00037F30" w:rsidRPr="008E650A" w:rsidRDefault="00037F30" w:rsidP="00037F30">
            <w:pPr>
              <w:jc w:val="center"/>
              <w:rPr>
                <w:sz w:val="20"/>
                <w:szCs w:val="20"/>
              </w:rPr>
            </w:pPr>
            <w:r w:rsidRPr="008E650A">
              <w:rPr>
                <w:sz w:val="20"/>
                <w:szCs w:val="20"/>
              </w:rPr>
              <w:t>№44-п</w:t>
            </w:r>
          </w:p>
          <w:p w14:paraId="3F5AB00E" w14:textId="44994B44" w:rsidR="00037F30" w:rsidRPr="008E650A" w:rsidRDefault="00037F30" w:rsidP="00037F30">
            <w:pPr>
              <w:pStyle w:val="affffffffffffffa"/>
              <w:spacing w:after="0"/>
              <w:ind w:firstLine="0"/>
              <w:jc w:val="center"/>
              <w:rPr>
                <w:sz w:val="20"/>
                <w:szCs w:val="20"/>
              </w:rPr>
            </w:pPr>
            <w:r w:rsidRPr="008E650A">
              <w:rPr>
                <w:sz w:val="20"/>
                <w:szCs w:val="20"/>
              </w:rPr>
              <w:t>От 26.12.2019</w:t>
            </w:r>
          </w:p>
        </w:tc>
      </w:tr>
    </w:tbl>
    <w:p w14:paraId="0DBBA99A" w14:textId="466AAA18" w:rsidR="000639A3" w:rsidRPr="009144D1" w:rsidRDefault="00771F20" w:rsidP="000639A3">
      <w:pPr>
        <w:spacing w:before="120" w:after="120" w:line="276" w:lineRule="auto"/>
        <w:ind w:firstLine="709"/>
        <w:jc w:val="both"/>
        <w:rPr>
          <w:spacing w:val="-10"/>
        </w:rPr>
      </w:pPr>
      <w:r w:rsidRPr="00771F20">
        <w:rPr>
          <w:spacing w:val="-10"/>
          <w:vertAlign w:val="superscript"/>
        </w:rPr>
        <w:t>1</w:t>
      </w:r>
      <w:r w:rsidR="000639A3" w:rsidRPr="009144D1">
        <w:rPr>
          <w:spacing w:val="-10"/>
        </w:rPr>
        <w:t xml:space="preserve"> Вид объекта культурного наследия: </w:t>
      </w:r>
      <w:r w:rsidR="00CE39C8">
        <w:rPr>
          <w:spacing w:val="-10"/>
        </w:rPr>
        <w:t xml:space="preserve">А- ансамбль, </w:t>
      </w:r>
      <w:r w:rsidR="000639A3" w:rsidRPr="009144D1">
        <w:rPr>
          <w:spacing w:val="-10"/>
        </w:rPr>
        <w:t>П – памятник</w:t>
      </w:r>
      <w:r w:rsidR="00DD2DDE">
        <w:rPr>
          <w:spacing w:val="-10"/>
        </w:rPr>
        <w:t>, П (а)</w:t>
      </w:r>
    </w:p>
    <w:p w14:paraId="736630C4" w14:textId="3FDBE889" w:rsidR="000639A3" w:rsidRPr="009144D1" w:rsidRDefault="00771F20" w:rsidP="000639A3">
      <w:pPr>
        <w:spacing w:before="120" w:after="120" w:line="276" w:lineRule="auto"/>
        <w:ind w:firstLine="709"/>
        <w:jc w:val="both"/>
        <w:rPr>
          <w:spacing w:val="-10"/>
        </w:rPr>
      </w:pPr>
      <w:r w:rsidRPr="00771F20">
        <w:rPr>
          <w:spacing w:val="-10"/>
          <w:vertAlign w:val="superscript"/>
        </w:rPr>
        <w:t>2</w:t>
      </w:r>
      <w:r w:rsidR="000639A3" w:rsidRPr="009144D1">
        <w:rPr>
          <w:spacing w:val="-10"/>
        </w:rPr>
        <w:t xml:space="preserve"> Реквизиты нормативно-правовых актов о постановке ОКН на государственную охрану:</w:t>
      </w:r>
    </w:p>
    <w:p w14:paraId="3269B568" w14:textId="77777777" w:rsidR="000639A3" w:rsidRPr="00DD2DDE" w:rsidRDefault="000639A3" w:rsidP="00DD2DDE">
      <w:pPr>
        <w:pStyle w:val="affffa"/>
        <w:numPr>
          <w:ilvl w:val="0"/>
          <w:numId w:val="30"/>
        </w:numPr>
        <w:spacing w:after="0"/>
        <w:ind w:hanging="357"/>
        <w:jc w:val="both"/>
        <w:rPr>
          <w:rFonts w:ascii="Times New Roman" w:hAnsi="Times New Roman"/>
          <w:spacing w:val="-10"/>
          <w:sz w:val="24"/>
          <w:szCs w:val="24"/>
        </w:rPr>
      </w:pPr>
      <w:r w:rsidRPr="000639A3">
        <w:rPr>
          <w:rFonts w:ascii="Times New Roman" w:hAnsi="Times New Roman"/>
          <w:spacing w:val="-10"/>
          <w:sz w:val="24"/>
          <w:szCs w:val="24"/>
        </w:rPr>
        <w:t xml:space="preserve">м207 – постановление администрации Архангельской обл. от 13 августа 1998 года № 207 «О принятии на государственную охрану </w:t>
      </w:r>
      <w:r w:rsidRPr="00DD2DDE">
        <w:rPr>
          <w:rFonts w:ascii="Times New Roman" w:hAnsi="Times New Roman"/>
          <w:spacing w:val="-10"/>
          <w:sz w:val="24"/>
          <w:szCs w:val="24"/>
        </w:rPr>
        <w:t>памятников истории и культуры Архангельской области»;</w:t>
      </w:r>
    </w:p>
    <w:p w14:paraId="1C612755" w14:textId="69AA03FE" w:rsidR="000639A3" w:rsidRPr="00D204A3" w:rsidRDefault="000639A3" w:rsidP="00DD2DDE">
      <w:pPr>
        <w:pStyle w:val="affffa"/>
        <w:numPr>
          <w:ilvl w:val="0"/>
          <w:numId w:val="30"/>
        </w:numPr>
        <w:spacing w:after="0"/>
        <w:ind w:hanging="357"/>
        <w:jc w:val="both"/>
      </w:pPr>
      <w:r w:rsidRPr="00DD2DDE">
        <w:rPr>
          <w:rFonts w:ascii="Times New Roman" w:hAnsi="Times New Roman"/>
          <w:spacing w:val="-10"/>
          <w:sz w:val="24"/>
          <w:szCs w:val="24"/>
        </w:rPr>
        <w:t xml:space="preserve">ф1327 – постановление Совмина РСФСР от 30 августа 1960 года № 1327 «О дальнейшем </w:t>
      </w:r>
      <w:r w:rsidRPr="00D204A3">
        <w:rPr>
          <w:rFonts w:ascii="Times New Roman" w:hAnsi="Times New Roman"/>
          <w:spacing w:val="-10"/>
          <w:sz w:val="24"/>
          <w:szCs w:val="24"/>
        </w:rPr>
        <w:t>улучшении дела охраны памятников культуры в РСФСР»</w:t>
      </w:r>
      <w:r w:rsidR="001642F2">
        <w:rPr>
          <w:rFonts w:ascii="Times New Roman" w:hAnsi="Times New Roman"/>
          <w:spacing w:val="-10"/>
          <w:sz w:val="24"/>
          <w:szCs w:val="24"/>
        </w:rPr>
        <w:t>;</w:t>
      </w:r>
    </w:p>
    <w:p w14:paraId="5AF290A4" w14:textId="3A680AF7" w:rsidR="00DD2DDE" w:rsidRDefault="00DD2DDE" w:rsidP="00DD2DDE">
      <w:pPr>
        <w:pStyle w:val="affffa"/>
        <w:numPr>
          <w:ilvl w:val="0"/>
          <w:numId w:val="30"/>
        </w:numPr>
        <w:spacing w:after="0"/>
        <w:ind w:hanging="357"/>
        <w:jc w:val="both"/>
        <w:rPr>
          <w:rFonts w:ascii="Times New Roman" w:hAnsi="Times New Roman"/>
          <w:spacing w:val="-10"/>
          <w:sz w:val="24"/>
          <w:szCs w:val="24"/>
        </w:rPr>
      </w:pPr>
      <w:r w:rsidRPr="00D204A3">
        <w:rPr>
          <w:rFonts w:ascii="Times New Roman" w:hAnsi="Times New Roman"/>
          <w:spacing w:val="-10"/>
          <w:sz w:val="24"/>
          <w:szCs w:val="24"/>
        </w:rPr>
        <w:t>624 – постановление совета министров РСФСР «О дополнении и частичном изменении постановления совета министров РСФСР» от 30 августа 1960 г. № 1327 «О дальнейшем улучшении дела охраны памятников культуры в РСФСР» от 4 декабря 1974 г. № 624</w:t>
      </w:r>
      <w:r w:rsidR="001642F2">
        <w:rPr>
          <w:rFonts w:ascii="Times New Roman" w:hAnsi="Times New Roman"/>
          <w:spacing w:val="-10"/>
          <w:sz w:val="24"/>
          <w:szCs w:val="24"/>
        </w:rPr>
        <w:t>;</w:t>
      </w:r>
    </w:p>
    <w:p w14:paraId="23C20E20" w14:textId="4FFD7CAE" w:rsidR="001642F2" w:rsidRDefault="00926199" w:rsidP="001642F2">
      <w:pPr>
        <w:pStyle w:val="affffa"/>
        <w:numPr>
          <w:ilvl w:val="0"/>
          <w:numId w:val="30"/>
        </w:numPr>
        <w:spacing w:after="0"/>
        <w:jc w:val="both"/>
        <w:rPr>
          <w:rFonts w:ascii="Times New Roman" w:hAnsi="Times New Roman"/>
          <w:spacing w:val="-10"/>
          <w:sz w:val="24"/>
          <w:szCs w:val="24"/>
        </w:rPr>
      </w:pPr>
      <w:r w:rsidRPr="001642F2">
        <w:rPr>
          <w:rFonts w:ascii="Times New Roman" w:hAnsi="Times New Roman"/>
          <w:spacing w:val="-10"/>
          <w:sz w:val="24"/>
          <w:szCs w:val="24"/>
        </w:rPr>
        <w:t xml:space="preserve">№44-п </w:t>
      </w:r>
      <w:r w:rsidR="001642F2" w:rsidRPr="001642F2">
        <w:rPr>
          <w:rFonts w:ascii="Times New Roman" w:hAnsi="Times New Roman"/>
          <w:spacing w:val="-10"/>
          <w:sz w:val="24"/>
          <w:szCs w:val="24"/>
        </w:rPr>
        <w:t>о</w:t>
      </w:r>
      <w:r w:rsidRPr="001642F2">
        <w:rPr>
          <w:rFonts w:ascii="Times New Roman" w:hAnsi="Times New Roman"/>
          <w:spacing w:val="-10"/>
          <w:sz w:val="24"/>
          <w:szCs w:val="24"/>
        </w:rPr>
        <w:t>т 12.12.2018</w:t>
      </w:r>
      <w:r w:rsidR="001642F2" w:rsidRPr="001642F2">
        <w:rPr>
          <w:rFonts w:ascii="Times New Roman" w:hAnsi="Times New Roman"/>
          <w:spacing w:val="-10"/>
          <w:sz w:val="24"/>
          <w:szCs w:val="24"/>
        </w:rPr>
        <w:t xml:space="preserve"> – постановление Инспекции по охране объектов культурного наследия Архангельской области от 12 декабря 2018 г. №44-п «Об утверждении границ и режимов использования территорий объектов культурного наследия федерального и регионального значения, расположенных в Холмогорском районе Архангельской области»</w:t>
      </w:r>
      <w:r w:rsidR="00640F2C">
        <w:rPr>
          <w:rFonts w:ascii="Times New Roman" w:hAnsi="Times New Roman"/>
          <w:spacing w:val="-10"/>
          <w:sz w:val="24"/>
          <w:szCs w:val="24"/>
        </w:rPr>
        <w:t>;</w:t>
      </w:r>
    </w:p>
    <w:p w14:paraId="00EC7569" w14:textId="1195A647" w:rsidR="00926199" w:rsidRPr="001642F2" w:rsidRDefault="00926199" w:rsidP="001642F2">
      <w:pPr>
        <w:pStyle w:val="affffa"/>
        <w:numPr>
          <w:ilvl w:val="0"/>
          <w:numId w:val="30"/>
        </w:numPr>
        <w:spacing w:after="0"/>
        <w:jc w:val="both"/>
        <w:rPr>
          <w:rFonts w:ascii="Times New Roman" w:hAnsi="Times New Roman"/>
          <w:spacing w:val="-10"/>
          <w:sz w:val="24"/>
          <w:szCs w:val="24"/>
        </w:rPr>
      </w:pPr>
      <w:r w:rsidRPr="001642F2">
        <w:rPr>
          <w:rFonts w:ascii="Times New Roman" w:hAnsi="Times New Roman"/>
          <w:spacing w:val="-10"/>
          <w:sz w:val="24"/>
          <w:szCs w:val="24"/>
        </w:rPr>
        <w:lastRenderedPageBreak/>
        <w:t xml:space="preserve">№44-п </w:t>
      </w:r>
      <w:r w:rsidR="001642F2">
        <w:rPr>
          <w:rFonts w:ascii="Times New Roman" w:hAnsi="Times New Roman"/>
          <w:spacing w:val="-10"/>
          <w:sz w:val="24"/>
          <w:szCs w:val="24"/>
        </w:rPr>
        <w:t>о</w:t>
      </w:r>
      <w:r w:rsidRPr="001642F2">
        <w:rPr>
          <w:rFonts w:ascii="Times New Roman" w:hAnsi="Times New Roman"/>
          <w:spacing w:val="-10"/>
          <w:sz w:val="24"/>
          <w:szCs w:val="24"/>
        </w:rPr>
        <w:t>т 26.12.2019</w:t>
      </w:r>
      <w:r w:rsidR="001642F2" w:rsidRPr="001642F2">
        <w:rPr>
          <w:rFonts w:ascii="Times New Roman" w:hAnsi="Times New Roman"/>
          <w:spacing w:val="-10"/>
          <w:sz w:val="24"/>
          <w:szCs w:val="24"/>
        </w:rPr>
        <w:t xml:space="preserve"> –</w:t>
      </w:r>
      <w:r w:rsidR="001642F2">
        <w:rPr>
          <w:rFonts w:ascii="Times New Roman" w:hAnsi="Times New Roman"/>
          <w:spacing w:val="-10"/>
          <w:sz w:val="24"/>
          <w:szCs w:val="24"/>
        </w:rPr>
        <w:t xml:space="preserve"> </w:t>
      </w:r>
      <w:bookmarkStart w:id="62" w:name="_Hlk51595777"/>
      <w:bookmarkStart w:id="63" w:name="_Hlk51595469"/>
      <w:r w:rsidR="001642F2" w:rsidRPr="001642F2">
        <w:rPr>
          <w:rFonts w:ascii="Times New Roman" w:hAnsi="Times New Roman"/>
          <w:spacing w:val="-10"/>
          <w:sz w:val="24"/>
          <w:szCs w:val="24"/>
        </w:rPr>
        <w:t xml:space="preserve">постановление </w:t>
      </w:r>
      <w:r w:rsidR="001642F2">
        <w:rPr>
          <w:rFonts w:ascii="Times New Roman" w:hAnsi="Times New Roman"/>
          <w:spacing w:val="-10"/>
          <w:sz w:val="24"/>
          <w:szCs w:val="24"/>
        </w:rPr>
        <w:t>И</w:t>
      </w:r>
      <w:r w:rsidR="001642F2" w:rsidRPr="001642F2">
        <w:rPr>
          <w:rFonts w:ascii="Times New Roman" w:hAnsi="Times New Roman"/>
          <w:spacing w:val="-10"/>
          <w:sz w:val="24"/>
          <w:szCs w:val="24"/>
        </w:rPr>
        <w:t xml:space="preserve">нспекции по охране объектов культурного наследия Архангельской области от </w:t>
      </w:r>
      <w:r w:rsidR="008E650A">
        <w:rPr>
          <w:rFonts w:ascii="Times New Roman" w:hAnsi="Times New Roman"/>
          <w:spacing w:val="-10"/>
          <w:sz w:val="24"/>
          <w:szCs w:val="24"/>
        </w:rPr>
        <w:t>26</w:t>
      </w:r>
      <w:r w:rsidR="001642F2" w:rsidRPr="001642F2">
        <w:rPr>
          <w:rFonts w:ascii="Times New Roman" w:hAnsi="Times New Roman"/>
          <w:spacing w:val="-10"/>
          <w:sz w:val="24"/>
          <w:szCs w:val="24"/>
        </w:rPr>
        <w:t xml:space="preserve"> декабря 201</w:t>
      </w:r>
      <w:r w:rsidR="008E650A">
        <w:rPr>
          <w:rFonts w:ascii="Times New Roman" w:hAnsi="Times New Roman"/>
          <w:spacing w:val="-10"/>
          <w:sz w:val="24"/>
          <w:szCs w:val="24"/>
        </w:rPr>
        <w:t>9</w:t>
      </w:r>
      <w:r w:rsidR="001642F2" w:rsidRPr="001642F2">
        <w:rPr>
          <w:rFonts w:ascii="Times New Roman" w:hAnsi="Times New Roman"/>
          <w:spacing w:val="-10"/>
          <w:sz w:val="24"/>
          <w:szCs w:val="24"/>
        </w:rPr>
        <w:t xml:space="preserve"> г. №44-п «Об утверждении границ и режимов использования территорий объектов культурного наследия, расположенных в Холмогорском районе Архангельской области»</w:t>
      </w:r>
      <w:bookmarkEnd w:id="62"/>
      <w:r w:rsidR="00640F2C">
        <w:rPr>
          <w:rFonts w:ascii="Times New Roman" w:hAnsi="Times New Roman"/>
          <w:spacing w:val="-10"/>
          <w:sz w:val="24"/>
          <w:szCs w:val="24"/>
        </w:rPr>
        <w:t>;</w:t>
      </w:r>
      <w:bookmarkEnd w:id="63"/>
    </w:p>
    <w:p w14:paraId="47AC1D98" w14:textId="7E0C7AE7" w:rsidR="00926199" w:rsidRPr="00926199" w:rsidRDefault="00926199" w:rsidP="00926199">
      <w:pPr>
        <w:pStyle w:val="affffa"/>
        <w:numPr>
          <w:ilvl w:val="0"/>
          <w:numId w:val="30"/>
        </w:numPr>
        <w:jc w:val="both"/>
        <w:rPr>
          <w:rFonts w:ascii="Times New Roman" w:hAnsi="Times New Roman"/>
          <w:spacing w:val="-10"/>
          <w:sz w:val="24"/>
          <w:szCs w:val="24"/>
        </w:rPr>
      </w:pPr>
      <w:r w:rsidRPr="00926199">
        <w:rPr>
          <w:rFonts w:ascii="Times New Roman" w:hAnsi="Times New Roman"/>
          <w:spacing w:val="-10"/>
          <w:sz w:val="24"/>
          <w:szCs w:val="24"/>
        </w:rPr>
        <w:t>№5-п</w:t>
      </w:r>
      <w:r>
        <w:rPr>
          <w:rFonts w:ascii="Times New Roman" w:hAnsi="Times New Roman"/>
          <w:spacing w:val="-10"/>
          <w:sz w:val="24"/>
          <w:szCs w:val="24"/>
        </w:rPr>
        <w:t xml:space="preserve"> </w:t>
      </w:r>
      <w:r w:rsidR="00640F2C">
        <w:rPr>
          <w:rFonts w:ascii="Times New Roman" w:hAnsi="Times New Roman"/>
          <w:spacing w:val="-10"/>
          <w:sz w:val="24"/>
          <w:szCs w:val="24"/>
        </w:rPr>
        <w:t>о</w:t>
      </w:r>
      <w:r w:rsidRPr="001642F2">
        <w:rPr>
          <w:rFonts w:ascii="Times New Roman" w:hAnsi="Times New Roman"/>
          <w:spacing w:val="-10"/>
          <w:sz w:val="24"/>
          <w:szCs w:val="24"/>
        </w:rPr>
        <w:t>т 26.12.2013</w:t>
      </w:r>
      <w:r w:rsidR="001642F2" w:rsidRPr="001642F2">
        <w:rPr>
          <w:rFonts w:ascii="Times New Roman" w:hAnsi="Times New Roman"/>
          <w:spacing w:val="-10"/>
          <w:sz w:val="24"/>
          <w:szCs w:val="24"/>
        </w:rPr>
        <w:t xml:space="preserve"> – </w:t>
      </w:r>
      <w:bookmarkStart w:id="64" w:name="_Hlk51595412"/>
      <w:r w:rsidR="001642F2" w:rsidRPr="001642F2">
        <w:rPr>
          <w:rFonts w:ascii="Times New Roman" w:hAnsi="Times New Roman"/>
          <w:spacing w:val="-10"/>
          <w:sz w:val="24"/>
          <w:szCs w:val="24"/>
        </w:rPr>
        <w:t>постановление Министерства культуры архангельской области от 26 декабря 2013 г</w:t>
      </w:r>
      <w:r w:rsidR="00640F2C">
        <w:rPr>
          <w:rFonts w:ascii="Times New Roman" w:hAnsi="Times New Roman"/>
          <w:spacing w:val="-10"/>
          <w:sz w:val="24"/>
          <w:szCs w:val="24"/>
        </w:rPr>
        <w:t>.</w:t>
      </w:r>
      <w:r w:rsidR="001642F2" w:rsidRPr="001642F2">
        <w:rPr>
          <w:rFonts w:ascii="Times New Roman" w:hAnsi="Times New Roman"/>
          <w:spacing w:val="-10"/>
          <w:sz w:val="24"/>
          <w:szCs w:val="24"/>
        </w:rPr>
        <w:t xml:space="preserve"> №5-п «Об установлении границ территории объектов культурного наследия как объектов градостроительной деятельности особого регулирования»</w:t>
      </w:r>
      <w:r w:rsidR="00640F2C">
        <w:rPr>
          <w:rFonts w:ascii="Times New Roman" w:hAnsi="Times New Roman"/>
          <w:spacing w:val="-10"/>
          <w:sz w:val="24"/>
          <w:szCs w:val="24"/>
        </w:rPr>
        <w:t>.</w:t>
      </w:r>
      <w:bookmarkEnd w:id="64"/>
    </w:p>
    <w:p w14:paraId="21948D04" w14:textId="39CB66DA" w:rsidR="00DD2DDE" w:rsidRDefault="00771F20" w:rsidP="00DD2DDE">
      <w:pPr>
        <w:spacing w:before="120" w:after="120" w:line="276" w:lineRule="auto"/>
        <w:ind w:left="1134" w:hanging="425"/>
        <w:jc w:val="both"/>
        <w:rPr>
          <w:spacing w:val="-10"/>
        </w:rPr>
      </w:pPr>
      <w:r w:rsidRPr="00771F20">
        <w:rPr>
          <w:spacing w:val="-10"/>
          <w:vertAlign w:val="superscript"/>
        </w:rPr>
        <w:t>3</w:t>
      </w:r>
      <w:r w:rsidR="00DD2DDE" w:rsidRPr="00771F20">
        <w:rPr>
          <w:spacing w:val="-10"/>
          <w:vertAlign w:val="superscript"/>
        </w:rPr>
        <w:t xml:space="preserve"> </w:t>
      </w:r>
      <w:r>
        <w:rPr>
          <w:spacing w:val="-10"/>
          <w:vertAlign w:val="superscript"/>
        </w:rPr>
        <w:tab/>
      </w:r>
      <w:r w:rsidR="00DD2DDE" w:rsidRPr="00D204A3">
        <w:rPr>
          <w:spacing w:val="-10"/>
        </w:rPr>
        <w:t>Не подлежит опубликованию в соответствии с приказом Минкультуры России от 01.09.2015 № 2328 «Об утверждении перечня отдельных сведений об объектах археологического наследия, которые не подлежат опубликованию»</w:t>
      </w:r>
    </w:p>
    <w:p w14:paraId="4B3598A7" w14:textId="5676095E" w:rsidR="00771F20" w:rsidRPr="00F616F4" w:rsidRDefault="00771F20" w:rsidP="00DD2DDE">
      <w:pPr>
        <w:spacing w:before="120" w:after="120" w:line="276" w:lineRule="auto"/>
        <w:ind w:left="1134" w:hanging="425"/>
        <w:jc w:val="both"/>
        <w:rPr>
          <w:spacing w:val="-10"/>
        </w:rPr>
      </w:pPr>
      <w:r w:rsidRPr="00771F20">
        <w:rPr>
          <w:spacing w:val="-10"/>
          <w:vertAlign w:val="superscript"/>
        </w:rPr>
        <w:t>4</w:t>
      </w:r>
      <w:r w:rsidRPr="00771F20">
        <w:rPr>
          <w:spacing w:val="-10"/>
          <w:vertAlign w:val="superscript"/>
        </w:rPr>
        <w:tab/>
      </w:r>
      <w:r w:rsidR="00180342" w:rsidRPr="00F616F4">
        <w:rPr>
          <w:spacing w:val="-10"/>
        </w:rPr>
        <w:t>Защитная зона установлена на указанном расстоянии от внешних границ территории памятника или ансамбля.</w:t>
      </w:r>
    </w:p>
    <w:p w14:paraId="20309234" w14:textId="317FEEEB" w:rsidR="00180342" w:rsidRPr="00F616F4" w:rsidRDefault="00180342" w:rsidP="00180342">
      <w:pPr>
        <w:spacing w:before="120" w:after="120" w:line="276" w:lineRule="auto"/>
        <w:ind w:left="1134" w:hanging="425"/>
        <w:jc w:val="both"/>
        <w:rPr>
          <w:spacing w:val="-10"/>
        </w:rPr>
      </w:pPr>
      <w:r w:rsidRPr="00F616F4">
        <w:rPr>
          <w:spacing w:val="-10"/>
          <w:vertAlign w:val="superscript"/>
        </w:rPr>
        <w:t>5</w:t>
      </w:r>
      <w:r w:rsidRPr="00F616F4">
        <w:rPr>
          <w:spacing w:val="-10"/>
          <w:vertAlign w:val="superscript"/>
        </w:rPr>
        <w:tab/>
      </w:r>
      <w:r w:rsidRPr="00F616F4">
        <w:rPr>
          <w:spacing w:val="-10"/>
        </w:rPr>
        <w:t>Защитная зона установлена на указанном расстоянии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14:paraId="7049432B" w14:textId="77777777" w:rsidR="00771F20" w:rsidRPr="00D92D4F" w:rsidRDefault="00771F20" w:rsidP="00DD2DDE">
      <w:pPr>
        <w:spacing w:before="120" w:after="120" w:line="276" w:lineRule="auto"/>
        <w:ind w:left="1134" w:hanging="425"/>
        <w:jc w:val="both"/>
      </w:pPr>
    </w:p>
    <w:p w14:paraId="568ED245" w14:textId="77777777" w:rsidR="000639A3" w:rsidRDefault="000639A3" w:rsidP="000639A3">
      <w:pPr>
        <w:spacing w:before="120" w:after="120" w:line="276" w:lineRule="auto"/>
        <w:ind w:firstLine="709"/>
        <w:jc w:val="both"/>
      </w:pPr>
    </w:p>
    <w:p w14:paraId="40258D90" w14:textId="77777777" w:rsidR="000639A3" w:rsidRDefault="000639A3" w:rsidP="000639A3">
      <w:pPr>
        <w:spacing w:before="120" w:after="120" w:line="276" w:lineRule="auto"/>
        <w:ind w:firstLine="709"/>
        <w:jc w:val="both"/>
        <w:sectPr w:rsidR="000639A3" w:rsidSect="000639A3">
          <w:pgSz w:w="16838" w:h="11906" w:orient="landscape"/>
          <w:pgMar w:top="1134" w:right="1134" w:bottom="707" w:left="1134" w:header="680" w:footer="284" w:gutter="0"/>
          <w:cols w:space="720"/>
          <w:formProt w:val="0"/>
          <w:docGrid w:linePitch="360" w:charSpace="-6145"/>
        </w:sectPr>
      </w:pPr>
    </w:p>
    <w:p w14:paraId="7BB4A7BF" w14:textId="77777777" w:rsidR="00EE7006" w:rsidRPr="008E650A" w:rsidRDefault="00EE7006" w:rsidP="00240A3E">
      <w:pPr>
        <w:pStyle w:val="1110"/>
        <w:tabs>
          <w:tab w:val="clear" w:pos="1288"/>
          <w:tab w:val="num" w:pos="1560"/>
        </w:tabs>
        <w:ind w:left="0" w:firstLine="709"/>
        <w:rPr>
          <w:sz w:val="24"/>
          <w:szCs w:val="24"/>
        </w:rPr>
      </w:pPr>
      <w:bookmarkStart w:id="65" w:name="_Toc54626606"/>
      <w:r w:rsidRPr="008E650A">
        <w:rPr>
          <w:sz w:val="24"/>
          <w:szCs w:val="24"/>
        </w:rPr>
        <w:lastRenderedPageBreak/>
        <w:t>Мероприятия</w:t>
      </w:r>
      <w:r w:rsidR="00B252BA" w:rsidRPr="008E650A">
        <w:rPr>
          <w:sz w:val="24"/>
          <w:szCs w:val="24"/>
        </w:rPr>
        <w:t xml:space="preserve"> </w:t>
      </w:r>
      <w:r w:rsidRPr="008E650A">
        <w:rPr>
          <w:sz w:val="24"/>
          <w:szCs w:val="24"/>
        </w:rPr>
        <w:t>по</w:t>
      </w:r>
      <w:r w:rsidR="00B252BA" w:rsidRPr="008E650A">
        <w:rPr>
          <w:sz w:val="24"/>
          <w:szCs w:val="24"/>
        </w:rPr>
        <w:t xml:space="preserve"> </w:t>
      </w:r>
      <w:r w:rsidRPr="008E650A">
        <w:rPr>
          <w:sz w:val="24"/>
          <w:szCs w:val="24"/>
        </w:rPr>
        <w:t>сохранению</w:t>
      </w:r>
      <w:r w:rsidR="00B252BA" w:rsidRPr="008E650A">
        <w:rPr>
          <w:sz w:val="24"/>
          <w:szCs w:val="24"/>
        </w:rPr>
        <w:t xml:space="preserve"> </w:t>
      </w:r>
      <w:r w:rsidRPr="008E650A">
        <w:rPr>
          <w:sz w:val="24"/>
          <w:szCs w:val="24"/>
        </w:rPr>
        <w:t>объектов</w:t>
      </w:r>
      <w:r w:rsidR="00B252BA" w:rsidRPr="008E650A">
        <w:rPr>
          <w:sz w:val="24"/>
          <w:szCs w:val="24"/>
        </w:rPr>
        <w:t xml:space="preserve"> </w:t>
      </w:r>
      <w:r w:rsidRPr="008E650A">
        <w:rPr>
          <w:sz w:val="24"/>
          <w:szCs w:val="24"/>
        </w:rPr>
        <w:t>культурного</w:t>
      </w:r>
      <w:r w:rsidR="00B252BA" w:rsidRPr="008E650A">
        <w:rPr>
          <w:sz w:val="24"/>
          <w:szCs w:val="24"/>
        </w:rPr>
        <w:t xml:space="preserve"> </w:t>
      </w:r>
      <w:r w:rsidRPr="008E650A">
        <w:rPr>
          <w:sz w:val="24"/>
          <w:szCs w:val="24"/>
        </w:rPr>
        <w:t>наследия</w:t>
      </w:r>
      <w:bookmarkEnd w:id="65"/>
    </w:p>
    <w:p w14:paraId="5C9453CE" w14:textId="70578F6D" w:rsidR="0056467D" w:rsidRPr="008E650A" w:rsidRDefault="00930BB6" w:rsidP="0056467D">
      <w:pPr>
        <w:spacing w:before="120" w:after="120" w:line="276" w:lineRule="auto"/>
        <w:ind w:firstLine="709"/>
        <w:jc w:val="both"/>
        <w:rPr>
          <w:spacing w:val="-10"/>
        </w:rPr>
      </w:pPr>
      <w:r w:rsidRPr="008E650A">
        <w:rPr>
          <w:spacing w:val="-10"/>
        </w:rPr>
        <w:t xml:space="preserve">1. </w:t>
      </w:r>
      <w:r w:rsidR="0056467D" w:rsidRPr="008E650A">
        <w:rPr>
          <w:spacing w:val="-10"/>
        </w:rPr>
        <w:t>Разработка и утверждение в установленном порядке границ территори</w:t>
      </w:r>
      <w:r w:rsidR="00FA02BA" w:rsidRPr="008E650A">
        <w:rPr>
          <w:spacing w:val="-10"/>
        </w:rPr>
        <w:t>й</w:t>
      </w:r>
      <w:r w:rsidR="0056467D" w:rsidRPr="008E650A">
        <w:rPr>
          <w:spacing w:val="-10"/>
        </w:rPr>
        <w:t xml:space="preserve"> объект</w:t>
      </w:r>
      <w:r w:rsidR="00B327C9" w:rsidRPr="008E650A">
        <w:rPr>
          <w:spacing w:val="-10"/>
        </w:rPr>
        <w:t>ов</w:t>
      </w:r>
      <w:r w:rsidR="0056467D" w:rsidRPr="008E650A">
        <w:rPr>
          <w:spacing w:val="-10"/>
        </w:rPr>
        <w:t xml:space="preserve"> культурного наследия</w:t>
      </w:r>
      <w:r w:rsidR="00B327C9" w:rsidRPr="008E650A">
        <w:rPr>
          <w:spacing w:val="-10"/>
        </w:rPr>
        <w:t>:</w:t>
      </w:r>
      <w:r w:rsidR="0056467D" w:rsidRPr="008E650A">
        <w:rPr>
          <w:spacing w:val="-10"/>
        </w:rPr>
        <w:t xml:space="preserve"> «Часовня Модеста», расположенного в дер. Горка</w:t>
      </w:r>
      <w:r w:rsidR="00B327C9" w:rsidRPr="008E650A">
        <w:rPr>
          <w:spacing w:val="-10"/>
        </w:rPr>
        <w:t xml:space="preserve">, </w:t>
      </w:r>
      <w:r w:rsidR="00FA02BA" w:rsidRPr="008E650A">
        <w:rPr>
          <w:spacing w:val="-10"/>
        </w:rPr>
        <w:t>«Комплекс застройки», расположенного в дер. Власьевское</w:t>
      </w:r>
      <w:r w:rsidR="00B327C9" w:rsidRPr="008E650A">
        <w:rPr>
          <w:spacing w:val="-10"/>
        </w:rPr>
        <w:t>, «Амбар», расположенного в дер. Хетка.</w:t>
      </w:r>
    </w:p>
    <w:p w14:paraId="415FE4C5" w14:textId="77777777" w:rsidR="0056467D" w:rsidRPr="008E650A" w:rsidRDefault="00930BB6" w:rsidP="0056467D">
      <w:pPr>
        <w:spacing w:before="120" w:after="120" w:line="276" w:lineRule="auto"/>
        <w:ind w:firstLine="709"/>
        <w:jc w:val="both"/>
        <w:rPr>
          <w:spacing w:val="-10"/>
        </w:rPr>
      </w:pPr>
      <w:r w:rsidRPr="008E650A">
        <w:rPr>
          <w:spacing w:val="-10"/>
        </w:rPr>
        <w:t xml:space="preserve">2. </w:t>
      </w:r>
      <w:r w:rsidR="0056467D" w:rsidRPr="008E650A">
        <w:rPr>
          <w:spacing w:val="-10"/>
        </w:rPr>
        <w:t xml:space="preserve">Разработка и утверждение в установленном порядке проектов зон охраны объектов культурного наследия, расположенных </w:t>
      </w:r>
      <w:r w:rsidR="00BC0F6A" w:rsidRPr="008E650A">
        <w:rPr>
          <w:spacing w:val="-10"/>
        </w:rPr>
        <w:t>на территории муниципального образования «Матигорское»</w:t>
      </w:r>
      <w:r w:rsidR="0056467D" w:rsidRPr="008E650A">
        <w:rPr>
          <w:spacing w:val="-10"/>
        </w:rPr>
        <w:t>:</w:t>
      </w:r>
    </w:p>
    <w:p w14:paraId="16D838BA" w14:textId="77777777" w:rsidR="0056467D" w:rsidRPr="008E650A" w:rsidRDefault="0056467D" w:rsidP="0056467D">
      <w:pPr>
        <w:pStyle w:val="a1"/>
      </w:pPr>
      <w:r w:rsidRPr="008E650A">
        <w:t>«Воскресенская церковь»</w:t>
      </w:r>
      <w:r w:rsidR="00BC0F6A" w:rsidRPr="008E650A">
        <w:t>, расположенный в дер. Хетка, д. 1а</w:t>
      </w:r>
    </w:p>
    <w:p w14:paraId="00050546" w14:textId="77777777" w:rsidR="0056467D" w:rsidRPr="008E650A" w:rsidRDefault="0056467D" w:rsidP="0056467D">
      <w:pPr>
        <w:pStyle w:val="a1"/>
      </w:pPr>
      <w:r w:rsidRPr="008E650A">
        <w:t>«Церковь Васильевская»</w:t>
      </w:r>
      <w:r w:rsidR="00BC0F6A" w:rsidRPr="008E650A">
        <w:t>, расположенный в дер. Погост</w:t>
      </w:r>
    </w:p>
    <w:p w14:paraId="5BA80FC4" w14:textId="77777777" w:rsidR="0056467D" w:rsidRPr="008E650A" w:rsidRDefault="0056467D" w:rsidP="0056467D">
      <w:pPr>
        <w:pStyle w:val="a1"/>
      </w:pPr>
      <w:r w:rsidRPr="008E650A">
        <w:t>«Церковь Флора и Лавра»</w:t>
      </w:r>
      <w:r w:rsidR="00BC0F6A" w:rsidRPr="008E650A">
        <w:t>, расположенный в дер. Большая Товра</w:t>
      </w:r>
    </w:p>
    <w:p w14:paraId="7B20E7A9" w14:textId="77777777" w:rsidR="0056467D" w:rsidRPr="008E650A" w:rsidRDefault="0056467D" w:rsidP="0056467D">
      <w:pPr>
        <w:pStyle w:val="a1"/>
      </w:pPr>
      <w:r w:rsidRPr="008E650A">
        <w:t>«Церковь Предтеченская»</w:t>
      </w:r>
      <w:r w:rsidR="00BC0F6A" w:rsidRPr="008E650A">
        <w:t>, расположенный в дер. Марилово</w:t>
      </w:r>
    </w:p>
    <w:p w14:paraId="386442B8" w14:textId="093F3975" w:rsidR="0056467D" w:rsidRPr="008E650A" w:rsidRDefault="0056467D" w:rsidP="0056467D">
      <w:pPr>
        <w:pStyle w:val="a1"/>
      </w:pPr>
      <w:r w:rsidRPr="008E650A">
        <w:t>«</w:t>
      </w:r>
      <w:r w:rsidR="001642F2" w:rsidRPr="008E650A">
        <w:t>Церковь Вознесенская</w:t>
      </w:r>
      <w:r w:rsidRPr="008E650A">
        <w:t>»</w:t>
      </w:r>
      <w:r w:rsidR="00BC0F6A" w:rsidRPr="008E650A">
        <w:t xml:space="preserve">, расположенный в дер. </w:t>
      </w:r>
      <w:r w:rsidR="001642F2" w:rsidRPr="008E650A">
        <w:t>Копачево</w:t>
      </w:r>
    </w:p>
    <w:p w14:paraId="61085EF9" w14:textId="6B4C53C2" w:rsidR="00FA02BA" w:rsidRPr="008E650A" w:rsidRDefault="00FA02BA" w:rsidP="0056467D">
      <w:pPr>
        <w:pStyle w:val="a1"/>
      </w:pPr>
      <w:r w:rsidRPr="008E650A">
        <w:t>«Дом Хлоповых», расположенный в дер. Ступино</w:t>
      </w:r>
    </w:p>
    <w:p w14:paraId="4A7F97D9" w14:textId="15687D9A" w:rsidR="00FA02BA" w:rsidRPr="008E650A" w:rsidRDefault="00FA02BA" w:rsidP="0056467D">
      <w:pPr>
        <w:pStyle w:val="a1"/>
      </w:pPr>
      <w:r w:rsidRPr="008E650A">
        <w:t>«Дом Андреевых», расположенный в дер. Ступино</w:t>
      </w:r>
    </w:p>
    <w:p w14:paraId="64A73357" w14:textId="1A156BD3" w:rsidR="00B327C9" w:rsidRPr="008E650A" w:rsidRDefault="00B327C9" w:rsidP="0056467D">
      <w:pPr>
        <w:pStyle w:val="a1"/>
      </w:pPr>
      <w:r w:rsidRPr="008E650A">
        <w:t>«Церковь Рождества Христова», расположенный в дер. Ступино</w:t>
      </w:r>
    </w:p>
    <w:p w14:paraId="5E4DCFCA" w14:textId="6A296F38" w:rsidR="00B327C9" w:rsidRPr="008E650A" w:rsidRDefault="00B327C9" w:rsidP="00B327C9">
      <w:pPr>
        <w:pStyle w:val="a1"/>
      </w:pPr>
      <w:r w:rsidRPr="008E650A">
        <w:t>«Часовня Модеста», расположенный в дер. Горка</w:t>
      </w:r>
    </w:p>
    <w:p w14:paraId="10E13DF4" w14:textId="77777777" w:rsidR="00B327C9" w:rsidRPr="008E650A" w:rsidRDefault="00B327C9" w:rsidP="00B327C9">
      <w:pPr>
        <w:pStyle w:val="a1"/>
      </w:pPr>
      <w:r w:rsidRPr="008E650A">
        <w:rPr>
          <w:spacing w:val="-10"/>
        </w:rPr>
        <w:t>«Комплекс застройки», расположенного в дер. Власьевское</w:t>
      </w:r>
    </w:p>
    <w:p w14:paraId="79605E4A" w14:textId="2ED7338C" w:rsidR="00930BB6" w:rsidRPr="008E650A" w:rsidRDefault="00B327C9" w:rsidP="00B327C9">
      <w:pPr>
        <w:pStyle w:val="a1"/>
      </w:pPr>
      <w:r w:rsidRPr="008E650A">
        <w:rPr>
          <w:spacing w:val="-10"/>
        </w:rPr>
        <w:t>«Амбар», расположенного в дер. Хетка</w:t>
      </w:r>
    </w:p>
    <w:p w14:paraId="17170BAD" w14:textId="77777777" w:rsidR="003D5F82" w:rsidRDefault="003D5F82" w:rsidP="00124400">
      <w:pPr>
        <w:spacing w:before="120" w:after="120" w:line="276" w:lineRule="auto"/>
        <w:ind w:firstLine="709"/>
        <w:jc w:val="both"/>
        <w:rPr>
          <w:spacing w:val="-10"/>
        </w:rPr>
      </w:pPr>
    </w:p>
    <w:p w14:paraId="6A279E0C" w14:textId="77777777" w:rsidR="003D5F82" w:rsidRPr="00124400" w:rsidRDefault="003D5F82" w:rsidP="00124400">
      <w:pPr>
        <w:spacing w:before="120" w:after="120" w:line="276" w:lineRule="auto"/>
        <w:ind w:firstLine="709"/>
        <w:jc w:val="both"/>
        <w:rPr>
          <w:spacing w:val="-10"/>
        </w:rPr>
      </w:pPr>
    </w:p>
    <w:p w14:paraId="0CE73287" w14:textId="77777777" w:rsidR="00DC3BD9" w:rsidRPr="00FE29AD" w:rsidRDefault="007F589A" w:rsidP="00994CC1">
      <w:pPr>
        <w:pStyle w:val="17"/>
        <w:tabs>
          <w:tab w:val="clear" w:pos="709"/>
          <w:tab w:val="clear" w:pos="928"/>
          <w:tab w:val="num" w:pos="993"/>
        </w:tabs>
        <w:ind w:left="0" w:firstLine="709"/>
        <w:rPr>
          <w:sz w:val="24"/>
          <w:szCs w:val="24"/>
        </w:rPr>
      </w:pPr>
      <w:bookmarkStart w:id="66" w:name="_Toc54626607"/>
      <w:bookmarkStart w:id="67" w:name="_Hlk522712601"/>
      <w:r w:rsidRPr="00FE29AD">
        <w:rPr>
          <w:sz w:val="24"/>
          <w:szCs w:val="24"/>
        </w:rPr>
        <w:lastRenderedPageBreak/>
        <w:t>ОЦЕНКА</w:t>
      </w:r>
      <w:r w:rsidR="00B252BA" w:rsidRPr="00FE29AD">
        <w:rPr>
          <w:sz w:val="24"/>
          <w:szCs w:val="24"/>
        </w:rPr>
        <w:t xml:space="preserve"> </w:t>
      </w:r>
      <w:r w:rsidRPr="00FE29AD">
        <w:rPr>
          <w:sz w:val="24"/>
          <w:szCs w:val="24"/>
        </w:rPr>
        <w:t>ВОЗМОЖНОГО</w:t>
      </w:r>
      <w:r w:rsidR="00B252BA" w:rsidRPr="00FE29AD">
        <w:rPr>
          <w:sz w:val="24"/>
          <w:szCs w:val="24"/>
        </w:rPr>
        <w:t xml:space="preserve"> </w:t>
      </w:r>
      <w:r w:rsidRPr="00FE29AD">
        <w:rPr>
          <w:sz w:val="24"/>
          <w:szCs w:val="24"/>
        </w:rPr>
        <w:t>ВЛИЯНИЯ</w:t>
      </w:r>
      <w:r w:rsidR="00B252BA" w:rsidRPr="00FE29AD">
        <w:rPr>
          <w:sz w:val="24"/>
          <w:szCs w:val="24"/>
        </w:rPr>
        <w:t xml:space="preserve"> </w:t>
      </w:r>
      <w:r w:rsidRPr="00FE29AD">
        <w:rPr>
          <w:sz w:val="24"/>
          <w:szCs w:val="24"/>
        </w:rPr>
        <w:t>ПЛАНРУЕМЫХ</w:t>
      </w:r>
      <w:r w:rsidR="00B252BA" w:rsidRPr="00FE29AD">
        <w:rPr>
          <w:sz w:val="24"/>
          <w:szCs w:val="24"/>
        </w:rPr>
        <w:t xml:space="preserve"> </w:t>
      </w:r>
      <w:r w:rsidRPr="00FE29AD">
        <w:rPr>
          <w:sz w:val="24"/>
          <w:szCs w:val="24"/>
        </w:rPr>
        <w:t>ДЛЯ</w:t>
      </w:r>
      <w:r w:rsidR="00B252BA" w:rsidRPr="00FE29AD">
        <w:rPr>
          <w:sz w:val="24"/>
          <w:szCs w:val="24"/>
        </w:rPr>
        <w:t xml:space="preserve"> </w:t>
      </w:r>
      <w:r w:rsidRPr="00FE29AD">
        <w:rPr>
          <w:sz w:val="24"/>
          <w:szCs w:val="24"/>
        </w:rPr>
        <w:t>РАЗМЕЩЕНИЯ</w:t>
      </w:r>
      <w:r w:rsidR="00B252BA" w:rsidRPr="00FE29AD">
        <w:rPr>
          <w:sz w:val="24"/>
          <w:szCs w:val="24"/>
        </w:rPr>
        <w:t xml:space="preserve"> </w:t>
      </w:r>
      <w:r w:rsidRPr="00FE29AD">
        <w:rPr>
          <w:sz w:val="24"/>
          <w:szCs w:val="24"/>
        </w:rPr>
        <w:t>ОБЪЕКТОВ</w:t>
      </w:r>
      <w:r w:rsidR="00B252BA" w:rsidRPr="00FE29AD">
        <w:rPr>
          <w:sz w:val="24"/>
          <w:szCs w:val="24"/>
        </w:rPr>
        <w:t xml:space="preserve"> </w:t>
      </w:r>
      <w:r w:rsidRPr="00FE29AD">
        <w:rPr>
          <w:sz w:val="24"/>
          <w:szCs w:val="24"/>
        </w:rPr>
        <w:t>МЕСТНОГО</w:t>
      </w:r>
      <w:r w:rsidR="00B252BA" w:rsidRPr="00FE29AD">
        <w:rPr>
          <w:sz w:val="24"/>
          <w:szCs w:val="24"/>
        </w:rPr>
        <w:t xml:space="preserve"> </w:t>
      </w:r>
      <w:r w:rsidRPr="00FE29AD">
        <w:rPr>
          <w:sz w:val="24"/>
          <w:szCs w:val="24"/>
        </w:rPr>
        <w:t>ЗНАЧЕНИЯ</w:t>
      </w:r>
      <w:r w:rsidR="00B252BA" w:rsidRPr="00FE29AD">
        <w:rPr>
          <w:sz w:val="24"/>
          <w:szCs w:val="24"/>
        </w:rPr>
        <w:t xml:space="preserve"> </w:t>
      </w:r>
      <w:r w:rsidRPr="00FE29AD">
        <w:rPr>
          <w:sz w:val="24"/>
          <w:szCs w:val="24"/>
        </w:rPr>
        <w:t>МУНИЦИПАЛЬНОГО</w:t>
      </w:r>
      <w:r w:rsidR="00B252BA" w:rsidRPr="00FE29AD">
        <w:rPr>
          <w:sz w:val="24"/>
          <w:szCs w:val="24"/>
        </w:rPr>
        <w:t xml:space="preserve"> </w:t>
      </w:r>
      <w:r w:rsidRPr="00FE29AD">
        <w:rPr>
          <w:sz w:val="24"/>
          <w:szCs w:val="24"/>
        </w:rPr>
        <w:t>ОБРАЗОВАНИЯ</w:t>
      </w:r>
      <w:r w:rsidR="00B252BA" w:rsidRPr="00FE29AD">
        <w:rPr>
          <w:sz w:val="24"/>
          <w:szCs w:val="24"/>
        </w:rPr>
        <w:t xml:space="preserve"> </w:t>
      </w:r>
      <w:r w:rsidRPr="00FE29AD">
        <w:rPr>
          <w:sz w:val="24"/>
          <w:szCs w:val="24"/>
        </w:rPr>
        <w:t>НА</w:t>
      </w:r>
      <w:r w:rsidR="00B252BA" w:rsidRPr="00FE29AD">
        <w:rPr>
          <w:sz w:val="24"/>
          <w:szCs w:val="24"/>
        </w:rPr>
        <w:t xml:space="preserve"> </w:t>
      </w:r>
      <w:r w:rsidRPr="00FE29AD">
        <w:rPr>
          <w:sz w:val="24"/>
          <w:szCs w:val="24"/>
        </w:rPr>
        <w:t>КОМПЛЕКСНОЕ</w:t>
      </w:r>
      <w:r w:rsidR="00B252BA" w:rsidRPr="00FE29AD">
        <w:rPr>
          <w:sz w:val="24"/>
          <w:szCs w:val="24"/>
        </w:rPr>
        <w:t xml:space="preserve"> </w:t>
      </w:r>
      <w:r w:rsidRPr="00FE29AD">
        <w:rPr>
          <w:sz w:val="24"/>
          <w:szCs w:val="24"/>
        </w:rPr>
        <w:t>РАЗВИТИЕ</w:t>
      </w:r>
      <w:r w:rsidR="00B252BA" w:rsidRPr="00FE29AD">
        <w:rPr>
          <w:sz w:val="24"/>
          <w:szCs w:val="24"/>
        </w:rPr>
        <w:t xml:space="preserve"> </w:t>
      </w:r>
      <w:r w:rsidRPr="00FE29AD">
        <w:rPr>
          <w:sz w:val="24"/>
          <w:szCs w:val="24"/>
        </w:rPr>
        <w:t>ЭТИХ</w:t>
      </w:r>
      <w:r w:rsidR="00B252BA" w:rsidRPr="00FE29AD">
        <w:rPr>
          <w:sz w:val="24"/>
          <w:szCs w:val="24"/>
        </w:rPr>
        <w:t xml:space="preserve"> </w:t>
      </w:r>
      <w:r w:rsidRPr="00FE29AD">
        <w:rPr>
          <w:sz w:val="24"/>
          <w:szCs w:val="24"/>
        </w:rPr>
        <w:t>ТЕРРИТОРИЙ</w:t>
      </w:r>
      <w:bookmarkEnd w:id="66"/>
    </w:p>
    <w:p w14:paraId="1C8A2017" w14:textId="77777777" w:rsidR="007F589A" w:rsidRPr="00FE29AD" w:rsidRDefault="007F589A" w:rsidP="007F589A">
      <w:pPr>
        <w:spacing w:before="120" w:after="120" w:line="276" w:lineRule="auto"/>
        <w:ind w:firstLine="709"/>
        <w:jc w:val="both"/>
        <w:rPr>
          <w:spacing w:val="-10"/>
        </w:rPr>
      </w:pPr>
      <w:r w:rsidRPr="00FE29AD">
        <w:rPr>
          <w:spacing w:val="-10"/>
        </w:rPr>
        <w:t>Перечень</w:t>
      </w:r>
      <w:r w:rsidR="00B252BA" w:rsidRPr="00FE29AD">
        <w:rPr>
          <w:spacing w:val="-10"/>
        </w:rPr>
        <w:t xml:space="preserve"> </w:t>
      </w:r>
      <w:r w:rsidRPr="00FE29AD">
        <w:rPr>
          <w:spacing w:val="-10"/>
        </w:rPr>
        <w:t>планируемых</w:t>
      </w:r>
      <w:r w:rsidR="00B252BA" w:rsidRPr="00FE29AD">
        <w:rPr>
          <w:spacing w:val="-10"/>
        </w:rPr>
        <w:t xml:space="preserve"> </w:t>
      </w:r>
      <w:r w:rsidRPr="00FE29AD">
        <w:rPr>
          <w:spacing w:val="-10"/>
        </w:rPr>
        <w:t>для</w:t>
      </w:r>
      <w:r w:rsidR="00B252BA" w:rsidRPr="00FE29AD">
        <w:rPr>
          <w:spacing w:val="-10"/>
        </w:rPr>
        <w:t xml:space="preserve"> </w:t>
      </w:r>
      <w:r w:rsidRPr="00FE29AD">
        <w:rPr>
          <w:spacing w:val="-10"/>
        </w:rPr>
        <w:t>размещения</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местного</w:t>
      </w:r>
      <w:r w:rsidR="00B252BA" w:rsidRPr="00FE29AD">
        <w:rPr>
          <w:spacing w:val="-10"/>
        </w:rPr>
        <w:t xml:space="preserve"> </w:t>
      </w:r>
      <w:r w:rsidRPr="00FE29AD">
        <w:rPr>
          <w:spacing w:val="-10"/>
        </w:rPr>
        <w:t>значения</w:t>
      </w:r>
      <w:r w:rsidR="00B252BA" w:rsidRPr="00FE29AD">
        <w:rPr>
          <w:spacing w:val="-10"/>
        </w:rPr>
        <w:t xml:space="preserve"> </w:t>
      </w:r>
      <w:r w:rsidRPr="00FE29AD">
        <w:rPr>
          <w:spacing w:val="-10"/>
        </w:rPr>
        <w:t>социальной,</w:t>
      </w:r>
      <w:r w:rsidR="00B252BA" w:rsidRPr="00FE29AD">
        <w:rPr>
          <w:spacing w:val="-10"/>
        </w:rPr>
        <w:t xml:space="preserve"> </w:t>
      </w:r>
      <w:r w:rsidRPr="00FE29AD">
        <w:rPr>
          <w:spacing w:val="-10"/>
        </w:rPr>
        <w:t>инженерной</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транспортной</w:t>
      </w:r>
      <w:r w:rsidR="00B252BA" w:rsidRPr="00FE29AD">
        <w:rPr>
          <w:spacing w:val="-10"/>
        </w:rPr>
        <w:t xml:space="preserve"> </w:t>
      </w:r>
      <w:r w:rsidRPr="00FE29AD">
        <w:rPr>
          <w:spacing w:val="-10"/>
        </w:rPr>
        <w:t>инфраструктур</w:t>
      </w:r>
      <w:r w:rsidR="00B252BA" w:rsidRPr="00FE29AD">
        <w:rPr>
          <w:spacing w:val="-10"/>
        </w:rPr>
        <w:t xml:space="preserve"> </w:t>
      </w:r>
      <w:r w:rsidRPr="00FE29AD">
        <w:rPr>
          <w:spacing w:val="-10"/>
        </w:rPr>
        <w:t>формируется</w:t>
      </w:r>
      <w:r w:rsidR="00B252BA" w:rsidRPr="00FE29AD">
        <w:rPr>
          <w:spacing w:val="-10"/>
        </w:rPr>
        <w:t xml:space="preserve"> </w:t>
      </w:r>
      <w:r w:rsidRPr="00FE29AD">
        <w:rPr>
          <w:spacing w:val="-10"/>
        </w:rPr>
        <w:t>в</w:t>
      </w:r>
      <w:r w:rsidR="00B252BA" w:rsidRPr="00FE29AD">
        <w:rPr>
          <w:spacing w:val="-10"/>
        </w:rPr>
        <w:t xml:space="preserve"> </w:t>
      </w:r>
      <w:r w:rsidRPr="00FE29AD">
        <w:rPr>
          <w:spacing w:val="-10"/>
        </w:rPr>
        <w:t>результате</w:t>
      </w:r>
      <w:r w:rsidR="00B252BA" w:rsidRPr="00FE29AD">
        <w:rPr>
          <w:spacing w:val="-10"/>
        </w:rPr>
        <w:t xml:space="preserve"> </w:t>
      </w:r>
      <w:r w:rsidRPr="00FE29AD">
        <w:rPr>
          <w:spacing w:val="-10"/>
        </w:rPr>
        <w:t>оценки</w:t>
      </w:r>
      <w:r w:rsidR="00B252BA" w:rsidRPr="00FE29AD">
        <w:rPr>
          <w:spacing w:val="-10"/>
        </w:rPr>
        <w:t xml:space="preserve"> </w:t>
      </w:r>
      <w:r w:rsidRPr="00FE29AD">
        <w:rPr>
          <w:spacing w:val="-10"/>
        </w:rPr>
        <w:t>сопоставления</w:t>
      </w:r>
      <w:r w:rsidR="00B252BA" w:rsidRPr="00FE29AD">
        <w:rPr>
          <w:spacing w:val="-10"/>
        </w:rPr>
        <w:t xml:space="preserve"> </w:t>
      </w:r>
      <w:r w:rsidRPr="00FE29AD">
        <w:rPr>
          <w:spacing w:val="-10"/>
        </w:rPr>
        <w:t>нормативного</w:t>
      </w:r>
      <w:r w:rsidR="00B252BA" w:rsidRPr="00FE29AD">
        <w:rPr>
          <w:spacing w:val="-10"/>
        </w:rPr>
        <w:t xml:space="preserve"> </w:t>
      </w:r>
      <w:r w:rsidRPr="00FE29AD">
        <w:rPr>
          <w:spacing w:val="-10"/>
        </w:rPr>
        <w:t>уровня</w:t>
      </w:r>
      <w:r w:rsidR="00B252BA" w:rsidRPr="00FE29AD">
        <w:rPr>
          <w:spacing w:val="-10"/>
        </w:rPr>
        <w:t xml:space="preserve"> </w:t>
      </w:r>
      <w:r w:rsidRPr="00FE29AD">
        <w:rPr>
          <w:spacing w:val="-10"/>
        </w:rPr>
        <w:t>обеспеченности</w:t>
      </w:r>
      <w:r w:rsidR="00B252BA" w:rsidRPr="00FE29AD">
        <w:rPr>
          <w:spacing w:val="-10"/>
        </w:rPr>
        <w:t xml:space="preserve"> </w:t>
      </w:r>
      <w:r w:rsidRPr="00FE29AD">
        <w:rPr>
          <w:spacing w:val="-10"/>
        </w:rPr>
        <w:t>населения</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конец</w:t>
      </w:r>
      <w:r w:rsidR="00B252BA" w:rsidRPr="00FE29AD">
        <w:rPr>
          <w:spacing w:val="-10"/>
        </w:rPr>
        <w:t xml:space="preserve"> </w:t>
      </w:r>
      <w:r w:rsidRPr="00FE29AD">
        <w:rPr>
          <w:spacing w:val="-10"/>
        </w:rPr>
        <w:t>расчетного</w:t>
      </w:r>
      <w:r w:rsidR="00B252BA" w:rsidRPr="00FE29AD">
        <w:rPr>
          <w:spacing w:val="-10"/>
        </w:rPr>
        <w:t xml:space="preserve"> </w:t>
      </w:r>
      <w:r w:rsidRPr="00FE29AD">
        <w:rPr>
          <w:spacing w:val="-10"/>
        </w:rPr>
        <w:t>срока</w:t>
      </w:r>
      <w:r w:rsidR="00B252BA" w:rsidRPr="00FE29AD">
        <w:rPr>
          <w:spacing w:val="-10"/>
        </w:rPr>
        <w:t xml:space="preserve"> </w:t>
      </w:r>
      <w:r w:rsidRPr="00FE29AD">
        <w:rPr>
          <w:spacing w:val="-10"/>
        </w:rPr>
        <w:t>реализации</w:t>
      </w:r>
      <w:r w:rsidR="00B252BA" w:rsidRPr="00FE29AD">
        <w:rPr>
          <w:spacing w:val="-10"/>
        </w:rPr>
        <w:t xml:space="preserve"> </w:t>
      </w:r>
      <w:r w:rsidRPr="00FE29AD">
        <w:rPr>
          <w:spacing w:val="-10"/>
        </w:rPr>
        <w:t>проекта,</w:t>
      </w:r>
      <w:r w:rsidR="00B252BA" w:rsidRPr="00FE29AD">
        <w:rPr>
          <w:spacing w:val="-10"/>
        </w:rPr>
        <w:t xml:space="preserve"> </w:t>
      </w:r>
      <w:r w:rsidRPr="00FE29AD">
        <w:rPr>
          <w:spacing w:val="-10"/>
        </w:rPr>
        <w:t>полученного</w:t>
      </w:r>
      <w:r w:rsidR="00B252BA" w:rsidRPr="00FE29AD">
        <w:rPr>
          <w:spacing w:val="-10"/>
        </w:rPr>
        <w:t xml:space="preserve"> </w:t>
      </w:r>
      <w:r w:rsidRPr="00FE29AD">
        <w:rPr>
          <w:spacing w:val="-10"/>
        </w:rPr>
        <w:t>свода</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запланированных</w:t>
      </w:r>
      <w:r w:rsidR="00B252BA" w:rsidRPr="00FE29AD">
        <w:rPr>
          <w:spacing w:val="-10"/>
        </w:rPr>
        <w:t xml:space="preserve"> </w:t>
      </w:r>
      <w:r w:rsidRPr="00FE29AD">
        <w:rPr>
          <w:spacing w:val="-10"/>
        </w:rPr>
        <w:t>к</w:t>
      </w:r>
      <w:r w:rsidR="00B252BA" w:rsidRPr="00FE29AD">
        <w:rPr>
          <w:spacing w:val="-10"/>
        </w:rPr>
        <w:t xml:space="preserve"> </w:t>
      </w:r>
      <w:r w:rsidRPr="00FE29AD">
        <w:rPr>
          <w:spacing w:val="-10"/>
        </w:rPr>
        <w:t>размещению</w:t>
      </w:r>
      <w:r w:rsidR="00B252BA" w:rsidRPr="00FE29AD">
        <w:rPr>
          <w:spacing w:val="-10"/>
        </w:rPr>
        <w:t xml:space="preserve"> </w:t>
      </w:r>
      <w:r w:rsidRPr="00FE29AD">
        <w:rPr>
          <w:spacing w:val="-10"/>
        </w:rPr>
        <w:t>(реконструкции)</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уровне</w:t>
      </w:r>
      <w:r w:rsidR="00B252BA" w:rsidRPr="00FE29AD">
        <w:rPr>
          <w:spacing w:val="-10"/>
        </w:rPr>
        <w:t xml:space="preserve"> </w:t>
      </w:r>
      <w:r w:rsidRPr="00FE29AD">
        <w:rPr>
          <w:spacing w:val="-10"/>
        </w:rPr>
        <w:t>программ</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действующих</w:t>
      </w:r>
      <w:r w:rsidR="00B252BA" w:rsidRPr="00FE29AD">
        <w:rPr>
          <w:spacing w:val="-10"/>
        </w:rPr>
        <w:t xml:space="preserve"> </w:t>
      </w:r>
      <w:r w:rsidRPr="00FE29AD">
        <w:rPr>
          <w:spacing w:val="-10"/>
        </w:rPr>
        <w:t>документов</w:t>
      </w:r>
      <w:r w:rsidR="00B252BA" w:rsidRPr="00FE29AD">
        <w:rPr>
          <w:spacing w:val="-10"/>
        </w:rPr>
        <w:t xml:space="preserve"> </w:t>
      </w:r>
      <w:r w:rsidRPr="00FE29AD">
        <w:rPr>
          <w:spacing w:val="-10"/>
        </w:rPr>
        <w:t>стратегического,</w:t>
      </w:r>
      <w:r w:rsidR="00B252BA" w:rsidRPr="00FE29AD">
        <w:rPr>
          <w:spacing w:val="-10"/>
        </w:rPr>
        <w:t xml:space="preserve"> </w:t>
      </w:r>
      <w:r w:rsidRPr="00FE29AD">
        <w:rPr>
          <w:spacing w:val="-10"/>
        </w:rPr>
        <w:t>социально-экономического</w:t>
      </w:r>
      <w:r w:rsidR="00B252BA" w:rsidRPr="00FE29AD">
        <w:rPr>
          <w:spacing w:val="-10"/>
        </w:rPr>
        <w:t xml:space="preserve"> </w:t>
      </w:r>
      <w:r w:rsidRPr="00FE29AD">
        <w:rPr>
          <w:spacing w:val="-10"/>
        </w:rPr>
        <w:t>развития</w:t>
      </w:r>
      <w:r w:rsidR="00B252BA" w:rsidRPr="00FE29AD">
        <w:rPr>
          <w:spacing w:val="-10"/>
        </w:rPr>
        <w:t xml:space="preserve"> </w:t>
      </w:r>
      <w:r w:rsidRPr="00FE29AD">
        <w:rPr>
          <w:spacing w:val="-10"/>
        </w:rPr>
        <w:t>с</w:t>
      </w:r>
      <w:r w:rsidR="00B252BA" w:rsidRPr="00FE29AD">
        <w:rPr>
          <w:spacing w:val="-10"/>
        </w:rPr>
        <w:t xml:space="preserve"> </w:t>
      </w:r>
      <w:r w:rsidRPr="00FE29AD">
        <w:rPr>
          <w:spacing w:val="-10"/>
        </w:rPr>
        <w:t>учетом</w:t>
      </w:r>
      <w:r w:rsidR="00B252BA" w:rsidRPr="00FE29AD">
        <w:rPr>
          <w:spacing w:val="-10"/>
        </w:rPr>
        <w:t xml:space="preserve"> </w:t>
      </w:r>
      <w:r w:rsidRPr="00FE29AD">
        <w:rPr>
          <w:spacing w:val="-10"/>
        </w:rPr>
        <w:t>выявленных</w:t>
      </w:r>
      <w:r w:rsidR="00B252BA" w:rsidRPr="00FE29AD">
        <w:rPr>
          <w:spacing w:val="-10"/>
        </w:rPr>
        <w:t xml:space="preserve"> </w:t>
      </w:r>
      <w:r w:rsidRPr="00FE29AD">
        <w:rPr>
          <w:spacing w:val="-10"/>
        </w:rPr>
        <w:t>благоприятных</w:t>
      </w:r>
      <w:r w:rsidR="00B252BA" w:rsidRPr="00FE29AD">
        <w:rPr>
          <w:spacing w:val="-10"/>
        </w:rPr>
        <w:t xml:space="preserve"> </w:t>
      </w:r>
      <w:r w:rsidRPr="00FE29AD">
        <w:rPr>
          <w:spacing w:val="-10"/>
        </w:rPr>
        <w:t>условий</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направлений</w:t>
      </w:r>
      <w:r w:rsidR="00B252BA" w:rsidRPr="00FE29AD">
        <w:rPr>
          <w:spacing w:val="-10"/>
        </w:rPr>
        <w:t xml:space="preserve"> </w:t>
      </w:r>
      <w:r w:rsidRPr="00FE29AD">
        <w:rPr>
          <w:spacing w:val="-10"/>
        </w:rPr>
        <w:t>для</w:t>
      </w:r>
      <w:r w:rsidR="00B252BA" w:rsidRPr="00FE29AD">
        <w:rPr>
          <w:spacing w:val="-10"/>
        </w:rPr>
        <w:t xml:space="preserve"> </w:t>
      </w:r>
      <w:r w:rsidRPr="00FE29AD">
        <w:rPr>
          <w:spacing w:val="-10"/>
        </w:rPr>
        <w:t>развития</w:t>
      </w:r>
      <w:r w:rsidR="00B252BA" w:rsidRPr="00FE29AD">
        <w:rPr>
          <w:spacing w:val="-10"/>
        </w:rPr>
        <w:t xml:space="preserve"> </w:t>
      </w:r>
      <w:r w:rsidRPr="00FE29AD">
        <w:rPr>
          <w:spacing w:val="-10"/>
        </w:rPr>
        <w:t>территории</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ограничений</w:t>
      </w:r>
      <w:r w:rsidR="00B252BA" w:rsidRPr="00FE29AD">
        <w:rPr>
          <w:spacing w:val="-10"/>
        </w:rPr>
        <w:t xml:space="preserve"> </w:t>
      </w:r>
      <w:r w:rsidRPr="00FE29AD">
        <w:rPr>
          <w:spacing w:val="-10"/>
        </w:rPr>
        <w:t>ее</w:t>
      </w:r>
      <w:r w:rsidR="00B252BA" w:rsidRPr="00FE29AD">
        <w:rPr>
          <w:spacing w:val="-10"/>
        </w:rPr>
        <w:t xml:space="preserve"> </w:t>
      </w:r>
      <w:r w:rsidRPr="00FE29AD">
        <w:rPr>
          <w:spacing w:val="-10"/>
        </w:rPr>
        <w:t>использования</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проектных</w:t>
      </w:r>
      <w:r w:rsidR="00B252BA" w:rsidRPr="00FE29AD">
        <w:rPr>
          <w:spacing w:val="-10"/>
        </w:rPr>
        <w:t xml:space="preserve"> </w:t>
      </w:r>
      <w:r w:rsidRPr="00FE29AD">
        <w:rPr>
          <w:spacing w:val="-10"/>
        </w:rPr>
        <w:t>решений</w:t>
      </w:r>
      <w:r w:rsidR="00B252BA" w:rsidRPr="00FE29AD">
        <w:rPr>
          <w:spacing w:val="-10"/>
        </w:rPr>
        <w:t xml:space="preserve"> </w:t>
      </w:r>
      <w:r w:rsidRPr="00FE29AD">
        <w:rPr>
          <w:spacing w:val="-10"/>
        </w:rPr>
        <w:t>в</w:t>
      </w:r>
      <w:r w:rsidR="00B252BA" w:rsidRPr="00FE29AD">
        <w:rPr>
          <w:spacing w:val="-10"/>
        </w:rPr>
        <w:t xml:space="preserve"> </w:t>
      </w:r>
      <w:r w:rsidRPr="00FE29AD">
        <w:rPr>
          <w:spacing w:val="-10"/>
        </w:rPr>
        <w:t>части</w:t>
      </w:r>
      <w:r w:rsidR="00B252BA" w:rsidRPr="00FE29AD">
        <w:rPr>
          <w:spacing w:val="-10"/>
        </w:rPr>
        <w:t xml:space="preserve"> </w:t>
      </w:r>
      <w:r w:rsidRPr="00FE29AD">
        <w:rPr>
          <w:spacing w:val="-10"/>
        </w:rPr>
        <w:t>закрытия,</w:t>
      </w:r>
      <w:r w:rsidR="00B252BA" w:rsidRPr="00FE29AD">
        <w:rPr>
          <w:spacing w:val="-10"/>
        </w:rPr>
        <w:t xml:space="preserve"> </w:t>
      </w:r>
      <w:r w:rsidRPr="00FE29AD">
        <w:rPr>
          <w:spacing w:val="-10"/>
        </w:rPr>
        <w:t>ликвидации</w:t>
      </w:r>
      <w:r w:rsidR="00B252BA" w:rsidRPr="00FE29AD">
        <w:rPr>
          <w:spacing w:val="-10"/>
        </w:rPr>
        <w:t xml:space="preserve"> </w:t>
      </w:r>
      <w:r w:rsidRPr="00FE29AD">
        <w:rPr>
          <w:spacing w:val="-10"/>
        </w:rPr>
        <w:t>или</w:t>
      </w:r>
      <w:r w:rsidR="00B252BA" w:rsidRPr="00FE29AD">
        <w:rPr>
          <w:spacing w:val="-10"/>
        </w:rPr>
        <w:t xml:space="preserve"> </w:t>
      </w:r>
      <w:r w:rsidRPr="00FE29AD">
        <w:rPr>
          <w:spacing w:val="-10"/>
        </w:rPr>
        <w:t>реконструкции</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а</w:t>
      </w:r>
      <w:r w:rsidR="00B252BA" w:rsidRPr="00FE29AD">
        <w:rPr>
          <w:spacing w:val="-10"/>
        </w:rPr>
        <w:t xml:space="preserve"> </w:t>
      </w:r>
      <w:r w:rsidRPr="00FE29AD">
        <w:rPr>
          <w:spacing w:val="-10"/>
        </w:rPr>
        <w:t>также</w:t>
      </w:r>
      <w:r w:rsidR="00B252BA" w:rsidRPr="00FE29AD">
        <w:rPr>
          <w:spacing w:val="-10"/>
        </w:rPr>
        <w:t xml:space="preserve"> </w:t>
      </w:r>
      <w:r w:rsidRPr="00FE29AD">
        <w:rPr>
          <w:spacing w:val="-10"/>
        </w:rPr>
        <w:t>с</w:t>
      </w:r>
      <w:r w:rsidR="00B252BA" w:rsidRPr="00FE29AD">
        <w:rPr>
          <w:spacing w:val="-10"/>
        </w:rPr>
        <w:t xml:space="preserve"> </w:t>
      </w:r>
      <w:r w:rsidRPr="00FE29AD">
        <w:rPr>
          <w:spacing w:val="-10"/>
        </w:rPr>
        <w:t>учетом</w:t>
      </w:r>
      <w:r w:rsidR="00B252BA" w:rsidRPr="00FE29AD">
        <w:rPr>
          <w:spacing w:val="-10"/>
        </w:rPr>
        <w:t xml:space="preserve"> </w:t>
      </w:r>
      <w:r w:rsidRPr="00FE29AD">
        <w:rPr>
          <w:spacing w:val="-10"/>
        </w:rPr>
        <w:t>предложений</w:t>
      </w:r>
      <w:r w:rsidR="00B252BA" w:rsidRPr="00FE29AD">
        <w:rPr>
          <w:spacing w:val="-10"/>
        </w:rPr>
        <w:t xml:space="preserve"> </w:t>
      </w:r>
      <w:r w:rsidRPr="00FE29AD">
        <w:rPr>
          <w:spacing w:val="-10"/>
        </w:rPr>
        <w:t>заинтересованных</w:t>
      </w:r>
      <w:r w:rsidR="00B252BA" w:rsidRPr="00FE29AD">
        <w:rPr>
          <w:spacing w:val="-10"/>
        </w:rPr>
        <w:t xml:space="preserve"> </w:t>
      </w:r>
      <w:r w:rsidRPr="00FE29AD">
        <w:rPr>
          <w:spacing w:val="-10"/>
        </w:rPr>
        <w:t>лиц.</w:t>
      </w:r>
      <w:r w:rsidR="00B252BA" w:rsidRPr="00FE29AD">
        <w:rPr>
          <w:spacing w:val="-10"/>
        </w:rPr>
        <w:t xml:space="preserve"> </w:t>
      </w:r>
      <w:r w:rsidRPr="00FE29AD">
        <w:rPr>
          <w:spacing w:val="-10"/>
        </w:rPr>
        <w:t>При</w:t>
      </w:r>
      <w:r w:rsidR="00B252BA" w:rsidRPr="00FE29AD">
        <w:rPr>
          <w:spacing w:val="-10"/>
        </w:rPr>
        <w:t xml:space="preserve"> </w:t>
      </w:r>
      <w:r w:rsidRPr="00FE29AD">
        <w:rPr>
          <w:spacing w:val="-10"/>
        </w:rPr>
        <w:t>формировании</w:t>
      </w:r>
      <w:r w:rsidR="00B252BA" w:rsidRPr="00FE29AD">
        <w:rPr>
          <w:spacing w:val="-10"/>
        </w:rPr>
        <w:t xml:space="preserve"> </w:t>
      </w:r>
      <w:r w:rsidRPr="00FE29AD">
        <w:rPr>
          <w:spacing w:val="-10"/>
        </w:rPr>
        <w:t>перечня</w:t>
      </w:r>
      <w:r w:rsidR="00B252BA" w:rsidRPr="00FE29AD">
        <w:rPr>
          <w:spacing w:val="-10"/>
        </w:rPr>
        <w:t xml:space="preserve"> </w:t>
      </w:r>
      <w:r w:rsidRPr="00FE29AD">
        <w:rPr>
          <w:spacing w:val="-10"/>
        </w:rPr>
        <w:t>проектных</w:t>
      </w:r>
      <w:r w:rsidR="00B252BA" w:rsidRPr="00FE29AD">
        <w:rPr>
          <w:spacing w:val="-10"/>
        </w:rPr>
        <w:t xml:space="preserve"> </w:t>
      </w:r>
      <w:r w:rsidRPr="00FE29AD">
        <w:rPr>
          <w:spacing w:val="-10"/>
        </w:rPr>
        <w:t>предложений</w:t>
      </w:r>
      <w:r w:rsidR="00B252BA" w:rsidRPr="00FE29AD">
        <w:rPr>
          <w:spacing w:val="-10"/>
        </w:rPr>
        <w:t xml:space="preserve"> </w:t>
      </w:r>
      <w:r w:rsidRPr="00FE29AD">
        <w:rPr>
          <w:spacing w:val="-10"/>
        </w:rPr>
        <w:t>также</w:t>
      </w:r>
      <w:r w:rsidR="00B252BA" w:rsidRPr="00FE29AD">
        <w:rPr>
          <w:spacing w:val="-10"/>
        </w:rPr>
        <w:t xml:space="preserve"> </w:t>
      </w:r>
      <w:r w:rsidRPr="00FE29AD">
        <w:rPr>
          <w:spacing w:val="-10"/>
        </w:rPr>
        <w:t>необходимо</w:t>
      </w:r>
      <w:r w:rsidR="00B252BA" w:rsidRPr="00FE29AD">
        <w:rPr>
          <w:spacing w:val="-10"/>
        </w:rPr>
        <w:t xml:space="preserve"> </w:t>
      </w:r>
      <w:r w:rsidRPr="00FE29AD">
        <w:rPr>
          <w:spacing w:val="-10"/>
        </w:rPr>
        <w:t>учитывать</w:t>
      </w:r>
      <w:r w:rsidR="00B252BA" w:rsidRPr="00FE29AD">
        <w:rPr>
          <w:spacing w:val="-10"/>
        </w:rPr>
        <w:t xml:space="preserve"> </w:t>
      </w:r>
      <w:r w:rsidRPr="00FE29AD">
        <w:rPr>
          <w:spacing w:val="-10"/>
        </w:rPr>
        <w:t>ежегодные</w:t>
      </w:r>
      <w:r w:rsidR="00B252BA" w:rsidRPr="00FE29AD">
        <w:rPr>
          <w:spacing w:val="-10"/>
        </w:rPr>
        <w:t xml:space="preserve"> </w:t>
      </w:r>
      <w:r w:rsidRPr="00FE29AD">
        <w:rPr>
          <w:spacing w:val="-10"/>
        </w:rPr>
        <w:t>послания</w:t>
      </w:r>
      <w:r w:rsidR="00B252BA" w:rsidRPr="00FE29AD">
        <w:rPr>
          <w:spacing w:val="-10"/>
        </w:rPr>
        <w:t xml:space="preserve"> </w:t>
      </w:r>
      <w:r w:rsidRPr="00FE29AD">
        <w:rPr>
          <w:spacing w:val="-10"/>
        </w:rPr>
        <w:t>Президента</w:t>
      </w:r>
      <w:r w:rsidR="00B252BA" w:rsidRPr="00FE29AD">
        <w:rPr>
          <w:spacing w:val="-10"/>
        </w:rPr>
        <w:t xml:space="preserve"> </w:t>
      </w:r>
      <w:r w:rsidRPr="00FE29AD">
        <w:rPr>
          <w:spacing w:val="-10"/>
        </w:rPr>
        <w:t>РФ</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Губернатора</w:t>
      </w:r>
      <w:r w:rsidR="00B252BA" w:rsidRPr="00FE29AD">
        <w:rPr>
          <w:spacing w:val="-10"/>
        </w:rPr>
        <w:t xml:space="preserve"> </w:t>
      </w:r>
      <w:r w:rsidRPr="00FE29AD">
        <w:rPr>
          <w:spacing w:val="-10"/>
        </w:rPr>
        <w:t>Архангельской</w:t>
      </w:r>
      <w:r w:rsidR="00B252BA" w:rsidRPr="00FE29AD">
        <w:rPr>
          <w:spacing w:val="-10"/>
        </w:rPr>
        <w:t xml:space="preserve"> </w:t>
      </w:r>
      <w:r w:rsidRPr="00FE29AD">
        <w:rPr>
          <w:spacing w:val="-10"/>
        </w:rPr>
        <w:t>области,</w:t>
      </w:r>
      <w:r w:rsidR="00B252BA" w:rsidRPr="00FE29AD">
        <w:rPr>
          <w:spacing w:val="-10"/>
        </w:rPr>
        <w:t xml:space="preserve"> </w:t>
      </w:r>
      <w:r w:rsidRPr="00FE29AD">
        <w:rPr>
          <w:spacing w:val="-10"/>
        </w:rPr>
        <w:t>определяющие</w:t>
      </w:r>
      <w:r w:rsidR="00B252BA" w:rsidRPr="00FE29AD">
        <w:rPr>
          <w:spacing w:val="-10"/>
        </w:rPr>
        <w:t xml:space="preserve"> </w:t>
      </w:r>
      <w:r w:rsidRPr="00FE29AD">
        <w:rPr>
          <w:spacing w:val="-10"/>
        </w:rPr>
        <w:t>основные</w:t>
      </w:r>
      <w:r w:rsidR="00B252BA" w:rsidRPr="00FE29AD">
        <w:rPr>
          <w:spacing w:val="-10"/>
        </w:rPr>
        <w:t xml:space="preserve"> </w:t>
      </w:r>
      <w:r w:rsidRPr="00FE29AD">
        <w:rPr>
          <w:spacing w:val="-10"/>
        </w:rPr>
        <w:t>направления</w:t>
      </w:r>
      <w:r w:rsidR="00B252BA" w:rsidRPr="00FE29AD">
        <w:rPr>
          <w:spacing w:val="-10"/>
        </w:rPr>
        <w:t xml:space="preserve"> </w:t>
      </w:r>
      <w:r w:rsidRPr="00FE29AD">
        <w:rPr>
          <w:spacing w:val="-10"/>
        </w:rPr>
        <w:t>развития,</w:t>
      </w:r>
      <w:r w:rsidR="00B252BA" w:rsidRPr="00FE29AD">
        <w:rPr>
          <w:spacing w:val="-10"/>
        </w:rPr>
        <w:t xml:space="preserve"> </w:t>
      </w:r>
      <w:r w:rsidRPr="00FE29AD">
        <w:rPr>
          <w:spacing w:val="-10"/>
        </w:rPr>
        <w:t>значения</w:t>
      </w:r>
      <w:r w:rsidR="00B252BA" w:rsidRPr="00FE29AD">
        <w:rPr>
          <w:spacing w:val="-10"/>
        </w:rPr>
        <w:t xml:space="preserve"> </w:t>
      </w:r>
      <w:r w:rsidRPr="00FE29AD">
        <w:rPr>
          <w:spacing w:val="-10"/>
        </w:rPr>
        <w:t>показателей,</w:t>
      </w:r>
      <w:r w:rsidR="00B252BA" w:rsidRPr="00FE29AD">
        <w:rPr>
          <w:spacing w:val="-10"/>
        </w:rPr>
        <w:t xml:space="preserve"> </w:t>
      </w:r>
      <w:r w:rsidRPr="00FE29AD">
        <w:rPr>
          <w:spacing w:val="-10"/>
        </w:rPr>
        <w:t>так</w:t>
      </w:r>
      <w:r w:rsidR="00B252BA" w:rsidRPr="00FE29AD">
        <w:rPr>
          <w:spacing w:val="-10"/>
        </w:rPr>
        <w:t xml:space="preserve"> </w:t>
      </w:r>
      <w:r w:rsidRPr="00FE29AD">
        <w:rPr>
          <w:spacing w:val="-10"/>
        </w:rPr>
        <w:t>как</w:t>
      </w:r>
      <w:r w:rsidR="00B252BA" w:rsidRPr="00FE29AD">
        <w:rPr>
          <w:spacing w:val="-10"/>
        </w:rPr>
        <w:t xml:space="preserve"> </w:t>
      </w:r>
      <w:r w:rsidRPr="00FE29AD">
        <w:rPr>
          <w:spacing w:val="-10"/>
        </w:rPr>
        <w:t>корректировка</w:t>
      </w:r>
      <w:r w:rsidR="00B252BA" w:rsidRPr="00FE29AD">
        <w:rPr>
          <w:spacing w:val="-10"/>
        </w:rPr>
        <w:t xml:space="preserve"> </w:t>
      </w:r>
      <w:r w:rsidRPr="00FE29AD">
        <w:rPr>
          <w:spacing w:val="-10"/>
        </w:rPr>
        <w:t>стратегической</w:t>
      </w:r>
      <w:r w:rsidR="00B252BA" w:rsidRPr="00FE29AD">
        <w:rPr>
          <w:spacing w:val="-10"/>
        </w:rPr>
        <w:t xml:space="preserve"> </w:t>
      </w:r>
      <w:r w:rsidRPr="00FE29AD">
        <w:rPr>
          <w:spacing w:val="-10"/>
        </w:rPr>
        <w:t>социально-экономической</w:t>
      </w:r>
      <w:r w:rsidR="00B252BA" w:rsidRPr="00FE29AD">
        <w:rPr>
          <w:spacing w:val="-10"/>
        </w:rPr>
        <w:t xml:space="preserve"> </w:t>
      </w:r>
      <w:r w:rsidRPr="00FE29AD">
        <w:rPr>
          <w:spacing w:val="-10"/>
        </w:rPr>
        <w:t>платформы</w:t>
      </w:r>
      <w:r w:rsidR="00B252BA" w:rsidRPr="00FE29AD">
        <w:rPr>
          <w:spacing w:val="-10"/>
        </w:rPr>
        <w:t xml:space="preserve"> </w:t>
      </w:r>
      <w:r w:rsidRPr="00FE29AD">
        <w:rPr>
          <w:spacing w:val="-10"/>
        </w:rPr>
        <w:t>возможно</w:t>
      </w:r>
      <w:r w:rsidR="00B252BA" w:rsidRPr="00FE29AD">
        <w:rPr>
          <w:spacing w:val="-10"/>
        </w:rPr>
        <w:t xml:space="preserve"> </w:t>
      </w:r>
      <w:r w:rsidRPr="00FE29AD">
        <w:rPr>
          <w:spacing w:val="-10"/>
        </w:rPr>
        <w:t>будет</w:t>
      </w:r>
      <w:r w:rsidR="00B252BA" w:rsidRPr="00FE29AD">
        <w:rPr>
          <w:spacing w:val="-10"/>
        </w:rPr>
        <w:t xml:space="preserve"> </w:t>
      </w:r>
      <w:r w:rsidRPr="00FE29AD">
        <w:rPr>
          <w:spacing w:val="-10"/>
        </w:rPr>
        <w:t>произведена</w:t>
      </w:r>
      <w:r w:rsidR="00B252BA" w:rsidRPr="00FE29AD">
        <w:rPr>
          <w:spacing w:val="-10"/>
        </w:rPr>
        <w:t xml:space="preserve"> </w:t>
      </w:r>
      <w:r w:rsidRPr="00FE29AD">
        <w:rPr>
          <w:spacing w:val="-10"/>
        </w:rPr>
        <w:t>уже</w:t>
      </w:r>
      <w:r w:rsidR="00B252BA" w:rsidRPr="00FE29AD">
        <w:rPr>
          <w:spacing w:val="-10"/>
        </w:rPr>
        <w:t xml:space="preserve"> </w:t>
      </w:r>
      <w:r w:rsidRPr="00FE29AD">
        <w:rPr>
          <w:spacing w:val="-10"/>
        </w:rPr>
        <w:t>после</w:t>
      </w:r>
      <w:r w:rsidR="00B252BA" w:rsidRPr="00FE29AD">
        <w:rPr>
          <w:spacing w:val="-10"/>
        </w:rPr>
        <w:t xml:space="preserve"> </w:t>
      </w:r>
      <w:r w:rsidRPr="00FE29AD">
        <w:rPr>
          <w:spacing w:val="-10"/>
        </w:rPr>
        <w:t>подготовки</w:t>
      </w:r>
      <w:r w:rsidR="00B252BA" w:rsidRPr="00FE29AD">
        <w:rPr>
          <w:spacing w:val="-10"/>
        </w:rPr>
        <w:t xml:space="preserve"> </w:t>
      </w:r>
      <w:r w:rsidRPr="00FE29AD">
        <w:rPr>
          <w:spacing w:val="-10"/>
        </w:rPr>
        <w:t>документов</w:t>
      </w:r>
      <w:r w:rsidR="00B252BA" w:rsidRPr="00FE29AD">
        <w:rPr>
          <w:spacing w:val="-10"/>
        </w:rPr>
        <w:t xml:space="preserve"> </w:t>
      </w:r>
      <w:r w:rsidRPr="00FE29AD">
        <w:rPr>
          <w:spacing w:val="-10"/>
        </w:rPr>
        <w:t>территориального</w:t>
      </w:r>
      <w:r w:rsidR="00B252BA" w:rsidRPr="00FE29AD">
        <w:rPr>
          <w:spacing w:val="-10"/>
        </w:rPr>
        <w:t xml:space="preserve"> </w:t>
      </w:r>
      <w:r w:rsidRPr="00FE29AD">
        <w:rPr>
          <w:spacing w:val="-10"/>
        </w:rPr>
        <w:t>планирования,</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преемственность</w:t>
      </w:r>
      <w:r w:rsidR="00B252BA" w:rsidRPr="00FE29AD">
        <w:rPr>
          <w:spacing w:val="-10"/>
        </w:rPr>
        <w:t xml:space="preserve"> </w:t>
      </w:r>
      <w:r w:rsidRPr="00FE29AD">
        <w:rPr>
          <w:spacing w:val="-10"/>
        </w:rPr>
        <w:t>нарушится.</w:t>
      </w:r>
    </w:p>
    <w:p w14:paraId="79FDCAEC" w14:textId="77777777" w:rsidR="007F589A" w:rsidRPr="00FE29AD" w:rsidRDefault="007F589A" w:rsidP="007F589A">
      <w:pPr>
        <w:spacing w:before="120" w:after="120" w:line="276" w:lineRule="auto"/>
        <w:ind w:firstLine="709"/>
        <w:jc w:val="both"/>
        <w:rPr>
          <w:spacing w:val="-10"/>
        </w:rPr>
      </w:pPr>
      <w:r w:rsidRPr="00FE29AD">
        <w:rPr>
          <w:spacing w:val="-10"/>
        </w:rPr>
        <w:t>Развитие</w:t>
      </w:r>
      <w:r w:rsidR="00B252BA" w:rsidRPr="00FE29AD">
        <w:rPr>
          <w:spacing w:val="-10"/>
        </w:rPr>
        <w:t xml:space="preserve"> </w:t>
      </w:r>
      <w:r w:rsidRPr="00FE29AD">
        <w:rPr>
          <w:spacing w:val="-10"/>
        </w:rPr>
        <w:t>социальной</w:t>
      </w:r>
      <w:r w:rsidR="00B252BA" w:rsidRPr="00FE29AD">
        <w:rPr>
          <w:spacing w:val="-10"/>
        </w:rPr>
        <w:t xml:space="preserve"> </w:t>
      </w:r>
      <w:r w:rsidRPr="00FE29AD">
        <w:rPr>
          <w:spacing w:val="-10"/>
        </w:rPr>
        <w:t>инфраструктуры</w:t>
      </w:r>
      <w:r w:rsidR="00B252BA" w:rsidRPr="00FE29AD">
        <w:rPr>
          <w:spacing w:val="-10"/>
        </w:rPr>
        <w:t xml:space="preserve"> </w:t>
      </w:r>
      <w:r w:rsidRPr="00FE29AD">
        <w:rPr>
          <w:spacing w:val="-10"/>
        </w:rPr>
        <w:t>планируется,</w:t>
      </w:r>
      <w:r w:rsidR="00B252BA" w:rsidRPr="00FE29AD">
        <w:rPr>
          <w:spacing w:val="-10"/>
        </w:rPr>
        <w:t xml:space="preserve"> </w:t>
      </w:r>
      <w:r w:rsidRPr="00FE29AD">
        <w:rPr>
          <w:spacing w:val="-10"/>
        </w:rPr>
        <w:t>опираясь</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результаты</w:t>
      </w:r>
      <w:r w:rsidR="00B252BA" w:rsidRPr="00FE29AD">
        <w:rPr>
          <w:spacing w:val="-10"/>
        </w:rPr>
        <w:t xml:space="preserve"> </w:t>
      </w:r>
      <w:r w:rsidRPr="00FE29AD">
        <w:rPr>
          <w:spacing w:val="-10"/>
        </w:rPr>
        <w:t>демографического</w:t>
      </w:r>
      <w:r w:rsidR="00B252BA" w:rsidRPr="00FE29AD">
        <w:rPr>
          <w:spacing w:val="-10"/>
        </w:rPr>
        <w:t xml:space="preserve"> </w:t>
      </w:r>
      <w:r w:rsidRPr="00FE29AD">
        <w:rPr>
          <w:spacing w:val="-10"/>
        </w:rPr>
        <w:t>прогнозирования,</w:t>
      </w:r>
      <w:r w:rsidR="00B252BA" w:rsidRPr="00FE29AD">
        <w:rPr>
          <w:spacing w:val="-10"/>
        </w:rPr>
        <w:t xml:space="preserve"> </w:t>
      </w:r>
      <w:r w:rsidRPr="00FE29AD">
        <w:rPr>
          <w:spacing w:val="-10"/>
        </w:rPr>
        <w:t>с</w:t>
      </w:r>
      <w:r w:rsidR="00B252BA" w:rsidRPr="00FE29AD">
        <w:rPr>
          <w:spacing w:val="-10"/>
        </w:rPr>
        <w:t xml:space="preserve"> </w:t>
      </w:r>
      <w:r w:rsidRPr="00FE29AD">
        <w:rPr>
          <w:spacing w:val="-10"/>
        </w:rPr>
        <w:t>учетом</w:t>
      </w:r>
      <w:r w:rsidR="00B252BA" w:rsidRPr="00FE29AD">
        <w:rPr>
          <w:spacing w:val="-10"/>
        </w:rPr>
        <w:t xml:space="preserve"> </w:t>
      </w:r>
      <w:r w:rsidRPr="00FE29AD">
        <w:rPr>
          <w:spacing w:val="-10"/>
        </w:rPr>
        <w:t>предложений</w:t>
      </w:r>
      <w:r w:rsidR="00B252BA" w:rsidRPr="00FE29AD">
        <w:rPr>
          <w:spacing w:val="-10"/>
        </w:rPr>
        <w:t xml:space="preserve"> </w:t>
      </w:r>
      <w:r w:rsidRPr="00FE29AD">
        <w:rPr>
          <w:spacing w:val="-10"/>
        </w:rPr>
        <w:t>по</w:t>
      </w:r>
      <w:r w:rsidR="00B252BA" w:rsidRPr="00FE29AD">
        <w:rPr>
          <w:spacing w:val="-10"/>
        </w:rPr>
        <w:t xml:space="preserve"> </w:t>
      </w:r>
      <w:r w:rsidRPr="00FE29AD">
        <w:rPr>
          <w:spacing w:val="-10"/>
        </w:rPr>
        <w:t>выводу</w:t>
      </w:r>
      <w:r w:rsidR="00B252BA" w:rsidRPr="00FE29AD">
        <w:rPr>
          <w:spacing w:val="-10"/>
        </w:rPr>
        <w:t xml:space="preserve"> </w:t>
      </w:r>
      <w:r w:rsidRPr="00FE29AD">
        <w:rPr>
          <w:spacing w:val="-10"/>
        </w:rPr>
        <w:t>из</w:t>
      </w:r>
      <w:r w:rsidR="00B252BA" w:rsidRPr="00FE29AD">
        <w:rPr>
          <w:spacing w:val="-10"/>
        </w:rPr>
        <w:t xml:space="preserve"> </w:t>
      </w:r>
      <w:r w:rsidRPr="00FE29AD">
        <w:rPr>
          <w:spacing w:val="-10"/>
        </w:rPr>
        <w:t>эксплуатации</w:t>
      </w:r>
      <w:r w:rsidR="00B252BA" w:rsidRPr="00FE29AD">
        <w:rPr>
          <w:spacing w:val="-10"/>
        </w:rPr>
        <w:t xml:space="preserve"> </w:t>
      </w:r>
      <w:r w:rsidRPr="00FE29AD">
        <w:rPr>
          <w:spacing w:val="-10"/>
        </w:rPr>
        <w:t>ветхих</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аварийных</w:t>
      </w:r>
      <w:r w:rsidR="00B252BA" w:rsidRPr="00FE29AD">
        <w:rPr>
          <w:spacing w:val="-10"/>
        </w:rPr>
        <w:t xml:space="preserve"> </w:t>
      </w:r>
      <w:r w:rsidRPr="00FE29AD">
        <w:rPr>
          <w:spacing w:val="-10"/>
        </w:rPr>
        <w:t>зданий</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по</w:t>
      </w:r>
      <w:r w:rsidR="00B252BA" w:rsidRPr="00FE29AD">
        <w:rPr>
          <w:spacing w:val="-10"/>
        </w:rPr>
        <w:t xml:space="preserve"> </w:t>
      </w:r>
      <w:r w:rsidRPr="00FE29AD">
        <w:rPr>
          <w:spacing w:val="-10"/>
        </w:rPr>
        <w:t>вводу</w:t>
      </w:r>
      <w:r w:rsidR="00B252BA" w:rsidRPr="00FE29AD">
        <w:rPr>
          <w:spacing w:val="-10"/>
        </w:rPr>
        <w:t xml:space="preserve"> </w:t>
      </w:r>
      <w:r w:rsidRPr="00FE29AD">
        <w:rPr>
          <w:spacing w:val="-10"/>
        </w:rPr>
        <w:t>в</w:t>
      </w:r>
      <w:r w:rsidR="00B252BA" w:rsidRPr="00FE29AD">
        <w:rPr>
          <w:spacing w:val="-10"/>
        </w:rPr>
        <w:t xml:space="preserve"> </w:t>
      </w:r>
      <w:r w:rsidRPr="00FE29AD">
        <w:rPr>
          <w:spacing w:val="-10"/>
        </w:rPr>
        <w:t>эксплуатацию</w:t>
      </w:r>
      <w:r w:rsidR="00B252BA" w:rsidRPr="00FE29AD">
        <w:rPr>
          <w:spacing w:val="-10"/>
        </w:rPr>
        <w:t xml:space="preserve"> </w:t>
      </w:r>
      <w:r w:rsidRPr="00FE29AD">
        <w:rPr>
          <w:spacing w:val="-10"/>
        </w:rPr>
        <w:t>уже</w:t>
      </w:r>
      <w:r w:rsidR="00B252BA" w:rsidRPr="00FE29AD">
        <w:rPr>
          <w:spacing w:val="-10"/>
        </w:rPr>
        <w:t xml:space="preserve"> </w:t>
      </w:r>
      <w:r w:rsidRPr="00FE29AD">
        <w:rPr>
          <w:spacing w:val="-10"/>
        </w:rPr>
        <w:t>запланированных</w:t>
      </w:r>
      <w:r w:rsidR="00B252BA" w:rsidRPr="00FE29AD">
        <w:rPr>
          <w:spacing w:val="-10"/>
        </w:rPr>
        <w:t xml:space="preserve"> </w:t>
      </w:r>
      <w:r w:rsidRPr="00FE29AD">
        <w:rPr>
          <w:spacing w:val="-10"/>
        </w:rPr>
        <w:t>к</w:t>
      </w:r>
      <w:r w:rsidR="00B252BA" w:rsidRPr="00FE29AD">
        <w:rPr>
          <w:spacing w:val="-10"/>
        </w:rPr>
        <w:t xml:space="preserve"> </w:t>
      </w:r>
      <w:r w:rsidRPr="00FE29AD">
        <w:rPr>
          <w:spacing w:val="-10"/>
        </w:rPr>
        <w:t>строительству</w:t>
      </w:r>
      <w:r w:rsidR="00B252BA" w:rsidRPr="00FE29AD">
        <w:rPr>
          <w:spacing w:val="-10"/>
        </w:rPr>
        <w:t xml:space="preserve"> </w:t>
      </w:r>
      <w:r w:rsidRPr="00FE29AD">
        <w:rPr>
          <w:spacing w:val="-10"/>
        </w:rPr>
        <w:t>социальных</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транспортной</w:t>
      </w:r>
      <w:r w:rsidR="00B252BA" w:rsidRPr="00FE29AD">
        <w:rPr>
          <w:spacing w:val="-10"/>
        </w:rPr>
        <w:t xml:space="preserve"> </w:t>
      </w:r>
      <w:r w:rsidRPr="00FE29AD">
        <w:rPr>
          <w:spacing w:val="-10"/>
        </w:rPr>
        <w:t>инфраструктуры,</w:t>
      </w:r>
      <w:r w:rsidR="00B252BA" w:rsidRPr="00FE29AD">
        <w:rPr>
          <w:spacing w:val="-10"/>
        </w:rPr>
        <w:t xml:space="preserve"> </w:t>
      </w:r>
      <w:r w:rsidRPr="00FE29AD">
        <w:rPr>
          <w:spacing w:val="-10"/>
        </w:rPr>
        <w:t>позволяющей</w:t>
      </w:r>
      <w:r w:rsidR="00B252BA" w:rsidRPr="00FE29AD">
        <w:rPr>
          <w:spacing w:val="-10"/>
        </w:rPr>
        <w:t xml:space="preserve"> </w:t>
      </w:r>
      <w:r w:rsidRPr="00FE29AD">
        <w:rPr>
          <w:spacing w:val="-10"/>
        </w:rPr>
        <w:t>увеличить</w:t>
      </w:r>
      <w:r w:rsidR="00B252BA" w:rsidRPr="00FE29AD">
        <w:rPr>
          <w:spacing w:val="-10"/>
        </w:rPr>
        <w:t xml:space="preserve"> </w:t>
      </w:r>
      <w:r w:rsidRPr="00FE29AD">
        <w:rPr>
          <w:spacing w:val="-10"/>
        </w:rPr>
        <w:t>зону</w:t>
      </w:r>
      <w:r w:rsidR="00B252BA" w:rsidRPr="00FE29AD">
        <w:rPr>
          <w:spacing w:val="-10"/>
        </w:rPr>
        <w:t xml:space="preserve"> </w:t>
      </w:r>
      <w:r w:rsidRPr="00FE29AD">
        <w:rPr>
          <w:spacing w:val="-10"/>
        </w:rPr>
        <w:t>обслуживания</w:t>
      </w:r>
      <w:r w:rsidR="00B252BA" w:rsidRPr="00FE29AD">
        <w:rPr>
          <w:spacing w:val="-10"/>
        </w:rPr>
        <w:t xml:space="preserve"> </w:t>
      </w:r>
      <w:r w:rsidRPr="00FE29AD">
        <w:rPr>
          <w:spacing w:val="-10"/>
        </w:rPr>
        <w:t>данного</w:t>
      </w:r>
      <w:r w:rsidR="00B252BA" w:rsidRPr="00FE29AD">
        <w:rPr>
          <w:spacing w:val="-10"/>
        </w:rPr>
        <w:t xml:space="preserve"> </w:t>
      </w:r>
      <w:r w:rsidRPr="00FE29AD">
        <w:rPr>
          <w:spacing w:val="-10"/>
        </w:rPr>
        <w:t>объекта.</w:t>
      </w:r>
      <w:r w:rsidR="00B252BA" w:rsidRPr="00FE29AD">
        <w:rPr>
          <w:spacing w:val="-10"/>
        </w:rPr>
        <w:t xml:space="preserve"> </w:t>
      </w:r>
      <w:r w:rsidRPr="00FE29AD">
        <w:rPr>
          <w:spacing w:val="-10"/>
        </w:rPr>
        <w:t>Перечень</w:t>
      </w:r>
      <w:r w:rsidR="00B252BA" w:rsidRPr="00FE29AD">
        <w:rPr>
          <w:spacing w:val="-10"/>
        </w:rPr>
        <w:t xml:space="preserve"> </w:t>
      </w:r>
      <w:r w:rsidRPr="00FE29AD">
        <w:rPr>
          <w:spacing w:val="-10"/>
        </w:rPr>
        <w:t>запланированных</w:t>
      </w:r>
      <w:r w:rsidR="00B252BA" w:rsidRPr="00FE29AD">
        <w:rPr>
          <w:spacing w:val="-10"/>
        </w:rPr>
        <w:t xml:space="preserve"> </w:t>
      </w:r>
      <w:r w:rsidRPr="00FE29AD">
        <w:rPr>
          <w:spacing w:val="-10"/>
        </w:rPr>
        <w:t>к</w:t>
      </w:r>
      <w:r w:rsidR="00B252BA" w:rsidRPr="00FE29AD">
        <w:rPr>
          <w:spacing w:val="-10"/>
        </w:rPr>
        <w:t xml:space="preserve"> </w:t>
      </w:r>
      <w:r w:rsidRPr="00FE29AD">
        <w:rPr>
          <w:spacing w:val="-10"/>
        </w:rPr>
        <w:t>строительству</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формируется</w:t>
      </w:r>
      <w:r w:rsidR="00B252BA" w:rsidRPr="00FE29AD">
        <w:rPr>
          <w:spacing w:val="-10"/>
        </w:rPr>
        <w:t xml:space="preserve"> </w:t>
      </w:r>
      <w:r w:rsidRPr="00FE29AD">
        <w:rPr>
          <w:spacing w:val="-10"/>
        </w:rPr>
        <w:t>как</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базе</w:t>
      </w:r>
      <w:r w:rsidR="00B252BA" w:rsidRPr="00FE29AD">
        <w:rPr>
          <w:spacing w:val="-10"/>
        </w:rPr>
        <w:t xml:space="preserve"> </w:t>
      </w:r>
      <w:r w:rsidRPr="00FE29AD">
        <w:rPr>
          <w:spacing w:val="-10"/>
        </w:rPr>
        <w:t>стратегического</w:t>
      </w:r>
      <w:r w:rsidR="00B252BA" w:rsidRPr="00FE29AD">
        <w:rPr>
          <w:spacing w:val="-10"/>
        </w:rPr>
        <w:t xml:space="preserve"> </w:t>
      </w:r>
      <w:r w:rsidRPr="00FE29AD">
        <w:rPr>
          <w:spacing w:val="-10"/>
        </w:rPr>
        <w:t>социально-экономического</w:t>
      </w:r>
      <w:r w:rsidR="00B252BA" w:rsidRPr="00FE29AD">
        <w:rPr>
          <w:spacing w:val="-10"/>
        </w:rPr>
        <w:t xml:space="preserve"> </w:t>
      </w:r>
      <w:r w:rsidRPr="00FE29AD">
        <w:rPr>
          <w:spacing w:val="-10"/>
        </w:rPr>
        <w:t>программного</w:t>
      </w:r>
      <w:r w:rsidR="00B252BA" w:rsidRPr="00FE29AD">
        <w:rPr>
          <w:spacing w:val="-10"/>
        </w:rPr>
        <w:t xml:space="preserve"> </w:t>
      </w:r>
      <w:r w:rsidRPr="00FE29AD">
        <w:rPr>
          <w:spacing w:val="-10"/>
        </w:rPr>
        <w:t>блока,</w:t>
      </w:r>
      <w:r w:rsidR="00B252BA" w:rsidRPr="00FE29AD">
        <w:rPr>
          <w:spacing w:val="-10"/>
        </w:rPr>
        <w:t xml:space="preserve"> </w:t>
      </w:r>
      <w:r w:rsidRPr="00FE29AD">
        <w:rPr>
          <w:spacing w:val="-10"/>
        </w:rPr>
        <w:t>так</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с</w:t>
      </w:r>
      <w:r w:rsidR="00B252BA" w:rsidRPr="00FE29AD">
        <w:rPr>
          <w:spacing w:val="-10"/>
        </w:rPr>
        <w:t xml:space="preserve"> </w:t>
      </w:r>
      <w:r w:rsidRPr="00FE29AD">
        <w:rPr>
          <w:spacing w:val="-10"/>
        </w:rPr>
        <w:t>учетом</w:t>
      </w:r>
      <w:r w:rsidR="00B252BA" w:rsidRPr="00FE29AD">
        <w:rPr>
          <w:spacing w:val="-10"/>
        </w:rPr>
        <w:t xml:space="preserve"> </w:t>
      </w:r>
      <w:r w:rsidRPr="00FE29AD">
        <w:rPr>
          <w:spacing w:val="-10"/>
        </w:rPr>
        <w:t>ранее</w:t>
      </w:r>
      <w:r w:rsidR="00B252BA" w:rsidRPr="00FE29AD">
        <w:rPr>
          <w:spacing w:val="-10"/>
        </w:rPr>
        <w:t xml:space="preserve"> </w:t>
      </w:r>
      <w:r w:rsidRPr="00FE29AD">
        <w:rPr>
          <w:spacing w:val="-10"/>
        </w:rPr>
        <w:t>разработанной</w:t>
      </w:r>
      <w:r w:rsidR="00B252BA" w:rsidRPr="00FE29AD">
        <w:rPr>
          <w:spacing w:val="-10"/>
        </w:rPr>
        <w:t xml:space="preserve"> </w:t>
      </w:r>
      <w:r w:rsidRPr="00FE29AD">
        <w:rPr>
          <w:spacing w:val="-10"/>
        </w:rPr>
        <w:t>градостроительной</w:t>
      </w:r>
      <w:r w:rsidR="00B252BA" w:rsidRPr="00FE29AD">
        <w:rPr>
          <w:spacing w:val="-10"/>
        </w:rPr>
        <w:t xml:space="preserve"> </w:t>
      </w:r>
      <w:r w:rsidRPr="00FE29AD">
        <w:rPr>
          <w:spacing w:val="-10"/>
        </w:rPr>
        <w:t>документации.</w:t>
      </w:r>
    </w:p>
    <w:p w14:paraId="185EC542" w14:textId="77777777" w:rsidR="007F589A" w:rsidRPr="00FE29AD" w:rsidRDefault="007F589A" w:rsidP="007F589A">
      <w:pPr>
        <w:spacing w:before="120" w:after="120" w:line="276" w:lineRule="auto"/>
        <w:ind w:firstLine="709"/>
        <w:jc w:val="both"/>
        <w:rPr>
          <w:spacing w:val="-10"/>
        </w:rPr>
      </w:pPr>
      <w:r w:rsidRPr="00FE29AD">
        <w:rPr>
          <w:spacing w:val="-10"/>
        </w:rPr>
        <w:t>Предложения</w:t>
      </w:r>
      <w:r w:rsidR="00B252BA" w:rsidRPr="00FE29AD">
        <w:rPr>
          <w:spacing w:val="-10"/>
        </w:rPr>
        <w:t xml:space="preserve"> </w:t>
      </w:r>
      <w:r w:rsidRPr="00FE29AD">
        <w:rPr>
          <w:spacing w:val="-10"/>
        </w:rPr>
        <w:t>по</w:t>
      </w:r>
      <w:r w:rsidR="00B252BA" w:rsidRPr="00FE29AD">
        <w:rPr>
          <w:spacing w:val="-10"/>
        </w:rPr>
        <w:t xml:space="preserve"> </w:t>
      </w:r>
      <w:r w:rsidRPr="00FE29AD">
        <w:rPr>
          <w:spacing w:val="-10"/>
        </w:rPr>
        <w:t>развитию</w:t>
      </w:r>
      <w:r w:rsidR="00B252BA" w:rsidRPr="00FE29AD">
        <w:rPr>
          <w:spacing w:val="-10"/>
        </w:rPr>
        <w:t xml:space="preserve"> </w:t>
      </w:r>
      <w:r w:rsidRPr="00FE29AD">
        <w:rPr>
          <w:spacing w:val="-10"/>
        </w:rPr>
        <w:t>систем</w:t>
      </w:r>
      <w:r w:rsidR="00B252BA" w:rsidRPr="00FE29AD">
        <w:rPr>
          <w:spacing w:val="-10"/>
        </w:rPr>
        <w:t xml:space="preserve"> </w:t>
      </w:r>
      <w:r w:rsidRPr="00FE29AD">
        <w:rPr>
          <w:spacing w:val="-10"/>
        </w:rPr>
        <w:t>инженерной</w:t>
      </w:r>
      <w:r w:rsidR="00B252BA" w:rsidRPr="00FE29AD">
        <w:rPr>
          <w:spacing w:val="-10"/>
        </w:rPr>
        <w:t xml:space="preserve"> </w:t>
      </w:r>
      <w:r w:rsidRPr="00FE29AD">
        <w:rPr>
          <w:spacing w:val="-10"/>
        </w:rPr>
        <w:t>инфраструктуры</w:t>
      </w:r>
      <w:r w:rsidR="00B252BA" w:rsidRPr="00FE29AD">
        <w:rPr>
          <w:spacing w:val="-10"/>
        </w:rPr>
        <w:t xml:space="preserve"> </w:t>
      </w:r>
      <w:r w:rsidRPr="00FE29AD">
        <w:rPr>
          <w:spacing w:val="-10"/>
        </w:rPr>
        <w:t>формируются</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основании</w:t>
      </w:r>
      <w:r w:rsidR="00B252BA" w:rsidRPr="00FE29AD">
        <w:rPr>
          <w:spacing w:val="-10"/>
        </w:rPr>
        <w:t xml:space="preserve"> </w:t>
      </w:r>
      <w:r w:rsidRPr="00FE29AD">
        <w:rPr>
          <w:spacing w:val="-10"/>
        </w:rPr>
        <w:t>результатов</w:t>
      </w:r>
      <w:r w:rsidR="00B252BA" w:rsidRPr="00FE29AD">
        <w:rPr>
          <w:spacing w:val="-10"/>
        </w:rPr>
        <w:t xml:space="preserve"> </w:t>
      </w:r>
      <w:r w:rsidRPr="00FE29AD">
        <w:rPr>
          <w:spacing w:val="-10"/>
        </w:rPr>
        <w:t>демографического</w:t>
      </w:r>
      <w:r w:rsidR="00B252BA" w:rsidRPr="00FE29AD">
        <w:rPr>
          <w:spacing w:val="-10"/>
        </w:rPr>
        <w:t xml:space="preserve"> </w:t>
      </w:r>
      <w:r w:rsidRPr="00FE29AD">
        <w:rPr>
          <w:spacing w:val="-10"/>
        </w:rPr>
        <w:t>прогнозирования,</w:t>
      </w:r>
      <w:r w:rsidR="00B252BA" w:rsidRPr="00FE29AD">
        <w:rPr>
          <w:spacing w:val="-10"/>
        </w:rPr>
        <w:t xml:space="preserve"> </w:t>
      </w:r>
      <w:r w:rsidRPr="00FE29AD">
        <w:rPr>
          <w:spacing w:val="-10"/>
        </w:rPr>
        <w:t>решений</w:t>
      </w:r>
      <w:r w:rsidR="00B252BA" w:rsidRPr="00FE29AD">
        <w:rPr>
          <w:spacing w:val="-10"/>
        </w:rPr>
        <w:t xml:space="preserve"> </w:t>
      </w:r>
      <w:r w:rsidRPr="00FE29AD">
        <w:rPr>
          <w:spacing w:val="-10"/>
        </w:rPr>
        <w:t>о</w:t>
      </w:r>
      <w:r w:rsidR="00B252BA" w:rsidRPr="00FE29AD">
        <w:rPr>
          <w:spacing w:val="-10"/>
        </w:rPr>
        <w:t xml:space="preserve"> </w:t>
      </w:r>
      <w:r w:rsidRPr="00FE29AD">
        <w:rPr>
          <w:spacing w:val="-10"/>
        </w:rPr>
        <w:t>развитии</w:t>
      </w:r>
      <w:r w:rsidR="00B252BA" w:rsidRPr="00FE29AD">
        <w:rPr>
          <w:spacing w:val="-10"/>
        </w:rPr>
        <w:t xml:space="preserve"> </w:t>
      </w:r>
      <w:r w:rsidRPr="00FE29AD">
        <w:rPr>
          <w:spacing w:val="-10"/>
        </w:rPr>
        <w:t>транспортной</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социальной</w:t>
      </w:r>
      <w:r w:rsidR="00B252BA" w:rsidRPr="00FE29AD">
        <w:rPr>
          <w:spacing w:val="-10"/>
        </w:rPr>
        <w:t xml:space="preserve"> </w:t>
      </w:r>
      <w:r w:rsidRPr="00FE29AD">
        <w:rPr>
          <w:spacing w:val="-10"/>
        </w:rPr>
        <w:t>инфраструктур,</w:t>
      </w:r>
      <w:r w:rsidR="00B252BA" w:rsidRPr="00FE29AD">
        <w:rPr>
          <w:spacing w:val="-10"/>
        </w:rPr>
        <w:t xml:space="preserve"> </w:t>
      </w:r>
      <w:r w:rsidRPr="00FE29AD">
        <w:rPr>
          <w:spacing w:val="-10"/>
        </w:rPr>
        <w:t>действующих</w:t>
      </w:r>
      <w:r w:rsidR="00B252BA" w:rsidRPr="00FE29AD">
        <w:rPr>
          <w:spacing w:val="-10"/>
        </w:rPr>
        <w:t xml:space="preserve"> </w:t>
      </w:r>
      <w:r w:rsidRPr="00FE29AD">
        <w:rPr>
          <w:spacing w:val="-10"/>
        </w:rPr>
        <w:t>программ</w:t>
      </w:r>
      <w:r w:rsidR="00B252BA" w:rsidRPr="00FE29AD">
        <w:rPr>
          <w:spacing w:val="-10"/>
        </w:rPr>
        <w:t xml:space="preserve"> </w:t>
      </w:r>
      <w:r w:rsidRPr="00FE29AD">
        <w:rPr>
          <w:spacing w:val="-10"/>
        </w:rPr>
        <w:t>развития</w:t>
      </w:r>
      <w:r w:rsidR="00B252BA" w:rsidRPr="00FE29AD">
        <w:rPr>
          <w:spacing w:val="-10"/>
        </w:rPr>
        <w:t xml:space="preserve"> </w:t>
      </w:r>
      <w:r w:rsidRPr="00FE29AD">
        <w:rPr>
          <w:spacing w:val="-10"/>
        </w:rPr>
        <w:t>электроэнергетики</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газоснабжения</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т.</w:t>
      </w:r>
      <w:r w:rsidR="0073594D">
        <w:rPr>
          <w:spacing w:val="-10"/>
        </w:rPr>
        <w:t xml:space="preserve"> </w:t>
      </w:r>
      <w:r w:rsidRPr="00FE29AD">
        <w:rPr>
          <w:spacing w:val="-10"/>
        </w:rPr>
        <w:t>д.</w:t>
      </w:r>
      <w:r w:rsidR="00B252BA" w:rsidRPr="00FE29AD">
        <w:rPr>
          <w:spacing w:val="-10"/>
        </w:rPr>
        <w:t xml:space="preserve"> </w:t>
      </w:r>
    </w:p>
    <w:p w14:paraId="06C242D5" w14:textId="77777777" w:rsidR="007F589A" w:rsidRPr="00FE29AD" w:rsidRDefault="007F589A" w:rsidP="007F589A">
      <w:pPr>
        <w:spacing w:before="120" w:after="120" w:line="276" w:lineRule="auto"/>
        <w:ind w:firstLine="709"/>
        <w:jc w:val="both"/>
        <w:rPr>
          <w:spacing w:val="-10"/>
        </w:rPr>
      </w:pPr>
      <w:r w:rsidRPr="00FE29AD">
        <w:rPr>
          <w:spacing w:val="-10"/>
        </w:rPr>
        <w:t>В</w:t>
      </w:r>
      <w:r w:rsidR="00B252BA" w:rsidRPr="00FE29AD">
        <w:rPr>
          <w:spacing w:val="-10"/>
        </w:rPr>
        <w:t xml:space="preserve"> </w:t>
      </w:r>
      <w:r w:rsidRPr="00FE29AD">
        <w:rPr>
          <w:spacing w:val="-10"/>
        </w:rPr>
        <w:t>соответствии</w:t>
      </w:r>
      <w:r w:rsidR="00B252BA" w:rsidRPr="00FE29AD">
        <w:rPr>
          <w:spacing w:val="-10"/>
        </w:rPr>
        <w:t xml:space="preserve"> </w:t>
      </w:r>
      <w:r w:rsidRPr="00FE29AD">
        <w:rPr>
          <w:spacing w:val="-10"/>
        </w:rPr>
        <w:t>с</w:t>
      </w:r>
      <w:r w:rsidR="00B252BA" w:rsidRPr="00FE29AD">
        <w:rPr>
          <w:spacing w:val="-10"/>
        </w:rPr>
        <w:t xml:space="preserve"> </w:t>
      </w:r>
      <w:r w:rsidRPr="00FE29AD">
        <w:rPr>
          <w:spacing w:val="-10"/>
        </w:rPr>
        <w:t>динамикой</w:t>
      </w:r>
      <w:r w:rsidR="00B252BA" w:rsidRPr="00FE29AD">
        <w:rPr>
          <w:spacing w:val="-10"/>
        </w:rPr>
        <w:t xml:space="preserve"> </w:t>
      </w:r>
      <w:r w:rsidRPr="00FE29AD">
        <w:rPr>
          <w:spacing w:val="-10"/>
        </w:rPr>
        <w:t>роста</w:t>
      </w:r>
      <w:r w:rsidR="00B252BA" w:rsidRPr="00FE29AD">
        <w:rPr>
          <w:spacing w:val="-10"/>
        </w:rPr>
        <w:t xml:space="preserve"> </w:t>
      </w:r>
      <w:r w:rsidRPr="00FE29AD">
        <w:rPr>
          <w:spacing w:val="-10"/>
        </w:rPr>
        <w:t>потребления</w:t>
      </w:r>
      <w:r w:rsidR="00B252BA" w:rsidRPr="00FE29AD">
        <w:rPr>
          <w:spacing w:val="-10"/>
        </w:rPr>
        <w:t xml:space="preserve"> </w:t>
      </w:r>
      <w:r w:rsidRPr="00FE29AD">
        <w:rPr>
          <w:spacing w:val="-10"/>
        </w:rPr>
        <w:t>коммунальных</w:t>
      </w:r>
      <w:r w:rsidR="00B252BA" w:rsidRPr="00FE29AD">
        <w:rPr>
          <w:spacing w:val="-10"/>
        </w:rPr>
        <w:t xml:space="preserve"> </w:t>
      </w:r>
      <w:r w:rsidRPr="00FE29AD">
        <w:rPr>
          <w:spacing w:val="-10"/>
        </w:rPr>
        <w:t>ресурсов,</w:t>
      </w:r>
      <w:r w:rsidR="00B252BA" w:rsidRPr="00FE29AD">
        <w:rPr>
          <w:spacing w:val="-10"/>
        </w:rPr>
        <w:t xml:space="preserve"> </w:t>
      </w:r>
      <w:r w:rsidRPr="00FE29AD">
        <w:rPr>
          <w:spacing w:val="-10"/>
        </w:rPr>
        <w:t>определенной</w:t>
      </w:r>
      <w:r w:rsidR="00B252BA" w:rsidRPr="00FE29AD">
        <w:rPr>
          <w:spacing w:val="-10"/>
        </w:rPr>
        <w:t xml:space="preserve"> </w:t>
      </w:r>
      <w:r w:rsidRPr="00FE29AD">
        <w:rPr>
          <w:spacing w:val="-10"/>
        </w:rPr>
        <w:t>соответствующими</w:t>
      </w:r>
      <w:r w:rsidR="00B252BA" w:rsidRPr="00FE29AD">
        <w:rPr>
          <w:spacing w:val="-10"/>
        </w:rPr>
        <w:t xml:space="preserve"> </w:t>
      </w:r>
      <w:r w:rsidRPr="00FE29AD">
        <w:rPr>
          <w:spacing w:val="-10"/>
        </w:rPr>
        <w:t>расчетами,</w:t>
      </w:r>
      <w:r w:rsidR="00B252BA" w:rsidRPr="00FE29AD">
        <w:rPr>
          <w:spacing w:val="-10"/>
        </w:rPr>
        <w:t xml:space="preserve"> </w:t>
      </w:r>
      <w:r w:rsidRPr="00FE29AD">
        <w:rPr>
          <w:spacing w:val="-10"/>
        </w:rPr>
        <w:t>с</w:t>
      </w:r>
      <w:r w:rsidR="00B252BA" w:rsidRPr="00FE29AD">
        <w:rPr>
          <w:spacing w:val="-10"/>
        </w:rPr>
        <w:t xml:space="preserve"> </w:t>
      </w:r>
      <w:r w:rsidRPr="00FE29AD">
        <w:rPr>
          <w:spacing w:val="-10"/>
        </w:rPr>
        <w:t>учетом</w:t>
      </w:r>
      <w:r w:rsidR="00B252BA" w:rsidRPr="00FE29AD">
        <w:rPr>
          <w:spacing w:val="-10"/>
        </w:rPr>
        <w:t xml:space="preserve"> </w:t>
      </w:r>
      <w:r w:rsidRPr="00FE29AD">
        <w:rPr>
          <w:spacing w:val="-10"/>
        </w:rPr>
        <w:t>документов</w:t>
      </w:r>
      <w:r w:rsidR="00B252BA" w:rsidRPr="00FE29AD">
        <w:rPr>
          <w:spacing w:val="-10"/>
        </w:rPr>
        <w:t xml:space="preserve"> </w:t>
      </w:r>
      <w:r w:rsidRPr="00FE29AD">
        <w:rPr>
          <w:spacing w:val="-10"/>
        </w:rPr>
        <w:t>территориального</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стратегического</w:t>
      </w:r>
      <w:r w:rsidR="00B252BA" w:rsidRPr="00FE29AD">
        <w:rPr>
          <w:spacing w:val="-10"/>
        </w:rPr>
        <w:t xml:space="preserve"> </w:t>
      </w:r>
      <w:r w:rsidRPr="00FE29AD">
        <w:rPr>
          <w:spacing w:val="-10"/>
        </w:rPr>
        <w:t>планирования</w:t>
      </w:r>
      <w:r w:rsidR="00B252BA" w:rsidRPr="00FE29AD">
        <w:rPr>
          <w:spacing w:val="-10"/>
        </w:rPr>
        <w:t xml:space="preserve"> </w:t>
      </w:r>
      <w:r w:rsidRPr="00FE29AD">
        <w:rPr>
          <w:spacing w:val="-10"/>
        </w:rPr>
        <w:t>определяются</w:t>
      </w:r>
      <w:r w:rsidR="00B252BA" w:rsidRPr="00FE29AD">
        <w:rPr>
          <w:spacing w:val="-10"/>
        </w:rPr>
        <w:t xml:space="preserve"> </w:t>
      </w:r>
      <w:r w:rsidRPr="00FE29AD">
        <w:rPr>
          <w:spacing w:val="-10"/>
        </w:rPr>
        <w:t>характеристики</w:t>
      </w:r>
      <w:r w:rsidR="00B252BA" w:rsidRPr="00FE29AD">
        <w:rPr>
          <w:spacing w:val="-10"/>
        </w:rPr>
        <w:t xml:space="preserve"> </w:t>
      </w:r>
      <w:r w:rsidRPr="00FE29AD">
        <w:rPr>
          <w:spacing w:val="-10"/>
        </w:rPr>
        <w:t>планируемых</w:t>
      </w:r>
      <w:r w:rsidR="00B252BA" w:rsidRPr="00FE29AD">
        <w:rPr>
          <w:spacing w:val="-10"/>
        </w:rPr>
        <w:t xml:space="preserve"> </w:t>
      </w:r>
      <w:r w:rsidRPr="00FE29AD">
        <w:rPr>
          <w:spacing w:val="-10"/>
        </w:rPr>
        <w:t>к</w:t>
      </w:r>
      <w:r w:rsidR="00B252BA" w:rsidRPr="00FE29AD">
        <w:rPr>
          <w:spacing w:val="-10"/>
        </w:rPr>
        <w:t xml:space="preserve"> </w:t>
      </w:r>
      <w:r w:rsidRPr="00FE29AD">
        <w:rPr>
          <w:spacing w:val="-10"/>
        </w:rPr>
        <w:t>размещению</w:t>
      </w:r>
      <w:r w:rsidR="00B252BA" w:rsidRPr="00FE29AD">
        <w:rPr>
          <w:spacing w:val="-10"/>
        </w:rPr>
        <w:t xml:space="preserve"> </w:t>
      </w:r>
      <w:r w:rsidRPr="00FE29AD">
        <w:rPr>
          <w:spacing w:val="-10"/>
        </w:rPr>
        <w:t>или</w:t>
      </w:r>
      <w:r w:rsidR="00B252BA" w:rsidRPr="00FE29AD">
        <w:rPr>
          <w:spacing w:val="-10"/>
        </w:rPr>
        <w:t xml:space="preserve"> </w:t>
      </w:r>
      <w:r w:rsidRPr="00FE29AD">
        <w:rPr>
          <w:spacing w:val="-10"/>
        </w:rPr>
        <w:t>реконструкции</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инженерной</w:t>
      </w:r>
      <w:r w:rsidR="00B252BA" w:rsidRPr="00FE29AD">
        <w:rPr>
          <w:spacing w:val="-10"/>
        </w:rPr>
        <w:t xml:space="preserve"> </w:t>
      </w:r>
      <w:r w:rsidRPr="00FE29AD">
        <w:rPr>
          <w:spacing w:val="-10"/>
        </w:rPr>
        <w:t>инфраструктуры,</w:t>
      </w:r>
      <w:r w:rsidR="00B252BA" w:rsidRPr="00FE29AD">
        <w:rPr>
          <w:spacing w:val="-10"/>
        </w:rPr>
        <w:t xml:space="preserve"> </w:t>
      </w:r>
      <w:r w:rsidRPr="00FE29AD">
        <w:rPr>
          <w:spacing w:val="-10"/>
        </w:rPr>
        <w:t>а</w:t>
      </w:r>
      <w:r w:rsidR="00B252BA" w:rsidRPr="00FE29AD">
        <w:rPr>
          <w:spacing w:val="-10"/>
        </w:rPr>
        <w:t xml:space="preserve"> </w:t>
      </w:r>
      <w:r w:rsidRPr="00FE29AD">
        <w:rPr>
          <w:spacing w:val="-10"/>
        </w:rPr>
        <w:t>также</w:t>
      </w:r>
      <w:r w:rsidR="00B252BA" w:rsidRPr="00FE29AD">
        <w:rPr>
          <w:spacing w:val="-10"/>
        </w:rPr>
        <w:t xml:space="preserve"> </w:t>
      </w:r>
      <w:r w:rsidRPr="00FE29AD">
        <w:rPr>
          <w:spacing w:val="-10"/>
        </w:rPr>
        <w:t>их</w:t>
      </w:r>
      <w:r w:rsidR="00B252BA" w:rsidRPr="00FE29AD">
        <w:rPr>
          <w:spacing w:val="-10"/>
        </w:rPr>
        <w:t xml:space="preserve"> </w:t>
      </w:r>
      <w:r w:rsidRPr="00FE29AD">
        <w:rPr>
          <w:spacing w:val="-10"/>
        </w:rPr>
        <w:t>ориентировочное</w:t>
      </w:r>
      <w:r w:rsidR="00B252BA" w:rsidRPr="00FE29AD">
        <w:rPr>
          <w:spacing w:val="-10"/>
        </w:rPr>
        <w:t xml:space="preserve"> </w:t>
      </w:r>
      <w:r w:rsidRPr="00FE29AD">
        <w:rPr>
          <w:spacing w:val="-10"/>
        </w:rPr>
        <w:t>местоположение.</w:t>
      </w:r>
    </w:p>
    <w:p w14:paraId="658A8E4A" w14:textId="77777777" w:rsidR="007F589A" w:rsidRPr="00FE29AD" w:rsidRDefault="007F589A" w:rsidP="007F589A">
      <w:pPr>
        <w:spacing w:before="120" w:after="120" w:line="276" w:lineRule="auto"/>
        <w:ind w:firstLine="709"/>
        <w:jc w:val="both"/>
        <w:rPr>
          <w:spacing w:val="-10"/>
        </w:rPr>
      </w:pPr>
      <w:r w:rsidRPr="00FE29AD">
        <w:rPr>
          <w:spacing w:val="-10"/>
        </w:rPr>
        <w:t>Развитие</w:t>
      </w:r>
      <w:r w:rsidR="00B252BA" w:rsidRPr="00FE29AD">
        <w:rPr>
          <w:spacing w:val="-10"/>
        </w:rPr>
        <w:t xml:space="preserve"> </w:t>
      </w:r>
      <w:r w:rsidRPr="00FE29AD">
        <w:rPr>
          <w:spacing w:val="-10"/>
        </w:rPr>
        <w:t>транспортного</w:t>
      </w:r>
      <w:r w:rsidR="00B252BA" w:rsidRPr="00FE29AD">
        <w:rPr>
          <w:spacing w:val="-10"/>
        </w:rPr>
        <w:t xml:space="preserve"> </w:t>
      </w:r>
      <w:r w:rsidRPr="00FE29AD">
        <w:rPr>
          <w:spacing w:val="-10"/>
        </w:rPr>
        <w:t>каркаса</w:t>
      </w:r>
      <w:r w:rsidR="00B252BA" w:rsidRPr="00FE29AD">
        <w:rPr>
          <w:spacing w:val="-10"/>
        </w:rPr>
        <w:t xml:space="preserve"> </w:t>
      </w:r>
      <w:r w:rsidRPr="00FE29AD">
        <w:rPr>
          <w:spacing w:val="-10"/>
        </w:rPr>
        <w:t>ориентировано</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создание</w:t>
      </w:r>
      <w:r w:rsidR="00B252BA" w:rsidRPr="00FE29AD">
        <w:rPr>
          <w:spacing w:val="-10"/>
        </w:rPr>
        <w:t xml:space="preserve"> </w:t>
      </w:r>
      <w:r w:rsidRPr="00FE29AD">
        <w:rPr>
          <w:spacing w:val="-10"/>
        </w:rPr>
        <w:t>внутренних</w:t>
      </w:r>
      <w:r w:rsidR="00B252BA" w:rsidRPr="00FE29AD">
        <w:rPr>
          <w:spacing w:val="-10"/>
        </w:rPr>
        <w:t xml:space="preserve"> </w:t>
      </w:r>
      <w:r w:rsidRPr="00FE29AD">
        <w:rPr>
          <w:spacing w:val="-10"/>
        </w:rPr>
        <w:t>связей,</w:t>
      </w:r>
      <w:r w:rsidR="00B252BA" w:rsidRPr="00FE29AD">
        <w:rPr>
          <w:spacing w:val="-10"/>
        </w:rPr>
        <w:t xml:space="preserve"> </w:t>
      </w:r>
      <w:r w:rsidRPr="00FE29AD">
        <w:rPr>
          <w:spacing w:val="-10"/>
        </w:rPr>
        <w:t>усиление</w:t>
      </w:r>
      <w:r w:rsidR="00B252BA" w:rsidRPr="00FE29AD">
        <w:rPr>
          <w:spacing w:val="-10"/>
        </w:rPr>
        <w:t xml:space="preserve"> </w:t>
      </w:r>
      <w:r w:rsidRPr="00FE29AD">
        <w:rPr>
          <w:spacing w:val="-10"/>
        </w:rPr>
        <w:t>внешних</w:t>
      </w:r>
      <w:r w:rsidR="00B252BA" w:rsidRPr="00FE29AD">
        <w:rPr>
          <w:spacing w:val="-10"/>
        </w:rPr>
        <w:t xml:space="preserve"> </w:t>
      </w:r>
      <w:r w:rsidRPr="00FE29AD">
        <w:rPr>
          <w:spacing w:val="-10"/>
        </w:rPr>
        <w:t>связей,</w:t>
      </w:r>
      <w:r w:rsidR="00B252BA" w:rsidRPr="00FE29AD">
        <w:rPr>
          <w:spacing w:val="-10"/>
        </w:rPr>
        <w:t xml:space="preserve"> </w:t>
      </w:r>
      <w:r w:rsidRPr="00FE29AD">
        <w:rPr>
          <w:spacing w:val="-10"/>
        </w:rPr>
        <w:t>обеспечивающих</w:t>
      </w:r>
      <w:r w:rsidR="00B252BA" w:rsidRPr="00FE29AD">
        <w:rPr>
          <w:spacing w:val="-10"/>
        </w:rPr>
        <w:t xml:space="preserve"> </w:t>
      </w:r>
      <w:r w:rsidRPr="00FE29AD">
        <w:rPr>
          <w:spacing w:val="-10"/>
        </w:rPr>
        <w:t>круглогодичное</w:t>
      </w:r>
      <w:r w:rsidR="00B252BA" w:rsidRPr="00FE29AD">
        <w:rPr>
          <w:spacing w:val="-10"/>
        </w:rPr>
        <w:t xml:space="preserve"> </w:t>
      </w:r>
      <w:r w:rsidRPr="00FE29AD">
        <w:rPr>
          <w:spacing w:val="-10"/>
        </w:rPr>
        <w:t>сообщение</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территории</w:t>
      </w:r>
      <w:r w:rsidR="00B252BA" w:rsidRPr="00FE29AD">
        <w:rPr>
          <w:spacing w:val="-10"/>
        </w:rPr>
        <w:t xml:space="preserve"> </w:t>
      </w:r>
      <w:r w:rsidRPr="00FE29AD">
        <w:rPr>
          <w:spacing w:val="-10"/>
        </w:rPr>
        <w:t>района.</w:t>
      </w:r>
      <w:r w:rsidR="00B252BA" w:rsidRPr="00FE29AD">
        <w:rPr>
          <w:spacing w:val="-10"/>
        </w:rPr>
        <w:t xml:space="preserve"> </w:t>
      </w:r>
      <w:r w:rsidRPr="00FE29AD">
        <w:rPr>
          <w:spacing w:val="-10"/>
        </w:rPr>
        <w:t>При</w:t>
      </w:r>
      <w:r w:rsidR="00B252BA" w:rsidRPr="00FE29AD">
        <w:rPr>
          <w:spacing w:val="-10"/>
        </w:rPr>
        <w:t xml:space="preserve"> </w:t>
      </w:r>
      <w:r w:rsidRPr="00FE29AD">
        <w:rPr>
          <w:spacing w:val="-10"/>
        </w:rPr>
        <w:t>планировании</w:t>
      </w:r>
      <w:r w:rsidR="00B252BA" w:rsidRPr="00FE29AD">
        <w:rPr>
          <w:spacing w:val="-10"/>
        </w:rPr>
        <w:t xml:space="preserve"> </w:t>
      </w:r>
      <w:r w:rsidRPr="00FE29AD">
        <w:rPr>
          <w:spacing w:val="-10"/>
        </w:rPr>
        <w:t>транспортных</w:t>
      </w:r>
      <w:r w:rsidR="00B252BA" w:rsidRPr="00FE29AD">
        <w:rPr>
          <w:spacing w:val="-10"/>
        </w:rPr>
        <w:t xml:space="preserve"> </w:t>
      </w:r>
      <w:r w:rsidRPr="00FE29AD">
        <w:rPr>
          <w:spacing w:val="-10"/>
        </w:rPr>
        <w:t>коридоров</w:t>
      </w:r>
      <w:r w:rsidR="00B252BA" w:rsidRPr="00FE29AD">
        <w:rPr>
          <w:spacing w:val="-10"/>
        </w:rPr>
        <w:t xml:space="preserve"> </w:t>
      </w:r>
      <w:r w:rsidRPr="00FE29AD">
        <w:rPr>
          <w:spacing w:val="-10"/>
        </w:rPr>
        <w:t>учитываются</w:t>
      </w:r>
      <w:r w:rsidR="00B252BA" w:rsidRPr="00FE29AD">
        <w:rPr>
          <w:spacing w:val="-10"/>
        </w:rPr>
        <w:t xml:space="preserve"> </w:t>
      </w:r>
      <w:r w:rsidRPr="00FE29AD">
        <w:rPr>
          <w:spacing w:val="-10"/>
        </w:rPr>
        <w:t>проектная</w:t>
      </w:r>
      <w:r w:rsidR="00B252BA" w:rsidRPr="00FE29AD">
        <w:rPr>
          <w:spacing w:val="-10"/>
        </w:rPr>
        <w:t xml:space="preserve"> </w:t>
      </w:r>
      <w:r w:rsidRPr="00FE29AD">
        <w:rPr>
          <w:spacing w:val="-10"/>
        </w:rPr>
        <w:t>система</w:t>
      </w:r>
      <w:r w:rsidR="00B252BA" w:rsidRPr="00FE29AD">
        <w:rPr>
          <w:spacing w:val="-10"/>
        </w:rPr>
        <w:t xml:space="preserve"> </w:t>
      </w:r>
      <w:r w:rsidRPr="00FE29AD">
        <w:rPr>
          <w:spacing w:val="-10"/>
        </w:rPr>
        <w:t>расселения,</w:t>
      </w:r>
      <w:r w:rsidR="00B252BA" w:rsidRPr="00FE29AD">
        <w:rPr>
          <w:spacing w:val="-10"/>
        </w:rPr>
        <w:t xml:space="preserve"> </w:t>
      </w:r>
      <w:r w:rsidRPr="00FE29AD">
        <w:rPr>
          <w:spacing w:val="-10"/>
        </w:rPr>
        <w:t>места</w:t>
      </w:r>
      <w:r w:rsidR="00B252BA" w:rsidRPr="00FE29AD">
        <w:rPr>
          <w:spacing w:val="-10"/>
        </w:rPr>
        <w:t xml:space="preserve"> </w:t>
      </w:r>
      <w:r w:rsidRPr="00FE29AD">
        <w:rPr>
          <w:spacing w:val="-10"/>
        </w:rPr>
        <w:t>сосредоточения</w:t>
      </w:r>
      <w:r w:rsidR="00B252BA" w:rsidRPr="00FE29AD">
        <w:rPr>
          <w:spacing w:val="-10"/>
        </w:rPr>
        <w:t xml:space="preserve"> </w:t>
      </w:r>
      <w:r w:rsidRPr="00FE29AD">
        <w:rPr>
          <w:spacing w:val="-10"/>
        </w:rPr>
        <w:t>ресурсной</w:t>
      </w:r>
      <w:r w:rsidR="00B252BA" w:rsidRPr="00FE29AD">
        <w:rPr>
          <w:spacing w:val="-10"/>
        </w:rPr>
        <w:t xml:space="preserve"> </w:t>
      </w:r>
      <w:r w:rsidRPr="00FE29AD">
        <w:rPr>
          <w:spacing w:val="-10"/>
        </w:rPr>
        <w:t>базы</w:t>
      </w:r>
      <w:r w:rsidR="00B252BA" w:rsidRPr="00FE29AD">
        <w:rPr>
          <w:spacing w:val="-10"/>
        </w:rPr>
        <w:t xml:space="preserve"> </w:t>
      </w:r>
      <w:r w:rsidRPr="00FE29AD">
        <w:rPr>
          <w:spacing w:val="-10"/>
        </w:rPr>
        <w:t>района,</w:t>
      </w:r>
      <w:r w:rsidR="00B252BA" w:rsidRPr="00FE29AD">
        <w:rPr>
          <w:spacing w:val="-10"/>
        </w:rPr>
        <w:t xml:space="preserve"> </w:t>
      </w:r>
      <w:r w:rsidRPr="00FE29AD">
        <w:rPr>
          <w:spacing w:val="-10"/>
        </w:rPr>
        <w:t>производственные</w:t>
      </w:r>
      <w:r w:rsidR="00B252BA" w:rsidRPr="00FE29AD">
        <w:rPr>
          <w:spacing w:val="-10"/>
        </w:rPr>
        <w:t xml:space="preserve"> </w:t>
      </w:r>
      <w:r w:rsidRPr="00FE29AD">
        <w:rPr>
          <w:spacing w:val="-10"/>
        </w:rPr>
        <w:t>характеристики</w:t>
      </w:r>
      <w:r w:rsidR="00B252BA" w:rsidRPr="00FE29AD">
        <w:rPr>
          <w:spacing w:val="-10"/>
        </w:rPr>
        <w:t xml:space="preserve"> </w:t>
      </w:r>
      <w:r w:rsidRPr="00FE29AD">
        <w:rPr>
          <w:spacing w:val="-10"/>
        </w:rPr>
        <w:t>планируемых</w:t>
      </w:r>
      <w:r w:rsidR="00B252BA" w:rsidRPr="00FE29AD">
        <w:rPr>
          <w:spacing w:val="-10"/>
        </w:rPr>
        <w:t xml:space="preserve"> </w:t>
      </w:r>
      <w:r w:rsidRPr="00FE29AD">
        <w:rPr>
          <w:spacing w:val="-10"/>
        </w:rPr>
        <w:t>к</w:t>
      </w:r>
      <w:r w:rsidR="00B252BA" w:rsidRPr="00FE29AD">
        <w:rPr>
          <w:spacing w:val="-10"/>
        </w:rPr>
        <w:t xml:space="preserve"> </w:t>
      </w:r>
      <w:r w:rsidRPr="00FE29AD">
        <w:rPr>
          <w:spacing w:val="-10"/>
        </w:rPr>
        <w:t>размещению</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сохраняемых</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промышленности,</w:t>
      </w:r>
      <w:r w:rsidR="00B252BA" w:rsidRPr="00FE29AD">
        <w:rPr>
          <w:spacing w:val="-10"/>
        </w:rPr>
        <w:t xml:space="preserve"> </w:t>
      </w:r>
      <w:r w:rsidRPr="00FE29AD">
        <w:rPr>
          <w:spacing w:val="-10"/>
        </w:rPr>
        <w:t>сельского</w:t>
      </w:r>
      <w:r w:rsidR="00B252BA" w:rsidRPr="00FE29AD">
        <w:rPr>
          <w:spacing w:val="-10"/>
        </w:rPr>
        <w:t xml:space="preserve"> </w:t>
      </w:r>
      <w:r w:rsidRPr="00FE29AD">
        <w:rPr>
          <w:spacing w:val="-10"/>
        </w:rPr>
        <w:t>хозяйства,</w:t>
      </w:r>
      <w:r w:rsidR="00B252BA" w:rsidRPr="00FE29AD">
        <w:rPr>
          <w:spacing w:val="-10"/>
        </w:rPr>
        <w:t xml:space="preserve"> </w:t>
      </w:r>
      <w:r w:rsidRPr="00FE29AD">
        <w:rPr>
          <w:spacing w:val="-10"/>
        </w:rPr>
        <w:t>позволяющие</w:t>
      </w:r>
      <w:r w:rsidR="00B252BA" w:rsidRPr="00FE29AD">
        <w:rPr>
          <w:spacing w:val="-10"/>
        </w:rPr>
        <w:t xml:space="preserve"> </w:t>
      </w:r>
      <w:r w:rsidRPr="00FE29AD">
        <w:rPr>
          <w:spacing w:val="-10"/>
        </w:rPr>
        <w:t>выполнить</w:t>
      </w:r>
      <w:r w:rsidR="00B252BA" w:rsidRPr="00FE29AD">
        <w:rPr>
          <w:spacing w:val="-10"/>
        </w:rPr>
        <w:t xml:space="preserve"> </w:t>
      </w:r>
      <w:r w:rsidRPr="00FE29AD">
        <w:rPr>
          <w:spacing w:val="-10"/>
        </w:rPr>
        <w:t>расчет</w:t>
      </w:r>
      <w:r w:rsidR="00B252BA" w:rsidRPr="00FE29AD">
        <w:rPr>
          <w:spacing w:val="-10"/>
        </w:rPr>
        <w:t xml:space="preserve"> </w:t>
      </w:r>
      <w:r w:rsidRPr="00FE29AD">
        <w:rPr>
          <w:spacing w:val="-10"/>
        </w:rPr>
        <w:t>загрузки</w:t>
      </w:r>
      <w:r w:rsidR="00B252BA" w:rsidRPr="00FE29AD">
        <w:rPr>
          <w:spacing w:val="-10"/>
        </w:rPr>
        <w:t xml:space="preserve"> </w:t>
      </w:r>
      <w:r w:rsidRPr="00FE29AD">
        <w:rPr>
          <w:spacing w:val="-10"/>
        </w:rPr>
        <w:t>автомобильных</w:t>
      </w:r>
      <w:r w:rsidR="00B252BA" w:rsidRPr="00FE29AD">
        <w:rPr>
          <w:spacing w:val="-10"/>
        </w:rPr>
        <w:t xml:space="preserve"> </w:t>
      </w:r>
      <w:r w:rsidRPr="00FE29AD">
        <w:rPr>
          <w:spacing w:val="-10"/>
        </w:rPr>
        <w:t>дорог</w:t>
      </w:r>
      <w:r w:rsidR="00B252BA" w:rsidRPr="00FE29AD">
        <w:rPr>
          <w:spacing w:val="-10"/>
        </w:rPr>
        <w:t xml:space="preserve"> </w:t>
      </w:r>
      <w:r w:rsidRPr="00FE29AD">
        <w:rPr>
          <w:spacing w:val="-10"/>
        </w:rPr>
        <w:t>с</w:t>
      </w:r>
      <w:r w:rsidR="00B252BA" w:rsidRPr="00FE29AD">
        <w:rPr>
          <w:spacing w:val="-10"/>
        </w:rPr>
        <w:t xml:space="preserve"> </w:t>
      </w:r>
      <w:r w:rsidRPr="00FE29AD">
        <w:rPr>
          <w:spacing w:val="-10"/>
        </w:rPr>
        <w:t>учетом</w:t>
      </w:r>
      <w:r w:rsidR="00B252BA" w:rsidRPr="00FE29AD">
        <w:rPr>
          <w:spacing w:val="-10"/>
        </w:rPr>
        <w:t xml:space="preserve"> </w:t>
      </w:r>
      <w:r w:rsidRPr="00FE29AD">
        <w:rPr>
          <w:spacing w:val="-10"/>
        </w:rPr>
        <w:t>перераспределения</w:t>
      </w:r>
      <w:r w:rsidR="00B252BA" w:rsidRPr="00FE29AD">
        <w:rPr>
          <w:spacing w:val="-10"/>
        </w:rPr>
        <w:t xml:space="preserve"> </w:t>
      </w:r>
      <w:r w:rsidRPr="00FE29AD">
        <w:rPr>
          <w:spacing w:val="-10"/>
        </w:rPr>
        <w:t>потоков.</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основе</w:t>
      </w:r>
      <w:r w:rsidR="00B252BA" w:rsidRPr="00FE29AD">
        <w:rPr>
          <w:spacing w:val="-10"/>
        </w:rPr>
        <w:t xml:space="preserve"> </w:t>
      </w:r>
      <w:r w:rsidRPr="00FE29AD">
        <w:rPr>
          <w:spacing w:val="-10"/>
        </w:rPr>
        <w:t>изменений</w:t>
      </w:r>
      <w:r w:rsidR="00B252BA" w:rsidRPr="00FE29AD">
        <w:rPr>
          <w:spacing w:val="-10"/>
        </w:rPr>
        <w:t xml:space="preserve"> </w:t>
      </w:r>
      <w:r w:rsidRPr="00FE29AD">
        <w:rPr>
          <w:spacing w:val="-10"/>
        </w:rPr>
        <w:t>интенсивности</w:t>
      </w:r>
      <w:r w:rsidR="00B252BA" w:rsidRPr="00FE29AD">
        <w:rPr>
          <w:spacing w:val="-10"/>
        </w:rPr>
        <w:t xml:space="preserve"> </w:t>
      </w:r>
      <w:r w:rsidRPr="00FE29AD">
        <w:rPr>
          <w:spacing w:val="-10"/>
        </w:rPr>
        <w:t>движения</w:t>
      </w:r>
      <w:r w:rsidR="00B252BA" w:rsidRPr="00FE29AD">
        <w:rPr>
          <w:spacing w:val="-10"/>
        </w:rPr>
        <w:t xml:space="preserve"> </w:t>
      </w:r>
      <w:r w:rsidRPr="00FE29AD">
        <w:rPr>
          <w:spacing w:val="-10"/>
        </w:rPr>
        <w:t>устанавливаются</w:t>
      </w:r>
      <w:r w:rsidR="00B252BA" w:rsidRPr="00FE29AD">
        <w:rPr>
          <w:spacing w:val="-10"/>
        </w:rPr>
        <w:t xml:space="preserve"> </w:t>
      </w:r>
      <w:r w:rsidRPr="00FE29AD">
        <w:rPr>
          <w:spacing w:val="-10"/>
        </w:rPr>
        <w:t>параметры</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транспортной</w:t>
      </w:r>
      <w:r w:rsidR="00B252BA" w:rsidRPr="00FE29AD">
        <w:rPr>
          <w:spacing w:val="-10"/>
        </w:rPr>
        <w:t xml:space="preserve"> </w:t>
      </w:r>
      <w:r w:rsidRPr="00FE29AD">
        <w:rPr>
          <w:spacing w:val="-10"/>
        </w:rPr>
        <w:t>инфраструктуры</w:t>
      </w:r>
      <w:r w:rsidR="00B252BA" w:rsidRPr="00FE29AD">
        <w:rPr>
          <w:spacing w:val="-10"/>
        </w:rPr>
        <w:t xml:space="preserve"> </w:t>
      </w:r>
      <w:r w:rsidRPr="00FE29AD">
        <w:rPr>
          <w:spacing w:val="-10"/>
        </w:rPr>
        <w:t>для</w:t>
      </w:r>
      <w:r w:rsidR="00B252BA" w:rsidRPr="00FE29AD">
        <w:rPr>
          <w:spacing w:val="-10"/>
        </w:rPr>
        <w:t xml:space="preserve"> </w:t>
      </w:r>
      <w:r w:rsidRPr="00FE29AD">
        <w:rPr>
          <w:spacing w:val="-10"/>
        </w:rPr>
        <w:t>обеспечения</w:t>
      </w:r>
      <w:r w:rsidR="00B252BA" w:rsidRPr="00FE29AD">
        <w:rPr>
          <w:spacing w:val="-10"/>
        </w:rPr>
        <w:t xml:space="preserve"> </w:t>
      </w:r>
      <w:r w:rsidRPr="00FE29AD">
        <w:rPr>
          <w:spacing w:val="-10"/>
        </w:rPr>
        <w:t>соответствия</w:t>
      </w:r>
      <w:r w:rsidR="00B252BA" w:rsidRPr="00FE29AD">
        <w:rPr>
          <w:spacing w:val="-10"/>
        </w:rPr>
        <w:t xml:space="preserve"> </w:t>
      </w:r>
      <w:r w:rsidRPr="00FE29AD">
        <w:rPr>
          <w:spacing w:val="-10"/>
        </w:rPr>
        <w:t>принципов</w:t>
      </w:r>
      <w:r w:rsidR="00B252BA" w:rsidRPr="00FE29AD">
        <w:rPr>
          <w:spacing w:val="-10"/>
        </w:rPr>
        <w:t xml:space="preserve"> </w:t>
      </w:r>
      <w:r w:rsidRPr="00FE29AD">
        <w:rPr>
          <w:spacing w:val="-10"/>
        </w:rPr>
        <w:t>надежности,</w:t>
      </w:r>
      <w:r w:rsidR="00B252BA" w:rsidRPr="00FE29AD">
        <w:rPr>
          <w:spacing w:val="-10"/>
        </w:rPr>
        <w:t xml:space="preserve"> </w:t>
      </w:r>
      <w:r w:rsidRPr="00FE29AD">
        <w:rPr>
          <w:spacing w:val="-10"/>
        </w:rPr>
        <w:t>скорости</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экономичности</w:t>
      </w:r>
      <w:r w:rsidR="00B252BA" w:rsidRPr="00FE29AD">
        <w:rPr>
          <w:spacing w:val="-10"/>
        </w:rPr>
        <w:t xml:space="preserve"> </w:t>
      </w:r>
      <w:r w:rsidRPr="00FE29AD">
        <w:rPr>
          <w:spacing w:val="-10"/>
        </w:rPr>
        <w:t>сообщения.</w:t>
      </w:r>
      <w:r w:rsidR="00B252BA" w:rsidRPr="00FE29AD">
        <w:rPr>
          <w:spacing w:val="-10"/>
        </w:rPr>
        <w:t xml:space="preserve"> </w:t>
      </w:r>
    </w:p>
    <w:p w14:paraId="0F818D78" w14:textId="77777777" w:rsidR="007F589A" w:rsidRPr="00FE29AD" w:rsidRDefault="007F589A" w:rsidP="007F589A">
      <w:pPr>
        <w:spacing w:before="120" w:after="120" w:line="276" w:lineRule="auto"/>
        <w:ind w:firstLine="709"/>
        <w:jc w:val="both"/>
        <w:rPr>
          <w:spacing w:val="-10"/>
        </w:rPr>
      </w:pPr>
      <w:r w:rsidRPr="00FE29AD">
        <w:rPr>
          <w:spacing w:val="-10"/>
        </w:rPr>
        <w:t>Влияние</w:t>
      </w:r>
      <w:r w:rsidR="00B252BA" w:rsidRPr="00FE29AD">
        <w:rPr>
          <w:spacing w:val="-10"/>
        </w:rPr>
        <w:t xml:space="preserve"> </w:t>
      </w:r>
      <w:r w:rsidRPr="00FE29AD">
        <w:rPr>
          <w:spacing w:val="-10"/>
        </w:rPr>
        <w:t>планируемых</w:t>
      </w:r>
      <w:r w:rsidR="00B252BA" w:rsidRPr="00FE29AD">
        <w:rPr>
          <w:spacing w:val="-10"/>
        </w:rPr>
        <w:t xml:space="preserve"> </w:t>
      </w:r>
      <w:r w:rsidRPr="00FE29AD">
        <w:rPr>
          <w:spacing w:val="-10"/>
        </w:rPr>
        <w:t>для</w:t>
      </w:r>
      <w:r w:rsidR="00B252BA" w:rsidRPr="00FE29AD">
        <w:rPr>
          <w:spacing w:val="-10"/>
        </w:rPr>
        <w:t xml:space="preserve"> </w:t>
      </w:r>
      <w:r w:rsidRPr="00FE29AD">
        <w:rPr>
          <w:spacing w:val="-10"/>
        </w:rPr>
        <w:t>размещения</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комплексное</w:t>
      </w:r>
      <w:r w:rsidR="00B252BA" w:rsidRPr="00FE29AD">
        <w:rPr>
          <w:spacing w:val="-10"/>
        </w:rPr>
        <w:t xml:space="preserve"> </w:t>
      </w:r>
      <w:r w:rsidRPr="00FE29AD">
        <w:rPr>
          <w:spacing w:val="-10"/>
        </w:rPr>
        <w:t>развитие</w:t>
      </w:r>
      <w:r w:rsidR="00B252BA" w:rsidRPr="00FE29AD">
        <w:rPr>
          <w:spacing w:val="-10"/>
        </w:rPr>
        <w:t xml:space="preserve"> </w:t>
      </w:r>
      <w:r w:rsidRPr="00FE29AD">
        <w:rPr>
          <w:spacing w:val="-10"/>
        </w:rPr>
        <w:t>территории</w:t>
      </w:r>
      <w:r w:rsidR="00B252BA" w:rsidRPr="00FE29AD">
        <w:rPr>
          <w:spacing w:val="-10"/>
        </w:rPr>
        <w:t xml:space="preserve"> </w:t>
      </w:r>
      <w:r w:rsidRPr="00FE29AD">
        <w:rPr>
          <w:spacing w:val="-10"/>
        </w:rPr>
        <w:t>базируется</w:t>
      </w:r>
      <w:r w:rsidR="00B252BA" w:rsidRPr="00FE29AD">
        <w:rPr>
          <w:spacing w:val="-10"/>
        </w:rPr>
        <w:t xml:space="preserve"> </w:t>
      </w:r>
      <w:r w:rsidRPr="00FE29AD">
        <w:rPr>
          <w:spacing w:val="-10"/>
        </w:rPr>
        <w:t>на</w:t>
      </w:r>
      <w:r w:rsidR="00B252BA" w:rsidRPr="00FE29AD">
        <w:rPr>
          <w:spacing w:val="-10"/>
        </w:rPr>
        <w:t xml:space="preserve"> </w:t>
      </w:r>
      <w:r w:rsidRPr="00FE29AD">
        <w:rPr>
          <w:spacing w:val="-10"/>
        </w:rPr>
        <w:t>критериях</w:t>
      </w:r>
      <w:r w:rsidR="00B252BA" w:rsidRPr="00FE29AD">
        <w:rPr>
          <w:spacing w:val="-10"/>
        </w:rPr>
        <w:t xml:space="preserve"> </w:t>
      </w:r>
      <w:r w:rsidRPr="00FE29AD">
        <w:rPr>
          <w:spacing w:val="-10"/>
        </w:rPr>
        <w:t>устойчивого</w:t>
      </w:r>
      <w:r w:rsidR="00B252BA" w:rsidRPr="00FE29AD">
        <w:rPr>
          <w:spacing w:val="-10"/>
        </w:rPr>
        <w:t xml:space="preserve"> </w:t>
      </w:r>
      <w:r w:rsidRPr="00FE29AD">
        <w:rPr>
          <w:spacing w:val="-10"/>
        </w:rPr>
        <w:t>развития</w:t>
      </w:r>
      <w:r w:rsidR="00B252BA" w:rsidRPr="00FE29AD">
        <w:rPr>
          <w:spacing w:val="-10"/>
        </w:rPr>
        <w:t xml:space="preserve"> </w:t>
      </w:r>
      <w:r w:rsidRPr="00FE29AD">
        <w:rPr>
          <w:spacing w:val="-10"/>
        </w:rPr>
        <w:t>территории</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имеет</w:t>
      </w:r>
      <w:r w:rsidR="00B252BA" w:rsidRPr="00FE29AD">
        <w:rPr>
          <w:spacing w:val="-10"/>
        </w:rPr>
        <w:t xml:space="preserve"> </w:t>
      </w:r>
      <w:r w:rsidRPr="00FE29AD">
        <w:rPr>
          <w:spacing w:val="-10"/>
        </w:rPr>
        <w:t>несколько</w:t>
      </w:r>
      <w:r w:rsidR="00B252BA" w:rsidRPr="00FE29AD">
        <w:rPr>
          <w:spacing w:val="-10"/>
        </w:rPr>
        <w:t xml:space="preserve"> </w:t>
      </w:r>
      <w:r w:rsidRPr="00FE29AD">
        <w:rPr>
          <w:spacing w:val="-10"/>
        </w:rPr>
        <w:t>аспектов:</w:t>
      </w:r>
    </w:p>
    <w:p w14:paraId="781CED3D" w14:textId="77777777" w:rsidR="007F589A" w:rsidRPr="00FE29AD" w:rsidRDefault="007F589A" w:rsidP="00FD4F0A">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безопасность</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среды</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жизнедеятельности;</w:t>
      </w:r>
    </w:p>
    <w:p w14:paraId="08C6234B" w14:textId="77777777" w:rsidR="007F589A" w:rsidRPr="00FE29AD" w:rsidRDefault="007F589A" w:rsidP="00FD4F0A">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благоприятность</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среды</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жизнедеятельности:</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создание</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условий</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для</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экономической</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(трудовой)</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деятельности,</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удобство</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удовлетворения</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социальных</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потребностей;</w:t>
      </w:r>
    </w:p>
    <w:p w14:paraId="3444978A" w14:textId="77777777" w:rsidR="007F589A" w:rsidRPr="00FE29AD" w:rsidRDefault="007F589A" w:rsidP="00FD4F0A">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t>ограничения</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негативного</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воздействия</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хозяйственной</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и</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иной</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деятельности</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на</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окружающую</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среду;</w:t>
      </w:r>
    </w:p>
    <w:p w14:paraId="467651D0" w14:textId="77777777" w:rsidR="007F589A" w:rsidRPr="00FE29AD" w:rsidRDefault="007F589A" w:rsidP="00FD4F0A">
      <w:pPr>
        <w:pStyle w:val="affffa"/>
        <w:numPr>
          <w:ilvl w:val="0"/>
          <w:numId w:val="30"/>
        </w:numPr>
        <w:spacing w:after="0"/>
        <w:jc w:val="both"/>
        <w:rPr>
          <w:rFonts w:ascii="Times New Roman" w:hAnsi="Times New Roman"/>
          <w:spacing w:val="-10"/>
          <w:sz w:val="24"/>
          <w:szCs w:val="24"/>
        </w:rPr>
      </w:pPr>
      <w:r w:rsidRPr="00FE29AD">
        <w:rPr>
          <w:rFonts w:ascii="Times New Roman" w:hAnsi="Times New Roman"/>
          <w:spacing w:val="-10"/>
          <w:sz w:val="24"/>
          <w:szCs w:val="24"/>
        </w:rPr>
        <w:lastRenderedPageBreak/>
        <w:t>охрана</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и</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рациональное</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использование</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природных</w:t>
      </w:r>
      <w:r w:rsidR="00B252BA" w:rsidRPr="00FE29AD">
        <w:rPr>
          <w:rFonts w:ascii="Times New Roman" w:hAnsi="Times New Roman"/>
          <w:spacing w:val="-10"/>
          <w:sz w:val="24"/>
          <w:szCs w:val="24"/>
        </w:rPr>
        <w:t xml:space="preserve"> </w:t>
      </w:r>
      <w:r w:rsidRPr="00FE29AD">
        <w:rPr>
          <w:rFonts w:ascii="Times New Roman" w:hAnsi="Times New Roman"/>
          <w:spacing w:val="-10"/>
          <w:sz w:val="24"/>
          <w:szCs w:val="24"/>
        </w:rPr>
        <w:t>ресурсов.</w:t>
      </w:r>
    </w:p>
    <w:p w14:paraId="442D79BF" w14:textId="77777777" w:rsidR="007F589A" w:rsidRPr="00FE29AD" w:rsidRDefault="007F589A" w:rsidP="007F589A">
      <w:pPr>
        <w:spacing w:before="120" w:after="120" w:line="276" w:lineRule="auto"/>
        <w:ind w:firstLine="709"/>
        <w:jc w:val="both"/>
        <w:rPr>
          <w:spacing w:val="-10"/>
        </w:rPr>
      </w:pPr>
      <w:r w:rsidRPr="00FE29AD">
        <w:rPr>
          <w:spacing w:val="-10"/>
        </w:rPr>
        <w:t>В</w:t>
      </w:r>
      <w:r w:rsidR="00B252BA" w:rsidRPr="00FE29AD">
        <w:rPr>
          <w:spacing w:val="-10"/>
        </w:rPr>
        <w:t xml:space="preserve"> </w:t>
      </w:r>
      <w:r w:rsidRPr="00FE29AD">
        <w:rPr>
          <w:spacing w:val="-10"/>
        </w:rPr>
        <w:t>результате</w:t>
      </w:r>
      <w:r w:rsidR="00B252BA" w:rsidRPr="00FE29AD">
        <w:rPr>
          <w:spacing w:val="-10"/>
        </w:rPr>
        <w:t xml:space="preserve"> </w:t>
      </w:r>
      <w:r w:rsidRPr="00FE29AD">
        <w:rPr>
          <w:spacing w:val="-10"/>
        </w:rPr>
        <w:t>обоснований,</w:t>
      </w:r>
      <w:r w:rsidR="00B252BA" w:rsidRPr="00FE29AD">
        <w:rPr>
          <w:spacing w:val="-10"/>
        </w:rPr>
        <w:t xml:space="preserve"> </w:t>
      </w:r>
      <w:r w:rsidRPr="00FE29AD">
        <w:rPr>
          <w:spacing w:val="-10"/>
        </w:rPr>
        <w:t>проведенных</w:t>
      </w:r>
      <w:r w:rsidR="00B252BA" w:rsidRPr="00FE29AD">
        <w:rPr>
          <w:spacing w:val="-10"/>
        </w:rPr>
        <w:t xml:space="preserve"> </w:t>
      </w:r>
      <w:r w:rsidRPr="00FE29AD">
        <w:rPr>
          <w:spacing w:val="-10"/>
        </w:rPr>
        <w:t>с</w:t>
      </w:r>
      <w:r w:rsidR="00B252BA" w:rsidRPr="00FE29AD">
        <w:rPr>
          <w:spacing w:val="-10"/>
        </w:rPr>
        <w:t xml:space="preserve"> </w:t>
      </w:r>
      <w:r w:rsidRPr="00FE29AD">
        <w:rPr>
          <w:spacing w:val="-10"/>
        </w:rPr>
        <w:t>учетом</w:t>
      </w:r>
      <w:r w:rsidR="00B252BA" w:rsidRPr="00FE29AD">
        <w:rPr>
          <w:spacing w:val="-10"/>
        </w:rPr>
        <w:t xml:space="preserve"> </w:t>
      </w:r>
      <w:r w:rsidRPr="00FE29AD">
        <w:rPr>
          <w:spacing w:val="-10"/>
        </w:rPr>
        <w:t>экологических,</w:t>
      </w:r>
      <w:r w:rsidR="00B252BA" w:rsidRPr="00FE29AD">
        <w:rPr>
          <w:spacing w:val="-10"/>
        </w:rPr>
        <w:t xml:space="preserve"> </w:t>
      </w:r>
      <w:r w:rsidRPr="00FE29AD">
        <w:rPr>
          <w:spacing w:val="-10"/>
        </w:rPr>
        <w:t>экономических,</w:t>
      </w:r>
      <w:r w:rsidR="00B252BA" w:rsidRPr="00FE29AD">
        <w:rPr>
          <w:spacing w:val="-10"/>
        </w:rPr>
        <w:t xml:space="preserve"> </w:t>
      </w:r>
      <w:r w:rsidRPr="00FE29AD">
        <w:rPr>
          <w:spacing w:val="-10"/>
        </w:rPr>
        <w:t>социальных</w:t>
      </w:r>
      <w:r w:rsidR="00B252BA" w:rsidRPr="00FE29AD">
        <w:rPr>
          <w:spacing w:val="-10"/>
        </w:rPr>
        <w:t xml:space="preserve"> </w:t>
      </w:r>
      <w:r w:rsidRPr="00FE29AD">
        <w:rPr>
          <w:spacing w:val="-10"/>
        </w:rPr>
        <w:t>и</w:t>
      </w:r>
      <w:r w:rsidR="00B252BA" w:rsidRPr="00FE29AD">
        <w:rPr>
          <w:spacing w:val="-10"/>
        </w:rPr>
        <w:t xml:space="preserve"> </w:t>
      </w:r>
      <w:r w:rsidRPr="00FE29AD">
        <w:rPr>
          <w:spacing w:val="-10"/>
        </w:rPr>
        <w:t>иных</w:t>
      </w:r>
      <w:r w:rsidR="00B252BA" w:rsidRPr="00FE29AD">
        <w:rPr>
          <w:spacing w:val="-10"/>
        </w:rPr>
        <w:t xml:space="preserve"> </w:t>
      </w:r>
      <w:r w:rsidRPr="00FE29AD">
        <w:rPr>
          <w:spacing w:val="-10"/>
        </w:rPr>
        <w:t>факторов</w:t>
      </w:r>
      <w:r w:rsidR="00B252BA" w:rsidRPr="00FE29AD">
        <w:rPr>
          <w:spacing w:val="-10"/>
        </w:rPr>
        <w:t xml:space="preserve"> </w:t>
      </w:r>
      <w:r w:rsidRPr="00FE29AD">
        <w:rPr>
          <w:spacing w:val="-10"/>
        </w:rPr>
        <w:t>по</w:t>
      </w:r>
      <w:r w:rsidR="00B252BA" w:rsidRPr="00FE29AD">
        <w:rPr>
          <w:spacing w:val="-10"/>
        </w:rPr>
        <w:t xml:space="preserve"> </w:t>
      </w:r>
      <w:r w:rsidRPr="00FE29AD">
        <w:rPr>
          <w:spacing w:val="-10"/>
        </w:rPr>
        <w:t>каждому</w:t>
      </w:r>
      <w:r w:rsidR="00B252BA" w:rsidRPr="00FE29AD">
        <w:rPr>
          <w:spacing w:val="-10"/>
        </w:rPr>
        <w:t xml:space="preserve"> </w:t>
      </w:r>
      <w:r w:rsidRPr="00FE29AD">
        <w:rPr>
          <w:spacing w:val="-10"/>
        </w:rPr>
        <w:t>предложенному</w:t>
      </w:r>
      <w:r w:rsidR="00B252BA" w:rsidRPr="00FE29AD">
        <w:rPr>
          <w:spacing w:val="-10"/>
        </w:rPr>
        <w:t xml:space="preserve"> </w:t>
      </w:r>
      <w:r w:rsidRPr="00FE29AD">
        <w:rPr>
          <w:spacing w:val="-10"/>
        </w:rPr>
        <w:t>объекту</w:t>
      </w:r>
      <w:r w:rsidR="00B252BA" w:rsidRPr="00FE29AD">
        <w:rPr>
          <w:spacing w:val="-10"/>
        </w:rPr>
        <w:t xml:space="preserve"> </w:t>
      </w:r>
      <w:r w:rsidRPr="00FE29AD">
        <w:rPr>
          <w:spacing w:val="-10"/>
        </w:rPr>
        <w:t>местного</w:t>
      </w:r>
      <w:r w:rsidR="00B252BA" w:rsidRPr="00FE29AD">
        <w:rPr>
          <w:spacing w:val="-10"/>
        </w:rPr>
        <w:t xml:space="preserve"> </w:t>
      </w:r>
      <w:r w:rsidRPr="00FE29AD">
        <w:rPr>
          <w:spacing w:val="-10"/>
        </w:rPr>
        <w:t>значения,</w:t>
      </w:r>
      <w:r w:rsidR="00B252BA" w:rsidRPr="00FE29AD">
        <w:rPr>
          <w:spacing w:val="-10"/>
        </w:rPr>
        <w:t xml:space="preserve"> </w:t>
      </w:r>
      <w:r w:rsidRPr="00FE29AD">
        <w:rPr>
          <w:spacing w:val="-10"/>
        </w:rPr>
        <w:t>составляется</w:t>
      </w:r>
      <w:r w:rsidR="00B252BA" w:rsidRPr="00FE29AD">
        <w:rPr>
          <w:spacing w:val="-10"/>
        </w:rPr>
        <w:t xml:space="preserve"> </w:t>
      </w:r>
      <w:r w:rsidRPr="00FE29AD">
        <w:rPr>
          <w:spacing w:val="-10"/>
        </w:rPr>
        <w:t>общий</w:t>
      </w:r>
      <w:r w:rsidR="00B252BA" w:rsidRPr="00FE29AD">
        <w:rPr>
          <w:spacing w:val="-10"/>
        </w:rPr>
        <w:t xml:space="preserve"> </w:t>
      </w:r>
      <w:r w:rsidRPr="00FE29AD">
        <w:rPr>
          <w:spacing w:val="-10"/>
        </w:rPr>
        <w:t>перечень</w:t>
      </w:r>
      <w:r w:rsidR="00B252BA" w:rsidRPr="00FE29AD">
        <w:rPr>
          <w:spacing w:val="-10"/>
        </w:rPr>
        <w:t xml:space="preserve"> </w:t>
      </w:r>
      <w:r w:rsidRPr="00FE29AD">
        <w:rPr>
          <w:spacing w:val="-10"/>
        </w:rPr>
        <w:t>всех</w:t>
      </w:r>
      <w:r w:rsidR="00B252BA" w:rsidRPr="00FE29AD">
        <w:rPr>
          <w:spacing w:val="-10"/>
        </w:rPr>
        <w:t xml:space="preserve"> </w:t>
      </w:r>
      <w:r w:rsidRPr="00FE29AD">
        <w:rPr>
          <w:spacing w:val="-10"/>
        </w:rPr>
        <w:t>планируемых</w:t>
      </w:r>
      <w:r w:rsidR="00B252BA" w:rsidRPr="00FE29AD">
        <w:rPr>
          <w:spacing w:val="-10"/>
        </w:rPr>
        <w:t xml:space="preserve"> </w:t>
      </w:r>
      <w:r w:rsidRPr="00FE29AD">
        <w:rPr>
          <w:spacing w:val="-10"/>
        </w:rPr>
        <w:t>объектов</w:t>
      </w:r>
      <w:r w:rsidR="00B252BA" w:rsidRPr="00FE29AD">
        <w:rPr>
          <w:spacing w:val="-10"/>
        </w:rPr>
        <w:t xml:space="preserve"> </w:t>
      </w:r>
      <w:r w:rsidRPr="00FE29AD">
        <w:rPr>
          <w:spacing w:val="-10"/>
        </w:rPr>
        <w:t>местного</w:t>
      </w:r>
      <w:r w:rsidR="00B252BA" w:rsidRPr="00FE29AD">
        <w:rPr>
          <w:spacing w:val="-10"/>
        </w:rPr>
        <w:t xml:space="preserve"> </w:t>
      </w:r>
      <w:r w:rsidRPr="00FE29AD">
        <w:rPr>
          <w:spacing w:val="-10"/>
        </w:rPr>
        <w:t>значения</w:t>
      </w:r>
      <w:r w:rsidR="00B252BA" w:rsidRPr="00FE29AD">
        <w:rPr>
          <w:spacing w:val="-10"/>
        </w:rPr>
        <w:t xml:space="preserve"> </w:t>
      </w:r>
      <w:r w:rsidRPr="00FE29AD">
        <w:rPr>
          <w:spacing w:val="-10"/>
        </w:rPr>
        <w:t>в</w:t>
      </w:r>
      <w:r w:rsidR="00B252BA" w:rsidRPr="00FE29AD">
        <w:rPr>
          <w:spacing w:val="-10"/>
        </w:rPr>
        <w:t xml:space="preserve"> </w:t>
      </w:r>
      <w:r w:rsidRPr="00FE29AD">
        <w:rPr>
          <w:spacing w:val="-10"/>
        </w:rPr>
        <w:t>разных</w:t>
      </w:r>
      <w:r w:rsidR="00B252BA" w:rsidRPr="00FE29AD">
        <w:rPr>
          <w:spacing w:val="-10"/>
        </w:rPr>
        <w:t xml:space="preserve"> </w:t>
      </w:r>
      <w:r w:rsidRPr="00FE29AD">
        <w:rPr>
          <w:spacing w:val="-10"/>
        </w:rPr>
        <w:t>видах</w:t>
      </w:r>
      <w:r w:rsidR="00B252BA" w:rsidRPr="00FE29AD">
        <w:rPr>
          <w:spacing w:val="-10"/>
        </w:rPr>
        <w:t xml:space="preserve"> </w:t>
      </w:r>
      <w:r w:rsidRPr="00FE29AD">
        <w:rPr>
          <w:spacing w:val="-10"/>
        </w:rPr>
        <w:t>деятельности</w:t>
      </w:r>
      <w:r w:rsidR="00B252BA" w:rsidRPr="00FE29AD">
        <w:rPr>
          <w:spacing w:val="-10"/>
        </w:rPr>
        <w:t xml:space="preserve"> </w:t>
      </w:r>
      <w:r w:rsidRPr="00FE29AD">
        <w:rPr>
          <w:spacing w:val="-10"/>
        </w:rPr>
        <w:t>с</w:t>
      </w:r>
      <w:r w:rsidR="00B252BA" w:rsidRPr="00FE29AD">
        <w:rPr>
          <w:spacing w:val="-10"/>
        </w:rPr>
        <w:t xml:space="preserve"> </w:t>
      </w:r>
      <w:r w:rsidRPr="00FE29AD">
        <w:rPr>
          <w:spacing w:val="-10"/>
        </w:rPr>
        <w:t>указанием</w:t>
      </w:r>
      <w:r w:rsidR="00B252BA" w:rsidRPr="00FE29AD">
        <w:rPr>
          <w:spacing w:val="-10"/>
        </w:rPr>
        <w:t xml:space="preserve"> </w:t>
      </w:r>
      <w:r w:rsidRPr="00FE29AD">
        <w:rPr>
          <w:spacing w:val="-10"/>
        </w:rPr>
        <w:t>обоснованного</w:t>
      </w:r>
      <w:r w:rsidR="00B252BA" w:rsidRPr="00FE29AD">
        <w:rPr>
          <w:spacing w:val="-10"/>
        </w:rPr>
        <w:t xml:space="preserve"> </w:t>
      </w:r>
      <w:r w:rsidRPr="00FE29AD">
        <w:rPr>
          <w:spacing w:val="-10"/>
        </w:rPr>
        <w:t>места</w:t>
      </w:r>
      <w:r w:rsidR="00B252BA" w:rsidRPr="00FE29AD">
        <w:rPr>
          <w:spacing w:val="-10"/>
        </w:rPr>
        <w:t xml:space="preserve"> </w:t>
      </w:r>
      <w:r w:rsidRPr="00FE29AD">
        <w:rPr>
          <w:spacing w:val="-10"/>
        </w:rPr>
        <w:t>размещения</w:t>
      </w:r>
      <w:r w:rsidR="00B252BA" w:rsidRPr="00FE29AD">
        <w:rPr>
          <w:spacing w:val="-10"/>
        </w:rPr>
        <w:t xml:space="preserve"> </w:t>
      </w:r>
      <w:r w:rsidRPr="00FE29AD">
        <w:rPr>
          <w:spacing w:val="-10"/>
        </w:rPr>
        <w:t>по</w:t>
      </w:r>
      <w:r w:rsidR="00B252BA" w:rsidRPr="00FE29AD">
        <w:rPr>
          <w:spacing w:val="-10"/>
        </w:rPr>
        <w:t xml:space="preserve"> </w:t>
      </w:r>
      <w:r w:rsidRPr="00FE29AD">
        <w:rPr>
          <w:spacing w:val="-10"/>
        </w:rPr>
        <w:t>каждому</w:t>
      </w:r>
      <w:r w:rsidR="00B252BA" w:rsidRPr="00FE29AD">
        <w:rPr>
          <w:spacing w:val="-10"/>
        </w:rPr>
        <w:t xml:space="preserve"> </w:t>
      </w:r>
      <w:r w:rsidRPr="00FE29AD">
        <w:rPr>
          <w:spacing w:val="-10"/>
        </w:rPr>
        <w:t>объектов.</w:t>
      </w:r>
    </w:p>
    <w:p w14:paraId="1FA45E6B" w14:textId="77777777" w:rsidR="007F589A" w:rsidRPr="002F26A3" w:rsidRDefault="00EE269B" w:rsidP="00EF785C">
      <w:pPr>
        <w:pStyle w:val="17"/>
        <w:tabs>
          <w:tab w:val="clear" w:pos="709"/>
          <w:tab w:val="clear" w:pos="928"/>
          <w:tab w:val="num" w:pos="993"/>
        </w:tabs>
        <w:ind w:left="0" w:firstLine="709"/>
        <w:rPr>
          <w:sz w:val="24"/>
          <w:szCs w:val="24"/>
        </w:rPr>
      </w:pPr>
      <w:bookmarkStart w:id="68" w:name="_Toc54626608"/>
      <w:r w:rsidRPr="002F26A3">
        <w:rPr>
          <w:caps w:val="0"/>
          <w:sz w:val="24"/>
          <w:szCs w:val="24"/>
        </w:rPr>
        <w:lastRenderedPageBreak/>
        <w:t>УТВЕРЖДЕННЫЕ ДОКУМЕНТАМИ ТЕРРИТОРИАЛЬНОГО ПЛАНИРОВАНИЯ РОССИЙСКОЙ ФЕДЕРАЦИИ, ДОКУМЕНТАМИ ТЕРРИТОРИАЛЬНОГО ПЛАНИРОВАНИЯ АРХАНГЕЛЬСКОЙ ОБЛАСТИ, СВЕДЕНИЯ О ВИДАХ, НАЗНАЧЕНИИ И НАИМЕНОВАНИЯХ ПЛАНИРУЕМЫХ ДЛЯ РАЗМЕЩЕНИЯ НА ТЕРРИТОРИЯХ МУНИЦИПАЛЬНОГО ОБРАЗОВАНИЯ ОБЪЕКТОВ ФЕДЕРАЛЬНОГО ЗНАЧЕНИЯ, ОБЪЕКТОВ РЕГИОНАЛЬНОГО ЗНАЧЕНИЯ</w:t>
      </w:r>
      <w:bookmarkEnd w:id="68"/>
    </w:p>
    <w:p w14:paraId="7FC6F407" w14:textId="77777777" w:rsidR="002F26A3" w:rsidRPr="002F26A3" w:rsidRDefault="002F26A3" w:rsidP="002F26A3">
      <w:pPr>
        <w:spacing w:before="120" w:after="120" w:line="276" w:lineRule="auto"/>
        <w:ind w:firstLine="709"/>
        <w:jc w:val="both"/>
        <w:rPr>
          <w:spacing w:val="-10"/>
        </w:rPr>
      </w:pPr>
      <w:r w:rsidRPr="002F26A3">
        <w:rPr>
          <w:spacing w:val="-10"/>
        </w:rPr>
        <w:t>Схемой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утвержденной распоряжением Правительства РФ №384-р от 19.03.2013 г. предусмотрено:</w:t>
      </w:r>
    </w:p>
    <w:p w14:paraId="0E8CA37C" w14:textId="77777777" w:rsidR="002F26A3" w:rsidRPr="00FE29AD" w:rsidRDefault="002F26A3" w:rsidP="00FE29AD">
      <w:pPr>
        <w:pStyle w:val="afff3"/>
        <w:numPr>
          <w:ilvl w:val="0"/>
          <w:numId w:val="29"/>
        </w:numPr>
        <w:spacing w:after="0" w:line="276" w:lineRule="auto"/>
        <w:jc w:val="both"/>
        <w:rPr>
          <w:spacing w:val="-10"/>
        </w:rPr>
      </w:pPr>
      <w:r w:rsidRPr="002F26A3">
        <w:rPr>
          <w:spacing w:val="-10"/>
        </w:rPr>
        <w:t>реконструкция автомобильной дороги М-8 «Холмогоры» Москва - Яр</w:t>
      </w:r>
      <w:r w:rsidR="00FE29AD">
        <w:rPr>
          <w:spacing w:val="-10"/>
        </w:rPr>
        <w:t>ославль - Вологда – Архангельск.</w:t>
      </w:r>
    </w:p>
    <w:p w14:paraId="44689819" w14:textId="77777777" w:rsidR="002F26A3" w:rsidRPr="002F26A3" w:rsidRDefault="002F26A3" w:rsidP="00FE29AD">
      <w:pPr>
        <w:spacing w:before="120" w:after="120" w:line="276" w:lineRule="auto"/>
        <w:ind w:firstLine="709"/>
        <w:jc w:val="both"/>
        <w:rPr>
          <w:spacing w:val="-10"/>
        </w:rPr>
      </w:pPr>
      <w:r w:rsidRPr="002F26A3">
        <w:rPr>
          <w:spacing w:val="-10"/>
        </w:rPr>
        <w:t>Схемой территориального планирования Архангельской области, утвержденной постановлением Правительства Архангельской области № 608-пп от 25.12.2012 предусмотрено:</w:t>
      </w:r>
    </w:p>
    <w:p w14:paraId="7B9FDEEE" w14:textId="77777777" w:rsidR="002F26A3" w:rsidRPr="002F26A3" w:rsidRDefault="002F26A3" w:rsidP="00FE29AD">
      <w:pPr>
        <w:pStyle w:val="afff3"/>
        <w:numPr>
          <w:ilvl w:val="0"/>
          <w:numId w:val="29"/>
        </w:numPr>
        <w:spacing w:after="0" w:line="276" w:lineRule="auto"/>
        <w:jc w:val="both"/>
        <w:rPr>
          <w:spacing w:val="-10"/>
        </w:rPr>
      </w:pPr>
      <w:r w:rsidRPr="002F26A3">
        <w:rPr>
          <w:spacing w:val="-10"/>
        </w:rPr>
        <w:t>строительства автомобильной дороги регионального или межмуниципального значения общего пользования «Белогорский – Орлецы – Ичково – Казенщина – Осередок – Гора».</w:t>
      </w:r>
    </w:p>
    <w:p w14:paraId="3F384739" w14:textId="77777777" w:rsidR="00756875" w:rsidRPr="003532C9" w:rsidRDefault="00756875" w:rsidP="007F589A">
      <w:pPr>
        <w:spacing w:before="120" w:after="120" w:line="276" w:lineRule="auto"/>
        <w:ind w:firstLine="709"/>
        <w:jc w:val="both"/>
        <w:rPr>
          <w:color w:val="C00000"/>
          <w:spacing w:val="-10"/>
        </w:rPr>
      </w:pPr>
    </w:p>
    <w:p w14:paraId="6D112BCC" w14:textId="77777777" w:rsidR="00756875" w:rsidRPr="003532C9" w:rsidRDefault="00756875" w:rsidP="007F589A">
      <w:pPr>
        <w:spacing w:before="120" w:after="120" w:line="276" w:lineRule="auto"/>
        <w:ind w:firstLine="709"/>
        <w:jc w:val="both"/>
        <w:rPr>
          <w:color w:val="C00000"/>
          <w:spacing w:val="-10"/>
        </w:rPr>
      </w:pPr>
    </w:p>
    <w:p w14:paraId="46CA25FF" w14:textId="77777777" w:rsidR="00EF785C" w:rsidRPr="00576608" w:rsidRDefault="00C873AD" w:rsidP="00EF785C">
      <w:pPr>
        <w:pStyle w:val="17"/>
        <w:tabs>
          <w:tab w:val="clear" w:pos="709"/>
          <w:tab w:val="clear" w:pos="928"/>
          <w:tab w:val="num" w:pos="993"/>
        </w:tabs>
        <w:ind w:left="0" w:firstLine="709"/>
        <w:rPr>
          <w:sz w:val="24"/>
          <w:szCs w:val="24"/>
        </w:rPr>
      </w:pPr>
      <w:bookmarkStart w:id="69" w:name="_Toc54626609"/>
      <w:r w:rsidRPr="00576608">
        <w:rPr>
          <w:caps w:val="0"/>
          <w:sz w:val="24"/>
          <w:szCs w:val="24"/>
        </w:rPr>
        <w:lastRenderedPageBreak/>
        <w:t>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МУНИЦИПАЛЬНОГО ОБРАЗОВАНИЯ, ВХОДЯЩЕГО В СОСТАВ МУНИЦИПАЛЬНОГО РАЙОНА, ОБЪЕКТОВ МЕСТНОГО ЗНАЧЕНИЯ МУНИЦИПАЛЬНОГО РАЙОНА</w:t>
      </w:r>
      <w:bookmarkEnd w:id="69"/>
    </w:p>
    <w:bookmarkEnd w:id="67"/>
    <w:p w14:paraId="54208F43" w14:textId="77777777" w:rsidR="00EF785C" w:rsidRPr="00576608" w:rsidRDefault="00B90611" w:rsidP="00EF785C">
      <w:pPr>
        <w:spacing w:before="120" w:after="120" w:line="276" w:lineRule="auto"/>
        <w:ind w:firstLine="709"/>
        <w:jc w:val="both"/>
        <w:rPr>
          <w:spacing w:val="-10"/>
        </w:rPr>
      </w:pPr>
      <w:r w:rsidRPr="00576608">
        <w:rPr>
          <w:spacing w:val="-10"/>
        </w:rPr>
        <w:t>Схем</w:t>
      </w:r>
      <w:r w:rsidR="00FD15D4" w:rsidRPr="00576608">
        <w:rPr>
          <w:spacing w:val="-10"/>
        </w:rPr>
        <w:t>ой</w:t>
      </w:r>
      <w:r w:rsidR="00B252BA" w:rsidRPr="00576608">
        <w:rPr>
          <w:spacing w:val="-10"/>
        </w:rPr>
        <w:t xml:space="preserve"> </w:t>
      </w:r>
      <w:r w:rsidRPr="00576608">
        <w:rPr>
          <w:spacing w:val="-10"/>
        </w:rPr>
        <w:t>территориального</w:t>
      </w:r>
      <w:r w:rsidR="00B252BA" w:rsidRPr="00576608">
        <w:rPr>
          <w:spacing w:val="-10"/>
        </w:rPr>
        <w:t xml:space="preserve"> </w:t>
      </w:r>
      <w:r w:rsidRPr="00576608">
        <w:rPr>
          <w:spacing w:val="-10"/>
        </w:rPr>
        <w:t>планирования</w:t>
      </w:r>
      <w:r w:rsidR="00B252BA" w:rsidRPr="00576608">
        <w:rPr>
          <w:spacing w:val="-10"/>
        </w:rPr>
        <w:t xml:space="preserve"> </w:t>
      </w:r>
      <w:r w:rsidR="00C43843" w:rsidRPr="00576608">
        <w:rPr>
          <w:spacing w:val="-10"/>
        </w:rPr>
        <w:t>муниципального образования «</w:t>
      </w:r>
      <w:r w:rsidR="00576608">
        <w:rPr>
          <w:spacing w:val="-10"/>
        </w:rPr>
        <w:t>Холмогорский</w:t>
      </w:r>
      <w:r w:rsidR="00B252BA" w:rsidRPr="00576608">
        <w:rPr>
          <w:spacing w:val="-10"/>
        </w:rPr>
        <w:t xml:space="preserve"> </w:t>
      </w:r>
      <w:r w:rsidRPr="00576608">
        <w:rPr>
          <w:spacing w:val="-10"/>
        </w:rPr>
        <w:t>муниципальн</w:t>
      </w:r>
      <w:r w:rsidR="00C43843" w:rsidRPr="00576608">
        <w:rPr>
          <w:spacing w:val="-10"/>
        </w:rPr>
        <w:t>ый</w:t>
      </w:r>
      <w:r w:rsidR="00B252BA" w:rsidRPr="00576608">
        <w:rPr>
          <w:spacing w:val="-10"/>
        </w:rPr>
        <w:t xml:space="preserve"> </w:t>
      </w:r>
      <w:r w:rsidRPr="00576608">
        <w:rPr>
          <w:spacing w:val="-10"/>
        </w:rPr>
        <w:t>район</w:t>
      </w:r>
      <w:r w:rsidR="00C43843" w:rsidRPr="00576608">
        <w:rPr>
          <w:spacing w:val="-10"/>
        </w:rPr>
        <w:t>», утвержденной решением Собрания депутатов муниципального образования «</w:t>
      </w:r>
      <w:r w:rsidR="00576608">
        <w:rPr>
          <w:spacing w:val="-10"/>
        </w:rPr>
        <w:t>Холмогорский</w:t>
      </w:r>
      <w:r w:rsidR="00C43843" w:rsidRPr="00576608">
        <w:rPr>
          <w:spacing w:val="-10"/>
        </w:rPr>
        <w:t xml:space="preserve"> муниципальный район» предусмотрено </w:t>
      </w:r>
      <w:r w:rsidR="00576608" w:rsidRPr="00576608">
        <w:rPr>
          <w:spacing w:val="-10"/>
        </w:rPr>
        <w:t>размещение</w:t>
      </w:r>
      <w:r w:rsidR="00C43843" w:rsidRPr="00576608">
        <w:rPr>
          <w:spacing w:val="-10"/>
        </w:rPr>
        <w:t xml:space="preserve"> следующих объектов местного значения:</w:t>
      </w:r>
    </w:p>
    <w:p w14:paraId="0024DF33" w14:textId="77777777" w:rsidR="00576608" w:rsidRPr="00576608" w:rsidRDefault="00576608" w:rsidP="00576608">
      <w:pPr>
        <w:pStyle w:val="afff3"/>
        <w:numPr>
          <w:ilvl w:val="0"/>
          <w:numId w:val="29"/>
        </w:numPr>
        <w:spacing w:after="0" w:line="276" w:lineRule="auto"/>
        <w:ind w:left="1434" w:hanging="357"/>
        <w:jc w:val="both"/>
        <w:rPr>
          <w:spacing w:val="-10"/>
        </w:rPr>
      </w:pPr>
      <w:r w:rsidRPr="00576608">
        <w:rPr>
          <w:spacing w:val="-10"/>
        </w:rPr>
        <w:t xml:space="preserve">спортивный комплекс, </w:t>
      </w:r>
      <w:r w:rsidR="002208D6">
        <w:rPr>
          <w:spacing w:val="-10"/>
        </w:rPr>
        <w:t>дер.</w:t>
      </w:r>
      <w:r w:rsidRPr="00576608">
        <w:rPr>
          <w:spacing w:val="-10"/>
        </w:rPr>
        <w:t xml:space="preserve"> Кушово;</w:t>
      </w:r>
    </w:p>
    <w:p w14:paraId="2193638C" w14:textId="77777777" w:rsidR="00576608" w:rsidRPr="00576608" w:rsidRDefault="00576608" w:rsidP="00576608">
      <w:pPr>
        <w:pStyle w:val="afff3"/>
        <w:numPr>
          <w:ilvl w:val="0"/>
          <w:numId w:val="29"/>
        </w:numPr>
        <w:spacing w:after="0" w:line="276" w:lineRule="auto"/>
        <w:ind w:left="1434" w:hanging="357"/>
        <w:jc w:val="both"/>
        <w:rPr>
          <w:spacing w:val="-10"/>
        </w:rPr>
      </w:pPr>
      <w:r w:rsidRPr="00576608">
        <w:rPr>
          <w:spacing w:val="-10"/>
        </w:rPr>
        <w:t xml:space="preserve">физкультурно-оздоровительный комплекс, </w:t>
      </w:r>
      <w:r w:rsidR="002208D6">
        <w:rPr>
          <w:spacing w:val="-10"/>
        </w:rPr>
        <w:t>дер.</w:t>
      </w:r>
      <w:r w:rsidRPr="00576608">
        <w:rPr>
          <w:spacing w:val="-10"/>
        </w:rPr>
        <w:t xml:space="preserve"> Кушово.</w:t>
      </w:r>
    </w:p>
    <w:p w14:paraId="2E5EB84B" w14:textId="77777777" w:rsidR="00756875" w:rsidRPr="003532C9" w:rsidRDefault="00756875" w:rsidP="00EF785C">
      <w:pPr>
        <w:spacing w:before="120" w:after="120" w:line="276" w:lineRule="auto"/>
        <w:ind w:firstLine="709"/>
        <w:jc w:val="both"/>
        <w:rPr>
          <w:color w:val="C00000"/>
        </w:rPr>
      </w:pPr>
    </w:p>
    <w:p w14:paraId="02D0F396" w14:textId="77777777" w:rsidR="00B90611" w:rsidRPr="003532C9" w:rsidRDefault="00B90611" w:rsidP="00EF785C">
      <w:pPr>
        <w:spacing w:before="120" w:after="120" w:line="276" w:lineRule="auto"/>
        <w:ind w:firstLine="709"/>
        <w:jc w:val="both"/>
        <w:rPr>
          <w:color w:val="C00000"/>
        </w:rPr>
      </w:pPr>
    </w:p>
    <w:p w14:paraId="251D68E8" w14:textId="77777777" w:rsidR="00EF785C" w:rsidRPr="00F60A9B" w:rsidRDefault="00156246" w:rsidP="00EF785C">
      <w:pPr>
        <w:pStyle w:val="17"/>
        <w:tabs>
          <w:tab w:val="clear" w:pos="709"/>
          <w:tab w:val="clear" w:pos="928"/>
          <w:tab w:val="num" w:pos="993"/>
        </w:tabs>
        <w:ind w:left="0" w:firstLine="709"/>
        <w:rPr>
          <w:sz w:val="24"/>
          <w:szCs w:val="24"/>
        </w:rPr>
      </w:pPr>
      <w:bookmarkStart w:id="70" w:name="_Toc54626610"/>
      <w:r w:rsidRPr="00F60A9B">
        <w:rPr>
          <w:sz w:val="24"/>
          <w:szCs w:val="24"/>
        </w:rPr>
        <w:lastRenderedPageBreak/>
        <w:t>ОБОСНОВАНИЕ</w:t>
      </w:r>
      <w:r w:rsidR="00B252BA" w:rsidRPr="00F60A9B">
        <w:rPr>
          <w:sz w:val="24"/>
          <w:szCs w:val="24"/>
        </w:rPr>
        <w:t xml:space="preserve"> </w:t>
      </w:r>
      <w:r w:rsidRPr="00F60A9B">
        <w:rPr>
          <w:sz w:val="24"/>
          <w:szCs w:val="24"/>
        </w:rPr>
        <w:t>ВЫБРАННОГО</w:t>
      </w:r>
      <w:r w:rsidR="00B252BA" w:rsidRPr="00F60A9B">
        <w:rPr>
          <w:sz w:val="24"/>
          <w:szCs w:val="24"/>
        </w:rPr>
        <w:t xml:space="preserve"> </w:t>
      </w:r>
      <w:r w:rsidRPr="00F60A9B">
        <w:rPr>
          <w:sz w:val="24"/>
          <w:szCs w:val="24"/>
        </w:rPr>
        <w:t>ВАРИАНТА</w:t>
      </w:r>
      <w:r w:rsidR="00B252BA" w:rsidRPr="00F60A9B">
        <w:rPr>
          <w:sz w:val="24"/>
          <w:szCs w:val="24"/>
        </w:rPr>
        <w:t xml:space="preserve"> </w:t>
      </w:r>
      <w:r w:rsidRPr="00F60A9B">
        <w:rPr>
          <w:sz w:val="24"/>
          <w:szCs w:val="24"/>
        </w:rPr>
        <w:t>РАЗВИТИЯ</w:t>
      </w:r>
      <w:r w:rsidR="00B252BA" w:rsidRPr="00F60A9B">
        <w:rPr>
          <w:sz w:val="24"/>
          <w:szCs w:val="24"/>
        </w:rPr>
        <w:t xml:space="preserve"> </w:t>
      </w:r>
      <w:r w:rsidRPr="00F60A9B">
        <w:rPr>
          <w:sz w:val="24"/>
          <w:szCs w:val="24"/>
        </w:rPr>
        <w:t>ТЕРРИТОРИИ</w:t>
      </w:r>
      <w:r w:rsidR="00B252BA" w:rsidRPr="00F60A9B">
        <w:rPr>
          <w:sz w:val="24"/>
          <w:szCs w:val="24"/>
        </w:rPr>
        <w:t xml:space="preserve"> </w:t>
      </w:r>
      <w:r w:rsidRPr="00F60A9B">
        <w:rPr>
          <w:sz w:val="24"/>
          <w:szCs w:val="24"/>
        </w:rPr>
        <w:t>МУНИЦИПАЛЬНОГО</w:t>
      </w:r>
      <w:r w:rsidR="00B252BA" w:rsidRPr="00F60A9B">
        <w:rPr>
          <w:sz w:val="24"/>
          <w:szCs w:val="24"/>
        </w:rPr>
        <w:t xml:space="preserve"> </w:t>
      </w:r>
      <w:r w:rsidRPr="00F60A9B">
        <w:rPr>
          <w:sz w:val="24"/>
          <w:szCs w:val="24"/>
        </w:rPr>
        <w:t>ОБРАЗОВАНИЯ</w:t>
      </w:r>
      <w:r w:rsidR="00B252BA" w:rsidRPr="00F60A9B">
        <w:rPr>
          <w:sz w:val="24"/>
          <w:szCs w:val="24"/>
        </w:rPr>
        <w:t xml:space="preserve"> </w:t>
      </w:r>
      <w:r w:rsidR="00F60A9B">
        <w:rPr>
          <w:sz w:val="24"/>
          <w:szCs w:val="24"/>
        </w:rPr>
        <w:t>«</w:t>
      </w:r>
      <w:r w:rsidR="00A0282E">
        <w:rPr>
          <w:sz w:val="24"/>
          <w:szCs w:val="24"/>
        </w:rPr>
        <w:t>МАТИГОРСКОЕ</w:t>
      </w:r>
      <w:r w:rsidRPr="00F60A9B">
        <w:rPr>
          <w:sz w:val="24"/>
          <w:szCs w:val="24"/>
        </w:rPr>
        <w:t>»</w:t>
      </w:r>
      <w:bookmarkEnd w:id="70"/>
    </w:p>
    <w:p w14:paraId="744E5496" w14:textId="77777777" w:rsidR="00292C73" w:rsidRPr="00F60A9B" w:rsidRDefault="00292C73" w:rsidP="00933DF1">
      <w:pPr>
        <w:pStyle w:val="112"/>
        <w:tabs>
          <w:tab w:val="clear" w:pos="1288"/>
          <w:tab w:val="num" w:pos="709"/>
        </w:tabs>
        <w:ind w:left="0" w:firstLine="709"/>
        <w:rPr>
          <w:sz w:val="24"/>
          <w:szCs w:val="24"/>
        </w:rPr>
      </w:pPr>
      <w:bookmarkStart w:id="71" w:name="_Toc54626611"/>
      <w:r w:rsidRPr="00F60A9B">
        <w:rPr>
          <w:sz w:val="24"/>
          <w:szCs w:val="24"/>
        </w:rPr>
        <w:t>Функциональное</w:t>
      </w:r>
      <w:r w:rsidR="00B252BA" w:rsidRPr="00F60A9B">
        <w:rPr>
          <w:sz w:val="24"/>
          <w:szCs w:val="24"/>
        </w:rPr>
        <w:t xml:space="preserve"> </w:t>
      </w:r>
      <w:r w:rsidRPr="00F60A9B">
        <w:rPr>
          <w:sz w:val="24"/>
          <w:szCs w:val="24"/>
        </w:rPr>
        <w:t>использование</w:t>
      </w:r>
      <w:r w:rsidR="00B252BA" w:rsidRPr="00F60A9B">
        <w:rPr>
          <w:sz w:val="24"/>
          <w:szCs w:val="24"/>
        </w:rPr>
        <w:t xml:space="preserve"> </w:t>
      </w:r>
      <w:r w:rsidRPr="00F60A9B">
        <w:rPr>
          <w:sz w:val="24"/>
          <w:szCs w:val="24"/>
        </w:rPr>
        <w:t>и</w:t>
      </w:r>
      <w:r w:rsidR="00B252BA" w:rsidRPr="00F60A9B">
        <w:rPr>
          <w:sz w:val="24"/>
          <w:szCs w:val="24"/>
        </w:rPr>
        <w:t xml:space="preserve"> </w:t>
      </w:r>
      <w:r w:rsidRPr="00F60A9B">
        <w:rPr>
          <w:sz w:val="24"/>
          <w:szCs w:val="24"/>
        </w:rPr>
        <w:t>пространственное</w:t>
      </w:r>
      <w:r w:rsidR="00B252BA" w:rsidRPr="00F60A9B">
        <w:rPr>
          <w:sz w:val="24"/>
          <w:szCs w:val="24"/>
        </w:rPr>
        <w:t xml:space="preserve"> </w:t>
      </w:r>
      <w:r w:rsidRPr="00F60A9B">
        <w:rPr>
          <w:sz w:val="24"/>
          <w:szCs w:val="24"/>
        </w:rPr>
        <w:t>развитие</w:t>
      </w:r>
      <w:r w:rsidR="00B252BA" w:rsidRPr="00F60A9B">
        <w:rPr>
          <w:sz w:val="24"/>
          <w:szCs w:val="24"/>
        </w:rPr>
        <w:t xml:space="preserve"> </w:t>
      </w:r>
      <w:r w:rsidRPr="00F60A9B">
        <w:rPr>
          <w:sz w:val="24"/>
          <w:szCs w:val="24"/>
        </w:rPr>
        <w:t>территории</w:t>
      </w:r>
      <w:bookmarkEnd w:id="71"/>
    </w:p>
    <w:p w14:paraId="7C0FFA32" w14:textId="77777777" w:rsidR="00180031" w:rsidRPr="00F60A9B" w:rsidRDefault="00180031" w:rsidP="00180031">
      <w:pPr>
        <w:spacing w:before="120" w:after="120" w:line="276" w:lineRule="auto"/>
        <w:ind w:firstLine="709"/>
        <w:jc w:val="both"/>
        <w:rPr>
          <w:spacing w:val="-10"/>
        </w:rPr>
      </w:pPr>
      <w:r w:rsidRPr="00F60A9B">
        <w:rPr>
          <w:spacing w:val="-10"/>
        </w:rPr>
        <w:t>Территория муниципального образования расположена на двух берегах реки Северная Двина в северной части Холмогорского муниципального района и имеет ярко выраженную основную планировочную ось, которой является автомобильная дорога федерального значения М-8 «Холмогоры» (с автомобильной дорогой регионального значения «Подъезд к с. Холмогоры»), проходящая вдоль берега реки Северная Двина. Автомобильная дорога М-8 «Холмогоры» и река Северная Двина представляют собой мощную транспортную и природную планировочные оси не только МО «Матигорское», но и всего Холмогорского муниципального района и в целом Архангельской области. Такое местоположение обусловило расположение самых крупных населенных пунктов муниципального образования, являющихся планировочными центрами (</w:t>
      </w:r>
      <w:r>
        <w:rPr>
          <w:spacing w:val="-10"/>
        </w:rPr>
        <w:t>дер.</w:t>
      </w:r>
      <w:r w:rsidRPr="00F60A9B">
        <w:rPr>
          <w:spacing w:val="-10"/>
        </w:rPr>
        <w:t xml:space="preserve"> Харлово и примыкающие населенные пункты, </w:t>
      </w:r>
      <w:r>
        <w:rPr>
          <w:spacing w:val="-10"/>
        </w:rPr>
        <w:t>дер.</w:t>
      </w:r>
      <w:r w:rsidRPr="00F60A9B">
        <w:rPr>
          <w:spacing w:val="-10"/>
        </w:rPr>
        <w:t xml:space="preserve"> Копачево). Также можно выделить подцентры, расположенные на второстепенных осях, проходящих по автомобильным дорогам регионального значения «Верхние Матигоры – Березы» (</w:t>
      </w:r>
      <w:r>
        <w:rPr>
          <w:spacing w:val="-10"/>
        </w:rPr>
        <w:t>дер.</w:t>
      </w:r>
      <w:r w:rsidRPr="00F60A9B">
        <w:rPr>
          <w:spacing w:val="-10"/>
        </w:rPr>
        <w:t xml:space="preserve"> Горка (Быстрокуриха) на левом берегу реки Северная Двина) и «Ичково – Ступино» (</w:t>
      </w:r>
      <w:r>
        <w:rPr>
          <w:spacing w:val="-10"/>
        </w:rPr>
        <w:t>дер.</w:t>
      </w:r>
      <w:r w:rsidRPr="00F60A9B">
        <w:rPr>
          <w:spacing w:val="-10"/>
        </w:rPr>
        <w:t xml:space="preserve"> Ичково и п. Орлецы на правом берегу реки Северная Двина).</w:t>
      </w:r>
    </w:p>
    <w:p w14:paraId="0BFE4C2D" w14:textId="77777777" w:rsidR="00180031" w:rsidRPr="00F60A9B" w:rsidRDefault="00180031" w:rsidP="00180031">
      <w:pPr>
        <w:spacing w:before="120" w:after="120" w:line="276" w:lineRule="auto"/>
        <w:ind w:firstLine="709"/>
        <w:jc w:val="both"/>
        <w:rPr>
          <w:spacing w:val="-10"/>
        </w:rPr>
      </w:pPr>
      <w:r w:rsidRPr="00F60A9B">
        <w:rPr>
          <w:spacing w:val="-10"/>
        </w:rPr>
        <w:t>Территория муниципального образования преимущественно занята зоной лесов. В центральной части вдоль берегов Северной Двины расположены земли сельскохозяйственного назначения и сосредоточены все населенные пункты МО «Матигорское». В северо-западной части расположен большой садоводческий массив. Земли промышленности и иного назначения представлены в основном земельными участками под объектами транспортной инфраструктуры, а также режимным объектом (ФКУ ИК-12).</w:t>
      </w:r>
    </w:p>
    <w:p w14:paraId="35BCFF23" w14:textId="77777777" w:rsidR="00180031" w:rsidRPr="00F60A9B" w:rsidRDefault="00180031" w:rsidP="00180031">
      <w:pPr>
        <w:spacing w:before="120" w:after="120" w:line="276" w:lineRule="auto"/>
        <w:ind w:firstLine="709"/>
        <w:jc w:val="both"/>
        <w:rPr>
          <w:spacing w:val="-10"/>
        </w:rPr>
      </w:pPr>
      <w:r w:rsidRPr="00F60A9B">
        <w:rPr>
          <w:spacing w:val="-10"/>
        </w:rPr>
        <w:t>На территории Матигорского сельского поселения можно выделить несколько групп населенных пунктов, границы которых примыкают друг к другу, а архитектурно-планировочная организация является общей на группу. Остальные населенные пункты отдельно расположены, в основном вдоль автомобильных дорог федерального и регионального значения и связаны с ними подъездами.</w:t>
      </w:r>
    </w:p>
    <w:p w14:paraId="2E94C2AC" w14:textId="77777777" w:rsidR="00180031" w:rsidRPr="00F60A9B" w:rsidRDefault="00180031" w:rsidP="00180031">
      <w:pPr>
        <w:spacing w:before="120" w:after="120" w:line="276" w:lineRule="auto"/>
        <w:ind w:firstLine="709"/>
        <w:jc w:val="both"/>
        <w:rPr>
          <w:i/>
          <w:spacing w:val="-10"/>
        </w:rPr>
      </w:pPr>
      <w:r w:rsidRPr="00F60A9B">
        <w:rPr>
          <w:i/>
          <w:spacing w:val="-10"/>
        </w:rPr>
        <w:t xml:space="preserve">Группа населенных пунктов </w:t>
      </w:r>
      <w:r>
        <w:rPr>
          <w:i/>
          <w:spacing w:val="-10"/>
        </w:rPr>
        <w:t>дер.</w:t>
      </w:r>
      <w:r w:rsidRPr="00F60A9B">
        <w:rPr>
          <w:i/>
          <w:spacing w:val="-10"/>
        </w:rPr>
        <w:t xml:space="preserve"> Харлово, </w:t>
      </w:r>
      <w:r>
        <w:rPr>
          <w:i/>
          <w:spacing w:val="-10"/>
        </w:rPr>
        <w:t>дер.</w:t>
      </w:r>
      <w:r w:rsidRPr="00F60A9B">
        <w:rPr>
          <w:i/>
          <w:spacing w:val="-10"/>
        </w:rPr>
        <w:t xml:space="preserve"> Надручей, </w:t>
      </w:r>
      <w:r>
        <w:rPr>
          <w:i/>
          <w:spacing w:val="-10"/>
        </w:rPr>
        <w:t>дер.</w:t>
      </w:r>
      <w:r w:rsidRPr="00F60A9B">
        <w:rPr>
          <w:i/>
          <w:spacing w:val="-10"/>
        </w:rPr>
        <w:t xml:space="preserve"> Заполье, </w:t>
      </w:r>
      <w:r>
        <w:rPr>
          <w:i/>
          <w:spacing w:val="-10"/>
        </w:rPr>
        <w:t>дер.</w:t>
      </w:r>
      <w:r w:rsidRPr="00F60A9B">
        <w:rPr>
          <w:i/>
          <w:spacing w:val="-10"/>
        </w:rPr>
        <w:t xml:space="preserve"> Данилово, </w:t>
      </w:r>
      <w:r>
        <w:rPr>
          <w:i/>
          <w:spacing w:val="-10"/>
        </w:rPr>
        <w:t>дер.</w:t>
      </w:r>
      <w:r w:rsidRPr="00F60A9B">
        <w:rPr>
          <w:i/>
          <w:spacing w:val="-10"/>
        </w:rPr>
        <w:t xml:space="preserve"> Кушово и примыкающие к ним 3 группы деревень – с северо-запада </w:t>
      </w:r>
      <w:r>
        <w:rPr>
          <w:i/>
          <w:spacing w:val="-10"/>
        </w:rPr>
        <w:t>дер.</w:t>
      </w:r>
      <w:r w:rsidRPr="00F60A9B">
        <w:rPr>
          <w:i/>
          <w:spacing w:val="-10"/>
        </w:rPr>
        <w:t xml:space="preserve"> Буты, </w:t>
      </w:r>
      <w:r>
        <w:rPr>
          <w:i/>
          <w:spacing w:val="-10"/>
        </w:rPr>
        <w:t>дер.</w:t>
      </w:r>
      <w:r w:rsidRPr="00F60A9B">
        <w:rPr>
          <w:i/>
          <w:spacing w:val="-10"/>
        </w:rPr>
        <w:t xml:space="preserve"> Хетка, </w:t>
      </w:r>
      <w:r>
        <w:rPr>
          <w:i/>
          <w:spacing w:val="-10"/>
        </w:rPr>
        <w:t>дер.</w:t>
      </w:r>
      <w:r w:rsidRPr="00F60A9B">
        <w:rPr>
          <w:i/>
          <w:spacing w:val="-10"/>
        </w:rPr>
        <w:t xml:space="preserve"> Винная Горка, </w:t>
      </w:r>
      <w:r>
        <w:rPr>
          <w:i/>
          <w:spacing w:val="-10"/>
        </w:rPr>
        <w:t>дер.</w:t>
      </w:r>
      <w:r w:rsidRPr="00F60A9B">
        <w:rPr>
          <w:i/>
          <w:spacing w:val="-10"/>
        </w:rPr>
        <w:t xml:space="preserve"> Заречка, с юга </w:t>
      </w:r>
      <w:r>
        <w:rPr>
          <w:i/>
          <w:spacing w:val="-10"/>
        </w:rPr>
        <w:t>дер.</w:t>
      </w:r>
      <w:r w:rsidRPr="00F60A9B">
        <w:rPr>
          <w:i/>
          <w:spacing w:val="-10"/>
        </w:rPr>
        <w:t xml:space="preserve"> Заозерье, </w:t>
      </w:r>
      <w:r>
        <w:rPr>
          <w:i/>
          <w:spacing w:val="-10"/>
        </w:rPr>
        <w:t>дер.</w:t>
      </w:r>
      <w:r w:rsidRPr="00F60A9B">
        <w:rPr>
          <w:i/>
          <w:spacing w:val="-10"/>
        </w:rPr>
        <w:t xml:space="preserve"> Подгорье, </w:t>
      </w:r>
      <w:r>
        <w:rPr>
          <w:i/>
          <w:spacing w:val="-10"/>
        </w:rPr>
        <w:t>дер.</w:t>
      </w:r>
      <w:r w:rsidRPr="00F60A9B">
        <w:rPr>
          <w:i/>
          <w:spacing w:val="-10"/>
        </w:rPr>
        <w:t xml:space="preserve"> Одиночка, </w:t>
      </w:r>
      <w:r>
        <w:rPr>
          <w:i/>
          <w:spacing w:val="-10"/>
        </w:rPr>
        <w:t>дер.</w:t>
      </w:r>
      <w:r w:rsidRPr="00F60A9B">
        <w:rPr>
          <w:i/>
          <w:spacing w:val="-10"/>
        </w:rPr>
        <w:t xml:space="preserve"> Гора, </w:t>
      </w:r>
      <w:r>
        <w:rPr>
          <w:i/>
          <w:spacing w:val="-10"/>
        </w:rPr>
        <w:t>дер.</w:t>
      </w:r>
      <w:r w:rsidRPr="00F60A9B">
        <w:rPr>
          <w:i/>
          <w:spacing w:val="-10"/>
        </w:rPr>
        <w:t xml:space="preserve"> Среднее, </w:t>
      </w:r>
      <w:r>
        <w:rPr>
          <w:i/>
          <w:spacing w:val="-10"/>
        </w:rPr>
        <w:t>дер.</w:t>
      </w:r>
      <w:r w:rsidRPr="00F60A9B">
        <w:rPr>
          <w:i/>
          <w:spacing w:val="-10"/>
        </w:rPr>
        <w:t xml:space="preserve"> Дальнее, </w:t>
      </w:r>
      <w:r>
        <w:rPr>
          <w:i/>
          <w:spacing w:val="-10"/>
        </w:rPr>
        <w:t>дер.</w:t>
      </w:r>
      <w:r w:rsidRPr="00F60A9B">
        <w:rPr>
          <w:i/>
          <w:spacing w:val="-10"/>
        </w:rPr>
        <w:t xml:space="preserve"> Фабрики, с востока </w:t>
      </w:r>
      <w:r>
        <w:rPr>
          <w:i/>
          <w:spacing w:val="-10"/>
        </w:rPr>
        <w:t>дер.</w:t>
      </w:r>
      <w:r w:rsidRPr="00F60A9B">
        <w:rPr>
          <w:i/>
          <w:spacing w:val="-10"/>
        </w:rPr>
        <w:t xml:space="preserve"> Горка, </w:t>
      </w:r>
      <w:r>
        <w:rPr>
          <w:i/>
          <w:spacing w:val="-10"/>
        </w:rPr>
        <w:t>дер.</w:t>
      </w:r>
      <w:r w:rsidRPr="00F60A9B">
        <w:rPr>
          <w:i/>
          <w:spacing w:val="-10"/>
        </w:rPr>
        <w:t xml:space="preserve"> Новинки, </w:t>
      </w:r>
      <w:r>
        <w:rPr>
          <w:i/>
          <w:spacing w:val="-10"/>
        </w:rPr>
        <w:t>дер.</w:t>
      </w:r>
      <w:r w:rsidRPr="00F60A9B">
        <w:rPr>
          <w:i/>
          <w:spacing w:val="-10"/>
        </w:rPr>
        <w:t xml:space="preserve"> Крутозерская.</w:t>
      </w:r>
    </w:p>
    <w:p w14:paraId="1BFD1BF9" w14:textId="77777777" w:rsidR="00180031" w:rsidRPr="00F60A9B" w:rsidRDefault="00180031" w:rsidP="00180031">
      <w:pPr>
        <w:spacing w:before="120" w:after="120" w:line="276" w:lineRule="auto"/>
        <w:ind w:firstLine="709"/>
        <w:jc w:val="both"/>
        <w:rPr>
          <w:spacing w:val="-10"/>
        </w:rPr>
      </w:pPr>
      <w:r w:rsidRPr="00F60A9B">
        <w:rPr>
          <w:spacing w:val="-10"/>
        </w:rPr>
        <w:t xml:space="preserve">Административный центр муниципального образования </w:t>
      </w:r>
      <w:r>
        <w:rPr>
          <w:spacing w:val="-10"/>
        </w:rPr>
        <w:t>дер.</w:t>
      </w:r>
      <w:r w:rsidRPr="00F60A9B">
        <w:rPr>
          <w:spacing w:val="-10"/>
        </w:rPr>
        <w:t xml:space="preserve"> Харлово и примыкающие к нему населенные пункты включают в себя практически две трети населения муниципального образования (1920 человек). Расположенная в 4 км от административного центра муниципального района с. Холмогоры и в 87 км от областного центра г. Архангельск, группа населенных пунктов имеет удобные транспортные связи с данными центрами. Основной транспортной артерией является автомобильная дорога регионального значения «Подъезд к с. Холмогоры» (в границах населенного пункта ул. Ветеранов). Населенные пункты расположены между рекой Пеновка и протокой Буяр-Курья.</w:t>
      </w:r>
    </w:p>
    <w:p w14:paraId="5826F0FA" w14:textId="77777777" w:rsidR="00180031" w:rsidRPr="00F60A9B" w:rsidRDefault="00180031" w:rsidP="00180031">
      <w:pPr>
        <w:spacing w:before="120" w:after="120" w:line="276" w:lineRule="auto"/>
        <w:ind w:firstLine="709"/>
        <w:jc w:val="both"/>
        <w:rPr>
          <w:spacing w:val="-10"/>
        </w:rPr>
      </w:pPr>
      <w:r w:rsidRPr="00F60A9B">
        <w:rPr>
          <w:spacing w:val="-10"/>
        </w:rPr>
        <w:t xml:space="preserve">Жилая застройка в </w:t>
      </w:r>
      <w:r>
        <w:rPr>
          <w:spacing w:val="-10"/>
        </w:rPr>
        <w:t>дер.</w:t>
      </w:r>
      <w:r w:rsidRPr="00F60A9B">
        <w:rPr>
          <w:spacing w:val="-10"/>
        </w:rPr>
        <w:t xml:space="preserve"> Харлово представлена кварталами многоквартирных малоэтажных и индивидуальных жилых домов. Застройка плотная, упорядоченная. В центральной части на ул. Шиловского расположены основные объекты обслуживания населения – администрация, школа со спортивным ядром, дом культуры, ФАП, магазины, кафе, парк. В центре квартала малоэтажных жилых домов расположен детский сад. Также вблизи многоквартирной жилой застройки расположено несколько коммунальных зон для размещения гаражей. На левом берегу реки Пеновка расположены электроподстанция, кладбище. По </w:t>
      </w:r>
      <w:r w:rsidRPr="00F60A9B">
        <w:rPr>
          <w:spacing w:val="-10"/>
        </w:rPr>
        <w:lastRenderedPageBreak/>
        <w:t xml:space="preserve">другую сторону от автомобильной дороги на </w:t>
      </w:r>
      <w:r>
        <w:rPr>
          <w:spacing w:val="-10"/>
        </w:rPr>
        <w:t>дер.</w:t>
      </w:r>
      <w:r w:rsidRPr="00F60A9B">
        <w:rPr>
          <w:spacing w:val="-10"/>
        </w:rPr>
        <w:t xml:space="preserve"> Заозерье с учетом санитарно-защитной зоны от кладбища выделены территории под индивидуальную жилую застройку.</w:t>
      </w:r>
    </w:p>
    <w:p w14:paraId="68F798A2" w14:textId="77777777" w:rsidR="00180031" w:rsidRPr="00F60A9B" w:rsidRDefault="00180031" w:rsidP="00180031">
      <w:pPr>
        <w:spacing w:before="120" w:after="120" w:line="276" w:lineRule="auto"/>
        <w:ind w:firstLine="709"/>
        <w:jc w:val="both"/>
        <w:rPr>
          <w:spacing w:val="-10"/>
        </w:rPr>
      </w:pPr>
      <w:r>
        <w:rPr>
          <w:spacing w:val="-10"/>
        </w:rPr>
        <w:t>Дер.</w:t>
      </w:r>
      <w:r w:rsidRPr="00F60A9B">
        <w:rPr>
          <w:spacing w:val="-10"/>
        </w:rPr>
        <w:t xml:space="preserve"> Надручей примыкает к </w:t>
      </w:r>
      <w:r>
        <w:rPr>
          <w:spacing w:val="-10"/>
        </w:rPr>
        <w:t>дер.</w:t>
      </w:r>
      <w:r w:rsidRPr="00F60A9B">
        <w:rPr>
          <w:spacing w:val="-10"/>
        </w:rPr>
        <w:t xml:space="preserve"> Харлово, границы проходит по ул. Ветеранов. В населенном пункте расположен ГБПОУ Архангельской области «Архангельский аграрный техникум», рядом с ним сформирован квартал малоэтажной многоквартирной жилой застройки, расположена спортивная площадка, гаражи. Остальная территория представлена кварталами индивидуальных жилых домов.</w:t>
      </w:r>
    </w:p>
    <w:p w14:paraId="7DA77BAE" w14:textId="77777777" w:rsidR="00180031" w:rsidRPr="00F60A9B" w:rsidRDefault="00180031" w:rsidP="00180031">
      <w:pPr>
        <w:spacing w:before="120" w:after="120" w:line="276" w:lineRule="auto"/>
        <w:ind w:firstLine="709"/>
        <w:jc w:val="both"/>
        <w:rPr>
          <w:spacing w:val="-10"/>
        </w:rPr>
      </w:pPr>
      <w:r w:rsidRPr="00F60A9B">
        <w:rPr>
          <w:spacing w:val="-10"/>
        </w:rPr>
        <w:t xml:space="preserve">Остальные населенные пункты, входящие в группу, представляют собой кварталы индивидуальной жилой застройки, сформированные вдоль основных улиц, а также свободные от застройки территории природных ландшафтов вдоль рек и озер, зоны сельскохозяйственного использования. В </w:t>
      </w:r>
      <w:r>
        <w:rPr>
          <w:spacing w:val="-10"/>
        </w:rPr>
        <w:t>дер.</w:t>
      </w:r>
      <w:r w:rsidRPr="00F60A9B">
        <w:rPr>
          <w:spacing w:val="-10"/>
        </w:rPr>
        <w:t xml:space="preserve"> Одиночка и </w:t>
      </w:r>
      <w:r>
        <w:rPr>
          <w:spacing w:val="-10"/>
        </w:rPr>
        <w:t>дер.</w:t>
      </w:r>
      <w:r w:rsidRPr="00F60A9B">
        <w:rPr>
          <w:spacing w:val="-10"/>
        </w:rPr>
        <w:t xml:space="preserve"> Хетка формируются новые зоны индивидуальной жилой застройки.</w:t>
      </w:r>
    </w:p>
    <w:p w14:paraId="1D40B394" w14:textId="77777777" w:rsidR="00180031" w:rsidRPr="00F60A9B" w:rsidRDefault="00180031" w:rsidP="00180031">
      <w:pPr>
        <w:spacing w:before="120" w:after="120" w:line="276" w:lineRule="auto"/>
        <w:ind w:firstLine="709"/>
        <w:jc w:val="both"/>
        <w:rPr>
          <w:spacing w:val="-10"/>
        </w:rPr>
      </w:pPr>
      <w:r w:rsidRPr="00F60A9B">
        <w:rPr>
          <w:spacing w:val="-10"/>
        </w:rPr>
        <w:t xml:space="preserve">В </w:t>
      </w:r>
      <w:r>
        <w:rPr>
          <w:spacing w:val="-10"/>
        </w:rPr>
        <w:t>дер.</w:t>
      </w:r>
      <w:r w:rsidRPr="00F60A9B">
        <w:rPr>
          <w:spacing w:val="-10"/>
        </w:rPr>
        <w:t xml:space="preserve"> Хетка на берегу протоки Буяр-Курья расположена Воскресенская церковь, являющаяся федеральным объектом культурного наследия, действующая в настоящее время.</w:t>
      </w:r>
    </w:p>
    <w:p w14:paraId="563607DC" w14:textId="77777777" w:rsidR="00180031" w:rsidRPr="00F60A9B" w:rsidRDefault="00180031" w:rsidP="00180031">
      <w:pPr>
        <w:spacing w:before="120" w:after="120" w:line="276" w:lineRule="auto"/>
        <w:ind w:firstLine="709"/>
        <w:jc w:val="both"/>
        <w:rPr>
          <w:spacing w:val="-10"/>
        </w:rPr>
      </w:pPr>
      <w:r w:rsidRPr="00F60A9B">
        <w:rPr>
          <w:spacing w:val="-10"/>
        </w:rPr>
        <w:t xml:space="preserve">В </w:t>
      </w:r>
      <w:r>
        <w:rPr>
          <w:spacing w:val="-10"/>
        </w:rPr>
        <w:t>дер.</w:t>
      </w:r>
      <w:r w:rsidRPr="00F60A9B">
        <w:rPr>
          <w:spacing w:val="-10"/>
        </w:rPr>
        <w:t xml:space="preserve"> Данилово и </w:t>
      </w:r>
      <w:r>
        <w:rPr>
          <w:spacing w:val="-10"/>
        </w:rPr>
        <w:t>дер.</w:t>
      </w:r>
      <w:r w:rsidRPr="00F60A9B">
        <w:rPr>
          <w:spacing w:val="-10"/>
        </w:rPr>
        <w:t xml:space="preserve"> Заполье расположены территории производственной застройки сельскохозяйственных предприятий, частично работающие, частично нет.</w:t>
      </w:r>
    </w:p>
    <w:p w14:paraId="71D86D9E" w14:textId="77777777" w:rsidR="00180031" w:rsidRPr="00F60A9B" w:rsidRDefault="00180031" w:rsidP="00180031">
      <w:pPr>
        <w:spacing w:before="120" w:after="120" w:line="276" w:lineRule="auto"/>
        <w:ind w:firstLine="709"/>
        <w:jc w:val="both"/>
        <w:rPr>
          <w:spacing w:val="-10"/>
        </w:rPr>
      </w:pPr>
      <w:r w:rsidRPr="00F60A9B">
        <w:rPr>
          <w:spacing w:val="-10"/>
        </w:rPr>
        <w:t xml:space="preserve">В связи с тем, что населенные пункты тесно связаны между собой, а в административном центре д Харлово нет резерва свободных территорий, строительство спортивного центра и ФОК планируется на въезде в </w:t>
      </w:r>
      <w:r>
        <w:rPr>
          <w:spacing w:val="-10"/>
        </w:rPr>
        <w:t>дер.</w:t>
      </w:r>
      <w:r w:rsidRPr="00F60A9B">
        <w:rPr>
          <w:spacing w:val="-10"/>
        </w:rPr>
        <w:t xml:space="preserve"> Кушово, на свободной территории, с учетом ограничений ее использования.</w:t>
      </w:r>
    </w:p>
    <w:p w14:paraId="16F2396B" w14:textId="77777777" w:rsidR="00180031" w:rsidRPr="00F60A9B" w:rsidRDefault="00180031" w:rsidP="00180031">
      <w:pPr>
        <w:spacing w:before="120" w:after="120" w:line="276" w:lineRule="auto"/>
        <w:ind w:firstLine="709"/>
        <w:jc w:val="both"/>
        <w:rPr>
          <w:i/>
          <w:spacing w:val="-10"/>
        </w:rPr>
      </w:pPr>
      <w:r>
        <w:rPr>
          <w:i/>
          <w:spacing w:val="-10"/>
        </w:rPr>
        <w:t>Дер.</w:t>
      </w:r>
      <w:r w:rsidRPr="00F60A9B">
        <w:rPr>
          <w:i/>
          <w:spacing w:val="-10"/>
        </w:rPr>
        <w:t xml:space="preserve"> Копачево, </w:t>
      </w:r>
      <w:r>
        <w:rPr>
          <w:i/>
          <w:spacing w:val="-10"/>
        </w:rPr>
        <w:t>дер.</w:t>
      </w:r>
      <w:r w:rsidRPr="00F60A9B">
        <w:rPr>
          <w:i/>
          <w:spacing w:val="-10"/>
        </w:rPr>
        <w:t xml:space="preserve"> Пятково и тяготеющие к ним </w:t>
      </w:r>
      <w:r>
        <w:rPr>
          <w:i/>
          <w:spacing w:val="-10"/>
        </w:rPr>
        <w:t>дер.</w:t>
      </w:r>
      <w:r w:rsidRPr="00F60A9B">
        <w:rPr>
          <w:i/>
          <w:spacing w:val="-10"/>
        </w:rPr>
        <w:t xml:space="preserve"> Голдобиха, </w:t>
      </w:r>
      <w:r>
        <w:rPr>
          <w:i/>
          <w:spacing w:val="-10"/>
        </w:rPr>
        <w:t>дер.</w:t>
      </w:r>
      <w:r w:rsidRPr="00F60A9B">
        <w:rPr>
          <w:i/>
          <w:spacing w:val="-10"/>
        </w:rPr>
        <w:t xml:space="preserve"> Кричевское, </w:t>
      </w:r>
      <w:r>
        <w:rPr>
          <w:i/>
          <w:spacing w:val="-10"/>
        </w:rPr>
        <w:t>дер.</w:t>
      </w:r>
      <w:r w:rsidRPr="00F60A9B">
        <w:rPr>
          <w:i/>
          <w:spacing w:val="-10"/>
        </w:rPr>
        <w:t xml:space="preserve"> Наволочек и </w:t>
      </w:r>
      <w:r>
        <w:rPr>
          <w:i/>
          <w:spacing w:val="-10"/>
        </w:rPr>
        <w:t>дер.</w:t>
      </w:r>
      <w:r w:rsidRPr="00F60A9B">
        <w:rPr>
          <w:i/>
          <w:spacing w:val="-10"/>
        </w:rPr>
        <w:t xml:space="preserve"> Пухтаковка</w:t>
      </w:r>
    </w:p>
    <w:p w14:paraId="65916A74" w14:textId="77777777" w:rsidR="00180031" w:rsidRPr="00F60A9B" w:rsidRDefault="00180031" w:rsidP="00180031">
      <w:pPr>
        <w:spacing w:before="120" w:after="120" w:line="276" w:lineRule="auto"/>
        <w:ind w:firstLine="709"/>
        <w:jc w:val="both"/>
        <w:rPr>
          <w:spacing w:val="-10"/>
        </w:rPr>
      </w:pPr>
      <w:r w:rsidRPr="00F60A9B">
        <w:rPr>
          <w:spacing w:val="-10"/>
        </w:rPr>
        <w:t xml:space="preserve">Вторая по численности группа населенных пунктов </w:t>
      </w:r>
      <w:r>
        <w:rPr>
          <w:spacing w:val="-10"/>
        </w:rPr>
        <w:t>дер.</w:t>
      </w:r>
      <w:r w:rsidRPr="00F60A9B">
        <w:rPr>
          <w:spacing w:val="-10"/>
        </w:rPr>
        <w:t xml:space="preserve"> Копачево и примыкающая к ней </w:t>
      </w:r>
      <w:r>
        <w:rPr>
          <w:spacing w:val="-10"/>
        </w:rPr>
        <w:t>дер.</w:t>
      </w:r>
      <w:r w:rsidRPr="00F60A9B">
        <w:rPr>
          <w:spacing w:val="-10"/>
        </w:rPr>
        <w:t xml:space="preserve"> Пятково (население 352 человека). </w:t>
      </w:r>
      <w:r>
        <w:rPr>
          <w:spacing w:val="-10"/>
        </w:rPr>
        <w:t>Дер.</w:t>
      </w:r>
      <w:r w:rsidRPr="00F60A9B">
        <w:rPr>
          <w:spacing w:val="-10"/>
        </w:rPr>
        <w:t xml:space="preserve"> Копачево, бывший административный центр МО «Копачевское», после объединения МО «Матигорское» и МО «Копачевское» потеряла свой статус, но по-прежнему является центром притяжения для близлежащих населенных пунктов. Деревни расположены в 32 км от административного центра </w:t>
      </w:r>
      <w:r>
        <w:rPr>
          <w:spacing w:val="-10"/>
        </w:rPr>
        <w:t>дер.</w:t>
      </w:r>
      <w:r w:rsidRPr="00F60A9B">
        <w:rPr>
          <w:spacing w:val="-10"/>
        </w:rPr>
        <w:t xml:space="preserve"> Харлово, имеют общую планировочную структуру и объекты общественного назначения.</w:t>
      </w:r>
    </w:p>
    <w:p w14:paraId="16ADC0E8" w14:textId="77777777" w:rsidR="00180031" w:rsidRPr="00F60A9B" w:rsidRDefault="00180031" w:rsidP="00180031">
      <w:pPr>
        <w:spacing w:before="120" w:after="120" w:line="276" w:lineRule="auto"/>
        <w:ind w:firstLine="709"/>
        <w:jc w:val="both"/>
        <w:rPr>
          <w:spacing w:val="-10"/>
        </w:rPr>
      </w:pPr>
      <w:r w:rsidRPr="00F60A9B">
        <w:rPr>
          <w:spacing w:val="-10"/>
        </w:rPr>
        <w:t xml:space="preserve">Жилая застройка представлена в основном индивидуальными жилыми домами вдоль основной улицы. Кроме того, в </w:t>
      </w:r>
      <w:r>
        <w:rPr>
          <w:spacing w:val="-10"/>
        </w:rPr>
        <w:t>дер.</w:t>
      </w:r>
      <w:r w:rsidRPr="00F60A9B">
        <w:rPr>
          <w:spacing w:val="-10"/>
        </w:rPr>
        <w:t xml:space="preserve"> Копачево расположены несколько многоквартирных малоэтажных жилых домов. В этом же квартале расположен детский сад (подлежащий ликвидации), неподалеку ФАП, магазин. В </w:t>
      </w:r>
      <w:r>
        <w:rPr>
          <w:spacing w:val="-10"/>
        </w:rPr>
        <w:t>дер.</w:t>
      </w:r>
      <w:r w:rsidRPr="00F60A9B">
        <w:rPr>
          <w:spacing w:val="-10"/>
        </w:rPr>
        <w:t xml:space="preserve"> Пятково расположен Копаческий дом культуры с библиотекой и парком, напротив него сформирован квартал блокированной жилой застройки.</w:t>
      </w:r>
    </w:p>
    <w:p w14:paraId="22CE32D0" w14:textId="77777777" w:rsidR="00180031" w:rsidRPr="00F60A9B" w:rsidRDefault="00180031" w:rsidP="00180031">
      <w:pPr>
        <w:spacing w:before="120" w:after="120" w:line="276" w:lineRule="auto"/>
        <w:ind w:firstLine="709"/>
        <w:jc w:val="both"/>
        <w:rPr>
          <w:spacing w:val="-10"/>
        </w:rPr>
      </w:pPr>
      <w:r w:rsidRPr="00F60A9B">
        <w:rPr>
          <w:spacing w:val="-10"/>
        </w:rPr>
        <w:t>Остальные населенные пункты представляют собой небольшие группы индивидуальных жилых домов. Развитие данной группы населенных пунктов происходит в направлении автомобильной дороги регионального значения «Копачево – Пятково – Пухтаковка», связывающей их между собой. Вдоль нее формируются территории новой индивидуальной жилой застройки (</w:t>
      </w:r>
      <w:r>
        <w:rPr>
          <w:spacing w:val="-10"/>
        </w:rPr>
        <w:t>дер.</w:t>
      </w:r>
      <w:r w:rsidRPr="00F60A9B">
        <w:rPr>
          <w:spacing w:val="-10"/>
        </w:rPr>
        <w:t xml:space="preserve"> Пятково, </w:t>
      </w:r>
      <w:r>
        <w:rPr>
          <w:spacing w:val="-10"/>
        </w:rPr>
        <w:t>дер.</w:t>
      </w:r>
      <w:r w:rsidRPr="00F60A9B">
        <w:rPr>
          <w:spacing w:val="-10"/>
        </w:rPr>
        <w:t xml:space="preserve"> Наволочек).</w:t>
      </w:r>
    </w:p>
    <w:p w14:paraId="5B8027AF" w14:textId="77777777" w:rsidR="00180031" w:rsidRPr="00F60A9B" w:rsidRDefault="00180031" w:rsidP="00180031">
      <w:pPr>
        <w:spacing w:before="120" w:after="120" w:line="276" w:lineRule="auto"/>
        <w:ind w:firstLine="709"/>
        <w:jc w:val="both"/>
        <w:rPr>
          <w:spacing w:val="-10"/>
        </w:rPr>
      </w:pPr>
      <w:r w:rsidRPr="00F60A9B">
        <w:rPr>
          <w:spacing w:val="-10"/>
        </w:rPr>
        <w:t xml:space="preserve">В </w:t>
      </w:r>
      <w:r>
        <w:rPr>
          <w:spacing w:val="-10"/>
        </w:rPr>
        <w:t>дер.</w:t>
      </w:r>
      <w:r w:rsidRPr="00F60A9B">
        <w:rPr>
          <w:spacing w:val="-10"/>
        </w:rPr>
        <w:t xml:space="preserve"> Копачево расположена паромная переправа, связывающая анклавно расположенные населенные пункты муниципального образования на правом берегу реки с остальной территорией.</w:t>
      </w:r>
    </w:p>
    <w:p w14:paraId="5E7F4169" w14:textId="77777777" w:rsidR="00180031" w:rsidRPr="00F60A9B" w:rsidRDefault="00180031" w:rsidP="00180031">
      <w:pPr>
        <w:spacing w:before="120" w:after="120" w:line="276" w:lineRule="auto"/>
        <w:ind w:firstLine="709"/>
        <w:jc w:val="both"/>
        <w:rPr>
          <w:i/>
          <w:spacing w:val="-10"/>
        </w:rPr>
      </w:pPr>
      <w:r w:rsidRPr="00F60A9B">
        <w:rPr>
          <w:i/>
          <w:spacing w:val="-10"/>
        </w:rPr>
        <w:t xml:space="preserve">Населенные пункты на правом берегу реки Старая Двина – </w:t>
      </w:r>
      <w:r>
        <w:rPr>
          <w:i/>
          <w:spacing w:val="-10"/>
        </w:rPr>
        <w:t>дер.</w:t>
      </w:r>
      <w:r w:rsidRPr="00F60A9B">
        <w:rPr>
          <w:i/>
          <w:spacing w:val="-10"/>
        </w:rPr>
        <w:t xml:space="preserve"> Ичково, </w:t>
      </w:r>
      <w:r>
        <w:rPr>
          <w:i/>
          <w:spacing w:val="-10"/>
        </w:rPr>
        <w:t>дер.</w:t>
      </w:r>
      <w:r w:rsidRPr="00F60A9B">
        <w:rPr>
          <w:i/>
          <w:spacing w:val="-10"/>
        </w:rPr>
        <w:t xml:space="preserve"> Заручевье, </w:t>
      </w:r>
      <w:r>
        <w:rPr>
          <w:i/>
          <w:spacing w:val="-10"/>
        </w:rPr>
        <w:t>дер.</w:t>
      </w:r>
      <w:r w:rsidRPr="00F60A9B">
        <w:rPr>
          <w:i/>
          <w:spacing w:val="-10"/>
        </w:rPr>
        <w:t xml:space="preserve"> Ступино, п. Ступинских Карьеров, п. Орлецы, </w:t>
      </w:r>
      <w:r>
        <w:rPr>
          <w:i/>
          <w:spacing w:val="-10"/>
        </w:rPr>
        <w:t>дер.</w:t>
      </w:r>
      <w:r w:rsidRPr="00F60A9B">
        <w:rPr>
          <w:i/>
          <w:spacing w:val="-10"/>
        </w:rPr>
        <w:t xml:space="preserve"> Нижние Карьеры, </w:t>
      </w:r>
      <w:r>
        <w:rPr>
          <w:i/>
          <w:spacing w:val="-10"/>
        </w:rPr>
        <w:t>дер.</w:t>
      </w:r>
      <w:r w:rsidRPr="00F60A9B">
        <w:rPr>
          <w:i/>
          <w:spacing w:val="-10"/>
        </w:rPr>
        <w:t xml:space="preserve"> Власьевское</w:t>
      </w:r>
    </w:p>
    <w:p w14:paraId="52FD3501" w14:textId="77777777" w:rsidR="00180031" w:rsidRPr="00F60A9B" w:rsidRDefault="00180031" w:rsidP="00180031">
      <w:pPr>
        <w:spacing w:before="120" w:after="120" w:line="276" w:lineRule="auto"/>
        <w:ind w:firstLine="709"/>
        <w:jc w:val="both"/>
        <w:rPr>
          <w:spacing w:val="-10"/>
        </w:rPr>
      </w:pPr>
      <w:r w:rsidRPr="00F60A9B">
        <w:rPr>
          <w:spacing w:val="-10"/>
        </w:rPr>
        <w:t xml:space="preserve">Данная группа населенных пунктов имеет связь с остальной частью поселения летом посредством паромной переправы, зимой по льду реки Северная Двина. Населенные пункты расположены вдоль берега реки и связаны между собой автомобильными дорогами регионального и местного значения. Самые </w:t>
      </w:r>
      <w:r w:rsidRPr="00F60A9B">
        <w:rPr>
          <w:spacing w:val="-10"/>
        </w:rPr>
        <w:lastRenderedPageBreak/>
        <w:t xml:space="preserve">крупные из них </w:t>
      </w:r>
      <w:r>
        <w:rPr>
          <w:spacing w:val="-10"/>
        </w:rPr>
        <w:t>дер.</w:t>
      </w:r>
      <w:r w:rsidRPr="00F60A9B">
        <w:rPr>
          <w:spacing w:val="-10"/>
        </w:rPr>
        <w:t xml:space="preserve"> Ичково (202 человека) и п. Орлецы (153 человека). В целом на правом берегу реки живут 385 человек.</w:t>
      </w:r>
    </w:p>
    <w:p w14:paraId="56E75BBA" w14:textId="77777777" w:rsidR="00180031" w:rsidRPr="00F60A9B" w:rsidRDefault="00180031" w:rsidP="00180031">
      <w:pPr>
        <w:spacing w:before="120" w:after="120" w:line="276" w:lineRule="auto"/>
        <w:ind w:firstLine="709"/>
        <w:jc w:val="both"/>
        <w:rPr>
          <w:spacing w:val="-10"/>
        </w:rPr>
      </w:pPr>
      <w:r w:rsidRPr="00F60A9B">
        <w:rPr>
          <w:spacing w:val="-10"/>
        </w:rPr>
        <w:t xml:space="preserve">Жилые зоны представлены в основном индивидуальными жилыми домами, кроме нескольких многоквартирных домов в п. Орлецы. В п. Орлецы и </w:t>
      </w:r>
      <w:r>
        <w:rPr>
          <w:spacing w:val="-10"/>
        </w:rPr>
        <w:t>дер.</w:t>
      </w:r>
      <w:r w:rsidRPr="00F60A9B">
        <w:rPr>
          <w:spacing w:val="-10"/>
        </w:rPr>
        <w:t xml:space="preserve"> Ичково расположены ФАП, Орлецкий и Ичковский клубы с библиотеками и магазин. В </w:t>
      </w:r>
      <w:r>
        <w:rPr>
          <w:spacing w:val="-10"/>
        </w:rPr>
        <w:t>дер.</w:t>
      </w:r>
      <w:r w:rsidRPr="00F60A9B">
        <w:rPr>
          <w:spacing w:val="-10"/>
        </w:rPr>
        <w:t xml:space="preserve"> Ступино находится Церковь Рождества Христова, в настоящее время не действующая. На правом берегу расположены два кладбища, близ </w:t>
      </w:r>
      <w:r>
        <w:rPr>
          <w:spacing w:val="-10"/>
        </w:rPr>
        <w:t>дер.</w:t>
      </w:r>
      <w:r w:rsidRPr="00F60A9B">
        <w:rPr>
          <w:spacing w:val="-10"/>
        </w:rPr>
        <w:t xml:space="preserve"> Ступино и </w:t>
      </w:r>
      <w:r>
        <w:rPr>
          <w:spacing w:val="-10"/>
        </w:rPr>
        <w:t>дер.</w:t>
      </w:r>
      <w:r w:rsidRPr="00F60A9B">
        <w:rPr>
          <w:spacing w:val="-10"/>
        </w:rPr>
        <w:t xml:space="preserve"> Власьевское. К югу от п. Орлецы находится электрическая подстанция 110 кВ.</w:t>
      </w:r>
    </w:p>
    <w:p w14:paraId="04B6CBC9" w14:textId="77777777" w:rsidR="00180031" w:rsidRPr="00F60A9B" w:rsidRDefault="00180031" w:rsidP="00180031">
      <w:pPr>
        <w:spacing w:before="120" w:after="120" w:line="276" w:lineRule="auto"/>
        <w:ind w:firstLine="709"/>
        <w:jc w:val="both"/>
        <w:rPr>
          <w:spacing w:val="-10"/>
        </w:rPr>
      </w:pPr>
      <w:r w:rsidRPr="00F60A9B">
        <w:rPr>
          <w:spacing w:val="-10"/>
        </w:rPr>
        <w:t>Развитие населенных пунктов данной группы осложняется транспортной доступностью и оторванностью от остальной территории муниципального образования.</w:t>
      </w:r>
    </w:p>
    <w:p w14:paraId="73B48FFE" w14:textId="77777777" w:rsidR="00180031" w:rsidRPr="00F60A9B" w:rsidRDefault="00180031" w:rsidP="00180031">
      <w:pPr>
        <w:spacing w:before="120" w:after="120" w:line="276" w:lineRule="auto"/>
        <w:ind w:firstLine="709"/>
        <w:jc w:val="both"/>
        <w:rPr>
          <w:i/>
          <w:spacing w:val="-10"/>
        </w:rPr>
      </w:pPr>
      <w:r>
        <w:rPr>
          <w:i/>
          <w:spacing w:val="-10"/>
        </w:rPr>
        <w:t>Дер.</w:t>
      </w:r>
      <w:r w:rsidRPr="00F60A9B">
        <w:rPr>
          <w:i/>
          <w:spacing w:val="-10"/>
        </w:rPr>
        <w:t xml:space="preserve"> Горка и прилегающие к ней </w:t>
      </w:r>
      <w:r>
        <w:rPr>
          <w:i/>
          <w:spacing w:val="-10"/>
        </w:rPr>
        <w:t>дер.</w:t>
      </w:r>
      <w:r w:rsidRPr="00F60A9B">
        <w:rPr>
          <w:i/>
          <w:spacing w:val="-10"/>
        </w:rPr>
        <w:t xml:space="preserve"> Труфаново, </w:t>
      </w:r>
      <w:r>
        <w:rPr>
          <w:i/>
          <w:spacing w:val="-10"/>
        </w:rPr>
        <w:t>дер.</w:t>
      </w:r>
      <w:r w:rsidRPr="00F60A9B">
        <w:rPr>
          <w:i/>
          <w:spacing w:val="-10"/>
        </w:rPr>
        <w:t xml:space="preserve"> Погост, </w:t>
      </w:r>
      <w:r>
        <w:rPr>
          <w:i/>
          <w:spacing w:val="-10"/>
        </w:rPr>
        <w:t>дер.</w:t>
      </w:r>
      <w:r w:rsidRPr="00F60A9B">
        <w:rPr>
          <w:i/>
          <w:spacing w:val="-10"/>
        </w:rPr>
        <w:t xml:space="preserve"> Шепицы, </w:t>
      </w:r>
      <w:r>
        <w:rPr>
          <w:i/>
          <w:spacing w:val="-10"/>
        </w:rPr>
        <w:t>дер.</w:t>
      </w:r>
      <w:r w:rsidRPr="00F60A9B">
        <w:rPr>
          <w:i/>
          <w:spacing w:val="-10"/>
        </w:rPr>
        <w:t xml:space="preserve"> Собино и </w:t>
      </w:r>
      <w:r>
        <w:rPr>
          <w:i/>
          <w:spacing w:val="-10"/>
        </w:rPr>
        <w:t>дер.</w:t>
      </w:r>
      <w:r w:rsidRPr="00F60A9B">
        <w:rPr>
          <w:i/>
          <w:spacing w:val="-10"/>
        </w:rPr>
        <w:t xml:space="preserve"> Березы</w:t>
      </w:r>
    </w:p>
    <w:p w14:paraId="71050964" w14:textId="77777777" w:rsidR="00180031" w:rsidRPr="00F60A9B" w:rsidRDefault="00180031" w:rsidP="00180031">
      <w:pPr>
        <w:spacing w:before="120" w:after="120" w:line="276" w:lineRule="auto"/>
        <w:ind w:firstLine="709"/>
        <w:jc w:val="both"/>
        <w:rPr>
          <w:spacing w:val="-10"/>
        </w:rPr>
      </w:pPr>
      <w:r w:rsidRPr="00F60A9B">
        <w:rPr>
          <w:spacing w:val="-10"/>
        </w:rPr>
        <w:t xml:space="preserve">Самый крупный по численности населенный пункт </w:t>
      </w:r>
      <w:r>
        <w:rPr>
          <w:spacing w:val="-10"/>
        </w:rPr>
        <w:t>дер.</w:t>
      </w:r>
      <w:r w:rsidRPr="00F60A9B">
        <w:rPr>
          <w:spacing w:val="-10"/>
        </w:rPr>
        <w:t xml:space="preserve"> Горка (111 человек) является центром данной группы. В нем расположены ФАП, клуб и библиотека, отделение почтовой связи. Жилые зоны представлены индивидуальной жилой застройкой, сформированной в довольно плотные кварталы вдоль основных улиц населенных пунктов. В </w:t>
      </w:r>
      <w:r>
        <w:rPr>
          <w:spacing w:val="-10"/>
        </w:rPr>
        <w:t>дер.</w:t>
      </w:r>
      <w:r w:rsidRPr="00F60A9B">
        <w:rPr>
          <w:spacing w:val="-10"/>
        </w:rPr>
        <w:t xml:space="preserve"> Горка расположен один многоквартирный малоэтажный жилой дом.</w:t>
      </w:r>
    </w:p>
    <w:p w14:paraId="694646EC" w14:textId="77777777" w:rsidR="00180031" w:rsidRPr="00F60A9B" w:rsidRDefault="00180031" w:rsidP="00180031">
      <w:pPr>
        <w:spacing w:before="120" w:after="120" w:line="276" w:lineRule="auto"/>
        <w:ind w:firstLine="709"/>
        <w:jc w:val="both"/>
        <w:rPr>
          <w:spacing w:val="-10"/>
        </w:rPr>
      </w:pPr>
      <w:r w:rsidRPr="00F60A9B">
        <w:rPr>
          <w:spacing w:val="-10"/>
        </w:rPr>
        <w:t xml:space="preserve">В </w:t>
      </w:r>
      <w:r>
        <w:rPr>
          <w:spacing w:val="-10"/>
        </w:rPr>
        <w:t>дер.</w:t>
      </w:r>
      <w:r w:rsidRPr="00F60A9B">
        <w:rPr>
          <w:spacing w:val="-10"/>
        </w:rPr>
        <w:t xml:space="preserve"> Погост находится церковь Васильевская, объект культурного наследия регионального значения, в настоящее время не действующая. К востоку от деревни расположено кладбище.</w:t>
      </w:r>
    </w:p>
    <w:p w14:paraId="481BC6D7" w14:textId="77777777" w:rsidR="00180031" w:rsidRPr="00F60A9B" w:rsidRDefault="00180031" w:rsidP="00180031">
      <w:pPr>
        <w:spacing w:before="120" w:after="120" w:line="276" w:lineRule="auto"/>
        <w:ind w:firstLine="709"/>
        <w:jc w:val="both"/>
        <w:rPr>
          <w:spacing w:val="-10"/>
        </w:rPr>
      </w:pPr>
      <w:r w:rsidRPr="00F60A9B">
        <w:rPr>
          <w:spacing w:val="-10"/>
        </w:rPr>
        <w:t xml:space="preserve">Живописная местность, расположение на берегу реки Северная Двина и ее рукава Быстрокурка обуславливают развитие населенных пунктов, формируются новые зоны индивидуальной жилой застройки (в </w:t>
      </w:r>
      <w:r>
        <w:rPr>
          <w:spacing w:val="-10"/>
        </w:rPr>
        <w:t>дер.</w:t>
      </w:r>
      <w:r w:rsidRPr="00F60A9B">
        <w:rPr>
          <w:spacing w:val="-10"/>
        </w:rPr>
        <w:t xml:space="preserve"> Собино), возможно для проживания в летнее время года.</w:t>
      </w:r>
    </w:p>
    <w:p w14:paraId="6CA810A7" w14:textId="77777777" w:rsidR="00180031" w:rsidRPr="00F60A9B" w:rsidRDefault="00180031" w:rsidP="00180031">
      <w:pPr>
        <w:spacing w:before="120" w:after="120" w:line="276" w:lineRule="auto"/>
        <w:ind w:firstLine="709"/>
        <w:jc w:val="both"/>
        <w:rPr>
          <w:i/>
          <w:spacing w:val="-10"/>
        </w:rPr>
      </w:pPr>
      <w:r>
        <w:rPr>
          <w:i/>
          <w:spacing w:val="-10"/>
        </w:rPr>
        <w:t>Дер.</w:t>
      </w:r>
      <w:r w:rsidRPr="00F60A9B">
        <w:rPr>
          <w:i/>
          <w:spacing w:val="-10"/>
        </w:rPr>
        <w:t xml:space="preserve"> Марилово и прилегающие к ней </w:t>
      </w:r>
      <w:r>
        <w:rPr>
          <w:i/>
          <w:spacing w:val="-10"/>
        </w:rPr>
        <w:t>дер.</w:t>
      </w:r>
      <w:r w:rsidRPr="00F60A9B">
        <w:rPr>
          <w:i/>
          <w:spacing w:val="-10"/>
        </w:rPr>
        <w:t xml:space="preserve"> Копытово, </w:t>
      </w:r>
      <w:r>
        <w:rPr>
          <w:i/>
          <w:spacing w:val="-10"/>
        </w:rPr>
        <w:t>дер.</w:t>
      </w:r>
      <w:r w:rsidRPr="00F60A9B">
        <w:rPr>
          <w:i/>
          <w:spacing w:val="-10"/>
        </w:rPr>
        <w:t xml:space="preserve"> Курья Нога, </w:t>
      </w:r>
      <w:r>
        <w:rPr>
          <w:i/>
          <w:spacing w:val="-10"/>
        </w:rPr>
        <w:t>дер.</w:t>
      </w:r>
      <w:r w:rsidRPr="00F60A9B">
        <w:rPr>
          <w:i/>
          <w:spacing w:val="-10"/>
        </w:rPr>
        <w:t xml:space="preserve"> Земник</w:t>
      </w:r>
    </w:p>
    <w:p w14:paraId="0693BBC0" w14:textId="77777777" w:rsidR="00180031" w:rsidRPr="00F60A9B" w:rsidRDefault="00180031" w:rsidP="00180031">
      <w:pPr>
        <w:spacing w:before="120" w:after="120" w:line="276" w:lineRule="auto"/>
        <w:ind w:firstLine="709"/>
        <w:jc w:val="both"/>
        <w:rPr>
          <w:spacing w:val="-10"/>
        </w:rPr>
      </w:pPr>
      <w:r w:rsidRPr="00F60A9B">
        <w:rPr>
          <w:spacing w:val="-10"/>
        </w:rPr>
        <w:t>Группа населенных пунктов расположена в живописном месте между Северной Двиной и оз. Кануково. Индивидуальные жилые дома формируют кварталы вдоль основных улиц деревень. На берегу оз. Кануково расположено садовое товарищество Солнечный. На берегу реки возвышается церковь Предтеченская, памятник регионального значения, действующая в настоящее время. К северу от Марилово расположено кладбище.</w:t>
      </w:r>
    </w:p>
    <w:p w14:paraId="6C966992" w14:textId="77777777" w:rsidR="00180031" w:rsidRPr="00F60A9B" w:rsidRDefault="00180031" w:rsidP="00180031">
      <w:pPr>
        <w:spacing w:before="120" w:after="120" w:line="276" w:lineRule="auto"/>
        <w:ind w:firstLine="709"/>
        <w:jc w:val="both"/>
        <w:rPr>
          <w:i/>
          <w:spacing w:val="-10"/>
        </w:rPr>
      </w:pPr>
      <w:r w:rsidRPr="00F60A9B">
        <w:rPr>
          <w:i/>
          <w:spacing w:val="-10"/>
        </w:rPr>
        <w:t>П. Малая Товра</w:t>
      </w:r>
    </w:p>
    <w:p w14:paraId="615D086A" w14:textId="77777777" w:rsidR="00180031" w:rsidRPr="00F60A9B" w:rsidRDefault="00180031" w:rsidP="00180031">
      <w:pPr>
        <w:spacing w:before="120" w:after="120" w:line="276" w:lineRule="auto"/>
        <w:ind w:firstLine="709"/>
        <w:jc w:val="both"/>
        <w:rPr>
          <w:spacing w:val="-10"/>
        </w:rPr>
      </w:pPr>
      <w:r w:rsidRPr="00F60A9B">
        <w:rPr>
          <w:spacing w:val="-10"/>
        </w:rPr>
        <w:t>Поселок представляет собой квартал многоквартирных малоэтажных жилых домов, с вкраплениями индивидуальной жилой застройки. В границах населенного пункта расположено деревообрабатывающее предприятие. К югу от поселка расположены оздоровительные лагеря.</w:t>
      </w:r>
    </w:p>
    <w:p w14:paraId="4918A672" w14:textId="77777777" w:rsidR="00180031" w:rsidRPr="00F60A9B" w:rsidRDefault="00180031" w:rsidP="00180031">
      <w:pPr>
        <w:spacing w:before="120" w:after="120" w:line="276" w:lineRule="auto"/>
        <w:ind w:firstLine="709"/>
        <w:jc w:val="both"/>
        <w:rPr>
          <w:i/>
          <w:spacing w:val="-10"/>
        </w:rPr>
      </w:pPr>
      <w:r>
        <w:rPr>
          <w:i/>
          <w:spacing w:val="-10"/>
        </w:rPr>
        <w:t>Дер.</w:t>
      </w:r>
      <w:r w:rsidRPr="00F60A9B">
        <w:rPr>
          <w:i/>
          <w:spacing w:val="-10"/>
        </w:rPr>
        <w:t xml:space="preserve"> Большая Товра, </w:t>
      </w:r>
      <w:r>
        <w:rPr>
          <w:i/>
          <w:spacing w:val="-10"/>
        </w:rPr>
        <w:t>дер.</w:t>
      </w:r>
      <w:r w:rsidRPr="00F60A9B">
        <w:rPr>
          <w:i/>
          <w:spacing w:val="-10"/>
        </w:rPr>
        <w:t xml:space="preserve"> Новинки, </w:t>
      </w:r>
      <w:r>
        <w:rPr>
          <w:i/>
          <w:spacing w:val="-10"/>
        </w:rPr>
        <w:t>дер.</w:t>
      </w:r>
      <w:r w:rsidRPr="00F60A9B">
        <w:rPr>
          <w:i/>
          <w:spacing w:val="-10"/>
        </w:rPr>
        <w:t xml:space="preserve"> Вороновское, </w:t>
      </w:r>
      <w:r>
        <w:rPr>
          <w:i/>
          <w:spacing w:val="-10"/>
        </w:rPr>
        <w:t>дер.</w:t>
      </w:r>
      <w:r w:rsidRPr="00F60A9B">
        <w:rPr>
          <w:i/>
          <w:spacing w:val="-10"/>
        </w:rPr>
        <w:t xml:space="preserve"> Орлецы, </w:t>
      </w:r>
      <w:r>
        <w:rPr>
          <w:i/>
          <w:spacing w:val="-10"/>
        </w:rPr>
        <w:t>дер.</w:t>
      </w:r>
      <w:r w:rsidRPr="00F60A9B">
        <w:rPr>
          <w:i/>
          <w:spacing w:val="-10"/>
        </w:rPr>
        <w:t xml:space="preserve"> Большое Нижнее, </w:t>
      </w:r>
      <w:r>
        <w:rPr>
          <w:i/>
          <w:spacing w:val="-10"/>
        </w:rPr>
        <w:t>дер.</w:t>
      </w:r>
      <w:r w:rsidRPr="00F60A9B">
        <w:rPr>
          <w:i/>
          <w:spacing w:val="-10"/>
        </w:rPr>
        <w:t xml:space="preserve"> Малое Нижнее, </w:t>
      </w:r>
      <w:r>
        <w:rPr>
          <w:i/>
          <w:spacing w:val="-10"/>
        </w:rPr>
        <w:t>дер.</w:t>
      </w:r>
      <w:r w:rsidRPr="00F60A9B">
        <w:rPr>
          <w:i/>
          <w:spacing w:val="-10"/>
        </w:rPr>
        <w:t xml:space="preserve"> Заполье, </w:t>
      </w:r>
      <w:r>
        <w:rPr>
          <w:i/>
          <w:spacing w:val="-10"/>
        </w:rPr>
        <w:t>дер.</w:t>
      </w:r>
      <w:r w:rsidRPr="00F60A9B">
        <w:rPr>
          <w:i/>
          <w:spacing w:val="-10"/>
        </w:rPr>
        <w:t xml:space="preserve"> Мыза, </w:t>
      </w:r>
      <w:r>
        <w:rPr>
          <w:i/>
          <w:spacing w:val="-10"/>
        </w:rPr>
        <w:t>дер.</w:t>
      </w:r>
      <w:r w:rsidRPr="00F60A9B">
        <w:rPr>
          <w:i/>
          <w:spacing w:val="-10"/>
        </w:rPr>
        <w:t xml:space="preserve"> Демидово, </w:t>
      </w:r>
      <w:r>
        <w:rPr>
          <w:i/>
          <w:spacing w:val="-10"/>
        </w:rPr>
        <w:t>дер.</w:t>
      </w:r>
      <w:r w:rsidRPr="00F60A9B">
        <w:rPr>
          <w:i/>
          <w:spacing w:val="-10"/>
        </w:rPr>
        <w:t xml:space="preserve"> Чащины, </w:t>
      </w:r>
      <w:r>
        <w:rPr>
          <w:i/>
          <w:spacing w:val="-10"/>
        </w:rPr>
        <w:t>дер.</w:t>
      </w:r>
      <w:r w:rsidRPr="00F60A9B">
        <w:rPr>
          <w:i/>
          <w:spacing w:val="-10"/>
        </w:rPr>
        <w:t xml:space="preserve"> Горка, </w:t>
      </w:r>
      <w:r>
        <w:rPr>
          <w:i/>
          <w:spacing w:val="-10"/>
        </w:rPr>
        <w:t>дер.</w:t>
      </w:r>
      <w:r w:rsidRPr="00F60A9B">
        <w:rPr>
          <w:i/>
          <w:spacing w:val="-10"/>
        </w:rPr>
        <w:t xml:space="preserve"> Надеиха, </w:t>
      </w:r>
      <w:r>
        <w:rPr>
          <w:i/>
          <w:spacing w:val="-10"/>
        </w:rPr>
        <w:t>дер.</w:t>
      </w:r>
      <w:r w:rsidRPr="00F60A9B">
        <w:rPr>
          <w:i/>
          <w:spacing w:val="-10"/>
        </w:rPr>
        <w:t xml:space="preserve"> Канзово</w:t>
      </w:r>
    </w:p>
    <w:p w14:paraId="51B63862" w14:textId="77777777" w:rsidR="00180031" w:rsidRPr="00F60A9B" w:rsidRDefault="00180031" w:rsidP="00180031">
      <w:pPr>
        <w:spacing w:before="120" w:after="120" w:line="276" w:lineRule="auto"/>
        <w:ind w:firstLine="709"/>
        <w:jc w:val="both"/>
        <w:rPr>
          <w:spacing w:val="-10"/>
        </w:rPr>
      </w:pPr>
      <w:r w:rsidRPr="00F60A9B">
        <w:rPr>
          <w:spacing w:val="-10"/>
        </w:rPr>
        <w:t xml:space="preserve">Все населенные пункты данной группы расположены вдоль автомобильной дороги федерального значения М-8 «Холмогоры», и имеют подъезды от нее различной длины. Все они представляют собой небольшие группы индивидуальных жилых домов. В </w:t>
      </w:r>
      <w:r>
        <w:rPr>
          <w:spacing w:val="-10"/>
        </w:rPr>
        <w:t>дер.</w:t>
      </w:r>
      <w:r w:rsidRPr="00F60A9B">
        <w:rPr>
          <w:spacing w:val="-10"/>
        </w:rPr>
        <w:t xml:space="preserve"> Вороновское расположена база отдыха.</w:t>
      </w:r>
    </w:p>
    <w:p w14:paraId="569DE0B1" w14:textId="77777777" w:rsidR="00F60A9B" w:rsidRDefault="00180031" w:rsidP="00180031">
      <w:pPr>
        <w:spacing w:before="120" w:after="120" w:line="276" w:lineRule="auto"/>
        <w:ind w:firstLine="709"/>
        <w:jc w:val="both"/>
        <w:rPr>
          <w:spacing w:val="-10"/>
        </w:rPr>
      </w:pPr>
      <w:r w:rsidRPr="00F60A9B">
        <w:rPr>
          <w:spacing w:val="-10"/>
        </w:rPr>
        <w:t>Масштабного развития в деревнях данной группы не предполагается, возможно выделение участков для индивидуального жилищного строительства на свободных территориях</w:t>
      </w:r>
      <w:r w:rsidR="00F60A9B" w:rsidRPr="00F60A9B">
        <w:rPr>
          <w:spacing w:val="-10"/>
        </w:rPr>
        <w:t>.</w:t>
      </w:r>
    </w:p>
    <w:p w14:paraId="01C1BF05" w14:textId="77777777" w:rsidR="00F60A9B" w:rsidRDefault="00F60A9B" w:rsidP="00F60A9B">
      <w:pPr>
        <w:spacing w:before="120" w:after="120" w:line="276" w:lineRule="auto"/>
        <w:ind w:firstLine="709"/>
        <w:jc w:val="both"/>
        <w:rPr>
          <w:spacing w:val="-10"/>
        </w:rPr>
      </w:pPr>
    </w:p>
    <w:p w14:paraId="00C9D8B2" w14:textId="62DF33C8" w:rsidR="00292C73" w:rsidRPr="00F60A9B" w:rsidRDefault="00292C73" w:rsidP="00933DF1">
      <w:pPr>
        <w:pStyle w:val="112"/>
        <w:tabs>
          <w:tab w:val="clear" w:pos="1288"/>
          <w:tab w:val="num" w:pos="709"/>
        </w:tabs>
        <w:ind w:left="0" w:firstLine="709"/>
        <w:rPr>
          <w:sz w:val="24"/>
          <w:szCs w:val="24"/>
        </w:rPr>
      </w:pPr>
      <w:bookmarkStart w:id="72" w:name="_Toc54626612"/>
      <w:r w:rsidRPr="00F60A9B">
        <w:rPr>
          <w:sz w:val="24"/>
          <w:szCs w:val="24"/>
        </w:rPr>
        <w:lastRenderedPageBreak/>
        <w:t>Обоснование</w:t>
      </w:r>
      <w:r w:rsidR="00B252BA" w:rsidRPr="00F60A9B">
        <w:rPr>
          <w:sz w:val="24"/>
          <w:szCs w:val="24"/>
        </w:rPr>
        <w:t xml:space="preserve"> </w:t>
      </w:r>
      <w:r w:rsidRPr="00F60A9B">
        <w:rPr>
          <w:sz w:val="24"/>
          <w:szCs w:val="24"/>
        </w:rPr>
        <w:t>установления</w:t>
      </w:r>
      <w:r w:rsidR="00B252BA" w:rsidRPr="00F60A9B">
        <w:rPr>
          <w:sz w:val="24"/>
          <w:szCs w:val="24"/>
        </w:rPr>
        <w:t xml:space="preserve"> </w:t>
      </w:r>
      <w:r w:rsidRPr="00F60A9B">
        <w:rPr>
          <w:sz w:val="24"/>
          <w:szCs w:val="24"/>
        </w:rPr>
        <w:t>(изменения)</w:t>
      </w:r>
      <w:r w:rsidR="00B252BA" w:rsidRPr="00F60A9B">
        <w:rPr>
          <w:sz w:val="24"/>
          <w:szCs w:val="24"/>
        </w:rPr>
        <w:t xml:space="preserve"> </w:t>
      </w:r>
      <w:r w:rsidRPr="00F60A9B">
        <w:rPr>
          <w:sz w:val="24"/>
          <w:szCs w:val="24"/>
        </w:rPr>
        <w:t>границ</w:t>
      </w:r>
      <w:r w:rsidR="00B252BA" w:rsidRPr="00F60A9B">
        <w:rPr>
          <w:sz w:val="24"/>
          <w:szCs w:val="24"/>
        </w:rPr>
        <w:t xml:space="preserve"> </w:t>
      </w:r>
      <w:r w:rsidRPr="00F60A9B">
        <w:rPr>
          <w:sz w:val="24"/>
          <w:szCs w:val="24"/>
        </w:rPr>
        <w:t>населенных</w:t>
      </w:r>
      <w:r w:rsidR="00B252BA" w:rsidRPr="00F60A9B">
        <w:rPr>
          <w:sz w:val="24"/>
          <w:szCs w:val="24"/>
        </w:rPr>
        <w:t xml:space="preserve"> </w:t>
      </w:r>
      <w:r w:rsidRPr="00F60A9B">
        <w:rPr>
          <w:sz w:val="24"/>
          <w:szCs w:val="24"/>
        </w:rPr>
        <w:t>пунктов</w:t>
      </w:r>
      <w:bookmarkEnd w:id="72"/>
      <w:r w:rsidR="004A696C">
        <w:rPr>
          <w:sz w:val="24"/>
          <w:szCs w:val="24"/>
        </w:rPr>
        <w:t>. Планируемое распределение земель по категориям.</w:t>
      </w:r>
    </w:p>
    <w:p w14:paraId="5A8AC8C8" w14:textId="77777777" w:rsidR="009C38F5" w:rsidRPr="00592FC4" w:rsidRDefault="009C38F5" w:rsidP="009C38F5">
      <w:pPr>
        <w:spacing w:before="120" w:after="120" w:line="276" w:lineRule="auto"/>
        <w:ind w:firstLine="709"/>
        <w:jc w:val="both"/>
        <w:rPr>
          <w:i/>
          <w:spacing w:val="-10"/>
        </w:rPr>
      </w:pPr>
      <w:r w:rsidRPr="00592FC4">
        <w:rPr>
          <w:i/>
          <w:spacing w:val="-10"/>
        </w:rPr>
        <w:t>Дер. Харлово, дер. Надручей, дер. Заполье, дер. Данилово, дер. Кушово, дер. Буты, дер. Хетка, дер. Винная Горка, дер. Заречка, дер. Заозерье, дер. Подгорье, дер. Одиночка, дер. Гора, дер. Среднее, дер. Дальнее, дер. Фабрики, дер. Горка, дер. Новинки, дер. Крутозерская, дер. Большая Товра, дер. Новинки, дер. Вороновское, дер. Орлецы, дер. Большое Нижнее, дер. Малое Нижнее, дер. Заполье, дер. Мыза, дер. Демидово, дер. Чащины, дер. Горка, дер. Надеиха, дер. Канзово, п. Малая Товра, дер. Марилово, дер. Копытово, дер. Курья Нога, дер. Земник, дер. Горка, дер. Труфаново, дер. Погост, дер. Шепицы, дер. Собино, дер. Березы, дер. Заручевье, дер. Ступино, п. Ступинских Карьеров, п. Орлецы, дер. Нижние Карьеры, дер. Власьевское, дер. Копачево, дер. дер. Голдобиха, дер. Кричевское, дер. Наволочек, дер. Пухтаковка</w:t>
      </w:r>
    </w:p>
    <w:p w14:paraId="19458043" w14:textId="77777777" w:rsidR="009C38F5" w:rsidRPr="00592FC4" w:rsidRDefault="009C38F5" w:rsidP="009C38F5">
      <w:pPr>
        <w:spacing w:before="120" w:after="120" w:line="276" w:lineRule="auto"/>
        <w:ind w:firstLine="709"/>
        <w:jc w:val="both"/>
        <w:rPr>
          <w:spacing w:val="-10"/>
        </w:rPr>
      </w:pPr>
      <w:r w:rsidRPr="00592FC4">
        <w:rPr>
          <w:spacing w:val="-10"/>
        </w:rPr>
        <w:t>Проектом генерального плана изменения границ населенных пунктов, входящих в МО «Матигорское» не предусмотрено. Границы населенных пунктов отображены с учетом сведений о границах земельных участков, внесенных в ЕГРН.</w:t>
      </w:r>
    </w:p>
    <w:p w14:paraId="1A564862" w14:textId="77777777" w:rsidR="009C38F5" w:rsidRPr="00592FC4" w:rsidRDefault="009C38F5" w:rsidP="009C38F5">
      <w:pPr>
        <w:spacing w:before="120" w:after="120" w:line="276" w:lineRule="auto"/>
        <w:ind w:firstLine="709"/>
        <w:jc w:val="both"/>
        <w:rPr>
          <w:i/>
          <w:spacing w:val="-10"/>
        </w:rPr>
      </w:pPr>
      <w:r w:rsidRPr="00592FC4">
        <w:rPr>
          <w:i/>
          <w:spacing w:val="-10"/>
        </w:rPr>
        <w:t>Дер. Вороновское</w:t>
      </w:r>
    </w:p>
    <w:p w14:paraId="7B239A5C" w14:textId="77777777" w:rsidR="009C38F5" w:rsidRDefault="009C38F5" w:rsidP="009C38F5">
      <w:pPr>
        <w:spacing w:before="120" w:after="120" w:line="276" w:lineRule="auto"/>
        <w:ind w:firstLine="709"/>
        <w:jc w:val="both"/>
        <w:rPr>
          <w:spacing w:val="-10"/>
        </w:rPr>
      </w:pPr>
      <w:r w:rsidRPr="00592FC4">
        <w:rPr>
          <w:spacing w:val="-10"/>
        </w:rPr>
        <w:t>Проектом генерального плана изменение границы населенного пункта д. Вороновская предусмотрено с целью включения в границы земельных участков 29:19:070101:243, 29:19:070101:244, 29:19:070101:52, 29:19:070101:53, в северо-восточной части деревни.</w:t>
      </w:r>
    </w:p>
    <w:p w14:paraId="1FE5B58F" w14:textId="77777777" w:rsidR="009C38F5" w:rsidRPr="00592FC4" w:rsidRDefault="009C38F5" w:rsidP="009C38F5">
      <w:pPr>
        <w:spacing w:before="120" w:after="120" w:line="276" w:lineRule="auto"/>
        <w:ind w:firstLine="709"/>
        <w:jc w:val="both"/>
        <w:rPr>
          <w:i/>
          <w:spacing w:val="-10"/>
        </w:rPr>
      </w:pPr>
      <w:r w:rsidRPr="00592FC4">
        <w:rPr>
          <w:i/>
          <w:spacing w:val="-10"/>
        </w:rPr>
        <w:t xml:space="preserve">Дер. </w:t>
      </w:r>
      <w:r>
        <w:rPr>
          <w:i/>
          <w:spacing w:val="-10"/>
        </w:rPr>
        <w:t>Марилово</w:t>
      </w:r>
    </w:p>
    <w:p w14:paraId="4A72E56C" w14:textId="77777777" w:rsidR="009C38F5" w:rsidRPr="00F60A9B" w:rsidRDefault="009C38F5" w:rsidP="009C38F5">
      <w:pPr>
        <w:spacing w:before="120" w:after="120" w:line="276" w:lineRule="auto"/>
        <w:ind w:firstLine="709"/>
        <w:jc w:val="both"/>
        <w:rPr>
          <w:spacing w:val="-10"/>
        </w:rPr>
      </w:pPr>
      <w:r w:rsidRPr="00592FC4">
        <w:rPr>
          <w:spacing w:val="-10"/>
        </w:rPr>
        <w:t xml:space="preserve">Проектом генерального плана изменение границы населенного пункта д. </w:t>
      </w:r>
      <w:r>
        <w:rPr>
          <w:spacing w:val="-10"/>
        </w:rPr>
        <w:t>Марилово</w:t>
      </w:r>
      <w:r w:rsidRPr="00592FC4">
        <w:rPr>
          <w:spacing w:val="-10"/>
        </w:rPr>
        <w:t xml:space="preserve"> предусмотрено с целью включения в границы земельных участков </w:t>
      </w:r>
      <w:r>
        <w:rPr>
          <w:spacing w:val="-10"/>
        </w:rPr>
        <w:t xml:space="preserve">29:19:000000:3962, 29:19:103601:1, 29:19:103601:10, 29:19:103601:12, 29:19:103601:13, 29:19:103601:14, 29:19:103601:15, 29:19:103601:16, 29:19:103601:17, 29:19:103601:18, 29:19:103601:19, 29:19:103601:2, 29:19:103601:20, 29:19:103601:22, 29:19:103601:23, 29:19:103601:24, 29:19:103601:25, 29:19:103601:26, 29:19:103601:27, 29:19:103601:28, </w:t>
      </w:r>
      <w:r w:rsidRPr="000126A8">
        <w:rPr>
          <w:spacing w:val="-10"/>
        </w:rPr>
        <w:t>2</w:t>
      </w:r>
      <w:r>
        <w:rPr>
          <w:spacing w:val="-10"/>
        </w:rPr>
        <w:t xml:space="preserve">9:19:103601:29, 29:19:103601:3, 29:19:103601:30, 29:19:103601:31, 29:19:103601:32, 29:19:103601:33, 29:19:103601:34, 29:19:103601:35, 29:19:103601:36, 29:19:103601:37, 29:19:103601:38, 29:19:103601:39, 29:19:103601:4, 29:19:103601:40, 29:19:103601:41, 29:19:103601:41, 29:19:103601:43, 29:19:103601:44, 29:19:103601:45, 29:19:103601:46, 29:19:103601:47, 29:19:103601:48, 29:19:103601:49, 29:19:103601:5, 29:19:103601:6, 29:19:103601:7, 29:19:103601:8, 29:19:103601:9, </w:t>
      </w:r>
      <w:r w:rsidRPr="000126A8">
        <w:rPr>
          <w:spacing w:val="-10"/>
        </w:rPr>
        <w:t>29:19:103601:51</w:t>
      </w:r>
      <w:r>
        <w:rPr>
          <w:spacing w:val="-10"/>
        </w:rPr>
        <w:t xml:space="preserve">, входящих в состав </w:t>
      </w:r>
      <w:r w:rsidRPr="00592FC4">
        <w:rPr>
          <w:spacing w:val="-10"/>
        </w:rPr>
        <w:t xml:space="preserve">СООПК «Солнечный», в </w:t>
      </w:r>
      <w:r>
        <w:rPr>
          <w:spacing w:val="-10"/>
        </w:rPr>
        <w:t>северной</w:t>
      </w:r>
      <w:r w:rsidRPr="00592FC4">
        <w:rPr>
          <w:spacing w:val="-10"/>
        </w:rPr>
        <w:t xml:space="preserve"> части деревни.</w:t>
      </w:r>
    </w:p>
    <w:p w14:paraId="34D83C19" w14:textId="77777777" w:rsidR="009C38F5" w:rsidRDefault="009C38F5" w:rsidP="00F60A9B">
      <w:pPr>
        <w:spacing w:before="120" w:after="120" w:line="276" w:lineRule="auto"/>
        <w:ind w:firstLine="709"/>
        <w:jc w:val="both"/>
        <w:rPr>
          <w:i/>
          <w:spacing w:val="-10"/>
        </w:rPr>
      </w:pPr>
      <w:r w:rsidRPr="00592FC4">
        <w:rPr>
          <w:i/>
          <w:spacing w:val="-10"/>
        </w:rPr>
        <w:t>дер. Ичково</w:t>
      </w:r>
    </w:p>
    <w:p w14:paraId="66865915" w14:textId="77777777" w:rsidR="009C38F5" w:rsidRPr="00352459" w:rsidRDefault="009C38F5" w:rsidP="009C38F5">
      <w:pPr>
        <w:spacing w:before="120" w:after="120" w:line="276" w:lineRule="auto"/>
        <w:ind w:firstLine="709"/>
        <w:jc w:val="both"/>
      </w:pPr>
      <w:r w:rsidRPr="00352459">
        <w:t>В целях приведения местоположения границы населенного пункта к требованиям действующего законодательства</w:t>
      </w:r>
      <w:r>
        <w:t xml:space="preserve"> </w:t>
      </w:r>
      <w:r w:rsidRPr="00352459">
        <w:t xml:space="preserve">предложено изменение границы населенного пункта. </w:t>
      </w:r>
    </w:p>
    <w:p w14:paraId="4B1457D7" w14:textId="4C1059FF" w:rsidR="009C38F5" w:rsidRDefault="009C38F5" w:rsidP="009C38F5">
      <w:pPr>
        <w:spacing w:before="120" w:after="120" w:line="276" w:lineRule="auto"/>
        <w:ind w:firstLine="709"/>
        <w:jc w:val="both"/>
      </w:pPr>
      <w:r w:rsidRPr="00352459">
        <w:t>Исключено пересечение границы населенного пункта с земельным участк</w:t>
      </w:r>
      <w:r w:rsidR="00A5373B">
        <w:t>ом</w:t>
      </w:r>
      <w:r>
        <w:t xml:space="preserve"> </w:t>
      </w:r>
      <w:r w:rsidRPr="009C38F5">
        <w:t xml:space="preserve">29:19:000000:3976 </w:t>
      </w:r>
      <w:r w:rsidRPr="00352459">
        <w:t xml:space="preserve">(Земли </w:t>
      </w:r>
      <w:r>
        <w:t>населенных пунктов</w:t>
      </w:r>
      <w:r w:rsidRPr="00352459">
        <w:t>).</w:t>
      </w:r>
    </w:p>
    <w:p w14:paraId="452ECD1E" w14:textId="7C033A6D" w:rsidR="004A696C" w:rsidRDefault="004A696C" w:rsidP="004A696C">
      <w:pPr>
        <w:spacing w:before="120" w:after="120" w:line="276" w:lineRule="auto"/>
        <w:ind w:firstLine="709"/>
        <w:jc w:val="both"/>
        <w:rPr>
          <w:b/>
          <w:i/>
          <w:u w:val="single"/>
        </w:rPr>
      </w:pPr>
      <w:r w:rsidRPr="00416116">
        <w:rPr>
          <w:b/>
          <w:i/>
          <w:u w:val="single"/>
        </w:rPr>
        <w:t xml:space="preserve">Изменение границ земель </w:t>
      </w:r>
      <w:r>
        <w:rPr>
          <w:b/>
          <w:i/>
          <w:u w:val="single"/>
        </w:rPr>
        <w:t xml:space="preserve">лесного фонда и </w:t>
      </w:r>
      <w:r w:rsidRPr="00416116">
        <w:rPr>
          <w:b/>
          <w:i/>
          <w:u w:val="single"/>
        </w:rPr>
        <w:t xml:space="preserve">земель </w:t>
      </w:r>
      <w:r>
        <w:rPr>
          <w:b/>
          <w:i/>
          <w:u w:val="single"/>
        </w:rPr>
        <w:t xml:space="preserve">промышленности, </w:t>
      </w:r>
      <w:r w:rsidRPr="004A696C">
        <w:rPr>
          <w:b/>
          <w:i/>
          <w:u w:val="single"/>
        </w:rPr>
        <w:t>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14:paraId="22E57391" w14:textId="14AB8CB4" w:rsidR="004A696C" w:rsidRPr="004A696C" w:rsidRDefault="004A696C" w:rsidP="0072237B">
      <w:pPr>
        <w:spacing w:before="120" w:after="120" w:line="276" w:lineRule="auto"/>
        <w:ind w:firstLine="709"/>
        <w:jc w:val="both"/>
      </w:pPr>
      <w:r>
        <w:t>Проектом предусматривается перевод земельного участка</w:t>
      </w:r>
      <w:r w:rsidRPr="008049D0">
        <w:t xml:space="preserve"> </w:t>
      </w:r>
      <w:r>
        <w:t xml:space="preserve">с кадастровым номером </w:t>
      </w:r>
      <w:r w:rsidRPr="004A696C">
        <w:t xml:space="preserve">29:19:210101:258 </w:t>
      </w:r>
      <w:r w:rsidRPr="00416EF9">
        <w:t>земель лесного фонда</w:t>
      </w:r>
      <w:r>
        <w:t xml:space="preserve"> в </w:t>
      </w:r>
      <w:r w:rsidRPr="00DB1EA1">
        <w:t xml:space="preserve">земли промышленности, энергетики, транспорта, связи, радиовещания, телевидения, информатики, земли для обеспечения космической деятельности, </w:t>
      </w:r>
      <w:r w:rsidRPr="00DB1EA1">
        <w:lastRenderedPageBreak/>
        <w:t>земли обороны, безопасности и земли иного специального назначения</w:t>
      </w:r>
      <w:r>
        <w:t xml:space="preserve">, </w:t>
      </w:r>
      <w:r w:rsidR="0072237B">
        <w:t xml:space="preserve">на котором, согласно </w:t>
      </w:r>
      <w:bookmarkStart w:id="73" w:name="_Hlk100919335"/>
      <w:r w:rsidR="0072237B">
        <w:t xml:space="preserve">территориальной схеме </w:t>
      </w:r>
      <w:r w:rsidR="0072237B" w:rsidRPr="0072237B">
        <w:t>обращения с отходами</w:t>
      </w:r>
      <w:r w:rsidR="0072237B">
        <w:t>, в том числе с твердыми коммунальными отходами, на территории</w:t>
      </w:r>
      <w:r w:rsidR="0072237B" w:rsidRPr="0072237B">
        <w:t xml:space="preserve"> </w:t>
      </w:r>
      <w:r w:rsidR="0072237B">
        <w:t>А</w:t>
      </w:r>
      <w:r w:rsidR="0072237B" w:rsidRPr="0072237B">
        <w:t>рхангельской области</w:t>
      </w:r>
      <w:r w:rsidR="0072237B">
        <w:t xml:space="preserve">, утвержденной постановлением Правительства Архангельской области от 11 апреля 2017 г. № 144-пп (в редакции постановления Правительства Архангельской области от 27 декабря 2021 г. № 769-пп), планируются к </w:t>
      </w:r>
      <w:r w:rsidR="002A4ADD">
        <w:t xml:space="preserve">размещению мусоросортировочный комплекс (МСК) и </w:t>
      </w:r>
      <w:r w:rsidR="00696E20">
        <w:t xml:space="preserve">перспективный </w:t>
      </w:r>
      <w:r w:rsidR="002A4ADD">
        <w:t xml:space="preserve">полигон </w:t>
      </w:r>
      <w:r w:rsidR="002A4ADD" w:rsidRPr="002A4ADD">
        <w:t xml:space="preserve">в 44 км от </w:t>
      </w:r>
      <w:r w:rsidR="002A4ADD">
        <w:t>городского округа</w:t>
      </w:r>
      <w:r w:rsidR="002A4ADD" w:rsidRPr="002A4ADD">
        <w:t xml:space="preserve"> </w:t>
      </w:r>
      <w:r w:rsidR="002A4ADD">
        <w:t xml:space="preserve">«Город </w:t>
      </w:r>
      <w:r w:rsidR="002A4ADD" w:rsidRPr="002A4ADD">
        <w:t>Архангельск</w:t>
      </w:r>
      <w:r w:rsidR="002A4ADD">
        <w:t>».</w:t>
      </w:r>
      <w:bookmarkEnd w:id="73"/>
    </w:p>
    <w:p w14:paraId="667AAB72" w14:textId="77777777" w:rsidR="00933DF1" w:rsidRPr="00576608" w:rsidRDefault="002579B1" w:rsidP="00933DF1">
      <w:pPr>
        <w:pStyle w:val="112"/>
        <w:tabs>
          <w:tab w:val="clear" w:pos="1288"/>
          <w:tab w:val="num" w:pos="709"/>
        </w:tabs>
        <w:ind w:left="0" w:firstLine="709"/>
        <w:rPr>
          <w:sz w:val="24"/>
          <w:szCs w:val="24"/>
        </w:rPr>
      </w:pPr>
      <w:bookmarkStart w:id="74" w:name="_Toc54626613"/>
      <w:r w:rsidRPr="00576608">
        <w:rPr>
          <w:sz w:val="24"/>
          <w:szCs w:val="24"/>
        </w:rPr>
        <w:t>Прогноз</w:t>
      </w:r>
      <w:r w:rsidR="00B252BA" w:rsidRPr="00576608">
        <w:rPr>
          <w:sz w:val="24"/>
          <w:szCs w:val="24"/>
        </w:rPr>
        <w:t xml:space="preserve"> </w:t>
      </w:r>
      <w:r w:rsidRPr="00576608">
        <w:rPr>
          <w:sz w:val="24"/>
          <w:szCs w:val="24"/>
        </w:rPr>
        <w:t>численности</w:t>
      </w:r>
      <w:r w:rsidR="00B252BA" w:rsidRPr="00576608">
        <w:rPr>
          <w:sz w:val="24"/>
          <w:szCs w:val="24"/>
        </w:rPr>
        <w:t xml:space="preserve"> </w:t>
      </w:r>
      <w:r w:rsidRPr="00576608">
        <w:rPr>
          <w:sz w:val="24"/>
          <w:szCs w:val="24"/>
        </w:rPr>
        <w:t>населения</w:t>
      </w:r>
      <w:bookmarkEnd w:id="74"/>
    </w:p>
    <w:p w14:paraId="0B10142D" w14:textId="77777777" w:rsidR="00576608" w:rsidRPr="00576608" w:rsidRDefault="00576608" w:rsidP="00576608">
      <w:pPr>
        <w:spacing w:before="120" w:after="120" w:line="276" w:lineRule="auto"/>
        <w:ind w:firstLine="709"/>
        <w:jc w:val="both"/>
        <w:rPr>
          <w:spacing w:val="-10"/>
        </w:rPr>
      </w:pPr>
      <w:r w:rsidRPr="00576608">
        <w:rPr>
          <w:spacing w:val="-10"/>
        </w:rPr>
        <w:t>Демографический прогноз выполнен с учетом сложившейся демографической ситуации в муниципальном образовании, тенденциях в демографии, а также на перспективах социально-экономического развития, предполагающий успешную реализацию мероприятий демографической политики, направленных на значимое повышение уровня рождаемости, снижение смертности, а также сокращение миграционного оттока населения с созданием новых рабочих мест.</w:t>
      </w:r>
    </w:p>
    <w:p w14:paraId="02E2BB13" w14:textId="77777777" w:rsidR="00576608" w:rsidRPr="00576608" w:rsidRDefault="00576608" w:rsidP="00576608">
      <w:pPr>
        <w:spacing w:before="120" w:after="120" w:line="276" w:lineRule="auto"/>
        <w:ind w:firstLine="709"/>
        <w:jc w:val="center"/>
        <w:rPr>
          <w:b/>
          <w:spacing w:val="-10"/>
        </w:rPr>
      </w:pPr>
      <w:r w:rsidRPr="00576608">
        <w:rPr>
          <w:b/>
          <w:spacing w:val="-10"/>
        </w:rPr>
        <w:t xml:space="preserve">Таблица </w:t>
      </w:r>
      <w:r w:rsidRPr="00576608">
        <w:rPr>
          <w:b/>
          <w:spacing w:val="-10"/>
        </w:rPr>
        <w:fldChar w:fldCharType="begin"/>
      </w:r>
      <w:r w:rsidRPr="00576608">
        <w:rPr>
          <w:b/>
          <w:spacing w:val="-10"/>
        </w:rPr>
        <w:instrText xml:space="preserve"> SEQ Таблица \* ARABIC </w:instrText>
      </w:r>
      <w:r w:rsidRPr="00576608">
        <w:rPr>
          <w:b/>
          <w:spacing w:val="-10"/>
        </w:rPr>
        <w:fldChar w:fldCharType="separate"/>
      </w:r>
      <w:r w:rsidR="00CF4345">
        <w:rPr>
          <w:b/>
          <w:noProof/>
          <w:spacing w:val="-10"/>
        </w:rPr>
        <w:t>19</w:t>
      </w:r>
      <w:r w:rsidRPr="00576608">
        <w:rPr>
          <w:b/>
          <w:spacing w:val="-10"/>
        </w:rPr>
        <w:fldChar w:fldCharType="end"/>
      </w:r>
      <w:r w:rsidRPr="00576608">
        <w:rPr>
          <w:b/>
          <w:spacing w:val="-10"/>
        </w:rPr>
        <w:t xml:space="preserve"> Прогноз численности населения</w:t>
      </w:r>
    </w:p>
    <w:tbl>
      <w:tblPr>
        <w:tblStyle w:val="affffffb"/>
        <w:tblW w:w="5000" w:type="pct"/>
        <w:tblLook w:val="04A0" w:firstRow="1" w:lastRow="0" w:firstColumn="1" w:lastColumn="0" w:noHBand="0" w:noVBand="1"/>
      </w:tblPr>
      <w:tblGrid>
        <w:gridCol w:w="4641"/>
        <w:gridCol w:w="1794"/>
        <w:gridCol w:w="1961"/>
        <w:gridCol w:w="1659"/>
      </w:tblGrid>
      <w:tr w:rsidR="00576608" w:rsidRPr="00576608" w14:paraId="2A6EA5EB" w14:textId="77777777" w:rsidTr="00576608">
        <w:tc>
          <w:tcPr>
            <w:tcW w:w="2308" w:type="pct"/>
            <w:vMerge w:val="restart"/>
          </w:tcPr>
          <w:p w14:paraId="4F2F6845" w14:textId="77777777" w:rsidR="00576608" w:rsidRPr="00576608" w:rsidRDefault="00576608" w:rsidP="00576608">
            <w:pPr>
              <w:jc w:val="center"/>
              <w:rPr>
                <w:sz w:val="22"/>
                <w:szCs w:val="22"/>
              </w:rPr>
            </w:pPr>
            <w:r w:rsidRPr="00576608">
              <w:rPr>
                <w:sz w:val="22"/>
                <w:szCs w:val="22"/>
              </w:rPr>
              <w:t>Населенный пункт</w:t>
            </w:r>
          </w:p>
        </w:tc>
        <w:tc>
          <w:tcPr>
            <w:tcW w:w="2692" w:type="pct"/>
            <w:gridSpan w:val="3"/>
          </w:tcPr>
          <w:p w14:paraId="68C00AE3" w14:textId="77777777" w:rsidR="00576608" w:rsidRPr="00576608" w:rsidRDefault="00576608" w:rsidP="00576608">
            <w:pPr>
              <w:jc w:val="center"/>
              <w:rPr>
                <w:sz w:val="22"/>
                <w:szCs w:val="22"/>
              </w:rPr>
            </w:pPr>
            <w:r w:rsidRPr="00576608">
              <w:rPr>
                <w:sz w:val="22"/>
                <w:szCs w:val="22"/>
              </w:rPr>
              <w:t>Численность населения на конец периода, тыс. человек</w:t>
            </w:r>
          </w:p>
        </w:tc>
      </w:tr>
      <w:tr w:rsidR="00576608" w:rsidRPr="00576608" w14:paraId="35B3A224" w14:textId="77777777" w:rsidTr="00576608">
        <w:tc>
          <w:tcPr>
            <w:tcW w:w="2308" w:type="pct"/>
            <w:vMerge/>
          </w:tcPr>
          <w:p w14:paraId="71E00115" w14:textId="77777777" w:rsidR="00576608" w:rsidRPr="00576608" w:rsidRDefault="00576608" w:rsidP="00576608">
            <w:pPr>
              <w:jc w:val="both"/>
              <w:rPr>
                <w:sz w:val="22"/>
                <w:szCs w:val="22"/>
              </w:rPr>
            </w:pPr>
          </w:p>
        </w:tc>
        <w:tc>
          <w:tcPr>
            <w:tcW w:w="892" w:type="pct"/>
          </w:tcPr>
          <w:p w14:paraId="3996853B" w14:textId="77777777" w:rsidR="00576608" w:rsidRPr="00576608" w:rsidRDefault="00576608" w:rsidP="00576608">
            <w:pPr>
              <w:jc w:val="center"/>
              <w:rPr>
                <w:sz w:val="22"/>
                <w:szCs w:val="22"/>
              </w:rPr>
            </w:pPr>
            <w:r w:rsidRPr="00576608">
              <w:rPr>
                <w:sz w:val="22"/>
                <w:szCs w:val="22"/>
              </w:rPr>
              <w:t>2018 г.</w:t>
            </w:r>
          </w:p>
        </w:tc>
        <w:tc>
          <w:tcPr>
            <w:tcW w:w="975" w:type="pct"/>
          </w:tcPr>
          <w:p w14:paraId="5E81F2FC" w14:textId="77777777" w:rsidR="00576608" w:rsidRPr="00576608" w:rsidRDefault="00576608" w:rsidP="00576608">
            <w:pPr>
              <w:jc w:val="center"/>
              <w:rPr>
                <w:sz w:val="22"/>
                <w:szCs w:val="22"/>
              </w:rPr>
            </w:pPr>
            <w:r w:rsidRPr="00576608">
              <w:rPr>
                <w:sz w:val="22"/>
                <w:szCs w:val="22"/>
              </w:rPr>
              <w:t>1 очередь</w:t>
            </w:r>
          </w:p>
        </w:tc>
        <w:tc>
          <w:tcPr>
            <w:tcW w:w="825" w:type="pct"/>
          </w:tcPr>
          <w:p w14:paraId="3A53A37C" w14:textId="77777777" w:rsidR="00576608" w:rsidRPr="00576608" w:rsidRDefault="00576608" w:rsidP="00576608">
            <w:pPr>
              <w:jc w:val="center"/>
              <w:rPr>
                <w:sz w:val="22"/>
                <w:szCs w:val="22"/>
              </w:rPr>
            </w:pPr>
            <w:r w:rsidRPr="00576608">
              <w:rPr>
                <w:sz w:val="22"/>
                <w:szCs w:val="22"/>
              </w:rPr>
              <w:t>расчетный срок</w:t>
            </w:r>
          </w:p>
        </w:tc>
      </w:tr>
      <w:tr w:rsidR="00576608" w:rsidRPr="00576608" w14:paraId="41D02AE9" w14:textId="77777777" w:rsidTr="00576608">
        <w:tc>
          <w:tcPr>
            <w:tcW w:w="2308" w:type="pct"/>
          </w:tcPr>
          <w:p w14:paraId="47600D9A" w14:textId="77777777" w:rsidR="00576608" w:rsidRPr="00576608" w:rsidRDefault="00576608" w:rsidP="00576608">
            <w:pPr>
              <w:jc w:val="both"/>
              <w:rPr>
                <w:sz w:val="22"/>
                <w:szCs w:val="22"/>
              </w:rPr>
            </w:pPr>
            <w:r w:rsidRPr="00576608">
              <w:rPr>
                <w:sz w:val="22"/>
                <w:szCs w:val="22"/>
              </w:rPr>
              <w:t>МО «Матигорское», в том числе</w:t>
            </w:r>
          </w:p>
        </w:tc>
        <w:tc>
          <w:tcPr>
            <w:tcW w:w="892" w:type="pct"/>
          </w:tcPr>
          <w:p w14:paraId="4AF6B492" w14:textId="77777777" w:rsidR="00576608" w:rsidRPr="00576608" w:rsidRDefault="00576608" w:rsidP="00576608">
            <w:pPr>
              <w:jc w:val="center"/>
              <w:rPr>
                <w:sz w:val="22"/>
                <w:szCs w:val="22"/>
              </w:rPr>
            </w:pPr>
            <w:r w:rsidRPr="00576608">
              <w:rPr>
                <w:sz w:val="22"/>
                <w:szCs w:val="22"/>
              </w:rPr>
              <w:t>3018</w:t>
            </w:r>
          </w:p>
        </w:tc>
        <w:tc>
          <w:tcPr>
            <w:tcW w:w="975" w:type="pct"/>
          </w:tcPr>
          <w:p w14:paraId="757A26E4" w14:textId="77777777" w:rsidR="00576608" w:rsidRPr="00576608" w:rsidRDefault="00576608" w:rsidP="00576608">
            <w:pPr>
              <w:jc w:val="center"/>
              <w:rPr>
                <w:sz w:val="22"/>
                <w:szCs w:val="22"/>
              </w:rPr>
            </w:pPr>
            <w:r w:rsidRPr="00576608">
              <w:rPr>
                <w:sz w:val="22"/>
                <w:szCs w:val="22"/>
              </w:rPr>
              <w:t>3350</w:t>
            </w:r>
          </w:p>
        </w:tc>
        <w:tc>
          <w:tcPr>
            <w:tcW w:w="825" w:type="pct"/>
          </w:tcPr>
          <w:p w14:paraId="6A330192" w14:textId="77777777" w:rsidR="00576608" w:rsidRPr="00576608" w:rsidRDefault="00576608" w:rsidP="00576608">
            <w:pPr>
              <w:jc w:val="center"/>
              <w:rPr>
                <w:sz w:val="22"/>
                <w:szCs w:val="22"/>
              </w:rPr>
            </w:pPr>
            <w:r w:rsidRPr="00576608">
              <w:rPr>
                <w:sz w:val="22"/>
                <w:szCs w:val="22"/>
              </w:rPr>
              <w:t>4028</w:t>
            </w:r>
          </w:p>
        </w:tc>
      </w:tr>
      <w:tr w:rsidR="00576608" w:rsidRPr="00576608" w14:paraId="4DEFAE8A" w14:textId="77777777" w:rsidTr="00576608">
        <w:tc>
          <w:tcPr>
            <w:tcW w:w="2308" w:type="pct"/>
          </w:tcPr>
          <w:p w14:paraId="6A0B038F" w14:textId="77777777" w:rsidR="00576608" w:rsidRPr="00576608" w:rsidRDefault="002208D6" w:rsidP="00576608">
            <w:pPr>
              <w:jc w:val="both"/>
              <w:rPr>
                <w:sz w:val="22"/>
                <w:szCs w:val="22"/>
              </w:rPr>
            </w:pPr>
            <w:r>
              <w:rPr>
                <w:sz w:val="22"/>
                <w:szCs w:val="22"/>
              </w:rPr>
              <w:t>дер.</w:t>
            </w:r>
            <w:r w:rsidR="00576608" w:rsidRPr="00576608">
              <w:rPr>
                <w:sz w:val="22"/>
                <w:szCs w:val="22"/>
              </w:rPr>
              <w:t xml:space="preserve"> Харлово</w:t>
            </w:r>
          </w:p>
        </w:tc>
        <w:tc>
          <w:tcPr>
            <w:tcW w:w="892" w:type="pct"/>
          </w:tcPr>
          <w:p w14:paraId="439479C3" w14:textId="77777777" w:rsidR="00576608" w:rsidRPr="00576608" w:rsidRDefault="00576608" w:rsidP="00576608">
            <w:pPr>
              <w:jc w:val="center"/>
              <w:rPr>
                <w:sz w:val="22"/>
                <w:szCs w:val="22"/>
              </w:rPr>
            </w:pPr>
            <w:r w:rsidRPr="00576608">
              <w:rPr>
                <w:sz w:val="22"/>
                <w:szCs w:val="22"/>
              </w:rPr>
              <w:t>957</w:t>
            </w:r>
          </w:p>
        </w:tc>
        <w:tc>
          <w:tcPr>
            <w:tcW w:w="975" w:type="pct"/>
          </w:tcPr>
          <w:p w14:paraId="32100E80" w14:textId="77777777" w:rsidR="00576608" w:rsidRPr="00576608" w:rsidRDefault="00576608" w:rsidP="00576608">
            <w:pPr>
              <w:jc w:val="center"/>
              <w:rPr>
                <w:sz w:val="22"/>
                <w:szCs w:val="22"/>
              </w:rPr>
            </w:pPr>
            <w:r w:rsidRPr="00576608">
              <w:rPr>
                <w:sz w:val="22"/>
                <w:szCs w:val="22"/>
              </w:rPr>
              <w:t>1100</w:t>
            </w:r>
          </w:p>
        </w:tc>
        <w:tc>
          <w:tcPr>
            <w:tcW w:w="825" w:type="pct"/>
          </w:tcPr>
          <w:p w14:paraId="2D09041E" w14:textId="77777777" w:rsidR="00576608" w:rsidRPr="00576608" w:rsidRDefault="00576608" w:rsidP="00576608">
            <w:pPr>
              <w:jc w:val="center"/>
              <w:rPr>
                <w:sz w:val="22"/>
                <w:szCs w:val="22"/>
              </w:rPr>
            </w:pPr>
            <w:r w:rsidRPr="00576608">
              <w:rPr>
                <w:sz w:val="22"/>
                <w:szCs w:val="22"/>
              </w:rPr>
              <w:t>1300</w:t>
            </w:r>
          </w:p>
        </w:tc>
      </w:tr>
      <w:tr w:rsidR="00576608" w:rsidRPr="00576608" w14:paraId="27BECC77" w14:textId="77777777" w:rsidTr="00576608">
        <w:tc>
          <w:tcPr>
            <w:tcW w:w="2308" w:type="pct"/>
          </w:tcPr>
          <w:p w14:paraId="7F07D472" w14:textId="77777777" w:rsidR="00576608" w:rsidRPr="00576608" w:rsidRDefault="00576608" w:rsidP="00576608">
            <w:pPr>
              <w:jc w:val="both"/>
              <w:rPr>
                <w:sz w:val="22"/>
                <w:szCs w:val="22"/>
              </w:rPr>
            </w:pPr>
            <w:r w:rsidRPr="00576608">
              <w:rPr>
                <w:sz w:val="22"/>
                <w:szCs w:val="22"/>
              </w:rPr>
              <w:t>прочие населенные пункты</w:t>
            </w:r>
          </w:p>
        </w:tc>
        <w:tc>
          <w:tcPr>
            <w:tcW w:w="892" w:type="pct"/>
          </w:tcPr>
          <w:p w14:paraId="6A6E2454" w14:textId="77777777" w:rsidR="00576608" w:rsidRPr="00576608" w:rsidRDefault="00576608" w:rsidP="00576608">
            <w:pPr>
              <w:jc w:val="center"/>
              <w:rPr>
                <w:sz w:val="22"/>
                <w:szCs w:val="22"/>
              </w:rPr>
            </w:pPr>
            <w:r w:rsidRPr="00576608">
              <w:rPr>
                <w:sz w:val="22"/>
                <w:szCs w:val="22"/>
              </w:rPr>
              <w:t>2061</w:t>
            </w:r>
          </w:p>
        </w:tc>
        <w:tc>
          <w:tcPr>
            <w:tcW w:w="975" w:type="pct"/>
          </w:tcPr>
          <w:p w14:paraId="1E74A1BB" w14:textId="77777777" w:rsidR="00576608" w:rsidRPr="00576608" w:rsidRDefault="00576608" w:rsidP="00576608">
            <w:pPr>
              <w:jc w:val="center"/>
              <w:rPr>
                <w:sz w:val="22"/>
                <w:szCs w:val="22"/>
              </w:rPr>
            </w:pPr>
            <w:r w:rsidRPr="00576608">
              <w:rPr>
                <w:sz w:val="22"/>
                <w:szCs w:val="22"/>
              </w:rPr>
              <w:t>2250</w:t>
            </w:r>
          </w:p>
        </w:tc>
        <w:tc>
          <w:tcPr>
            <w:tcW w:w="825" w:type="pct"/>
          </w:tcPr>
          <w:p w14:paraId="7B6D3608" w14:textId="77777777" w:rsidR="00576608" w:rsidRPr="00576608" w:rsidRDefault="00576608" w:rsidP="00576608">
            <w:pPr>
              <w:jc w:val="center"/>
              <w:rPr>
                <w:sz w:val="22"/>
                <w:szCs w:val="22"/>
              </w:rPr>
            </w:pPr>
            <w:r w:rsidRPr="00576608">
              <w:rPr>
                <w:sz w:val="22"/>
                <w:szCs w:val="22"/>
              </w:rPr>
              <w:t>2728</w:t>
            </w:r>
          </w:p>
        </w:tc>
      </w:tr>
    </w:tbl>
    <w:p w14:paraId="5DB6B8EF" w14:textId="77777777" w:rsidR="00576608" w:rsidRPr="00576608" w:rsidRDefault="00576608" w:rsidP="00576608">
      <w:pPr>
        <w:spacing w:before="120" w:after="120" w:line="276" w:lineRule="auto"/>
        <w:ind w:firstLine="709"/>
        <w:jc w:val="both"/>
        <w:rPr>
          <w:spacing w:val="-10"/>
        </w:rPr>
      </w:pPr>
      <w:r w:rsidRPr="00576608">
        <w:rPr>
          <w:spacing w:val="-10"/>
        </w:rPr>
        <w:t xml:space="preserve">При условии создания благоприятных условий для демографического развития, разработки соответствующих программ развития социальной, производственной и жилищной сфер, создания новых рабочих мест, создания инфраструктуры, необходимой для обеспечения условий безопасной жизнедеятельности населения на территории муниципального образования прогнозируется стабилизация уровня рождаемости и уменьшение миграционной убыли населения из поселений. </w:t>
      </w:r>
    </w:p>
    <w:p w14:paraId="45E1A282" w14:textId="77777777" w:rsidR="00576608" w:rsidRPr="00576608" w:rsidRDefault="00576608" w:rsidP="00576608">
      <w:pPr>
        <w:spacing w:before="120" w:after="120" w:line="276" w:lineRule="auto"/>
        <w:ind w:firstLine="709"/>
        <w:jc w:val="both"/>
        <w:rPr>
          <w:spacing w:val="-10"/>
        </w:rPr>
      </w:pPr>
      <w:r w:rsidRPr="00576608">
        <w:rPr>
          <w:spacing w:val="-10"/>
        </w:rPr>
        <w:t xml:space="preserve">Таким образом, предполагается, что с учетом реализуемых программ на территории муниципального образования, численность населения стабилизируется и к концу расчетного срока составит более 2,7 тыс. человек, в том числе 1,3 тыс. человек в </w:t>
      </w:r>
      <w:r w:rsidR="002208D6">
        <w:rPr>
          <w:spacing w:val="-10"/>
        </w:rPr>
        <w:t>дер.</w:t>
      </w:r>
      <w:r w:rsidRPr="00576608">
        <w:rPr>
          <w:spacing w:val="-10"/>
        </w:rPr>
        <w:t xml:space="preserve"> Харлово.</w:t>
      </w:r>
    </w:p>
    <w:p w14:paraId="7C242E76" w14:textId="77777777" w:rsidR="00933DF1" w:rsidRPr="00576608" w:rsidRDefault="00991160" w:rsidP="00933DF1">
      <w:pPr>
        <w:pStyle w:val="112"/>
        <w:tabs>
          <w:tab w:val="clear" w:pos="1288"/>
          <w:tab w:val="num" w:pos="1134"/>
        </w:tabs>
        <w:ind w:left="0" w:firstLine="709"/>
        <w:rPr>
          <w:sz w:val="24"/>
          <w:szCs w:val="24"/>
        </w:rPr>
      </w:pPr>
      <w:bookmarkStart w:id="75" w:name="_Toc54626614"/>
      <w:r w:rsidRPr="00576608">
        <w:rPr>
          <w:sz w:val="24"/>
          <w:szCs w:val="24"/>
        </w:rPr>
        <w:t>Социальное</w:t>
      </w:r>
      <w:r w:rsidR="00B252BA" w:rsidRPr="00576608">
        <w:rPr>
          <w:sz w:val="24"/>
          <w:szCs w:val="24"/>
        </w:rPr>
        <w:t xml:space="preserve"> </w:t>
      </w:r>
      <w:r w:rsidRPr="00576608">
        <w:rPr>
          <w:sz w:val="24"/>
          <w:szCs w:val="24"/>
        </w:rPr>
        <w:t>и</w:t>
      </w:r>
      <w:r w:rsidR="00B252BA" w:rsidRPr="00576608">
        <w:rPr>
          <w:sz w:val="24"/>
          <w:szCs w:val="24"/>
        </w:rPr>
        <w:t xml:space="preserve"> </w:t>
      </w:r>
      <w:r w:rsidRPr="00576608">
        <w:rPr>
          <w:sz w:val="24"/>
          <w:szCs w:val="24"/>
        </w:rPr>
        <w:t>культурно-бытовое</w:t>
      </w:r>
      <w:r w:rsidR="00B252BA" w:rsidRPr="00576608">
        <w:rPr>
          <w:sz w:val="24"/>
          <w:szCs w:val="24"/>
        </w:rPr>
        <w:t xml:space="preserve"> </w:t>
      </w:r>
      <w:r w:rsidRPr="00576608">
        <w:rPr>
          <w:sz w:val="24"/>
          <w:szCs w:val="24"/>
        </w:rPr>
        <w:t>обслуживание</w:t>
      </w:r>
      <w:r w:rsidR="00B252BA" w:rsidRPr="00576608">
        <w:rPr>
          <w:sz w:val="24"/>
          <w:szCs w:val="24"/>
        </w:rPr>
        <w:t xml:space="preserve"> </w:t>
      </w:r>
      <w:r w:rsidRPr="00576608">
        <w:rPr>
          <w:sz w:val="24"/>
          <w:szCs w:val="24"/>
        </w:rPr>
        <w:t>населения</w:t>
      </w:r>
      <w:bookmarkEnd w:id="75"/>
    </w:p>
    <w:p w14:paraId="131771E3" w14:textId="77777777" w:rsidR="00576608" w:rsidRPr="00576608" w:rsidRDefault="00576608" w:rsidP="00576608">
      <w:pPr>
        <w:spacing w:before="120" w:after="120" w:line="276" w:lineRule="auto"/>
        <w:ind w:firstLine="709"/>
        <w:jc w:val="both"/>
        <w:rPr>
          <w:spacing w:val="-10"/>
        </w:rPr>
      </w:pPr>
      <w:r w:rsidRPr="00576608">
        <w:rPr>
          <w:spacing w:val="-10"/>
        </w:rPr>
        <w:t>Уровень развития социальной сферы в первую очередь определяет образ и уровень жизни людей, их благосостояние и объём потребляемых товаров и услуг. К социальной сфере, прежде всего, относится сфера предоставляемых услуг в образовании, культуре, здравоохранении, социальном обеспечении, физической культуре, общественном питании, коммунальном обслуживании.</w:t>
      </w:r>
    </w:p>
    <w:p w14:paraId="0578BF40" w14:textId="77777777" w:rsidR="00576608" w:rsidRPr="00576608" w:rsidRDefault="00576608" w:rsidP="00576608">
      <w:pPr>
        <w:spacing w:before="120" w:after="120" w:line="276" w:lineRule="auto"/>
        <w:ind w:firstLine="709"/>
        <w:jc w:val="both"/>
        <w:rPr>
          <w:spacing w:val="-10"/>
        </w:rPr>
      </w:pPr>
      <w:r w:rsidRPr="00576608">
        <w:rPr>
          <w:spacing w:val="-10"/>
        </w:rPr>
        <w:t>Основной задачей комплексной оценки уровня развития социальной сферы является выявление количественного и качественного состава существующих объектов, сравнение действующих мощностей объектов с нормативной потребностью, анализ технического состояния зданий, определение направлений по устранению сложившихся проблем.</w:t>
      </w:r>
    </w:p>
    <w:p w14:paraId="044DAD0E" w14:textId="77777777" w:rsidR="00576608" w:rsidRPr="00576608" w:rsidRDefault="00576608" w:rsidP="00576608">
      <w:pPr>
        <w:spacing w:before="120" w:after="120" w:line="276" w:lineRule="auto"/>
        <w:ind w:firstLine="709"/>
        <w:jc w:val="both"/>
        <w:rPr>
          <w:spacing w:val="-10"/>
        </w:rPr>
      </w:pPr>
      <w:r w:rsidRPr="00576608">
        <w:rPr>
          <w:spacing w:val="-10"/>
        </w:rPr>
        <w:t xml:space="preserve">Важнейшим направлением социально-экономического развития муниципального образования «Матигорское», является достижение эффективной занятости населения. Предполагается, что новые рабочие места будут созданы в результате реализации ряда инвестиционных проектов в сфере сельского </w:t>
      </w:r>
      <w:r w:rsidRPr="00576608">
        <w:rPr>
          <w:spacing w:val="-10"/>
        </w:rPr>
        <w:lastRenderedPageBreak/>
        <w:t>хозяйства, пищевой промышленности, туризма и рекреации. Дополнительные рабочие места удастся создать на базе развития объектов бытового обслуживания и социальной сферы.</w:t>
      </w:r>
    </w:p>
    <w:p w14:paraId="32F4AB68" w14:textId="77777777" w:rsidR="00EF785C" w:rsidRPr="00576608" w:rsidRDefault="00EF785C" w:rsidP="00EF785C">
      <w:pPr>
        <w:pStyle w:val="112"/>
        <w:tabs>
          <w:tab w:val="clear" w:pos="1288"/>
          <w:tab w:val="num" w:pos="1134"/>
        </w:tabs>
        <w:ind w:left="0" w:firstLine="709"/>
        <w:rPr>
          <w:sz w:val="24"/>
          <w:szCs w:val="24"/>
        </w:rPr>
      </w:pPr>
      <w:bookmarkStart w:id="76" w:name="_Toc54626615"/>
      <w:r w:rsidRPr="00576608">
        <w:rPr>
          <w:sz w:val="24"/>
          <w:szCs w:val="24"/>
        </w:rPr>
        <w:t>Прогноз</w:t>
      </w:r>
      <w:r w:rsidR="00B252BA" w:rsidRPr="00576608">
        <w:rPr>
          <w:sz w:val="24"/>
          <w:szCs w:val="24"/>
        </w:rPr>
        <w:t xml:space="preserve"> </w:t>
      </w:r>
      <w:r w:rsidRPr="00576608">
        <w:rPr>
          <w:sz w:val="24"/>
          <w:szCs w:val="24"/>
        </w:rPr>
        <w:t>развития</w:t>
      </w:r>
      <w:r w:rsidR="00B252BA" w:rsidRPr="00576608">
        <w:rPr>
          <w:sz w:val="24"/>
          <w:szCs w:val="24"/>
        </w:rPr>
        <w:t xml:space="preserve"> </w:t>
      </w:r>
      <w:r w:rsidRPr="00576608">
        <w:rPr>
          <w:sz w:val="24"/>
          <w:szCs w:val="24"/>
        </w:rPr>
        <w:t>жилищного</w:t>
      </w:r>
      <w:r w:rsidR="00B252BA" w:rsidRPr="00576608">
        <w:rPr>
          <w:sz w:val="24"/>
          <w:szCs w:val="24"/>
        </w:rPr>
        <w:t xml:space="preserve"> </w:t>
      </w:r>
      <w:r w:rsidRPr="00576608">
        <w:rPr>
          <w:sz w:val="24"/>
          <w:szCs w:val="24"/>
        </w:rPr>
        <w:t>строительства</w:t>
      </w:r>
      <w:bookmarkEnd w:id="76"/>
    </w:p>
    <w:p w14:paraId="6F608CE5" w14:textId="77777777" w:rsidR="00576608" w:rsidRPr="00576608" w:rsidRDefault="00576608" w:rsidP="00576608">
      <w:pPr>
        <w:spacing w:before="120" w:after="120" w:line="276" w:lineRule="auto"/>
        <w:ind w:firstLine="709"/>
        <w:jc w:val="both"/>
        <w:rPr>
          <w:spacing w:val="-10"/>
        </w:rPr>
      </w:pPr>
      <w:r w:rsidRPr="00576608">
        <w:rPr>
          <w:spacing w:val="-10"/>
        </w:rPr>
        <w:t>Предложения генерального плана по строительству жилищного фонда и определение объемов жилья на перспективу выполняются на основе анализа состояния существующего фонда, фактического и проектного показателей жилищной обеспеченности, учета аварийного фонда и намечаемых к сносу зданий в течение расчетного срока, а также использование объемов незавершенного строительства и предложений для нового жилищного строительства на свободных территориях.</w:t>
      </w:r>
    </w:p>
    <w:p w14:paraId="660A1E68" w14:textId="77777777" w:rsidR="00576608" w:rsidRPr="00576608" w:rsidRDefault="00576608" w:rsidP="00576608">
      <w:pPr>
        <w:spacing w:before="120" w:after="120" w:line="276" w:lineRule="auto"/>
        <w:ind w:firstLine="709"/>
        <w:jc w:val="both"/>
        <w:rPr>
          <w:spacing w:val="-10"/>
        </w:rPr>
      </w:pPr>
      <w:r w:rsidRPr="00576608">
        <w:rPr>
          <w:spacing w:val="-10"/>
        </w:rPr>
        <w:t>С учетом проектной численности объем жилищного фонда должен составить не менее 141,0 тыс. кв.</w:t>
      </w:r>
      <w:r w:rsidR="00665572">
        <w:rPr>
          <w:spacing w:val="-10"/>
        </w:rPr>
        <w:t xml:space="preserve"> </w:t>
      </w:r>
      <w:r w:rsidRPr="00576608">
        <w:rPr>
          <w:spacing w:val="-10"/>
        </w:rPr>
        <w:t xml:space="preserve">м, в том числе </w:t>
      </w:r>
      <w:r w:rsidR="002208D6">
        <w:rPr>
          <w:spacing w:val="-10"/>
        </w:rPr>
        <w:t>дер.</w:t>
      </w:r>
      <w:r w:rsidRPr="00576608">
        <w:rPr>
          <w:spacing w:val="-10"/>
        </w:rPr>
        <w:t xml:space="preserve"> Харлово – 45,5 тыс. кв.</w:t>
      </w:r>
      <w:r w:rsidR="00665572">
        <w:rPr>
          <w:spacing w:val="-10"/>
        </w:rPr>
        <w:t xml:space="preserve"> </w:t>
      </w:r>
      <w:r w:rsidRPr="00576608">
        <w:rPr>
          <w:spacing w:val="-10"/>
        </w:rPr>
        <w:t>м.</w:t>
      </w:r>
    </w:p>
    <w:p w14:paraId="2D3D674E" w14:textId="77777777" w:rsidR="00576608" w:rsidRPr="00576608" w:rsidRDefault="00576608" w:rsidP="00576608">
      <w:pPr>
        <w:spacing w:before="120" w:after="120" w:line="276" w:lineRule="auto"/>
        <w:ind w:firstLine="709"/>
        <w:jc w:val="both"/>
        <w:rPr>
          <w:spacing w:val="-10"/>
        </w:rPr>
      </w:pPr>
      <w:r w:rsidRPr="00576608">
        <w:rPr>
          <w:spacing w:val="-10"/>
        </w:rPr>
        <w:t>Проектом предусмотрено изменение конфигурации жилых территорий и на конец расчетного срока площадь жилых территорий должна составить 553,1 га, в том числе по виду застройки:</w:t>
      </w:r>
    </w:p>
    <w:p w14:paraId="27B0E7EA"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застройка индивидуальными жилыми домами – 540 га;</w:t>
      </w:r>
    </w:p>
    <w:p w14:paraId="48BDC7E9"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застройка малоэтажными жилыми домами – 13,1 га.</w:t>
      </w:r>
    </w:p>
    <w:p w14:paraId="33AB0F8F" w14:textId="77777777" w:rsidR="00576608" w:rsidRPr="00576608" w:rsidRDefault="00576608" w:rsidP="00576608">
      <w:pPr>
        <w:spacing w:before="120" w:after="120" w:line="276" w:lineRule="auto"/>
        <w:ind w:firstLine="709"/>
        <w:jc w:val="both"/>
        <w:rPr>
          <w:spacing w:val="-10"/>
        </w:rPr>
      </w:pPr>
      <w:r w:rsidRPr="00576608">
        <w:rPr>
          <w:spacing w:val="-10"/>
        </w:rPr>
        <w:t>Обеспеченность населения жильем на конец расчетного срока должна составить не менее 35 кв.</w:t>
      </w:r>
      <w:r w:rsidR="00665572">
        <w:rPr>
          <w:spacing w:val="-10"/>
        </w:rPr>
        <w:t xml:space="preserve"> </w:t>
      </w:r>
      <w:r w:rsidRPr="00576608">
        <w:rPr>
          <w:spacing w:val="-10"/>
        </w:rPr>
        <w:t>м на человека.</w:t>
      </w:r>
    </w:p>
    <w:p w14:paraId="4480B997" w14:textId="77777777" w:rsidR="00576608" w:rsidRPr="00576608" w:rsidRDefault="00576608" w:rsidP="00576608">
      <w:pPr>
        <w:spacing w:before="120" w:after="120" w:line="276" w:lineRule="auto"/>
        <w:ind w:firstLine="709"/>
        <w:jc w:val="both"/>
        <w:rPr>
          <w:spacing w:val="-10"/>
        </w:rPr>
      </w:pPr>
      <w:r w:rsidRPr="00576608">
        <w:rPr>
          <w:spacing w:val="-10"/>
        </w:rPr>
        <w:t>Показатели жилищного фонда на расчетный срок представлены нижа в таблице (</w:t>
      </w:r>
      <w:r>
        <w:rPr>
          <w:spacing w:val="-10"/>
        </w:rPr>
        <w:fldChar w:fldCharType="begin"/>
      </w:r>
      <w:r>
        <w:rPr>
          <w:spacing w:val="-10"/>
        </w:rPr>
        <w:instrText xml:space="preserve"> REF _Ref17054506 \h </w:instrText>
      </w:r>
      <w:r>
        <w:rPr>
          <w:spacing w:val="-10"/>
        </w:rPr>
      </w:r>
      <w:r>
        <w:rPr>
          <w:spacing w:val="-10"/>
        </w:rPr>
        <w:fldChar w:fldCharType="separate"/>
      </w:r>
      <w:r w:rsidR="00CF4345" w:rsidRPr="00576608">
        <w:t xml:space="preserve">Таблица </w:t>
      </w:r>
      <w:r w:rsidR="00CF4345">
        <w:rPr>
          <w:noProof/>
        </w:rPr>
        <w:t>20</w:t>
      </w:r>
      <w:r>
        <w:rPr>
          <w:spacing w:val="-10"/>
        </w:rPr>
        <w:fldChar w:fldCharType="end"/>
      </w:r>
      <w:r w:rsidRPr="00576608">
        <w:rPr>
          <w:spacing w:val="-10"/>
        </w:rPr>
        <w:t>).</w:t>
      </w:r>
    </w:p>
    <w:p w14:paraId="195CAB20" w14:textId="77777777" w:rsidR="00576608" w:rsidRPr="00576608" w:rsidRDefault="00576608" w:rsidP="00576608">
      <w:pPr>
        <w:pStyle w:val="afffff4"/>
        <w:spacing w:before="120" w:after="120"/>
        <w:jc w:val="center"/>
        <w:rPr>
          <w:sz w:val="24"/>
          <w:szCs w:val="24"/>
        </w:rPr>
      </w:pPr>
      <w:bookmarkStart w:id="77" w:name="_Ref17054506"/>
      <w:r w:rsidRPr="00576608">
        <w:rPr>
          <w:sz w:val="24"/>
          <w:szCs w:val="24"/>
        </w:rPr>
        <w:t xml:space="preserve">Таблица </w:t>
      </w:r>
      <w:r w:rsidRPr="00576608">
        <w:rPr>
          <w:sz w:val="24"/>
          <w:szCs w:val="24"/>
        </w:rPr>
        <w:fldChar w:fldCharType="begin"/>
      </w:r>
      <w:r w:rsidRPr="00576608">
        <w:rPr>
          <w:sz w:val="24"/>
          <w:szCs w:val="24"/>
        </w:rPr>
        <w:instrText xml:space="preserve"> SEQ Таблица \* ARABIC </w:instrText>
      </w:r>
      <w:r w:rsidRPr="00576608">
        <w:rPr>
          <w:sz w:val="24"/>
          <w:szCs w:val="24"/>
        </w:rPr>
        <w:fldChar w:fldCharType="separate"/>
      </w:r>
      <w:r w:rsidR="00CF4345">
        <w:rPr>
          <w:noProof/>
          <w:sz w:val="24"/>
          <w:szCs w:val="24"/>
        </w:rPr>
        <w:t>20</w:t>
      </w:r>
      <w:r w:rsidRPr="00576608">
        <w:rPr>
          <w:sz w:val="24"/>
          <w:szCs w:val="24"/>
        </w:rPr>
        <w:fldChar w:fldCharType="end"/>
      </w:r>
      <w:bookmarkEnd w:id="77"/>
      <w:r w:rsidRPr="00576608">
        <w:rPr>
          <w:sz w:val="24"/>
          <w:szCs w:val="24"/>
        </w:rPr>
        <w:t xml:space="preserve"> Основные показатели жилищного фонда на конец расчетного срока</w:t>
      </w:r>
    </w:p>
    <w:tbl>
      <w:tblPr>
        <w:tblStyle w:val="affffffb"/>
        <w:tblW w:w="5000" w:type="pct"/>
        <w:tblLook w:val="04A0" w:firstRow="1" w:lastRow="0" w:firstColumn="1" w:lastColumn="0" w:noHBand="0" w:noVBand="1"/>
      </w:tblPr>
      <w:tblGrid>
        <w:gridCol w:w="7646"/>
        <w:gridCol w:w="2409"/>
      </w:tblGrid>
      <w:tr w:rsidR="00576608" w:rsidRPr="00576608" w14:paraId="1CC69DB6" w14:textId="77777777" w:rsidTr="00576608">
        <w:tc>
          <w:tcPr>
            <w:tcW w:w="3802" w:type="pct"/>
          </w:tcPr>
          <w:p w14:paraId="131DB93A" w14:textId="77777777" w:rsidR="00576608" w:rsidRPr="00576608" w:rsidRDefault="00576608" w:rsidP="00576608">
            <w:pPr>
              <w:jc w:val="center"/>
              <w:rPr>
                <w:sz w:val="22"/>
                <w:szCs w:val="22"/>
              </w:rPr>
            </w:pPr>
            <w:r w:rsidRPr="00576608">
              <w:rPr>
                <w:sz w:val="22"/>
                <w:szCs w:val="22"/>
              </w:rPr>
              <w:t>Показатель</w:t>
            </w:r>
          </w:p>
        </w:tc>
        <w:tc>
          <w:tcPr>
            <w:tcW w:w="1198" w:type="pct"/>
          </w:tcPr>
          <w:p w14:paraId="7657AE4C" w14:textId="77777777" w:rsidR="00576608" w:rsidRPr="00576608" w:rsidRDefault="00576608" w:rsidP="00576608">
            <w:pPr>
              <w:jc w:val="center"/>
              <w:rPr>
                <w:sz w:val="22"/>
                <w:szCs w:val="22"/>
              </w:rPr>
            </w:pPr>
            <w:r w:rsidRPr="00576608">
              <w:rPr>
                <w:sz w:val="22"/>
                <w:szCs w:val="22"/>
              </w:rPr>
              <w:t>Значения</w:t>
            </w:r>
          </w:p>
        </w:tc>
      </w:tr>
      <w:tr w:rsidR="00576608" w:rsidRPr="00576608" w14:paraId="2E6F7119" w14:textId="77777777" w:rsidTr="00576608">
        <w:tc>
          <w:tcPr>
            <w:tcW w:w="3802" w:type="pct"/>
          </w:tcPr>
          <w:p w14:paraId="0A9D0B97" w14:textId="77777777" w:rsidR="00576608" w:rsidRPr="00576608" w:rsidRDefault="00576608" w:rsidP="00576608">
            <w:pPr>
              <w:jc w:val="both"/>
              <w:rPr>
                <w:sz w:val="22"/>
                <w:szCs w:val="22"/>
              </w:rPr>
            </w:pPr>
            <w:r w:rsidRPr="00576608">
              <w:rPr>
                <w:sz w:val="22"/>
                <w:szCs w:val="22"/>
              </w:rPr>
              <w:t>Средняя жилищная обеспеченность, кв.</w:t>
            </w:r>
            <w:r>
              <w:rPr>
                <w:sz w:val="22"/>
                <w:szCs w:val="22"/>
              </w:rPr>
              <w:t xml:space="preserve"> </w:t>
            </w:r>
            <w:r w:rsidRPr="00576608">
              <w:rPr>
                <w:sz w:val="22"/>
                <w:szCs w:val="22"/>
              </w:rPr>
              <w:t>м/чел.</w:t>
            </w:r>
          </w:p>
        </w:tc>
        <w:tc>
          <w:tcPr>
            <w:tcW w:w="1198" w:type="pct"/>
          </w:tcPr>
          <w:p w14:paraId="45D2435F" w14:textId="77777777" w:rsidR="00576608" w:rsidRPr="00576608" w:rsidRDefault="00576608" w:rsidP="00576608">
            <w:pPr>
              <w:jc w:val="center"/>
              <w:rPr>
                <w:sz w:val="22"/>
                <w:szCs w:val="22"/>
              </w:rPr>
            </w:pPr>
            <w:r w:rsidRPr="00576608">
              <w:rPr>
                <w:sz w:val="22"/>
                <w:szCs w:val="22"/>
              </w:rPr>
              <w:t>35</w:t>
            </w:r>
          </w:p>
        </w:tc>
      </w:tr>
      <w:tr w:rsidR="00576608" w:rsidRPr="00576608" w14:paraId="49DE587F" w14:textId="77777777" w:rsidTr="00576608">
        <w:tc>
          <w:tcPr>
            <w:tcW w:w="3802" w:type="pct"/>
          </w:tcPr>
          <w:p w14:paraId="0452A0E8" w14:textId="77777777" w:rsidR="00576608" w:rsidRPr="00576608" w:rsidRDefault="00576608" w:rsidP="00576608">
            <w:pPr>
              <w:jc w:val="both"/>
              <w:rPr>
                <w:sz w:val="22"/>
                <w:szCs w:val="22"/>
              </w:rPr>
            </w:pPr>
            <w:r w:rsidRPr="00576608">
              <w:rPr>
                <w:sz w:val="22"/>
                <w:szCs w:val="22"/>
              </w:rPr>
              <w:t>Объем жилищного фонда муниципального образования, тыс. кв.</w:t>
            </w:r>
            <w:r>
              <w:rPr>
                <w:sz w:val="22"/>
                <w:szCs w:val="22"/>
              </w:rPr>
              <w:t xml:space="preserve"> </w:t>
            </w:r>
            <w:r w:rsidRPr="00576608">
              <w:rPr>
                <w:sz w:val="22"/>
                <w:szCs w:val="22"/>
              </w:rPr>
              <w:t>м</w:t>
            </w:r>
          </w:p>
        </w:tc>
        <w:tc>
          <w:tcPr>
            <w:tcW w:w="1198" w:type="pct"/>
          </w:tcPr>
          <w:p w14:paraId="70F38912" w14:textId="77777777" w:rsidR="00576608" w:rsidRPr="00576608" w:rsidRDefault="00576608" w:rsidP="00576608">
            <w:pPr>
              <w:jc w:val="center"/>
              <w:rPr>
                <w:sz w:val="22"/>
                <w:szCs w:val="22"/>
              </w:rPr>
            </w:pPr>
            <w:r w:rsidRPr="00576608">
              <w:rPr>
                <w:sz w:val="22"/>
                <w:szCs w:val="22"/>
              </w:rPr>
              <w:t>141,0</w:t>
            </w:r>
          </w:p>
        </w:tc>
      </w:tr>
      <w:tr w:rsidR="00576608" w:rsidRPr="00576608" w14:paraId="2BEA31B1" w14:textId="77777777" w:rsidTr="00576608">
        <w:tc>
          <w:tcPr>
            <w:tcW w:w="3802" w:type="pct"/>
          </w:tcPr>
          <w:p w14:paraId="71F5DBC5" w14:textId="77777777" w:rsidR="00576608" w:rsidRPr="00576608" w:rsidRDefault="00576608" w:rsidP="00576608">
            <w:pPr>
              <w:jc w:val="both"/>
              <w:rPr>
                <w:sz w:val="22"/>
                <w:szCs w:val="22"/>
              </w:rPr>
            </w:pPr>
            <w:r w:rsidRPr="00576608">
              <w:rPr>
                <w:sz w:val="22"/>
                <w:szCs w:val="22"/>
              </w:rPr>
              <w:t>в т.</w:t>
            </w:r>
            <w:r w:rsidR="00665572">
              <w:rPr>
                <w:sz w:val="22"/>
                <w:szCs w:val="22"/>
              </w:rPr>
              <w:t xml:space="preserve"> </w:t>
            </w:r>
            <w:r w:rsidRPr="00576608">
              <w:rPr>
                <w:sz w:val="22"/>
                <w:szCs w:val="22"/>
              </w:rPr>
              <w:t xml:space="preserve">ч. </w:t>
            </w:r>
            <w:r w:rsidR="002208D6">
              <w:rPr>
                <w:sz w:val="22"/>
                <w:szCs w:val="22"/>
              </w:rPr>
              <w:t>дер.</w:t>
            </w:r>
            <w:r w:rsidRPr="00576608">
              <w:rPr>
                <w:sz w:val="22"/>
                <w:szCs w:val="22"/>
              </w:rPr>
              <w:t xml:space="preserve"> Харлово</w:t>
            </w:r>
          </w:p>
        </w:tc>
        <w:tc>
          <w:tcPr>
            <w:tcW w:w="1198" w:type="pct"/>
          </w:tcPr>
          <w:p w14:paraId="7FFD1A63" w14:textId="77777777" w:rsidR="00576608" w:rsidRPr="00576608" w:rsidRDefault="00576608" w:rsidP="00576608">
            <w:pPr>
              <w:jc w:val="center"/>
              <w:rPr>
                <w:sz w:val="22"/>
                <w:szCs w:val="22"/>
              </w:rPr>
            </w:pPr>
            <w:r w:rsidRPr="00576608">
              <w:rPr>
                <w:sz w:val="22"/>
                <w:szCs w:val="22"/>
              </w:rPr>
              <w:t>45,5</w:t>
            </w:r>
          </w:p>
        </w:tc>
      </w:tr>
      <w:tr w:rsidR="00576608" w:rsidRPr="00576608" w14:paraId="4A6BA980" w14:textId="77777777" w:rsidTr="00576608">
        <w:tc>
          <w:tcPr>
            <w:tcW w:w="3802" w:type="pct"/>
          </w:tcPr>
          <w:p w14:paraId="5281122A" w14:textId="77777777" w:rsidR="00576608" w:rsidRPr="00576608" w:rsidRDefault="00576608" w:rsidP="00576608">
            <w:pPr>
              <w:jc w:val="both"/>
              <w:rPr>
                <w:sz w:val="22"/>
                <w:szCs w:val="22"/>
              </w:rPr>
            </w:pPr>
            <w:r w:rsidRPr="00576608">
              <w:rPr>
                <w:sz w:val="22"/>
                <w:szCs w:val="22"/>
              </w:rPr>
              <w:t>Объем жилья, подлежащего к сносу, тыс. кв.</w:t>
            </w:r>
            <w:r>
              <w:rPr>
                <w:sz w:val="22"/>
                <w:szCs w:val="22"/>
              </w:rPr>
              <w:t xml:space="preserve"> </w:t>
            </w:r>
            <w:r w:rsidRPr="00576608">
              <w:rPr>
                <w:sz w:val="22"/>
                <w:szCs w:val="22"/>
              </w:rPr>
              <w:t>м</w:t>
            </w:r>
          </w:p>
        </w:tc>
        <w:tc>
          <w:tcPr>
            <w:tcW w:w="1198" w:type="pct"/>
          </w:tcPr>
          <w:p w14:paraId="3CA2BE4F" w14:textId="77777777" w:rsidR="00576608" w:rsidRPr="00576608" w:rsidRDefault="00576608" w:rsidP="00576608">
            <w:pPr>
              <w:jc w:val="center"/>
              <w:rPr>
                <w:sz w:val="22"/>
                <w:szCs w:val="22"/>
              </w:rPr>
            </w:pPr>
            <w:r w:rsidRPr="00576608">
              <w:rPr>
                <w:sz w:val="22"/>
                <w:szCs w:val="22"/>
              </w:rPr>
              <w:t>не менее 0,4</w:t>
            </w:r>
          </w:p>
        </w:tc>
      </w:tr>
      <w:tr w:rsidR="00576608" w:rsidRPr="00576608" w14:paraId="1EC31904" w14:textId="77777777" w:rsidTr="00576608">
        <w:tc>
          <w:tcPr>
            <w:tcW w:w="3802" w:type="pct"/>
          </w:tcPr>
          <w:p w14:paraId="1F52744F" w14:textId="77777777" w:rsidR="00576608" w:rsidRPr="00576608" w:rsidRDefault="00576608" w:rsidP="00576608">
            <w:pPr>
              <w:jc w:val="both"/>
              <w:rPr>
                <w:sz w:val="22"/>
                <w:szCs w:val="22"/>
              </w:rPr>
            </w:pPr>
            <w:r w:rsidRPr="00576608">
              <w:rPr>
                <w:sz w:val="22"/>
                <w:szCs w:val="22"/>
              </w:rPr>
              <w:t>Объем жилищного строительства, тыс. кв.</w:t>
            </w:r>
            <w:r>
              <w:rPr>
                <w:sz w:val="22"/>
                <w:szCs w:val="22"/>
              </w:rPr>
              <w:t xml:space="preserve"> </w:t>
            </w:r>
            <w:r w:rsidRPr="00576608">
              <w:rPr>
                <w:sz w:val="22"/>
                <w:szCs w:val="22"/>
              </w:rPr>
              <w:t>м</w:t>
            </w:r>
          </w:p>
        </w:tc>
        <w:tc>
          <w:tcPr>
            <w:tcW w:w="1198" w:type="pct"/>
          </w:tcPr>
          <w:p w14:paraId="3944C840" w14:textId="77777777" w:rsidR="00576608" w:rsidRPr="00576608" w:rsidRDefault="00576608" w:rsidP="00576608">
            <w:pPr>
              <w:jc w:val="center"/>
              <w:rPr>
                <w:sz w:val="22"/>
                <w:szCs w:val="22"/>
              </w:rPr>
            </w:pPr>
            <w:r w:rsidRPr="00576608">
              <w:rPr>
                <w:sz w:val="22"/>
                <w:szCs w:val="22"/>
              </w:rPr>
              <w:t>не менее 13,9</w:t>
            </w:r>
          </w:p>
        </w:tc>
      </w:tr>
      <w:tr w:rsidR="00576608" w:rsidRPr="00576608" w14:paraId="1A3F60D9" w14:textId="77777777" w:rsidTr="00576608">
        <w:tc>
          <w:tcPr>
            <w:tcW w:w="3802" w:type="pct"/>
          </w:tcPr>
          <w:p w14:paraId="3DA37928" w14:textId="77777777" w:rsidR="00576608" w:rsidRPr="00576608" w:rsidRDefault="00576608" w:rsidP="00576608">
            <w:pPr>
              <w:rPr>
                <w:sz w:val="22"/>
                <w:szCs w:val="22"/>
              </w:rPr>
            </w:pPr>
            <w:r w:rsidRPr="00576608">
              <w:rPr>
                <w:sz w:val="22"/>
                <w:szCs w:val="22"/>
              </w:rPr>
              <w:t>Среднегодовой темп ввода жилья, тыс. кв.</w:t>
            </w:r>
            <w:r>
              <w:rPr>
                <w:sz w:val="22"/>
                <w:szCs w:val="22"/>
              </w:rPr>
              <w:t xml:space="preserve"> </w:t>
            </w:r>
            <w:r w:rsidRPr="00576608">
              <w:rPr>
                <w:sz w:val="22"/>
                <w:szCs w:val="22"/>
              </w:rPr>
              <w:t>м</w:t>
            </w:r>
          </w:p>
        </w:tc>
        <w:tc>
          <w:tcPr>
            <w:tcW w:w="1198" w:type="pct"/>
          </w:tcPr>
          <w:p w14:paraId="436BD10B" w14:textId="77777777" w:rsidR="00576608" w:rsidRPr="00576608" w:rsidRDefault="00576608" w:rsidP="00576608">
            <w:pPr>
              <w:jc w:val="center"/>
              <w:rPr>
                <w:sz w:val="22"/>
                <w:szCs w:val="22"/>
              </w:rPr>
            </w:pPr>
            <w:r w:rsidRPr="00576608">
              <w:rPr>
                <w:sz w:val="22"/>
                <w:szCs w:val="22"/>
              </w:rPr>
              <w:t>0,7</w:t>
            </w:r>
          </w:p>
        </w:tc>
      </w:tr>
    </w:tbl>
    <w:p w14:paraId="0C73341C" w14:textId="77777777" w:rsidR="00576608" w:rsidRPr="00576608" w:rsidRDefault="00576608" w:rsidP="00576608">
      <w:pPr>
        <w:spacing w:before="120" w:after="120" w:line="276" w:lineRule="auto"/>
        <w:ind w:firstLine="709"/>
        <w:jc w:val="both"/>
        <w:rPr>
          <w:spacing w:val="-10"/>
        </w:rPr>
      </w:pPr>
      <w:r w:rsidRPr="00576608">
        <w:rPr>
          <w:spacing w:val="-10"/>
        </w:rPr>
        <w:t>Плотность населения в границах жилых территорий должна составить 5 чел./га.</w:t>
      </w:r>
    </w:p>
    <w:p w14:paraId="3AA2D064" w14:textId="77777777" w:rsidR="00576608" w:rsidRPr="00576608" w:rsidRDefault="00576608" w:rsidP="00576608">
      <w:pPr>
        <w:spacing w:before="120" w:after="120" w:line="276" w:lineRule="auto"/>
        <w:ind w:firstLine="709"/>
        <w:jc w:val="both"/>
        <w:rPr>
          <w:spacing w:val="-10"/>
        </w:rPr>
      </w:pPr>
      <w:r w:rsidRPr="00576608">
        <w:rPr>
          <w:spacing w:val="-10"/>
        </w:rPr>
        <w:t>Точные сроки строительства жилья будут устанавливаться с учетом фактических поступлений бюджетных средств, спроса и платежеспособности инвесторов, а также необходимого времени на подготовку строительных площадок.</w:t>
      </w:r>
    </w:p>
    <w:p w14:paraId="13216B57" w14:textId="77777777" w:rsidR="00576608" w:rsidRPr="00576608" w:rsidRDefault="00576608" w:rsidP="00576608">
      <w:pPr>
        <w:spacing w:before="120" w:after="120" w:line="276" w:lineRule="auto"/>
        <w:ind w:firstLine="709"/>
        <w:jc w:val="both"/>
        <w:rPr>
          <w:spacing w:val="-10"/>
        </w:rPr>
      </w:pPr>
      <w:r w:rsidRPr="00576608">
        <w:rPr>
          <w:spacing w:val="-10"/>
        </w:rPr>
        <w:t>Конкретизация сроков по сносу и реконструкции существующего жилья устанавливается с учетом возможного предоставления жилья населению и установленных сроков строительства нового жилья на участках сносимых домов.</w:t>
      </w:r>
    </w:p>
    <w:p w14:paraId="041FA860" w14:textId="77777777" w:rsidR="00C34078" w:rsidRPr="00576608" w:rsidRDefault="00C34078" w:rsidP="00C34078">
      <w:pPr>
        <w:pStyle w:val="1110"/>
        <w:tabs>
          <w:tab w:val="clear" w:pos="1288"/>
          <w:tab w:val="num" w:pos="1560"/>
        </w:tabs>
        <w:ind w:left="0" w:firstLine="709"/>
        <w:rPr>
          <w:sz w:val="24"/>
          <w:szCs w:val="24"/>
        </w:rPr>
      </w:pPr>
      <w:bookmarkStart w:id="78" w:name="_Toc2847942"/>
      <w:bookmarkStart w:id="79" w:name="_Toc54626616"/>
      <w:bookmarkStart w:id="80" w:name="_Toc2847934"/>
      <w:r w:rsidRPr="00576608">
        <w:rPr>
          <w:sz w:val="24"/>
          <w:szCs w:val="24"/>
        </w:rPr>
        <w:t>Расчёт</w:t>
      </w:r>
      <w:r w:rsidR="00B252BA" w:rsidRPr="00576608">
        <w:rPr>
          <w:sz w:val="24"/>
          <w:szCs w:val="24"/>
        </w:rPr>
        <w:t xml:space="preserve"> </w:t>
      </w:r>
      <w:r w:rsidRPr="00576608">
        <w:rPr>
          <w:sz w:val="24"/>
          <w:szCs w:val="24"/>
        </w:rPr>
        <w:t>нормативной</w:t>
      </w:r>
      <w:r w:rsidR="00B252BA" w:rsidRPr="00576608">
        <w:rPr>
          <w:sz w:val="24"/>
          <w:szCs w:val="24"/>
        </w:rPr>
        <w:t xml:space="preserve"> </w:t>
      </w:r>
      <w:r w:rsidRPr="00576608">
        <w:rPr>
          <w:sz w:val="24"/>
          <w:szCs w:val="24"/>
        </w:rPr>
        <w:t>потребности</w:t>
      </w:r>
      <w:r w:rsidR="00B252BA" w:rsidRPr="00576608">
        <w:rPr>
          <w:sz w:val="24"/>
          <w:szCs w:val="24"/>
        </w:rPr>
        <w:t xml:space="preserve"> </w:t>
      </w:r>
      <w:r w:rsidRPr="00576608">
        <w:rPr>
          <w:sz w:val="24"/>
          <w:szCs w:val="24"/>
        </w:rPr>
        <w:t>в</w:t>
      </w:r>
      <w:r w:rsidR="00B252BA" w:rsidRPr="00576608">
        <w:rPr>
          <w:sz w:val="24"/>
          <w:szCs w:val="24"/>
        </w:rPr>
        <w:t xml:space="preserve"> </w:t>
      </w:r>
      <w:r w:rsidRPr="00576608">
        <w:rPr>
          <w:sz w:val="24"/>
          <w:szCs w:val="24"/>
        </w:rPr>
        <w:t>объектах</w:t>
      </w:r>
      <w:r w:rsidR="00B252BA" w:rsidRPr="00576608">
        <w:rPr>
          <w:sz w:val="24"/>
          <w:szCs w:val="24"/>
        </w:rPr>
        <w:t xml:space="preserve"> </w:t>
      </w:r>
      <w:r w:rsidRPr="00576608">
        <w:rPr>
          <w:sz w:val="24"/>
          <w:szCs w:val="24"/>
        </w:rPr>
        <w:t>культурно-бытового</w:t>
      </w:r>
      <w:r w:rsidR="00B252BA" w:rsidRPr="00576608">
        <w:rPr>
          <w:sz w:val="24"/>
          <w:szCs w:val="24"/>
        </w:rPr>
        <w:t xml:space="preserve"> </w:t>
      </w:r>
      <w:r w:rsidRPr="00576608">
        <w:rPr>
          <w:sz w:val="24"/>
          <w:szCs w:val="24"/>
        </w:rPr>
        <w:t>обслуживания</w:t>
      </w:r>
      <w:bookmarkEnd w:id="78"/>
      <w:bookmarkEnd w:id="79"/>
    </w:p>
    <w:p w14:paraId="4D8B0E17" w14:textId="77777777" w:rsidR="00576608" w:rsidRPr="00576608" w:rsidRDefault="00576608" w:rsidP="00576608">
      <w:pPr>
        <w:spacing w:before="120" w:after="120" w:line="276" w:lineRule="auto"/>
        <w:ind w:firstLine="709"/>
        <w:jc w:val="both"/>
        <w:rPr>
          <w:spacing w:val="-10"/>
        </w:rPr>
      </w:pPr>
      <w:r w:rsidRPr="00576608">
        <w:rPr>
          <w:spacing w:val="-10"/>
        </w:rPr>
        <w:t xml:space="preserve">Проектом предусмотрен снос детского сада «Росинка» на 20 мест в </w:t>
      </w:r>
      <w:r w:rsidR="002208D6">
        <w:rPr>
          <w:spacing w:val="-10"/>
        </w:rPr>
        <w:t>дер.</w:t>
      </w:r>
      <w:r w:rsidRPr="00576608">
        <w:rPr>
          <w:spacing w:val="-10"/>
        </w:rPr>
        <w:t xml:space="preserve"> Копачево.</w:t>
      </w:r>
    </w:p>
    <w:p w14:paraId="6AA8706E" w14:textId="77777777" w:rsidR="00576608" w:rsidRPr="00576608" w:rsidRDefault="00576608" w:rsidP="00576608">
      <w:pPr>
        <w:spacing w:before="120" w:after="120" w:line="276" w:lineRule="auto"/>
        <w:ind w:firstLine="709"/>
        <w:jc w:val="both"/>
        <w:rPr>
          <w:spacing w:val="-10"/>
        </w:rPr>
      </w:pPr>
      <w:r w:rsidRPr="00576608">
        <w:rPr>
          <w:spacing w:val="-10"/>
        </w:rPr>
        <w:t>Перечень сохраняемых мощностей, а также результат проведенной оценки в муниципальном образовании на конец расчетного срока приведены в таблице (</w:t>
      </w:r>
      <w:r>
        <w:rPr>
          <w:spacing w:val="-10"/>
        </w:rPr>
        <w:fldChar w:fldCharType="begin"/>
      </w:r>
      <w:r>
        <w:rPr>
          <w:spacing w:val="-10"/>
        </w:rPr>
        <w:instrText xml:space="preserve"> REF _Ref17054613 \h </w:instrText>
      </w:r>
      <w:r>
        <w:rPr>
          <w:spacing w:val="-10"/>
        </w:rPr>
      </w:r>
      <w:r>
        <w:rPr>
          <w:spacing w:val="-10"/>
        </w:rPr>
        <w:fldChar w:fldCharType="separate"/>
      </w:r>
      <w:r w:rsidR="00CF4345" w:rsidRPr="00EF0A65">
        <w:t xml:space="preserve">Таблица </w:t>
      </w:r>
      <w:r w:rsidR="00CF4345">
        <w:rPr>
          <w:noProof/>
        </w:rPr>
        <w:t>21</w:t>
      </w:r>
      <w:r>
        <w:rPr>
          <w:spacing w:val="-10"/>
        </w:rPr>
        <w:fldChar w:fldCharType="end"/>
      </w:r>
      <w:r w:rsidRPr="00576608">
        <w:rPr>
          <w:spacing w:val="-10"/>
        </w:rPr>
        <w:t>).</w:t>
      </w:r>
    </w:p>
    <w:p w14:paraId="5AEE1143" w14:textId="77777777" w:rsidR="00576608" w:rsidRPr="00EF0A65" w:rsidRDefault="00576608" w:rsidP="00576608">
      <w:pPr>
        <w:pStyle w:val="afffff4"/>
        <w:spacing w:before="120" w:after="120"/>
        <w:jc w:val="center"/>
        <w:rPr>
          <w:sz w:val="24"/>
          <w:szCs w:val="24"/>
        </w:rPr>
      </w:pPr>
      <w:bookmarkStart w:id="81" w:name="_Ref17054613"/>
      <w:r w:rsidRPr="00EF0A65">
        <w:rPr>
          <w:sz w:val="24"/>
          <w:szCs w:val="24"/>
        </w:rPr>
        <w:t xml:space="preserve">Таблица </w:t>
      </w:r>
      <w:r w:rsidRPr="00EF0A65">
        <w:rPr>
          <w:sz w:val="24"/>
          <w:szCs w:val="24"/>
        </w:rPr>
        <w:fldChar w:fldCharType="begin"/>
      </w:r>
      <w:r w:rsidRPr="00EF0A65">
        <w:rPr>
          <w:sz w:val="24"/>
          <w:szCs w:val="24"/>
        </w:rPr>
        <w:instrText xml:space="preserve"> SEQ Таблица \* ARABIC </w:instrText>
      </w:r>
      <w:r w:rsidRPr="00EF0A65">
        <w:rPr>
          <w:sz w:val="24"/>
          <w:szCs w:val="24"/>
        </w:rPr>
        <w:fldChar w:fldCharType="separate"/>
      </w:r>
      <w:r w:rsidR="00CF4345">
        <w:rPr>
          <w:noProof/>
          <w:sz w:val="24"/>
          <w:szCs w:val="24"/>
        </w:rPr>
        <w:t>21</w:t>
      </w:r>
      <w:r w:rsidRPr="00EF0A65">
        <w:rPr>
          <w:sz w:val="24"/>
          <w:szCs w:val="24"/>
        </w:rPr>
        <w:fldChar w:fldCharType="end"/>
      </w:r>
      <w:bookmarkEnd w:id="81"/>
      <w:r w:rsidRPr="00EF0A65">
        <w:rPr>
          <w:sz w:val="24"/>
          <w:szCs w:val="24"/>
        </w:rPr>
        <w:t xml:space="preserve"> Оценка обеспеченности объектами на конец расчетного срока</w:t>
      </w:r>
    </w:p>
    <w:tbl>
      <w:tblPr>
        <w:tblStyle w:val="affffffb"/>
        <w:tblW w:w="5000" w:type="pct"/>
        <w:tblLook w:val="04A0" w:firstRow="1" w:lastRow="0" w:firstColumn="1" w:lastColumn="0" w:noHBand="0" w:noVBand="1"/>
      </w:tblPr>
      <w:tblGrid>
        <w:gridCol w:w="5074"/>
        <w:gridCol w:w="1333"/>
        <w:gridCol w:w="1685"/>
        <w:gridCol w:w="1963"/>
      </w:tblGrid>
      <w:tr w:rsidR="00576608" w:rsidRPr="00576608" w14:paraId="77FAB067" w14:textId="77777777" w:rsidTr="00576608">
        <w:trPr>
          <w:tblHeader/>
        </w:trPr>
        <w:tc>
          <w:tcPr>
            <w:tcW w:w="2523" w:type="pct"/>
          </w:tcPr>
          <w:p w14:paraId="7A19275B" w14:textId="77777777" w:rsidR="00576608" w:rsidRPr="00576608" w:rsidRDefault="00576608" w:rsidP="00576608">
            <w:pPr>
              <w:jc w:val="center"/>
              <w:rPr>
                <w:sz w:val="22"/>
                <w:szCs w:val="22"/>
              </w:rPr>
            </w:pPr>
            <w:r w:rsidRPr="00576608">
              <w:rPr>
                <w:sz w:val="22"/>
                <w:szCs w:val="22"/>
              </w:rPr>
              <w:t>Вид объекта</w:t>
            </w:r>
          </w:p>
        </w:tc>
        <w:tc>
          <w:tcPr>
            <w:tcW w:w="663" w:type="pct"/>
          </w:tcPr>
          <w:p w14:paraId="3207BD1A" w14:textId="77777777" w:rsidR="00576608" w:rsidRPr="00576608" w:rsidRDefault="00576608" w:rsidP="00576608">
            <w:pPr>
              <w:ind w:right="-47"/>
              <w:jc w:val="center"/>
              <w:rPr>
                <w:sz w:val="22"/>
                <w:szCs w:val="22"/>
              </w:rPr>
            </w:pPr>
            <w:r w:rsidRPr="00576608">
              <w:rPr>
                <w:sz w:val="22"/>
                <w:szCs w:val="22"/>
              </w:rPr>
              <w:t>Мощность проектная</w:t>
            </w:r>
          </w:p>
        </w:tc>
        <w:tc>
          <w:tcPr>
            <w:tcW w:w="838" w:type="pct"/>
          </w:tcPr>
          <w:p w14:paraId="6DEE6FC6" w14:textId="77777777" w:rsidR="00576608" w:rsidRPr="00576608" w:rsidRDefault="00576608" w:rsidP="00576608">
            <w:pPr>
              <w:jc w:val="center"/>
              <w:rPr>
                <w:sz w:val="22"/>
                <w:szCs w:val="22"/>
              </w:rPr>
            </w:pPr>
            <w:r w:rsidRPr="00576608">
              <w:rPr>
                <w:sz w:val="22"/>
                <w:szCs w:val="22"/>
              </w:rPr>
              <w:t>Нормативное значение</w:t>
            </w:r>
          </w:p>
        </w:tc>
        <w:tc>
          <w:tcPr>
            <w:tcW w:w="976" w:type="pct"/>
          </w:tcPr>
          <w:p w14:paraId="6F42FD42" w14:textId="77777777" w:rsidR="00576608" w:rsidRPr="00576608" w:rsidRDefault="00576608" w:rsidP="00576608">
            <w:pPr>
              <w:jc w:val="center"/>
              <w:rPr>
                <w:sz w:val="22"/>
                <w:szCs w:val="22"/>
              </w:rPr>
            </w:pPr>
            <w:r w:rsidRPr="00576608">
              <w:rPr>
                <w:sz w:val="22"/>
                <w:szCs w:val="22"/>
              </w:rPr>
              <w:t>Оценка обеспеченности</w:t>
            </w:r>
          </w:p>
        </w:tc>
      </w:tr>
      <w:tr w:rsidR="00576608" w:rsidRPr="00576608" w14:paraId="44F0A5EC" w14:textId="77777777" w:rsidTr="00576608">
        <w:tc>
          <w:tcPr>
            <w:tcW w:w="5000" w:type="pct"/>
            <w:gridSpan w:val="4"/>
          </w:tcPr>
          <w:p w14:paraId="674E611E" w14:textId="77777777" w:rsidR="00576608" w:rsidRPr="00576608" w:rsidRDefault="00576608" w:rsidP="00576608">
            <w:pPr>
              <w:jc w:val="center"/>
              <w:rPr>
                <w:sz w:val="22"/>
                <w:szCs w:val="22"/>
              </w:rPr>
            </w:pPr>
            <w:r w:rsidRPr="00576608">
              <w:rPr>
                <w:sz w:val="22"/>
                <w:szCs w:val="22"/>
              </w:rPr>
              <w:t>Объекты образования</w:t>
            </w:r>
          </w:p>
        </w:tc>
      </w:tr>
      <w:tr w:rsidR="00576608" w:rsidRPr="00576608" w14:paraId="37CBD4C5" w14:textId="77777777" w:rsidTr="00576608">
        <w:tc>
          <w:tcPr>
            <w:tcW w:w="2523" w:type="pct"/>
          </w:tcPr>
          <w:p w14:paraId="5F1A2965" w14:textId="77777777" w:rsidR="00576608" w:rsidRPr="00576608" w:rsidRDefault="00576608" w:rsidP="00576608">
            <w:pPr>
              <w:jc w:val="both"/>
              <w:rPr>
                <w:sz w:val="22"/>
                <w:szCs w:val="22"/>
              </w:rPr>
            </w:pPr>
            <w:r w:rsidRPr="00576608">
              <w:rPr>
                <w:sz w:val="22"/>
                <w:szCs w:val="22"/>
              </w:rPr>
              <w:lastRenderedPageBreak/>
              <w:t>Объекты дошкольного образования, мест</w:t>
            </w:r>
          </w:p>
        </w:tc>
        <w:tc>
          <w:tcPr>
            <w:tcW w:w="663" w:type="pct"/>
          </w:tcPr>
          <w:p w14:paraId="09B2FFA8" w14:textId="77777777" w:rsidR="00576608" w:rsidRPr="00576608" w:rsidRDefault="00576608" w:rsidP="00576608">
            <w:pPr>
              <w:jc w:val="center"/>
              <w:rPr>
                <w:sz w:val="22"/>
                <w:szCs w:val="22"/>
              </w:rPr>
            </w:pPr>
            <w:r w:rsidRPr="00576608">
              <w:rPr>
                <w:sz w:val="22"/>
                <w:szCs w:val="22"/>
              </w:rPr>
              <w:t>140</w:t>
            </w:r>
          </w:p>
        </w:tc>
        <w:tc>
          <w:tcPr>
            <w:tcW w:w="838" w:type="pct"/>
          </w:tcPr>
          <w:p w14:paraId="33067C17" w14:textId="77777777" w:rsidR="00576608" w:rsidRPr="00576608" w:rsidRDefault="00576608" w:rsidP="00576608">
            <w:pPr>
              <w:jc w:val="center"/>
              <w:rPr>
                <w:sz w:val="22"/>
                <w:szCs w:val="22"/>
              </w:rPr>
            </w:pPr>
            <w:r w:rsidRPr="00576608">
              <w:rPr>
                <w:sz w:val="22"/>
                <w:szCs w:val="22"/>
              </w:rPr>
              <w:t>220</w:t>
            </w:r>
          </w:p>
        </w:tc>
        <w:tc>
          <w:tcPr>
            <w:tcW w:w="976" w:type="pct"/>
          </w:tcPr>
          <w:p w14:paraId="1AD350B4" w14:textId="77777777" w:rsidR="00576608" w:rsidRPr="00576608" w:rsidRDefault="00576608" w:rsidP="00576608">
            <w:pPr>
              <w:jc w:val="center"/>
              <w:rPr>
                <w:sz w:val="22"/>
                <w:szCs w:val="22"/>
              </w:rPr>
            </w:pPr>
            <w:r w:rsidRPr="00576608">
              <w:rPr>
                <w:sz w:val="22"/>
                <w:szCs w:val="22"/>
              </w:rPr>
              <w:t>-80</w:t>
            </w:r>
          </w:p>
        </w:tc>
      </w:tr>
      <w:tr w:rsidR="00576608" w:rsidRPr="00576608" w14:paraId="17FE35AF" w14:textId="77777777" w:rsidTr="00576608">
        <w:tc>
          <w:tcPr>
            <w:tcW w:w="2523" w:type="pct"/>
          </w:tcPr>
          <w:p w14:paraId="21AE5911" w14:textId="77777777" w:rsidR="00576608" w:rsidRPr="00576608" w:rsidRDefault="00576608" w:rsidP="00576608">
            <w:pPr>
              <w:jc w:val="both"/>
              <w:rPr>
                <w:sz w:val="22"/>
                <w:szCs w:val="22"/>
              </w:rPr>
            </w:pPr>
            <w:r w:rsidRPr="00576608">
              <w:rPr>
                <w:sz w:val="22"/>
                <w:szCs w:val="22"/>
              </w:rPr>
              <w:t>Объекты общеобразовательных организаций, мест</w:t>
            </w:r>
          </w:p>
        </w:tc>
        <w:tc>
          <w:tcPr>
            <w:tcW w:w="663" w:type="pct"/>
          </w:tcPr>
          <w:p w14:paraId="389BB04D" w14:textId="77777777" w:rsidR="00576608" w:rsidRPr="00576608" w:rsidRDefault="00576608" w:rsidP="00576608">
            <w:pPr>
              <w:jc w:val="center"/>
              <w:rPr>
                <w:sz w:val="22"/>
                <w:szCs w:val="22"/>
              </w:rPr>
            </w:pPr>
            <w:r w:rsidRPr="00576608">
              <w:rPr>
                <w:sz w:val="22"/>
                <w:szCs w:val="22"/>
              </w:rPr>
              <w:t>320</w:t>
            </w:r>
          </w:p>
        </w:tc>
        <w:tc>
          <w:tcPr>
            <w:tcW w:w="838" w:type="pct"/>
          </w:tcPr>
          <w:p w14:paraId="47C74C9E" w14:textId="77777777" w:rsidR="00576608" w:rsidRPr="00576608" w:rsidRDefault="00576608" w:rsidP="00576608">
            <w:pPr>
              <w:jc w:val="center"/>
              <w:rPr>
                <w:sz w:val="22"/>
                <w:szCs w:val="22"/>
              </w:rPr>
            </w:pPr>
            <w:r w:rsidRPr="00576608">
              <w:rPr>
                <w:sz w:val="22"/>
                <w:szCs w:val="22"/>
              </w:rPr>
              <w:t>280</w:t>
            </w:r>
          </w:p>
        </w:tc>
        <w:tc>
          <w:tcPr>
            <w:tcW w:w="976" w:type="pct"/>
          </w:tcPr>
          <w:p w14:paraId="43D330A6" w14:textId="77777777" w:rsidR="00576608" w:rsidRPr="00576608" w:rsidRDefault="00576608" w:rsidP="00576608">
            <w:pPr>
              <w:jc w:val="center"/>
              <w:rPr>
                <w:sz w:val="22"/>
                <w:szCs w:val="22"/>
              </w:rPr>
            </w:pPr>
            <w:r w:rsidRPr="00576608">
              <w:rPr>
                <w:sz w:val="22"/>
                <w:szCs w:val="22"/>
              </w:rPr>
              <w:t>60</w:t>
            </w:r>
          </w:p>
        </w:tc>
      </w:tr>
      <w:tr w:rsidR="00576608" w:rsidRPr="00576608" w14:paraId="524664DA" w14:textId="77777777" w:rsidTr="00576608">
        <w:tc>
          <w:tcPr>
            <w:tcW w:w="2523" w:type="pct"/>
          </w:tcPr>
          <w:p w14:paraId="0E5E4B33" w14:textId="77777777" w:rsidR="00576608" w:rsidRPr="00576608" w:rsidRDefault="00576608" w:rsidP="00576608">
            <w:pPr>
              <w:jc w:val="both"/>
              <w:rPr>
                <w:sz w:val="22"/>
                <w:szCs w:val="22"/>
              </w:rPr>
            </w:pPr>
            <w:r w:rsidRPr="00576608">
              <w:rPr>
                <w:sz w:val="22"/>
                <w:szCs w:val="22"/>
              </w:rPr>
              <w:t>Объекты дополнительного образования, мест</w:t>
            </w:r>
          </w:p>
        </w:tc>
        <w:tc>
          <w:tcPr>
            <w:tcW w:w="663" w:type="pct"/>
          </w:tcPr>
          <w:p w14:paraId="5277A816" w14:textId="77777777" w:rsidR="00576608" w:rsidRPr="00576608" w:rsidRDefault="00576608" w:rsidP="00576608">
            <w:pPr>
              <w:jc w:val="center"/>
              <w:rPr>
                <w:sz w:val="22"/>
                <w:szCs w:val="22"/>
              </w:rPr>
            </w:pPr>
            <w:r w:rsidRPr="00576608">
              <w:rPr>
                <w:sz w:val="22"/>
                <w:szCs w:val="22"/>
              </w:rPr>
              <w:t>0</w:t>
            </w:r>
          </w:p>
        </w:tc>
        <w:tc>
          <w:tcPr>
            <w:tcW w:w="838" w:type="pct"/>
          </w:tcPr>
          <w:p w14:paraId="5378358C" w14:textId="77777777" w:rsidR="00576608" w:rsidRPr="00576608" w:rsidRDefault="00576608" w:rsidP="00576608">
            <w:pPr>
              <w:jc w:val="center"/>
              <w:rPr>
                <w:sz w:val="22"/>
                <w:szCs w:val="22"/>
              </w:rPr>
            </w:pPr>
            <w:r w:rsidRPr="00576608">
              <w:rPr>
                <w:sz w:val="22"/>
                <w:szCs w:val="22"/>
              </w:rPr>
              <w:t>40</w:t>
            </w:r>
          </w:p>
        </w:tc>
        <w:tc>
          <w:tcPr>
            <w:tcW w:w="976" w:type="pct"/>
          </w:tcPr>
          <w:p w14:paraId="45AB28BB" w14:textId="77777777" w:rsidR="00576608" w:rsidRPr="00576608" w:rsidRDefault="00576608" w:rsidP="00576608">
            <w:pPr>
              <w:jc w:val="center"/>
              <w:rPr>
                <w:sz w:val="22"/>
                <w:szCs w:val="22"/>
              </w:rPr>
            </w:pPr>
            <w:r w:rsidRPr="00576608">
              <w:rPr>
                <w:sz w:val="22"/>
                <w:szCs w:val="22"/>
              </w:rPr>
              <w:t>-40</w:t>
            </w:r>
          </w:p>
        </w:tc>
      </w:tr>
      <w:tr w:rsidR="00576608" w:rsidRPr="00576608" w14:paraId="67B91399" w14:textId="77777777" w:rsidTr="00576608">
        <w:tc>
          <w:tcPr>
            <w:tcW w:w="5000" w:type="pct"/>
            <w:gridSpan w:val="4"/>
          </w:tcPr>
          <w:p w14:paraId="7197CDA4" w14:textId="77777777" w:rsidR="00576608" w:rsidRPr="00576608" w:rsidRDefault="00576608" w:rsidP="00576608">
            <w:pPr>
              <w:jc w:val="center"/>
              <w:rPr>
                <w:sz w:val="22"/>
                <w:szCs w:val="22"/>
              </w:rPr>
            </w:pPr>
            <w:r w:rsidRPr="00576608">
              <w:rPr>
                <w:sz w:val="22"/>
                <w:szCs w:val="22"/>
              </w:rPr>
              <w:t>Объекты здравоохранения</w:t>
            </w:r>
          </w:p>
        </w:tc>
      </w:tr>
      <w:tr w:rsidR="00576608" w:rsidRPr="00576608" w14:paraId="0A9B2163" w14:textId="77777777" w:rsidTr="00576608">
        <w:tc>
          <w:tcPr>
            <w:tcW w:w="2523" w:type="pct"/>
          </w:tcPr>
          <w:p w14:paraId="4231BAB6" w14:textId="77777777" w:rsidR="00576608" w:rsidRPr="00576608" w:rsidRDefault="00576608" w:rsidP="00576608">
            <w:pPr>
              <w:jc w:val="both"/>
              <w:rPr>
                <w:sz w:val="22"/>
                <w:szCs w:val="22"/>
              </w:rPr>
            </w:pPr>
            <w:r w:rsidRPr="00576608">
              <w:rPr>
                <w:sz w:val="22"/>
                <w:szCs w:val="22"/>
              </w:rPr>
              <w:t>Поликлиники, амбулатории, диспансеры без стационара, посещений в смену</w:t>
            </w:r>
          </w:p>
        </w:tc>
        <w:tc>
          <w:tcPr>
            <w:tcW w:w="663" w:type="pct"/>
          </w:tcPr>
          <w:p w14:paraId="08D4A1B3" w14:textId="77777777" w:rsidR="00576608" w:rsidRPr="00576608" w:rsidRDefault="00576608" w:rsidP="00576608">
            <w:pPr>
              <w:jc w:val="center"/>
              <w:rPr>
                <w:sz w:val="22"/>
                <w:szCs w:val="22"/>
              </w:rPr>
            </w:pPr>
            <w:r w:rsidRPr="00576608">
              <w:rPr>
                <w:sz w:val="22"/>
                <w:szCs w:val="22"/>
              </w:rPr>
              <w:t>50</w:t>
            </w:r>
          </w:p>
        </w:tc>
        <w:tc>
          <w:tcPr>
            <w:tcW w:w="838" w:type="pct"/>
          </w:tcPr>
          <w:p w14:paraId="604C11BD" w14:textId="77777777" w:rsidR="00576608" w:rsidRPr="00576608" w:rsidRDefault="00576608" w:rsidP="00576608">
            <w:pPr>
              <w:jc w:val="center"/>
              <w:rPr>
                <w:sz w:val="22"/>
                <w:szCs w:val="22"/>
              </w:rPr>
            </w:pPr>
            <w:r w:rsidRPr="00576608">
              <w:rPr>
                <w:sz w:val="22"/>
                <w:szCs w:val="22"/>
              </w:rPr>
              <w:t>50</w:t>
            </w:r>
          </w:p>
        </w:tc>
        <w:tc>
          <w:tcPr>
            <w:tcW w:w="976" w:type="pct"/>
          </w:tcPr>
          <w:p w14:paraId="615164F6" w14:textId="77777777" w:rsidR="00576608" w:rsidRPr="00576608" w:rsidRDefault="00576608" w:rsidP="00576608">
            <w:pPr>
              <w:jc w:val="center"/>
              <w:rPr>
                <w:sz w:val="22"/>
                <w:szCs w:val="22"/>
              </w:rPr>
            </w:pPr>
            <w:r w:rsidRPr="00576608">
              <w:rPr>
                <w:sz w:val="22"/>
                <w:szCs w:val="22"/>
              </w:rPr>
              <w:t>0</w:t>
            </w:r>
          </w:p>
        </w:tc>
      </w:tr>
      <w:tr w:rsidR="00576608" w:rsidRPr="00576608" w14:paraId="42AA0745" w14:textId="77777777" w:rsidTr="00576608">
        <w:tc>
          <w:tcPr>
            <w:tcW w:w="2523" w:type="pct"/>
          </w:tcPr>
          <w:p w14:paraId="7C5C9BA4" w14:textId="77777777" w:rsidR="00576608" w:rsidRPr="00576608" w:rsidRDefault="00576608" w:rsidP="00576608">
            <w:pPr>
              <w:jc w:val="both"/>
              <w:rPr>
                <w:sz w:val="22"/>
                <w:szCs w:val="22"/>
              </w:rPr>
            </w:pPr>
            <w:r w:rsidRPr="00576608">
              <w:rPr>
                <w:sz w:val="22"/>
                <w:szCs w:val="22"/>
              </w:rPr>
              <w:t>Стационары для детей и взрослых, коек</w:t>
            </w:r>
          </w:p>
        </w:tc>
        <w:tc>
          <w:tcPr>
            <w:tcW w:w="663" w:type="pct"/>
          </w:tcPr>
          <w:p w14:paraId="07CBEA21" w14:textId="77777777" w:rsidR="00576608" w:rsidRPr="00576608" w:rsidRDefault="00576608" w:rsidP="00576608">
            <w:pPr>
              <w:jc w:val="center"/>
              <w:rPr>
                <w:sz w:val="22"/>
                <w:szCs w:val="22"/>
              </w:rPr>
            </w:pPr>
            <w:r w:rsidRPr="00576608">
              <w:rPr>
                <w:sz w:val="22"/>
                <w:szCs w:val="22"/>
              </w:rPr>
              <w:t>н/д</w:t>
            </w:r>
          </w:p>
        </w:tc>
        <w:tc>
          <w:tcPr>
            <w:tcW w:w="838" w:type="pct"/>
          </w:tcPr>
          <w:p w14:paraId="34E197BB" w14:textId="77777777" w:rsidR="00576608" w:rsidRPr="00576608" w:rsidRDefault="00576608" w:rsidP="00576608">
            <w:pPr>
              <w:jc w:val="center"/>
              <w:rPr>
                <w:sz w:val="22"/>
                <w:szCs w:val="22"/>
              </w:rPr>
            </w:pPr>
            <w:r w:rsidRPr="00576608">
              <w:rPr>
                <w:sz w:val="22"/>
                <w:szCs w:val="22"/>
              </w:rPr>
              <w:t>40</w:t>
            </w:r>
          </w:p>
        </w:tc>
        <w:tc>
          <w:tcPr>
            <w:tcW w:w="976" w:type="pct"/>
          </w:tcPr>
          <w:p w14:paraId="4D86AD0F" w14:textId="77777777" w:rsidR="00576608" w:rsidRPr="00576608" w:rsidRDefault="00576608" w:rsidP="00576608">
            <w:pPr>
              <w:jc w:val="center"/>
              <w:rPr>
                <w:sz w:val="22"/>
                <w:szCs w:val="22"/>
              </w:rPr>
            </w:pPr>
            <w:r w:rsidRPr="00576608">
              <w:rPr>
                <w:sz w:val="22"/>
                <w:szCs w:val="22"/>
              </w:rPr>
              <w:t>-</w:t>
            </w:r>
          </w:p>
        </w:tc>
      </w:tr>
      <w:tr w:rsidR="00576608" w:rsidRPr="00576608" w14:paraId="795E3C5C" w14:textId="77777777" w:rsidTr="00576608">
        <w:tc>
          <w:tcPr>
            <w:tcW w:w="5000" w:type="pct"/>
            <w:gridSpan w:val="4"/>
          </w:tcPr>
          <w:p w14:paraId="0FE5AE59" w14:textId="77777777" w:rsidR="00576608" w:rsidRPr="00576608" w:rsidRDefault="00576608" w:rsidP="00576608">
            <w:pPr>
              <w:jc w:val="center"/>
              <w:rPr>
                <w:sz w:val="22"/>
                <w:szCs w:val="22"/>
              </w:rPr>
            </w:pPr>
            <w:r w:rsidRPr="00576608">
              <w:rPr>
                <w:sz w:val="22"/>
                <w:szCs w:val="22"/>
              </w:rPr>
              <w:t>Объекты культуры и искусства</w:t>
            </w:r>
          </w:p>
        </w:tc>
      </w:tr>
      <w:tr w:rsidR="00576608" w:rsidRPr="00576608" w14:paraId="5BCB05F2" w14:textId="77777777" w:rsidTr="00576608">
        <w:tc>
          <w:tcPr>
            <w:tcW w:w="2523" w:type="pct"/>
          </w:tcPr>
          <w:p w14:paraId="2F3E7FD2" w14:textId="77777777" w:rsidR="00576608" w:rsidRPr="00576608" w:rsidRDefault="00576608" w:rsidP="00576608">
            <w:pPr>
              <w:rPr>
                <w:sz w:val="22"/>
                <w:szCs w:val="22"/>
              </w:rPr>
            </w:pPr>
            <w:r w:rsidRPr="00576608">
              <w:rPr>
                <w:sz w:val="22"/>
                <w:szCs w:val="22"/>
              </w:rPr>
              <w:t>Учреждения клубного типа, мест</w:t>
            </w:r>
          </w:p>
        </w:tc>
        <w:tc>
          <w:tcPr>
            <w:tcW w:w="663" w:type="pct"/>
            <w:vAlign w:val="center"/>
          </w:tcPr>
          <w:p w14:paraId="0BBA726F" w14:textId="77777777" w:rsidR="00576608" w:rsidRPr="00576608" w:rsidRDefault="00576608" w:rsidP="00576608">
            <w:pPr>
              <w:jc w:val="center"/>
              <w:rPr>
                <w:sz w:val="22"/>
                <w:szCs w:val="22"/>
              </w:rPr>
            </w:pPr>
            <w:r w:rsidRPr="00576608">
              <w:rPr>
                <w:sz w:val="22"/>
                <w:szCs w:val="22"/>
              </w:rPr>
              <w:t>250</w:t>
            </w:r>
          </w:p>
        </w:tc>
        <w:tc>
          <w:tcPr>
            <w:tcW w:w="838" w:type="pct"/>
          </w:tcPr>
          <w:p w14:paraId="0AC4C952" w14:textId="77777777" w:rsidR="00576608" w:rsidRPr="00576608" w:rsidRDefault="00576608" w:rsidP="00576608">
            <w:pPr>
              <w:jc w:val="center"/>
              <w:rPr>
                <w:sz w:val="22"/>
                <w:szCs w:val="22"/>
              </w:rPr>
            </w:pPr>
            <w:r w:rsidRPr="00576608">
              <w:rPr>
                <w:sz w:val="22"/>
                <w:szCs w:val="22"/>
              </w:rPr>
              <w:t>200</w:t>
            </w:r>
          </w:p>
        </w:tc>
        <w:tc>
          <w:tcPr>
            <w:tcW w:w="976" w:type="pct"/>
          </w:tcPr>
          <w:p w14:paraId="3A6BFCB9" w14:textId="77777777" w:rsidR="00576608" w:rsidRPr="00576608" w:rsidRDefault="00576608" w:rsidP="00576608">
            <w:pPr>
              <w:jc w:val="center"/>
              <w:rPr>
                <w:sz w:val="22"/>
                <w:szCs w:val="22"/>
              </w:rPr>
            </w:pPr>
            <w:r w:rsidRPr="00576608">
              <w:rPr>
                <w:sz w:val="22"/>
                <w:szCs w:val="22"/>
              </w:rPr>
              <w:t>50</w:t>
            </w:r>
          </w:p>
        </w:tc>
      </w:tr>
      <w:tr w:rsidR="00576608" w:rsidRPr="00576608" w14:paraId="6B8DD553" w14:textId="77777777" w:rsidTr="00576608">
        <w:tc>
          <w:tcPr>
            <w:tcW w:w="2523" w:type="pct"/>
          </w:tcPr>
          <w:p w14:paraId="16AFEC5C" w14:textId="77777777" w:rsidR="00576608" w:rsidRPr="00576608" w:rsidRDefault="00576608" w:rsidP="00576608">
            <w:pPr>
              <w:rPr>
                <w:sz w:val="22"/>
                <w:szCs w:val="22"/>
              </w:rPr>
            </w:pPr>
            <w:r w:rsidRPr="00576608">
              <w:rPr>
                <w:sz w:val="22"/>
                <w:szCs w:val="22"/>
              </w:rPr>
              <w:t>Городская массовая библиотека, тыс. единиц хранения</w:t>
            </w:r>
          </w:p>
        </w:tc>
        <w:tc>
          <w:tcPr>
            <w:tcW w:w="663" w:type="pct"/>
            <w:vAlign w:val="center"/>
          </w:tcPr>
          <w:p w14:paraId="760B37EC" w14:textId="77777777" w:rsidR="00576608" w:rsidRPr="00576608" w:rsidRDefault="00576608" w:rsidP="00576608">
            <w:pPr>
              <w:jc w:val="center"/>
              <w:rPr>
                <w:sz w:val="22"/>
                <w:szCs w:val="22"/>
              </w:rPr>
            </w:pPr>
            <w:r w:rsidRPr="00576608">
              <w:rPr>
                <w:sz w:val="22"/>
                <w:szCs w:val="22"/>
              </w:rPr>
              <w:t>21,0</w:t>
            </w:r>
          </w:p>
        </w:tc>
        <w:tc>
          <w:tcPr>
            <w:tcW w:w="838" w:type="pct"/>
            <w:vAlign w:val="center"/>
          </w:tcPr>
          <w:p w14:paraId="276D42E9" w14:textId="77777777" w:rsidR="00576608" w:rsidRPr="00576608" w:rsidRDefault="00576608" w:rsidP="00576608">
            <w:pPr>
              <w:jc w:val="center"/>
              <w:rPr>
                <w:sz w:val="22"/>
                <w:szCs w:val="22"/>
              </w:rPr>
            </w:pPr>
            <w:r w:rsidRPr="00576608">
              <w:rPr>
                <w:sz w:val="22"/>
                <w:szCs w:val="22"/>
              </w:rPr>
              <w:t>18,1</w:t>
            </w:r>
          </w:p>
        </w:tc>
        <w:tc>
          <w:tcPr>
            <w:tcW w:w="976" w:type="pct"/>
            <w:vAlign w:val="center"/>
          </w:tcPr>
          <w:p w14:paraId="25ACA6F5" w14:textId="77777777" w:rsidR="00576608" w:rsidRPr="00576608" w:rsidRDefault="00576608" w:rsidP="00576608">
            <w:pPr>
              <w:jc w:val="center"/>
              <w:rPr>
                <w:sz w:val="22"/>
                <w:szCs w:val="22"/>
              </w:rPr>
            </w:pPr>
            <w:r w:rsidRPr="00576608">
              <w:rPr>
                <w:sz w:val="22"/>
                <w:szCs w:val="22"/>
              </w:rPr>
              <w:t>2,9</w:t>
            </w:r>
          </w:p>
        </w:tc>
      </w:tr>
      <w:tr w:rsidR="00576608" w:rsidRPr="00576608" w14:paraId="4BF7746E" w14:textId="77777777" w:rsidTr="00576608">
        <w:tc>
          <w:tcPr>
            <w:tcW w:w="5000" w:type="pct"/>
            <w:gridSpan w:val="4"/>
          </w:tcPr>
          <w:p w14:paraId="3B3DC691" w14:textId="77777777" w:rsidR="00576608" w:rsidRPr="00576608" w:rsidRDefault="00576608" w:rsidP="00576608">
            <w:pPr>
              <w:jc w:val="center"/>
              <w:rPr>
                <w:sz w:val="22"/>
                <w:szCs w:val="22"/>
              </w:rPr>
            </w:pPr>
            <w:r w:rsidRPr="00576608">
              <w:rPr>
                <w:sz w:val="22"/>
                <w:szCs w:val="22"/>
              </w:rPr>
              <w:t>Объекты физической культуры и спорта</w:t>
            </w:r>
          </w:p>
        </w:tc>
      </w:tr>
      <w:tr w:rsidR="00576608" w:rsidRPr="00576608" w14:paraId="723E00AF" w14:textId="77777777" w:rsidTr="00576608">
        <w:tc>
          <w:tcPr>
            <w:tcW w:w="2523" w:type="pct"/>
          </w:tcPr>
          <w:p w14:paraId="6F3A6BF0" w14:textId="77777777" w:rsidR="00576608" w:rsidRPr="00576608" w:rsidRDefault="00576608" w:rsidP="00576608">
            <w:pPr>
              <w:rPr>
                <w:sz w:val="22"/>
                <w:szCs w:val="22"/>
              </w:rPr>
            </w:pPr>
            <w:r w:rsidRPr="00576608">
              <w:rPr>
                <w:sz w:val="22"/>
                <w:szCs w:val="22"/>
              </w:rPr>
              <w:t>Физкультурно-оздоровительные залы, кв.</w:t>
            </w:r>
            <w:r>
              <w:rPr>
                <w:sz w:val="22"/>
                <w:szCs w:val="22"/>
              </w:rPr>
              <w:t xml:space="preserve"> </w:t>
            </w:r>
            <w:r w:rsidRPr="00576608">
              <w:rPr>
                <w:sz w:val="22"/>
                <w:szCs w:val="22"/>
              </w:rPr>
              <w:t>м площади пола</w:t>
            </w:r>
          </w:p>
        </w:tc>
        <w:tc>
          <w:tcPr>
            <w:tcW w:w="663" w:type="pct"/>
            <w:vAlign w:val="center"/>
          </w:tcPr>
          <w:p w14:paraId="2F4BB712" w14:textId="77777777" w:rsidR="00576608" w:rsidRPr="00576608" w:rsidRDefault="00576608" w:rsidP="00576608">
            <w:pPr>
              <w:jc w:val="center"/>
              <w:rPr>
                <w:sz w:val="22"/>
                <w:szCs w:val="22"/>
              </w:rPr>
            </w:pPr>
            <w:r w:rsidRPr="00576608">
              <w:rPr>
                <w:sz w:val="22"/>
                <w:szCs w:val="22"/>
              </w:rPr>
              <w:t>324</w:t>
            </w:r>
          </w:p>
        </w:tc>
        <w:tc>
          <w:tcPr>
            <w:tcW w:w="838" w:type="pct"/>
          </w:tcPr>
          <w:p w14:paraId="06BB0223" w14:textId="77777777" w:rsidR="00576608" w:rsidRPr="00576608" w:rsidRDefault="00576608" w:rsidP="00576608">
            <w:pPr>
              <w:jc w:val="center"/>
              <w:rPr>
                <w:sz w:val="22"/>
                <w:szCs w:val="22"/>
              </w:rPr>
            </w:pPr>
            <w:r w:rsidRPr="00576608">
              <w:rPr>
                <w:sz w:val="22"/>
                <w:szCs w:val="22"/>
              </w:rPr>
              <w:t>1400</w:t>
            </w:r>
          </w:p>
        </w:tc>
        <w:tc>
          <w:tcPr>
            <w:tcW w:w="976" w:type="pct"/>
          </w:tcPr>
          <w:p w14:paraId="4F4DAEF6" w14:textId="77777777" w:rsidR="00576608" w:rsidRPr="00576608" w:rsidRDefault="00576608" w:rsidP="00576608">
            <w:pPr>
              <w:jc w:val="center"/>
              <w:rPr>
                <w:sz w:val="22"/>
                <w:szCs w:val="22"/>
              </w:rPr>
            </w:pPr>
            <w:r w:rsidRPr="00576608">
              <w:rPr>
                <w:sz w:val="22"/>
                <w:szCs w:val="22"/>
              </w:rPr>
              <w:t>-1076</w:t>
            </w:r>
          </w:p>
        </w:tc>
      </w:tr>
      <w:tr w:rsidR="00576608" w:rsidRPr="00576608" w14:paraId="585E0F26" w14:textId="77777777" w:rsidTr="00576608">
        <w:tc>
          <w:tcPr>
            <w:tcW w:w="2523" w:type="pct"/>
          </w:tcPr>
          <w:p w14:paraId="4FAD3A4D" w14:textId="77777777" w:rsidR="00576608" w:rsidRPr="00576608" w:rsidRDefault="00576608" w:rsidP="00576608">
            <w:pPr>
              <w:rPr>
                <w:sz w:val="22"/>
                <w:szCs w:val="22"/>
              </w:rPr>
            </w:pPr>
            <w:r w:rsidRPr="00576608">
              <w:rPr>
                <w:sz w:val="22"/>
                <w:szCs w:val="22"/>
              </w:rPr>
              <w:t>Плоскостные сооружения, тыс. кв.</w:t>
            </w:r>
            <w:r>
              <w:rPr>
                <w:sz w:val="22"/>
                <w:szCs w:val="22"/>
              </w:rPr>
              <w:t xml:space="preserve"> </w:t>
            </w:r>
            <w:r w:rsidRPr="00576608">
              <w:rPr>
                <w:sz w:val="22"/>
                <w:szCs w:val="22"/>
              </w:rPr>
              <w:t>м</w:t>
            </w:r>
          </w:p>
        </w:tc>
        <w:tc>
          <w:tcPr>
            <w:tcW w:w="663" w:type="pct"/>
            <w:vAlign w:val="center"/>
          </w:tcPr>
          <w:p w14:paraId="43A27836" w14:textId="77777777" w:rsidR="00576608" w:rsidRPr="00576608" w:rsidRDefault="00576608" w:rsidP="00576608">
            <w:pPr>
              <w:jc w:val="center"/>
              <w:rPr>
                <w:sz w:val="22"/>
                <w:szCs w:val="22"/>
              </w:rPr>
            </w:pPr>
            <w:r w:rsidRPr="00576608">
              <w:rPr>
                <w:sz w:val="22"/>
                <w:szCs w:val="22"/>
              </w:rPr>
              <w:t>3310</w:t>
            </w:r>
          </w:p>
        </w:tc>
        <w:tc>
          <w:tcPr>
            <w:tcW w:w="838" w:type="pct"/>
          </w:tcPr>
          <w:p w14:paraId="4AEA7A18" w14:textId="77777777" w:rsidR="00576608" w:rsidRPr="00576608" w:rsidRDefault="00576608" w:rsidP="00576608">
            <w:pPr>
              <w:jc w:val="center"/>
              <w:rPr>
                <w:sz w:val="22"/>
                <w:szCs w:val="22"/>
              </w:rPr>
            </w:pPr>
            <w:r w:rsidRPr="00576608">
              <w:rPr>
                <w:sz w:val="22"/>
                <w:szCs w:val="22"/>
              </w:rPr>
              <w:t>7855</w:t>
            </w:r>
          </w:p>
        </w:tc>
        <w:tc>
          <w:tcPr>
            <w:tcW w:w="976" w:type="pct"/>
          </w:tcPr>
          <w:p w14:paraId="205AD9B1" w14:textId="77777777" w:rsidR="00576608" w:rsidRPr="00576608" w:rsidRDefault="00576608" w:rsidP="00576608">
            <w:pPr>
              <w:jc w:val="center"/>
              <w:rPr>
                <w:sz w:val="22"/>
                <w:szCs w:val="22"/>
              </w:rPr>
            </w:pPr>
            <w:r w:rsidRPr="00576608">
              <w:rPr>
                <w:sz w:val="22"/>
                <w:szCs w:val="22"/>
              </w:rPr>
              <w:t>-4545</w:t>
            </w:r>
          </w:p>
        </w:tc>
      </w:tr>
      <w:tr w:rsidR="00576608" w:rsidRPr="00576608" w14:paraId="39702393" w14:textId="77777777" w:rsidTr="00576608">
        <w:tc>
          <w:tcPr>
            <w:tcW w:w="5000" w:type="pct"/>
            <w:gridSpan w:val="4"/>
          </w:tcPr>
          <w:p w14:paraId="2B781952" w14:textId="77777777" w:rsidR="00576608" w:rsidRPr="00576608" w:rsidRDefault="00576608" w:rsidP="00576608">
            <w:pPr>
              <w:jc w:val="center"/>
              <w:rPr>
                <w:sz w:val="22"/>
                <w:szCs w:val="22"/>
              </w:rPr>
            </w:pPr>
            <w:r w:rsidRPr="00576608">
              <w:rPr>
                <w:sz w:val="22"/>
                <w:szCs w:val="22"/>
              </w:rPr>
              <w:t>Объекты торговли, общественного питания и бытового обслуживания</w:t>
            </w:r>
          </w:p>
        </w:tc>
      </w:tr>
      <w:tr w:rsidR="00576608" w:rsidRPr="00576608" w14:paraId="5A052D58" w14:textId="77777777" w:rsidTr="00576608">
        <w:tc>
          <w:tcPr>
            <w:tcW w:w="2523" w:type="pct"/>
          </w:tcPr>
          <w:p w14:paraId="1E118E81" w14:textId="77777777" w:rsidR="00576608" w:rsidRPr="00576608" w:rsidRDefault="00576608" w:rsidP="00576608">
            <w:pPr>
              <w:rPr>
                <w:sz w:val="22"/>
                <w:szCs w:val="22"/>
              </w:rPr>
            </w:pPr>
            <w:r w:rsidRPr="00576608">
              <w:rPr>
                <w:sz w:val="22"/>
                <w:szCs w:val="22"/>
              </w:rPr>
              <w:t>Объекты торговли, кв.</w:t>
            </w:r>
            <w:r>
              <w:rPr>
                <w:sz w:val="22"/>
                <w:szCs w:val="22"/>
              </w:rPr>
              <w:t xml:space="preserve"> </w:t>
            </w:r>
            <w:r w:rsidRPr="00576608">
              <w:rPr>
                <w:sz w:val="22"/>
                <w:szCs w:val="22"/>
              </w:rPr>
              <w:t>м торговой площади</w:t>
            </w:r>
          </w:p>
        </w:tc>
        <w:tc>
          <w:tcPr>
            <w:tcW w:w="663" w:type="pct"/>
            <w:vAlign w:val="center"/>
          </w:tcPr>
          <w:p w14:paraId="2294A502" w14:textId="77777777" w:rsidR="00576608" w:rsidRPr="00576608" w:rsidRDefault="00576608" w:rsidP="00576608">
            <w:pPr>
              <w:jc w:val="center"/>
              <w:rPr>
                <w:sz w:val="22"/>
                <w:szCs w:val="22"/>
              </w:rPr>
            </w:pPr>
            <w:r w:rsidRPr="00576608">
              <w:rPr>
                <w:sz w:val="22"/>
                <w:szCs w:val="22"/>
              </w:rPr>
              <w:t>530</w:t>
            </w:r>
          </w:p>
        </w:tc>
        <w:tc>
          <w:tcPr>
            <w:tcW w:w="838" w:type="pct"/>
          </w:tcPr>
          <w:p w14:paraId="3B8B15C5" w14:textId="77777777" w:rsidR="00576608" w:rsidRPr="00576608" w:rsidRDefault="00576608" w:rsidP="00576608">
            <w:pPr>
              <w:jc w:val="center"/>
              <w:rPr>
                <w:sz w:val="22"/>
                <w:szCs w:val="22"/>
              </w:rPr>
            </w:pPr>
            <w:r w:rsidRPr="00576608">
              <w:rPr>
                <w:sz w:val="22"/>
                <w:szCs w:val="22"/>
              </w:rPr>
              <w:t>1290</w:t>
            </w:r>
          </w:p>
        </w:tc>
        <w:tc>
          <w:tcPr>
            <w:tcW w:w="976" w:type="pct"/>
          </w:tcPr>
          <w:p w14:paraId="61CEEA73" w14:textId="77777777" w:rsidR="00576608" w:rsidRPr="00576608" w:rsidRDefault="00576608" w:rsidP="00576608">
            <w:pPr>
              <w:jc w:val="center"/>
              <w:rPr>
                <w:sz w:val="22"/>
                <w:szCs w:val="22"/>
              </w:rPr>
            </w:pPr>
            <w:r w:rsidRPr="00576608">
              <w:rPr>
                <w:sz w:val="22"/>
                <w:szCs w:val="22"/>
              </w:rPr>
              <w:t>-760</w:t>
            </w:r>
          </w:p>
        </w:tc>
      </w:tr>
      <w:tr w:rsidR="00576608" w:rsidRPr="00576608" w14:paraId="20A6A526" w14:textId="77777777" w:rsidTr="00576608">
        <w:tc>
          <w:tcPr>
            <w:tcW w:w="2523" w:type="pct"/>
          </w:tcPr>
          <w:p w14:paraId="13A97492" w14:textId="77777777" w:rsidR="00576608" w:rsidRPr="00576608" w:rsidRDefault="00576608" w:rsidP="00576608">
            <w:pPr>
              <w:rPr>
                <w:sz w:val="22"/>
                <w:szCs w:val="22"/>
              </w:rPr>
            </w:pPr>
            <w:r w:rsidRPr="00576608">
              <w:rPr>
                <w:sz w:val="22"/>
                <w:szCs w:val="22"/>
              </w:rPr>
              <w:t>Предприятия общественного питания, мест</w:t>
            </w:r>
          </w:p>
        </w:tc>
        <w:tc>
          <w:tcPr>
            <w:tcW w:w="663" w:type="pct"/>
            <w:vAlign w:val="center"/>
          </w:tcPr>
          <w:p w14:paraId="66E9B238" w14:textId="77777777" w:rsidR="00576608" w:rsidRPr="00576608" w:rsidRDefault="00576608" w:rsidP="00576608">
            <w:pPr>
              <w:jc w:val="center"/>
              <w:rPr>
                <w:sz w:val="22"/>
                <w:szCs w:val="22"/>
              </w:rPr>
            </w:pPr>
            <w:r w:rsidRPr="00576608">
              <w:rPr>
                <w:sz w:val="22"/>
                <w:szCs w:val="22"/>
              </w:rPr>
              <w:t>360</w:t>
            </w:r>
          </w:p>
        </w:tc>
        <w:tc>
          <w:tcPr>
            <w:tcW w:w="838" w:type="pct"/>
          </w:tcPr>
          <w:p w14:paraId="2E66FC7D" w14:textId="77777777" w:rsidR="00576608" w:rsidRPr="00576608" w:rsidRDefault="00576608" w:rsidP="00576608">
            <w:pPr>
              <w:jc w:val="center"/>
              <w:rPr>
                <w:sz w:val="22"/>
                <w:szCs w:val="22"/>
              </w:rPr>
            </w:pPr>
            <w:r w:rsidRPr="00576608">
              <w:rPr>
                <w:sz w:val="22"/>
                <w:szCs w:val="22"/>
              </w:rPr>
              <w:t>160</w:t>
            </w:r>
          </w:p>
        </w:tc>
        <w:tc>
          <w:tcPr>
            <w:tcW w:w="976" w:type="pct"/>
          </w:tcPr>
          <w:p w14:paraId="3FF121B3" w14:textId="77777777" w:rsidR="00576608" w:rsidRPr="00576608" w:rsidRDefault="00576608" w:rsidP="00576608">
            <w:pPr>
              <w:jc w:val="center"/>
              <w:rPr>
                <w:sz w:val="22"/>
                <w:szCs w:val="22"/>
              </w:rPr>
            </w:pPr>
            <w:r w:rsidRPr="00576608">
              <w:rPr>
                <w:sz w:val="22"/>
                <w:szCs w:val="22"/>
              </w:rPr>
              <w:t>200</w:t>
            </w:r>
          </w:p>
        </w:tc>
      </w:tr>
      <w:tr w:rsidR="00576608" w:rsidRPr="00576608" w14:paraId="7E22A84A" w14:textId="77777777" w:rsidTr="00576608">
        <w:tc>
          <w:tcPr>
            <w:tcW w:w="2523" w:type="pct"/>
          </w:tcPr>
          <w:p w14:paraId="341A6378" w14:textId="77777777" w:rsidR="00576608" w:rsidRPr="00576608" w:rsidRDefault="00576608" w:rsidP="00576608">
            <w:pPr>
              <w:rPr>
                <w:sz w:val="22"/>
                <w:szCs w:val="22"/>
              </w:rPr>
            </w:pPr>
            <w:r w:rsidRPr="00576608">
              <w:rPr>
                <w:sz w:val="22"/>
                <w:szCs w:val="22"/>
              </w:rPr>
              <w:t>Предприятия бытового обслуживания, мест</w:t>
            </w:r>
          </w:p>
        </w:tc>
        <w:tc>
          <w:tcPr>
            <w:tcW w:w="663" w:type="pct"/>
            <w:vAlign w:val="center"/>
          </w:tcPr>
          <w:p w14:paraId="7366C310" w14:textId="77777777" w:rsidR="00576608" w:rsidRPr="00576608" w:rsidRDefault="00576608" w:rsidP="00576608">
            <w:pPr>
              <w:jc w:val="center"/>
              <w:rPr>
                <w:sz w:val="22"/>
                <w:szCs w:val="22"/>
              </w:rPr>
            </w:pPr>
            <w:r w:rsidRPr="00576608">
              <w:rPr>
                <w:sz w:val="22"/>
                <w:szCs w:val="22"/>
              </w:rPr>
              <w:t>7</w:t>
            </w:r>
          </w:p>
        </w:tc>
        <w:tc>
          <w:tcPr>
            <w:tcW w:w="838" w:type="pct"/>
          </w:tcPr>
          <w:p w14:paraId="48564029" w14:textId="77777777" w:rsidR="00576608" w:rsidRPr="00576608" w:rsidRDefault="00576608" w:rsidP="00576608">
            <w:pPr>
              <w:jc w:val="center"/>
              <w:rPr>
                <w:sz w:val="22"/>
                <w:szCs w:val="22"/>
              </w:rPr>
            </w:pPr>
            <w:r w:rsidRPr="00576608">
              <w:rPr>
                <w:sz w:val="22"/>
                <w:szCs w:val="22"/>
              </w:rPr>
              <w:t>20</w:t>
            </w:r>
          </w:p>
        </w:tc>
        <w:tc>
          <w:tcPr>
            <w:tcW w:w="976" w:type="pct"/>
          </w:tcPr>
          <w:p w14:paraId="2FE84EC5" w14:textId="77777777" w:rsidR="00576608" w:rsidRPr="00576608" w:rsidRDefault="00576608" w:rsidP="00576608">
            <w:pPr>
              <w:jc w:val="center"/>
              <w:rPr>
                <w:sz w:val="22"/>
                <w:szCs w:val="22"/>
              </w:rPr>
            </w:pPr>
            <w:r w:rsidRPr="00576608">
              <w:rPr>
                <w:sz w:val="22"/>
                <w:szCs w:val="22"/>
              </w:rPr>
              <w:t>-13</w:t>
            </w:r>
          </w:p>
        </w:tc>
      </w:tr>
      <w:tr w:rsidR="00576608" w:rsidRPr="00576608" w14:paraId="5AD0999A" w14:textId="77777777" w:rsidTr="00576608">
        <w:tc>
          <w:tcPr>
            <w:tcW w:w="2523" w:type="pct"/>
          </w:tcPr>
          <w:p w14:paraId="129F1F17" w14:textId="77777777" w:rsidR="00576608" w:rsidRPr="00576608" w:rsidRDefault="00576608" w:rsidP="00576608">
            <w:pPr>
              <w:rPr>
                <w:sz w:val="22"/>
                <w:szCs w:val="22"/>
              </w:rPr>
            </w:pPr>
            <w:r w:rsidRPr="00576608">
              <w:rPr>
                <w:sz w:val="22"/>
                <w:szCs w:val="22"/>
              </w:rPr>
              <w:t>Бани, место</w:t>
            </w:r>
          </w:p>
        </w:tc>
        <w:tc>
          <w:tcPr>
            <w:tcW w:w="663" w:type="pct"/>
            <w:vAlign w:val="center"/>
          </w:tcPr>
          <w:p w14:paraId="7D7860BC" w14:textId="77777777" w:rsidR="00576608" w:rsidRPr="00576608" w:rsidRDefault="00576608" w:rsidP="00576608">
            <w:pPr>
              <w:jc w:val="center"/>
              <w:rPr>
                <w:sz w:val="22"/>
                <w:szCs w:val="22"/>
              </w:rPr>
            </w:pPr>
            <w:r w:rsidRPr="00576608">
              <w:rPr>
                <w:sz w:val="22"/>
                <w:szCs w:val="22"/>
              </w:rPr>
              <w:t>20</w:t>
            </w:r>
          </w:p>
        </w:tc>
        <w:tc>
          <w:tcPr>
            <w:tcW w:w="838" w:type="pct"/>
          </w:tcPr>
          <w:p w14:paraId="0E241305" w14:textId="77777777" w:rsidR="00576608" w:rsidRPr="00576608" w:rsidRDefault="00576608" w:rsidP="00576608">
            <w:pPr>
              <w:jc w:val="center"/>
              <w:rPr>
                <w:sz w:val="22"/>
                <w:szCs w:val="22"/>
              </w:rPr>
            </w:pPr>
            <w:r w:rsidRPr="00576608">
              <w:rPr>
                <w:sz w:val="22"/>
                <w:szCs w:val="22"/>
              </w:rPr>
              <w:t>20</w:t>
            </w:r>
          </w:p>
        </w:tc>
        <w:tc>
          <w:tcPr>
            <w:tcW w:w="976" w:type="pct"/>
          </w:tcPr>
          <w:p w14:paraId="18FA7113" w14:textId="77777777" w:rsidR="00576608" w:rsidRPr="00576608" w:rsidRDefault="00576608" w:rsidP="00576608">
            <w:pPr>
              <w:jc w:val="center"/>
              <w:rPr>
                <w:sz w:val="22"/>
                <w:szCs w:val="22"/>
              </w:rPr>
            </w:pPr>
            <w:r w:rsidRPr="00576608">
              <w:rPr>
                <w:sz w:val="22"/>
                <w:szCs w:val="22"/>
              </w:rPr>
              <w:t>0</w:t>
            </w:r>
          </w:p>
        </w:tc>
      </w:tr>
    </w:tbl>
    <w:p w14:paraId="0FA18F87" w14:textId="77777777" w:rsidR="00576608" w:rsidRPr="00576608" w:rsidRDefault="00576608" w:rsidP="00576608">
      <w:pPr>
        <w:spacing w:before="120" w:after="120" w:line="276" w:lineRule="auto"/>
        <w:ind w:firstLine="709"/>
        <w:jc w:val="both"/>
        <w:rPr>
          <w:spacing w:val="-10"/>
        </w:rPr>
      </w:pPr>
      <w:r w:rsidRPr="00576608">
        <w:rPr>
          <w:spacing w:val="-10"/>
        </w:rPr>
        <w:t>Для восполнения дефицита и повышения общего уровня обеспеченности населения муниципального образования «Матигорское» объектами социально-бытового назначения проектом предусмотрено размещение следующих объектов:</w:t>
      </w:r>
    </w:p>
    <w:p w14:paraId="440BD4B5" w14:textId="77777777" w:rsidR="00576608" w:rsidRPr="00576608" w:rsidRDefault="002208D6" w:rsidP="00576608">
      <w:pPr>
        <w:spacing w:before="120" w:after="120" w:line="276" w:lineRule="auto"/>
        <w:ind w:firstLine="709"/>
        <w:jc w:val="both"/>
        <w:rPr>
          <w:spacing w:val="-10"/>
        </w:rPr>
      </w:pPr>
      <w:r>
        <w:rPr>
          <w:spacing w:val="-10"/>
        </w:rPr>
        <w:t>дер.</w:t>
      </w:r>
      <w:r w:rsidR="00576608" w:rsidRPr="00576608">
        <w:rPr>
          <w:spacing w:val="-10"/>
        </w:rPr>
        <w:t xml:space="preserve"> Харлово</w:t>
      </w:r>
    </w:p>
    <w:p w14:paraId="14EBF31B"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2 магазина.</w:t>
      </w:r>
    </w:p>
    <w:p w14:paraId="3ADA13FF" w14:textId="77777777" w:rsidR="00576608" w:rsidRPr="00576608" w:rsidRDefault="002208D6" w:rsidP="00576608">
      <w:pPr>
        <w:spacing w:before="120" w:after="120" w:line="276" w:lineRule="auto"/>
        <w:ind w:firstLine="709"/>
        <w:jc w:val="both"/>
        <w:rPr>
          <w:spacing w:val="-10"/>
        </w:rPr>
      </w:pPr>
      <w:r>
        <w:rPr>
          <w:spacing w:val="-10"/>
        </w:rPr>
        <w:t>дер.</w:t>
      </w:r>
      <w:r w:rsidR="00576608" w:rsidRPr="00576608">
        <w:rPr>
          <w:spacing w:val="-10"/>
        </w:rPr>
        <w:t xml:space="preserve"> Надручей</w:t>
      </w:r>
    </w:p>
    <w:p w14:paraId="5B3DF886" w14:textId="77777777" w:rsidR="00576608" w:rsidRPr="00576608" w:rsidRDefault="00576608" w:rsidP="00576608">
      <w:pPr>
        <w:pStyle w:val="affffa"/>
        <w:numPr>
          <w:ilvl w:val="0"/>
          <w:numId w:val="30"/>
        </w:numPr>
        <w:spacing w:after="0"/>
        <w:jc w:val="both"/>
        <w:rPr>
          <w:spacing w:val="-10"/>
        </w:rPr>
      </w:pPr>
      <w:r w:rsidRPr="00576608">
        <w:rPr>
          <w:rFonts w:ascii="Times New Roman" w:hAnsi="Times New Roman"/>
          <w:spacing w:val="-10"/>
          <w:sz w:val="24"/>
          <w:szCs w:val="24"/>
        </w:rPr>
        <w:t>магазин</w:t>
      </w:r>
      <w:r w:rsidRPr="00576608">
        <w:rPr>
          <w:spacing w:val="-10"/>
        </w:rPr>
        <w:t>.</w:t>
      </w:r>
    </w:p>
    <w:p w14:paraId="7374132E" w14:textId="77777777" w:rsidR="0081288F" w:rsidRPr="00136082" w:rsidRDefault="0081288F" w:rsidP="0081288F">
      <w:pPr>
        <w:pStyle w:val="G1"/>
        <w:rPr>
          <w:rStyle w:val="G2"/>
          <w:rFonts w:ascii="Times New Roman" w:hAnsi="Times New Roman"/>
        </w:rPr>
      </w:pPr>
      <w:r w:rsidRPr="00136082">
        <w:rPr>
          <w:rStyle w:val="G2"/>
          <w:rFonts w:ascii="Times New Roman" w:hAnsi="Times New Roman"/>
        </w:rPr>
        <w:t>д. Копачево</w:t>
      </w:r>
    </w:p>
    <w:p w14:paraId="4710B822" w14:textId="77777777" w:rsidR="0081288F" w:rsidRPr="0081288F" w:rsidRDefault="0081288F" w:rsidP="0081288F">
      <w:pPr>
        <w:pStyle w:val="affffa"/>
        <w:numPr>
          <w:ilvl w:val="0"/>
          <w:numId w:val="30"/>
        </w:numPr>
        <w:suppressAutoHyphens w:val="0"/>
        <w:contextualSpacing/>
        <w:jc w:val="both"/>
        <w:rPr>
          <w:rFonts w:ascii="Times New Roman" w:hAnsi="Times New Roman"/>
          <w:sz w:val="24"/>
          <w:szCs w:val="24"/>
          <w:lang w:bidi="en-US"/>
        </w:rPr>
      </w:pPr>
      <w:r w:rsidRPr="0081288F">
        <w:rPr>
          <w:rFonts w:ascii="Times New Roman" w:hAnsi="Times New Roman"/>
          <w:sz w:val="24"/>
          <w:szCs w:val="24"/>
          <w:lang w:bidi="en-US"/>
        </w:rPr>
        <w:t>фельдшерско-акушерский пункт;</w:t>
      </w:r>
    </w:p>
    <w:p w14:paraId="6774C3E5" w14:textId="77777777" w:rsidR="00576608" w:rsidRPr="00576608" w:rsidRDefault="0081288F" w:rsidP="0081288F">
      <w:pPr>
        <w:pStyle w:val="affffa"/>
        <w:numPr>
          <w:ilvl w:val="0"/>
          <w:numId w:val="30"/>
        </w:numPr>
        <w:spacing w:after="0"/>
        <w:jc w:val="both"/>
        <w:rPr>
          <w:spacing w:val="-10"/>
        </w:rPr>
      </w:pPr>
      <w:r w:rsidRPr="00136082">
        <w:rPr>
          <w:rFonts w:ascii="Times New Roman" w:hAnsi="Times New Roman"/>
          <w:sz w:val="24"/>
          <w:szCs w:val="24"/>
        </w:rPr>
        <w:t>магазин</w:t>
      </w:r>
      <w:r w:rsidR="00576608" w:rsidRPr="00576608">
        <w:rPr>
          <w:spacing w:val="-10"/>
        </w:rPr>
        <w:t>.</w:t>
      </w:r>
    </w:p>
    <w:p w14:paraId="058C1657" w14:textId="77777777" w:rsidR="00576608" w:rsidRPr="00576608" w:rsidRDefault="002208D6" w:rsidP="00576608">
      <w:pPr>
        <w:spacing w:before="120" w:after="120" w:line="276" w:lineRule="auto"/>
        <w:ind w:firstLine="709"/>
        <w:jc w:val="both"/>
        <w:rPr>
          <w:spacing w:val="-10"/>
        </w:rPr>
      </w:pPr>
      <w:r>
        <w:rPr>
          <w:spacing w:val="-10"/>
        </w:rPr>
        <w:t>дер.</w:t>
      </w:r>
      <w:r w:rsidR="00576608" w:rsidRPr="00576608">
        <w:rPr>
          <w:spacing w:val="-10"/>
        </w:rPr>
        <w:t xml:space="preserve"> Наволочек</w:t>
      </w:r>
    </w:p>
    <w:p w14:paraId="6A41BB87"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магазин.</w:t>
      </w:r>
    </w:p>
    <w:p w14:paraId="76C42586" w14:textId="77777777" w:rsidR="00576608" w:rsidRPr="00576608" w:rsidRDefault="002208D6" w:rsidP="00576608">
      <w:pPr>
        <w:spacing w:before="120" w:after="120" w:line="276" w:lineRule="auto"/>
        <w:ind w:firstLine="709"/>
        <w:jc w:val="both"/>
        <w:rPr>
          <w:spacing w:val="-10"/>
        </w:rPr>
      </w:pPr>
      <w:r>
        <w:rPr>
          <w:spacing w:val="-10"/>
        </w:rPr>
        <w:t>дер.</w:t>
      </w:r>
      <w:r w:rsidR="00576608" w:rsidRPr="00576608">
        <w:rPr>
          <w:spacing w:val="-10"/>
        </w:rPr>
        <w:t xml:space="preserve"> Кушово</w:t>
      </w:r>
    </w:p>
    <w:p w14:paraId="5DE06CB4"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физкультурно-оздоровительный комплекс со стадионом и роллерной трассой;</w:t>
      </w:r>
    </w:p>
    <w:p w14:paraId="05B72C4E" w14:textId="77777777" w:rsidR="00576608" w:rsidRPr="00576608" w:rsidRDefault="00576608" w:rsidP="00576608">
      <w:pPr>
        <w:pStyle w:val="affffa"/>
        <w:numPr>
          <w:ilvl w:val="0"/>
          <w:numId w:val="30"/>
        </w:numPr>
        <w:spacing w:after="0"/>
        <w:jc w:val="both"/>
        <w:rPr>
          <w:rStyle w:val="G2"/>
          <w:rFonts w:ascii="Times New Roman" w:hAnsi="Times New Roman"/>
          <w:spacing w:val="-10"/>
          <w:lang w:bidi="ar-SA"/>
        </w:rPr>
      </w:pPr>
      <w:r w:rsidRPr="00576608">
        <w:rPr>
          <w:rFonts w:ascii="Times New Roman" w:hAnsi="Times New Roman"/>
          <w:spacing w:val="-10"/>
          <w:sz w:val="24"/>
          <w:szCs w:val="24"/>
        </w:rPr>
        <w:t>спортивный комплекс.</w:t>
      </w:r>
    </w:p>
    <w:p w14:paraId="5F2B69ED" w14:textId="77777777" w:rsidR="00576608" w:rsidRPr="00576608" w:rsidRDefault="00576608" w:rsidP="00576608">
      <w:pPr>
        <w:spacing w:before="120" w:after="120" w:line="276" w:lineRule="auto"/>
        <w:ind w:firstLine="709"/>
        <w:jc w:val="both"/>
        <w:rPr>
          <w:spacing w:val="-10"/>
        </w:rPr>
      </w:pPr>
      <w:r w:rsidRPr="00576608">
        <w:rPr>
          <w:spacing w:val="-10"/>
        </w:rPr>
        <w:t xml:space="preserve">Помимо нового строительства, проектом предусмотрена реконструкция следующих объектов в </w:t>
      </w:r>
      <w:r w:rsidR="002208D6">
        <w:rPr>
          <w:spacing w:val="-10"/>
        </w:rPr>
        <w:t>дер.</w:t>
      </w:r>
      <w:r w:rsidRPr="00576608">
        <w:rPr>
          <w:spacing w:val="-10"/>
        </w:rPr>
        <w:t xml:space="preserve"> Харлово:</w:t>
      </w:r>
    </w:p>
    <w:p w14:paraId="1F8B8EC7"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фельдшерско-акушерского пункта;</w:t>
      </w:r>
    </w:p>
    <w:p w14:paraId="47F12E6D"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бани.</w:t>
      </w:r>
    </w:p>
    <w:p w14:paraId="0A8EE60A" w14:textId="77777777" w:rsidR="00576608" w:rsidRPr="00576608" w:rsidRDefault="00576608" w:rsidP="00576608">
      <w:pPr>
        <w:spacing w:before="120" w:after="120" w:line="276" w:lineRule="auto"/>
        <w:ind w:firstLine="709"/>
        <w:jc w:val="both"/>
        <w:rPr>
          <w:spacing w:val="-10"/>
        </w:rPr>
      </w:pPr>
      <w:r w:rsidRPr="00576608">
        <w:rPr>
          <w:spacing w:val="-10"/>
        </w:rPr>
        <w:t>Проектом предполагается, что обеспеченность дошкольными образовательными учреждениями будет удовлетворена за счет размещения групп дошкольного воспитания при действующей общеобразовательной школе. Также, при школе возможна организация дополнительного образования.</w:t>
      </w:r>
    </w:p>
    <w:p w14:paraId="271BCA54" w14:textId="77777777" w:rsidR="00576608" w:rsidRDefault="00576608" w:rsidP="00576608">
      <w:pPr>
        <w:spacing w:before="120" w:after="120" w:line="276" w:lineRule="auto"/>
        <w:ind w:firstLine="709"/>
        <w:jc w:val="both"/>
        <w:rPr>
          <w:spacing w:val="-10"/>
        </w:rPr>
      </w:pPr>
      <w:r w:rsidRPr="00576608">
        <w:rPr>
          <w:spacing w:val="-10"/>
        </w:rPr>
        <w:lastRenderedPageBreak/>
        <w:t>Таким образом, при реализации решений проекта будет значительно улучшен уровень обеспеченности населения объектами социальной инфраструктуры (дефицит большинства объектов будет либо ликвидирован, либо существенно сокращен).</w:t>
      </w:r>
    </w:p>
    <w:p w14:paraId="702DB0EF" w14:textId="77777777" w:rsidR="000B104F" w:rsidRDefault="000B104F" w:rsidP="00576608">
      <w:pPr>
        <w:spacing w:before="120" w:after="120" w:line="276" w:lineRule="auto"/>
        <w:ind w:firstLine="709"/>
        <w:jc w:val="both"/>
        <w:rPr>
          <w:spacing w:val="-10"/>
        </w:rPr>
      </w:pPr>
    </w:p>
    <w:p w14:paraId="23E9B869" w14:textId="77777777" w:rsidR="000B104F" w:rsidRPr="00576608" w:rsidRDefault="000B104F" w:rsidP="00576608">
      <w:pPr>
        <w:spacing w:before="120" w:after="120" w:line="276" w:lineRule="auto"/>
        <w:ind w:firstLine="709"/>
        <w:jc w:val="both"/>
        <w:rPr>
          <w:spacing w:val="-10"/>
        </w:rPr>
      </w:pPr>
    </w:p>
    <w:p w14:paraId="58546A16" w14:textId="77777777" w:rsidR="00C34078" w:rsidRPr="00576608" w:rsidRDefault="00974C30" w:rsidP="00264E67">
      <w:pPr>
        <w:pStyle w:val="112"/>
        <w:tabs>
          <w:tab w:val="clear" w:pos="1288"/>
          <w:tab w:val="num" w:pos="1134"/>
        </w:tabs>
        <w:ind w:left="0" w:firstLine="709"/>
        <w:rPr>
          <w:sz w:val="24"/>
          <w:szCs w:val="24"/>
        </w:rPr>
      </w:pPr>
      <w:bookmarkStart w:id="82" w:name="_Toc54626617"/>
      <w:bookmarkStart w:id="83" w:name="_Toc365280352"/>
      <w:bookmarkStart w:id="84" w:name="_Toc517079049"/>
      <w:bookmarkStart w:id="85" w:name="_Toc519691585"/>
      <w:bookmarkStart w:id="86" w:name="_Toc519691845"/>
      <w:bookmarkStart w:id="87" w:name="_Toc523384765"/>
      <w:bookmarkEnd w:id="80"/>
      <w:r w:rsidRPr="00576608">
        <w:rPr>
          <w:sz w:val="24"/>
          <w:szCs w:val="24"/>
        </w:rPr>
        <w:t>Перспективы</w:t>
      </w:r>
      <w:r w:rsidR="00B252BA" w:rsidRPr="00576608">
        <w:rPr>
          <w:sz w:val="24"/>
          <w:szCs w:val="24"/>
        </w:rPr>
        <w:t xml:space="preserve"> </w:t>
      </w:r>
      <w:r w:rsidRPr="00576608">
        <w:rPr>
          <w:sz w:val="24"/>
          <w:szCs w:val="24"/>
        </w:rPr>
        <w:t>развития</w:t>
      </w:r>
      <w:r w:rsidR="00B252BA" w:rsidRPr="00576608">
        <w:rPr>
          <w:sz w:val="24"/>
          <w:szCs w:val="24"/>
        </w:rPr>
        <w:t xml:space="preserve"> </w:t>
      </w:r>
      <w:r w:rsidR="00C34078" w:rsidRPr="00576608">
        <w:rPr>
          <w:sz w:val="24"/>
          <w:szCs w:val="24"/>
        </w:rPr>
        <w:t>производственной</w:t>
      </w:r>
      <w:r w:rsidR="00B252BA" w:rsidRPr="00576608">
        <w:rPr>
          <w:sz w:val="24"/>
          <w:szCs w:val="24"/>
        </w:rPr>
        <w:t xml:space="preserve"> </w:t>
      </w:r>
      <w:r w:rsidR="00C34078" w:rsidRPr="00576608">
        <w:rPr>
          <w:sz w:val="24"/>
          <w:szCs w:val="24"/>
        </w:rPr>
        <w:t>сферы</w:t>
      </w:r>
      <w:bookmarkEnd w:id="82"/>
    </w:p>
    <w:p w14:paraId="3976B4F2" w14:textId="77777777" w:rsidR="00576608" w:rsidRPr="00576608" w:rsidRDefault="00576608" w:rsidP="00576608">
      <w:pPr>
        <w:spacing w:before="120" w:after="120" w:line="276" w:lineRule="auto"/>
        <w:ind w:firstLine="709"/>
        <w:jc w:val="both"/>
        <w:rPr>
          <w:spacing w:val="-10"/>
        </w:rPr>
      </w:pPr>
      <w:r w:rsidRPr="00576608">
        <w:rPr>
          <w:spacing w:val="-10"/>
        </w:rPr>
        <w:t>В течение расчетного срока генеральным планом предусмотрено сохранение существующих объектов и территорий промышленного и коммунально-складского назначения.</w:t>
      </w:r>
    </w:p>
    <w:p w14:paraId="1A08716C" w14:textId="77777777" w:rsidR="00576608" w:rsidRPr="00576608" w:rsidRDefault="00576608" w:rsidP="00576608">
      <w:pPr>
        <w:spacing w:before="120" w:after="120" w:line="276" w:lineRule="auto"/>
        <w:ind w:firstLine="709"/>
        <w:jc w:val="both"/>
        <w:rPr>
          <w:spacing w:val="-10"/>
        </w:rPr>
      </w:pPr>
      <w:r w:rsidRPr="00576608">
        <w:rPr>
          <w:spacing w:val="-10"/>
        </w:rPr>
        <w:t>Проектом предусмотрено упорядочение существующих коммунально-складских и производственных территорий, к концу расчетного срока площадь территорий, занятых объектами сельскохозяйственного назначения должна составить 23 452,4, в том числе:</w:t>
      </w:r>
    </w:p>
    <w:p w14:paraId="50F3F6FA"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зоны сельскохозяйственного использования – 23 370 га;</w:t>
      </w:r>
    </w:p>
    <w:p w14:paraId="3A56BE3F"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коммунально-складские зоны –</w:t>
      </w:r>
      <w:r w:rsidR="00453795">
        <w:rPr>
          <w:rFonts w:ascii="Times New Roman" w:hAnsi="Times New Roman"/>
          <w:spacing w:val="-10"/>
          <w:sz w:val="24"/>
          <w:szCs w:val="24"/>
        </w:rPr>
        <w:t xml:space="preserve"> </w:t>
      </w:r>
      <w:r w:rsidRPr="00576608">
        <w:rPr>
          <w:rFonts w:ascii="Times New Roman" w:hAnsi="Times New Roman"/>
          <w:spacing w:val="-10"/>
          <w:sz w:val="24"/>
          <w:szCs w:val="24"/>
        </w:rPr>
        <w:t>5,3 га;</w:t>
      </w:r>
    </w:p>
    <w:p w14:paraId="2CCD402B"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производственные зоны – 9,9 га;</w:t>
      </w:r>
    </w:p>
    <w:p w14:paraId="59237DD2" w14:textId="77777777" w:rsidR="00576608" w:rsidRPr="00576608" w:rsidRDefault="00576608" w:rsidP="00576608">
      <w:pPr>
        <w:pStyle w:val="affffa"/>
        <w:numPr>
          <w:ilvl w:val="0"/>
          <w:numId w:val="30"/>
        </w:numPr>
        <w:spacing w:after="0"/>
        <w:jc w:val="both"/>
        <w:rPr>
          <w:rFonts w:ascii="Times New Roman" w:hAnsi="Times New Roman"/>
          <w:spacing w:val="-10"/>
          <w:sz w:val="24"/>
          <w:szCs w:val="24"/>
        </w:rPr>
      </w:pPr>
      <w:r w:rsidRPr="00576608">
        <w:rPr>
          <w:rFonts w:ascii="Times New Roman" w:hAnsi="Times New Roman"/>
          <w:spacing w:val="-10"/>
          <w:sz w:val="24"/>
          <w:szCs w:val="24"/>
        </w:rPr>
        <w:t>производственные зоны сельскохозяйственных предприятий – 67,2 га.</w:t>
      </w:r>
    </w:p>
    <w:p w14:paraId="419ED714" w14:textId="77777777" w:rsidR="001B5ECA" w:rsidRPr="003532C9" w:rsidRDefault="001B5ECA" w:rsidP="00264E67">
      <w:pPr>
        <w:pStyle w:val="112"/>
        <w:tabs>
          <w:tab w:val="clear" w:pos="1288"/>
          <w:tab w:val="num" w:pos="1134"/>
        </w:tabs>
        <w:ind w:left="0" w:firstLine="709"/>
        <w:rPr>
          <w:color w:val="C00000"/>
          <w:sz w:val="24"/>
          <w:szCs w:val="24"/>
        </w:rPr>
      </w:pPr>
      <w:bookmarkStart w:id="88" w:name="_Toc54626618"/>
      <w:r w:rsidRPr="002F26A3">
        <w:rPr>
          <w:sz w:val="24"/>
          <w:szCs w:val="24"/>
        </w:rPr>
        <w:t>Развитие</w:t>
      </w:r>
      <w:r w:rsidR="00B252BA" w:rsidRPr="002F26A3">
        <w:rPr>
          <w:sz w:val="24"/>
          <w:szCs w:val="24"/>
        </w:rPr>
        <w:t xml:space="preserve"> </w:t>
      </w:r>
      <w:r w:rsidRPr="002F26A3">
        <w:rPr>
          <w:sz w:val="24"/>
          <w:szCs w:val="24"/>
        </w:rPr>
        <w:t>транспортной</w:t>
      </w:r>
      <w:r w:rsidR="00B252BA" w:rsidRPr="002F26A3">
        <w:rPr>
          <w:sz w:val="24"/>
          <w:szCs w:val="24"/>
        </w:rPr>
        <w:t xml:space="preserve"> </w:t>
      </w:r>
      <w:r w:rsidRPr="002F26A3">
        <w:rPr>
          <w:sz w:val="24"/>
          <w:szCs w:val="24"/>
        </w:rPr>
        <w:t>инфраструктуры</w:t>
      </w:r>
      <w:bookmarkEnd w:id="83"/>
      <w:bookmarkEnd w:id="84"/>
      <w:bookmarkEnd w:id="85"/>
      <w:bookmarkEnd w:id="86"/>
      <w:bookmarkEnd w:id="87"/>
      <w:bookmarkEnd w:id="88"/>
    </w:p>
    <w:p w14:paraId="05ADE26D" w14:textId="77777777" w:rsidR="001B5ECA" w:rsidRPr="002F26A3" w:rsidRDefault="003771EC" w:rsidP="00C17A19">
      <w:pPr>
        <w:pStyle w:val="1110"/>
        <w:tabs>
          <w:tab w:val="clear" w:pos="1288"/>
          <w:tab w:val="num" w:pos="709"/>
          <w:tab w:val="left" w:pos="1276"/>
        </w:tabs>
        <w:ind w:left="0" w:firstLine="709"/>
        <w:rPr>
          <w:sz w:val="24"/>
          <w:szCs w:val="24"/>
        </w:rPr>
      </w:pPr>
      <w:bookmarkStart w:id="89" w:name="_Toc365280353"/>
      <w:bookmarkStart w:id="90" w:name="_Toc517079050"/>
      <w:bookmarkStart w:id="91" w:name="_Toc519691586"/>
      <w:bookmarkStart w:id="92" w:name="_Toc519691846"/>
      <w:bookmarkStart w:id="93" w:name="_Toc523384766"/>
      <w:bookmarkStart w:id="94" w:name="_Toc54626619"/>
      <w:r w:rsidRPr="002F26A3">
        <w:rPr>
          <w:sz w:val="24"/>
          <w:szCs w:val="24"/>
        </w:rPr>
        <w:t>Автомобильный</w:t>
      </w:r>
      <w:r w:rsidR="00B252BA" w:rsidRPr="002F26A3">
        <w:rPr>
          <w:sz w:val="24"/>
          <w:szCs w:val="24"/>
        </w:rPr>
        <w:t xml:space="preserve"> </w:t>
      </w:r>
      <w:r w:rsidR="001B5ECA" w:rsidRPr="002F26A3">
        <w:rPr>
          <w:sz w:val="24"/>
          <w:szCs w:val="24"/>
        </w:rPr>
        <w:t>транспорт</w:t>
      </w:r>
      <w:bookmarkEnd w:id="89"/>
      <w:bookmarkEnd w:id="90"/>
      <w:bookmarkEnd w:id="91"/>
      <w:bookmarkEnd w:id="92"/>
      <w:bookmarkEnd w:id="93"/>
      <w:bookmarkEnd w:id="94"/>
    </w:p>
    <w:p w14:paraId="7AD42000" w14:textId="77777777" w:rsidR="002F26A3" w:rsidRPr="002F26A3" w:rsidRDefault="002F26A3" w:rsidP="002F26A3">
      <w:pPr>
        <w:spacing w:before="120" w:after="120" w:line="276" w:lineRule="auto"/>
        <w:ind w:firstLine="709"/>
        <w:jc w:val="both"/>
        <w:rPr>
          <w:spacing w:val="-10"/>
        </w:rPr>
      </w:pPr>
      <w:r w:rsidRPr="002F26A3">
        <w:rPr>
          <w:spacing w:val="-10"/>
        </w:rPr>
        <w:t xml:space="preserve">В соответствии с Распоряжением Правительства РФ № 384-р от 19.03.2013 (ред. от 11.07.2019) «Об утверждении схемы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на территории муниципального образования «Матигорское» предусмотрено повышение доступности дорожной сети для населения, начало формирования сети автомагистралей и скоростных дорог по направлениям международного транспортного коридора «Север-Юг». В рамках данных мероприятий предусматривается реконструкция автомобильной дороги М-8 «Холмогоры» Москва - Ярославль - Вологда – Архангельск. </w:t>
      </w:r>
    </w:p>
    <w:p w14:paraId="36DC86E1" w14:textId="77777777" w:rsidR="002F26A3" w:rsidRPr="002F26A3" w:rsidRDefault="002F26A3" w:rsidP="002F26A3">
      <w:pPr>
        <w:spacing w:before="120" w:after="120" w:line="276" w:lineRule="auto"/>
        <w:ind w:firstLine="709"/>
        <w:jc w:val="both"/>
        <w:rPr>
          <w:spacing w:val="-10"/>
        </w:rPr>
      </w:pPr>
      <w:r w:rsidRPr="002F26A3">
        <w:rPr>
          <w:spacing w:val="-10"/>
        </w:rPr>
        <w:t>В соответствии со схемой территориального планирования Архангельской области, утвержденной постановлением Правительства Архангельской области № 608-пп от 25.12.2012 на территории муниципального образования «Матигорское» планируется мероприятие по развитию автомобильных дорог регионального или межмуниципального значения, соответствующих классу «обычная автомобильная дорога»:</w:t>
      </w:r>
    </w:p>
    <w:p w14:paraId="452F2859" w14:textId="77777777" w:rsidR="002F26A3" w:rsidRPr="002F26A3" w:rsidRDefault="002F26A3" w:rsidP="002F26A3">
      <w:pPr>
        <w:pStyle w:val="afff3"/>
        <w:numPr>
          <w:ilvl w:val="0"/>
          <w:numId w:val="29"/>
        </w:numPr>
        <w:spacing w:after="0" w:line="276" w:lineRule="auto"/>
        <w:jc w:val="both"/>
        <w:rPr>
          <w:spacing w:val="-10"/>
        </w:rPr>
      </w:pPr>
      <w:r w:rsidRPr="002F26A3">
        <w:rPr>
          <w:spacing w:val="-10"/>
        </w:rPr>
        <w:t>формирование единой сети автомобильных дорог по правому берегу р. С. Двина для подключения системы расселения и хозяйственных центров к проектируемым мостовым переходам путем строительства автомобильной дороги регионального или межмуниципального значения общего пользования «Белогорский – Орлецы – Ичково – Казенщина – Осередок – Гора» IV категории, протяженностью 33,8 км.</w:t>
      </w:r>
    </w:p>
    <w:p w14:paraId="3D2BCA87" w14:textId="77777777" w:rsidR="002F26A3" w:rsidRPr="002F26A3" w:rsidRDefault="002F26A3" w:rsidP="002F26A3">
      <w:pPr>
        <w:spacing w:before="120" w:after="120" w:line="276" w:lineRule="auto"/>
        <w:ind w:firstLine="709"/>
        <w:jc w:val="both"/>
        <w:rPr>
          <w:spacing w:val="-10"/>
        </w:rPr>
      </w:pPr>
      <w:r w:rsidRPr="002F26A3">
        <w:rPr>
          <w:spacing w:val="-10"/>
        </w:rPr>
        <w:t xml:space="preserve">Существующие автомобильные дороги регионального или межмуниципального и местного значения сохраняются. </w:t>
      </w:r>
    </w:p>
    <w:p w14:paraId="540581F8" w14:textId="77777777" w:rsidR="002068CB" w:rsidRPr="002F26A3" w:rsidRDefault="00240A3E" w:rsidP="00C17A19">
      <w:pPr>
        <w:pStyle w:val="1110"/>
        <w:tabs>
          <w:tab w:val="clear" w:pos="1288"/>
          <w:tab w:val="num" w:pos="709"/>
          <w:tab w:val="left" w:pos="1276"/>
        </w:tabs>
        <w:ind w:left="0" w:firstLine="709"/>
        <w:rPr>
          <w:sz w:val="24"/>
          <w:szCs w:val="24"/>
        </w:rPr>
      </w:pPr>
      <w:r w:rsidRPr="002F26A3">
        <w:rPr>
          <w:sz w:val="24"/>
          <w:szCs w:val="24"/>
        </w:rPr>
        <w:t xml:space="preserve"> </w:t>
      </w:r>
      <w:bookmarkStart w:id="95" w:name="_Toc54626620"/>
      <w:r w:rsidR="002068CB" w:rsidRPr="002F26A3">
        <w:rPr>
          <w:sz w:val="24"/>
          <w:szCs w:val="24"/>
        </w:rPr>
        <w:t>Водный</w:t>
      </w:r>
      <w:r w:rsidR="00B252BA" w:rsidRPr="002F26A3">
        <w:rPr>
          <w:sz w:val="24"/>
          <w:szCs w:val="24"/>
        </w:rPr>
        <w:t xml:space="preserve"> </w:t>
      </w:r>
      <w:r w:rsidR="002068CB" w:rsidRPr="002F26A3">
        <w:rPr>
          <w:sz w:val="24"/>
          <w:szCs w:val="24"/>
        </w:rPr>
        <w:t>транспорт</w:t>
      </w:r>
      <w:bookmarkEnd w:id="95"/>
    </w:p>
    <w:p w14:paraId="7257FAA1" w14:textId="77777777" w:rsidR="002F26A3" w:rsidRPr="002F26A3" w:rsidRDefault="002F26A3" w:rsidP="002F26A3">
      <w:pPr>
        <w:spacing w:before="120" w:after="120" w:line="276" w:lineRule="auto"/>
        <w:ind w:firstLine="709"/>
        <w:jc w:val="both"/>
        <w:rPr>
          <w:spacing w:val="-10"/>
        </w:rPr>
      </w:pPr>
      <w:r w:rsidRPr="002F26A3">
        <w:rPr>
          <w:spacing w:val="-10"/>
        </w:rPr>
        <w:lastRenderedPageBreak/>
        <w:t>В соответствии с предложениями администрации Холмогорского муниципального района предусматривается реконструкция причалов (причальных стенок) и дноуглубительные работы причалов на водных объектах, в том числе на паромных переправах: «Копачёво – Ичково», «Усть-Пинега».</w:t>
      </w:r>
    </w:p>
    <w:p w14:paraId="3436F623" w14:textId="77777777" w:rsidR="001B5ECA" w:rsidRPr="002F26A3" w:rsidRDefault="00240A3E" w:rsidP="00C17A19">
      <w:pPr>
        <w:pStyle w:val="1110"/>
        <w:tabs>
          <w:tab w:val="clear" w:pos="1288"/>
          <w:tab w:val="num" w:pos="709"/>
          <w:tab w:val="left" w:pos="1276"/>
        </w:tabs>
        <w:ind w:left="0" w:firstLine="709"/>
        <w:rPr>
          <w:sz w:val="24"/>
          <w:szCs w:val="24"/>
        </w:rPr>
      </w:pPr>
      <w:r w:rsidRPr="002F26A3">
        <w:rPr>
          <w:sz w:val="24"/>
          <w:szCs w:val="24"/>
        </w:rPr>
        <w:t xml:space="preserve"> </w:t>
      </w:r>
      <w:bookmarkStart w:id="96" w:name="_Toc54626621"/>
      <w:r w:rsidR="0056604A" w:rsidRPr="002F26A3">
        <w:rPr>
          <w:sz w:val="24"/>
          <w:szCs w:val="24"/>
        </w:rPr>
        <w:t>Развитие</w:t>
      </w:r>
      <w:r w:rsidR="00B252BA" w:rsidRPr="002F26A3">
        <w:rPr>
          <w:sz w:val="24"/>
          <w:szCs w:val="24"/>
        </w:rPr>
        <w:t xml:space="preserve"> </w:t>
      </w:r>
      <w:r w:rsidR="0056604A" w:rsidRPr="002F26A3">
        <w:rPr>
          <w:sz w:val="24"/>
          <w:szCs w:val="24"/>
        </w:rPr>
        <w:t>улично-дорожной</w:t>
      </w:r>
      <w:r w:rsidR="00B252BA" w:rsidRPr="002F26A3">
        <w:rPr>
          <w:sz w:val="24"/>
          <w:szCs w:val="24"/>
        </w:rPr>
        <w:t xml:space="preserve"> </w:t>
      </w:r>
      <w:r w:rsidR="0056604A" w:rsidRPr="002F26A3">
        <w:rPr>
          <w:sz w:val="24"/>
          <w:szCs w:val="24"/>
        </w:rPr>
        <w:t>сети</w:t>
      </w:r>
      <w:bookmarkEnd w:id="96"/>
    </w:p>
    <w:p w14:paraId="3B8D7C19" w14:textId="77777777" w:rsidR="002F26A3" w:rsidRPr="002F26A3" w:rsidRDefault="002F26A3" w:rsidP="002F26A3">
      <w:pPr>
        <w:spacing w:before="120" w:after="120" w:line="276" w:lineRule="auto"/>
        <w:ind w:firstLine="709"/>
        <w:jc w:val="both"/>
        <w:rPr>
          <w:spacing w:val="-10"/>
        </w:rPr>
      </w:pPr>
      <w:r w:rsidRPr="002F26A3">
        <w:rPr>
          <w:spacing w:val="-10"/>
        </w:rPr>
        <w:t>В целях развития транспортной инфраструктуры на территории муниципального образования «Матигорское» предлагается реконструкция существующих и строительство новых участков улично-дорожной сети.</w:t>
      </w:r>
    </w:p>
    <w:p w14:paraId="3DDEADB0" w14:textId="77777777" w:rsidR="002F26A3" w:rsidRPr="002F26A3" w:rsidRDefault="002F26A3" w:rsidP="002F26A3">
      <w:pPr>
        <w:spacing w:before="120" w:after="120" w:line="276" w:lineRule="auto"/>
        <w:ind w:firstLine="709"/>
        <w:jc w:val="both"/>
        <w:rPr>
          <w:spacing w:val="-10"/>
        </w:rPr>
      </w:pPr>
      <w:r w:rsidRPr="002F26A3">
        <w:rPr>
          <w:spacing w:val="-10"/>
        </w:rPr>
        <w:t xml:space="preserve">Классификация улично-дорожной сети принята в соответствии </w:t>
      </w:r>
      <w:r w:rsidRPr="002F26A3">
        <w:rPr>
          <w:spacing w:val="-10"/>
        </w:rPr>
        <w:br/>
        <w:t xml:space="preserve">с нормативами градостроительного проектирования муниципального образования «Матигорское» (далее – МНГП). Параметры реконструируемой и планируемой улично-дорожной сети приняты для категории улицы в жилой застройке. </w:t>
      </w:r>
    </w:p>
    <w:p w14:paraId="22BA1447" w14:textId="77777777" w:rsidR="002F26A3" w:rsidRPr="002F26A3" w:rsidRDefault="002F26A3" w:rsidP="002F26A3">
      <w:pPr>
        <w:spacing w:before="120" w:after="120" w:line="276" w:lineRule="auto"/>
        <w:ind w:firstLine="709"/>
        <w:jc w:val="both"/>
        <w:rPr>
          <w:spacing w:val="-10"/>
        </w:rPr>
      </w:pPr>
      <w:r w:rsidRPr="002F26A3">
        <w:rPr>
          <w:spacing w:val="-10"/>
        </w:rPr>
        <w:t>Развитие транспортной инфраструктуры предполагает приведение параметров (ширины проезжей части, ширины пешеходной части тротуаров) существующей улично-дорожной сети к нормативным требованиям, указанным в нормативах градостроительного проектирования сельского поселения. Реконструкция предусматривается в населенных пунктах, имеющих постоянно проживающее население. В населенных пунктах поселения, где отсутствуют жители мероприятия по развитию улично-дорожной сети не предусмотрены.</w:t>
      </w:r>
    </w:p>
    <w:p w14:paraId="57A8AB61" w14:textId="77777777" w:rsidR="002F26A3" w:rsidRPr="002F26A3" w:rsidRDefault="002F26A3" w:rsidP="002F26A3">
      <w:pPr>
        <w:spacing w:before="120" w:after="120" w:line="276" w:lineRule="auto"/>
        <w:ind w:firstLine="709"/>
        <w:jc w:val="both"/>
        <w:rPr>
          <w:spacing w:val="-10"/>
        </w:rPr>
      </w:pPr>
      <w:r w:rsidRPr="002F26A3">
        <w:rPr>
          <w:spacing w:val="-10"/>
        </w:rPr>
        <w:t xml:space="preserve">Строительство новых участков улиц в жилой застройке необходимо для обеспечения подъезда к земельным участкам. </w:t>
      </w:r>
    </w:p>
    <w:p w14:paraId="7CC37BEE" w14:textId="77777777" w:rsidR="002F26A3" w:rsidRPr="002F26A3" w:rsidRDefault="002F26A3" w:rsidP="002F26A3">
      <w:pPr>
        <w:spacing w:before="120" w:after="120" w:line="276" w:lineRule="auto"/>
        <w:ind w:firstLine="709"/>
        <w:jc w:val="both"/>
        <w:rPr>
          <w:spacing w:val="-10"/>
        </w:rPr>
      </w:pPr>
      <w:r w:rsidRPr="002F26A3">
        <w:rPr>
          <w:spacing w:val="-10"/>
        </w:rPr>
        <w:t>Таким образом, в границах населенных пунктов муниципального образования «Матигорское» общая протяженность улично-дорожной сети на расчетный срок составит 41,8 км, в том числе:</w:t>
      </w:r>
    </w:p>
    <w:p w14:paraId="7276558A" w14:textId="77777777" w:rsidR="002F26A3" w:rsidRPr="002F26A3" w:rsidRDefault="002F26A3" w:rsidP="002F26A3">
      <w:pPr>
        <w:pStyle w:val="affffa"/>
        <w:numPr>
          <w:ilvl w:val="0"/>
          <w:numId w:val="30"/>
        </w:numPr>
        <w:spacing w:after="0"/>
        <w:jc w:val="both"/>
        <w:rPr>
          <w:rFonts w:ascii="Times New Roman" w:hAnsi="Times New Roman"/>
          <w:spacing w:val="-10"/>
          <w:sz w:val="24"/>
          <w:szCs w:val="24"/>
        </w:rPr>
      </w:pPr>
      <w:r w:rsidRPr="002F26A3">
        <w:rPr>
          <w:rFonts w:ascii="Times New Roman" w:hAnsi="Times New Roman"/>
          <w:spacing w:val="-10"/>
          <w:sz w:val="24"/>
          <w:szCs w:val="24"/>
        </w:rPr>
        <w:t>сохраняемые улицы в жилой застройке – 1,6 км;</w:t>
      </w:r>
    </w:p>
    <w:p w14:paraId="40BC878B" w14:textId="77777777" w:rsidR="002F26A3" w:rsidRPr="002F26A3" w:rsidRDefault="002F26A3" w:rsidP="002F26A3">
      <w:pPr>
        <w:pStyle w:val="affffa"/>
        <w:numPr>
          <w:ilvl w:val="0"/>
          <w:numId w:val="30"/>
        </w:numPr>
        <w:spacing w:after="0"/>
        <w:jc w:val="both"/>
        <w:rPr>
          <w:rFonts w:ascii="Times New Roman" w:hAnsi="Times New Roman"/>
          <w:spacing w:val="-10"/>
          <w:sz w:val="24"/>
          <w:szCs w:val="24"/>
        </w:rPr>
      </w:pPr>
      <w:r w:rsidRPr="002F26A3">
        <w:rPr>
          <w:rFonts w:ascii="Times New Roman" w:hAnsi="Times New Roman"/>
          <w:spacing w:val="-10"/>
          <w:sz w:val="24"/>
          <w:szCs w:val="24"/>
        </w:rPr>
        <w:t>реконструируемые улицы в жилой застройке – 39,1 км;</w:t>
      </w:r>
    </w:p>
    <w:p w14:paraId="1BA8B571" w14:textId="77777777" w:rsidR="002F26A3" w:rsidRPr="002F26A3" w:rsidRDefault="002F26A3" w:rsidP="002F26A3">
      <w:pPr>
        <w:pStyle w:val="affffa"/>
        <w:numPr>
          <w:ilvl w:val="0"/>
          <w:numId w:val="30"/>
        </w:numPr>
        <w:spacing w:after="0"/>
        <w:jc w:val="both"/>
        <w:rPr>
          <w:rFonts w:ascii="Times New Roman" w:hAnsi="Times New Roman"/>
          <w:spacing w:val="-10"/>
          <w:sz w:val="24"/>
          <w:szCs w:val="24"/>
        </w:rPr>
      </w:pPr>
      <w:r w:rsidRPr="002F26A3">
        <w:rPr>
          <w:rFonts w:ascii="Times New Roman" w:hAnsi="Times New Roman"/>
          <w:spacing w:val="-10"/>
          <w:sz w:val="24"/>
          <w:szCs w:val="24"/>
        </w:rPr>
        <w:t>новое строительство улиц в жилой застройке – 1,1 км.</w:t>
      </w:r>
    </w:p>
    <w:p w14:paraId="324570A4" w14:textId="77777777" w:rsidR="002F26A3" w:rsidRPr="002F26A3" w:rsidRDefault="002F26A3" w:rsidP="002F26A3">
      <w:pPr>
        <w:spacing w:before="120" w:after="120" w:line="276" w:lineRule="auto"/>
        <w:ind w:firstLine="709"/>
        <w:jc w:val="both"/>
        <w:rPr>
          <w:spacing w:val="-10"/>
        </w:rPr>
      </w:pPr>
      <w:r w:rsidRPr="002F26A3">
        <w:rPr>
          <w:spacing w:val="-10"/>
        </w:rPr>
        <w:t>Планируемая потребность объектов дорожного сервиса в муниципальном образовании определена исходя из обеспеченности населения индивидуальными легковыми автомобилями на расчетный срок – 450 единиц на 1000 жителей. Исходя из прогнозной численности населения на конец 2040 года (4028 человек), расчетное количество автомобилей составит – 1,8 тыс. единиц.</w:t>
      </w:r>
    </w:p>
    <w:p w14:paraId="2CFF0D16" w14:textId="77777777" w:rsidR="002F26A3" w:rsidRPr="002F26A3" w:rsidRDefault="002F26A3" w:rsidP="002F26A3">
      <w:pPr>
        <w:spacing w:before="120" w:after="120" w:line="276" w:lineRule="auto"/>
        <w:ind w:firstLine="709"/>
        <w:jc w:val="both"/>
        <w:rPr>
          <w:spacing w:val="-10"/>
        </w:rPr>
      </w:pPr>
      <w:r w:rsidRPr="002F26A3">
        <w:rPr>
          <w:spacing w:val="-10"/>
        </w:rPr>
        <w:t>Согласно п. 11.</w:t>
      </w:r>
      <w:r w:rsidR="003400AA">
        <w:rPr>
          <w:spacing w:val="-10"/>
        </w:rPr>
        <w:t>41</w:t>
      </w:r>
      <w:r w:rsidRPr="002F26A3">
        <w:rPr>
          <w:spacing w:val="-10"/>
        </w:rPr>
        <w:t xml:space="preserve"> СП 42.13330.201</w:t>
      </w:r>
      <w:r w:rsidR="003400AA">
        <w:rPr>
          <w:spacing w:val="-10"/>
        </w:rPr>
        <w:t>6</w:t>
      </w:r>
      <w:r w:rsidRPr="002F26A3">
        <w:rPr>
          <w:spacing w:val="-10"/>
        </w:rPr>
        <w:t xml:space="preserve"> «Градостроительство. Планировка и застройка городских и сельских поселений» АЗС следует проектировать из расчёта одна топливораздаточная колонка на 1200 легковых автомобилей. Для обслуживания перспективного количества транспорта необходимо не менее двух топливораздаточных колонок. </w:t>
      </w:r>
    </w:p>
    <w:p w14:paraId="4FA5BFBC" w14:textId="77777777" w:rsidR="002F26A3" w:rsidRPr="002F26A3" w:rsidRDefault="002F26A3" w:rsidP="002F26A3">
      <w:pPr>
        <w:spacing w:before="120" w:after="120" w:line="276" w:lineRule="auto"/>
        <w:ind w:firstLine="709"/>
        <w:jc w:val="both"/>
        <w:rPr>
          <w:spacing w:val="-10"/>
        </w:rPr>
      </w:pPr>
      <w:r w:rsidRPr="002F26A3">
        <w:rPr>
          <w:spacing w:val="-10"/>
        </w:rPr>
        <w:t>Согласно п. 11.</w:t>
      </w:r>
      <w:r w:rsidR="003400AA">
        <w:rPr>
          <w:spacing w:val="-10"/>
        </w:rPr>
        <w:t>40</w:t>
      </w:r>
      <w:r w:rsidRPr="002F26A3">
        <w:rPr>
          <w:spacing w:val="-10"/>
        </w:rPr>
        <w:t xml:space="preserve"> СП 42.13330.201</w:t>
      </w:r>
      <w:r w:rsidR="003400AA">
        <w:rPr>
          <w:spacing w:val="-10"/>
        </w:rPr>
        <w:t>6</w:t>
      </w:r>
      <w:r w:rsidRPr="002F26A3">
        <w:rPr>
          <w:spacing w:val="-10"/>
        </w:rPr>
        <w:t xml:space="preserve"> «Градостроительство. Планировка и застройка городских и сельских поселений» СТО следует проектировать из расчета один пост на 200 легковых автомобилей. Исходя из количества транспортных средств на расчетный срок потребность в местах ремонта и обслуживания автомобилей составит не менее 9 постов. </w:t>
      </w:r>
    </w:p>
    <w:p w14:paraId="24B978B9" w14:textId="77777777" w:rsidR="002F26A3" w:rsidRPr="002F26A3" w:rsidRDefault="002F26A3" w:rsidP="002F26A3">
      <w:pPr>
        <w:spacing w:before="120" w:after="120" w:line="276" w:lineRule="auto"/>
        <w:ind w:firstLine="709"/>
        <w:jc w:val="both"/>
        <w:rPr>
          <w:spacing w:val="-10"/>
        </w:rPr>
      </w:pPr>
      <w:r w:rsidRPr="002F26A3">
        <w:rPr>
          <w:spacing w:val="-10"/>
        </w:rPr>
        <w:t>Решениями генерального плана существующие объекты обслуживания и хранения индивидуального транспорта сохраняются и полностью обеспечивают потребность жителей муниципального образования «Матигорское».</w:t>
      </w:r>
    </w:p>
    <w:p w14:paraId="7A591A7C" w14:textId="77777777" w:rsidR="00E53920" w:rsidRPr="005E4D4E" w:rsidRDefault="00E53920" w:rsidP="00E53920">
      <w:pPr>
        <w:pStyle w:val="112"/>
        <w:tabs>
          <w:tab w:val="clear" w:pos="1288"/>
          <w:tab w:val="num" w:pos="1134"/>
        </w:tabs>
        <w:ind w:left="0" w:firstLine="709"/>
        <w:rPr>
          <w:sz w:val="24"/>
          <w:szCs w:val="24"/>
        </w:rPr>
      </w:pPr>
      <w:bookmarkStart w:id="97" w:name="_Toc54626622"/>
      <w:r w:rsidRPr="005E4D4E">
        <w:rPr>
          <w:sz w:val="24"/>
          <w:szCs w:val="24"/>
        </w:rPr>
        <w:t>Развитие</w:t>
      </w:r>
      <w:r w:rsidR="00B252BA" w:rsidRPr="005E4D4E">
        <w:rPr>
          <w:sz w:val="24"/>
          <w:szCs w:val="24"/>
        </w:rPr>
        <w:t xml:space="preserve"> </w:t>
      </w:r>
      <w:r w:rsidR="00156949" w:rsidRPr="005E4D4E">
        <w:rPr>
          <w:sz w:val="24"/>
          <w:szCs w:val="24"/>
        </w:rPr>
        <w:t>инженерной</w:t>
      </w:r>
      <w:r w:rsidR="00B252BA" w:rsidRPr="005E4D4E">
        <w:rPr>
          <w:sz w:val="24"/>
          <w:szCs w:val="24"/>
        </w:rPr>
        <w:t xml:space="preserve"> </w:t>
      </w:r>
      <w:r w:rsidRPr="005E4D4E">
        <w:rPr>
          <w:sz w:val="24"/>
          <w:szCs w:val="24"/>
        </w:rPr>
        <w:t>инфраструктуры</w:t>
      </w:r>
      <w:bookmarkEnd w:id="97"/>
    </w:p>
    <w:p w14:paraId="4759F99D" w14:textId="77777777" w:rsidR="005E4D4E" w:rsidRPr="005E4D4E" w:rsidRDefault="00EC1F80" w:rsidP="005E4D4E">
      <w:pPr>
        <w:spacing w:before="120" w:after="120" w:line="276" w:lineRule="auto"/>
        <w:ind w:firstLine="709"/>
        <w:jc w:val="both"/>
        <w:rPr>
          <w:spacing w:val="-10"/>
        </w:rPr>
      </w:pPr>
      <w:r w:rsidRPr="005E4D4E">
        <w:rPr>
          <w:spacing w:val="-10"/>
        </w:rPr>
        <w:lastRenderedPageBreak/>
        <w:t>Данные развития инженерной инфраструктуры согласованы с «</w:t>
      </w:r>
      <w:r>
        <w:rPr>
          <w:spacing w:val="-10"/>
        </w:rPr>
        <w:t>П</w:t>
      </w:r>
      <w:r w:rsidRPr="005E4D4E">
        <w:rPr>
          <w:spacing w:val="-10"/>
        </w:rPr>
        <w:t>рограммой комплексного развития систем коммунальной инфраструктуры муниципального образования «Матигорское» Холмогорского района архангельской области на период 2015 – 2020 годы с перспективой до 2035 года», утвержденной решением совета депутатов администрации муниципального образования «Матигорское» от 28.12.2015г. № 19</w:t>
      </w:r>
      <w:r w:rsidR="005E4D4E" w:rsidRPr="005E4D4E">
        <w:rPr>
          <w:spacing w:val="-10"/>
        </w:rPr>
        <w:t>.</w:t>
      </w:r>
    </w:p>
    <w:p w14:paraId="61C9CB88" w14:textId="77777777" w:rsidR="00261C1F" w:rsidRPr="005E4D4E" w:rsidRDefault="00261C1F" w:rsidP="00261C1F">
      <w:pPr>
        <w:pStyle w:val="1110"/>
        <w:tabs>
          <w:tab w:val="clear" w:pos="1288"/>
          <w:tab w:val="num" w:pos="709"/>
          <w:tab w:val="left" w:pos="1276"/>
        </w:tabs>
        <w:ind w:left="0" w:firstLine="709"/>
        <w:rPr>
          <w:sz w:val="24"/>
          <w:szCs w:val="24"/>
        </w:rPr>
      </w:pPr>
      <w:bookmarkStart w:id="98" w:name="_Toc54626623"/>
      <w:r w:rsidRPr="005E4D4E">
        <w:rPr>
          <w:sz w:val="24"/>
          <w:szCs w:val="24"/>
        </w:rPr>
        <w:t>Водоснабжение</w:t>
      </w:r>
      <w:bookmarkEnd w:id="98"/>
    </w:p>
    <w:p w14:paraId="159215E6" w14:textId="77777777" w:rsidR="00EC1F80" w:rsidRPr="00EC1F80" w:rsidRDefault="00EC1F80" w:rsidP="00EC1F80">
      <w:pPr>
        <w:spacing w:before="120" w:after="120" w:line="276" w:lineRule="auto"/>
        <w:ind w:firstLine="709"/>
        <w:jc w:val="both"/>
        <w:rPr>
          <w:spacing w:val="-10"/>
        </w:rPr>
      </w:pPr>
      <w:r w:rsidRPr="00EC1F80">
        <w:rPr>
          <w:spacing w:val="-10"/>
        </w:rPr>
        <w:t>Основной материал труб - сталь, чугун, диметром 25-150 мм.</w:t>
      </w:r>
    </w:p>
    <w:p w14:paraId="205EC4D7" w14:textId="77777777" w:rsidR="00EC1F80" w:rsidRPr="00EC1F80" w:rsidRDefault="00EC1F80" w:rsidP="00EC1F80">
      <w:pPr>
        <w:spacing w:before="120" w:after="120" w:line="276" w:lineRule="auto"/>
        <w:ind w:firstLine="709"/>
        <w:jc w:val="both"/>
        <w:rPr>
          <w:spacing w:val="-10"/>
        </w:rPr>
      </w:pPr>
      <w:r w:rsidRPr="00EC1F80">
        <w:rPr>
          <w:spacing w:val="-10"/>
        </w:rPr>
        <w:t xml:space="preserve">С 2000 года чугунные и стальные трубопроводы заменяются на полиэтиленовые и изготовленные из ВЧШГ. Современные материалы трубопроводов имеют значительно больший срок службы и более качественные технические и эксплуатационные характеристики. </w:t>
      </w:r>
    </w:p>
    <w:p w14:paraId="6EB22CFE" w14:textId="77777777" w:rsidR="00EC1F80" w:rsidRPr="00EC1F80" w:rsidRDefault="00EC1F80" w:rsidP="00EC1F80">
      <w:pPr>
        <w:spacing w:before="120" w:after="120" w:line="276" w:lineRule="auto"/>
        <w:ind w:firstLine="709"/>
        <w:jc w:val="both"/>
        <w:rPr>
          <w:spacing w:val="-10"/>
        </w:rPr>
      </w:pPr>
      <w:r w:rsidRPr="00EC1F80">
        <w:rPr>
          <w:spacing w:val="-10"/>
        </w:rPr>
        <w:t xml:space="preserve"> Планом развития МО «Матигорское» предусматривается дальнейшее развитие централизованной системы водоснабжения. </w:t>
      </w:r>
    </w:p>
    <w:p w14:paraId="4474F1A7" w14:textId="77777777" w:rsidR="00EC1F80" w:rsidRPr="00EC1F80" w:rsidRDefault="00EC1F80" w:rsidP="00EC1F80">
      <w:pPr>
        <w:spacing w:before="120" w:after="120" w:line="276" w:lineRule="auto"/>
        <w:ind w:firstLine="709"/>
        <w:jc w:val="both"/>
        <w:rPr>
          <w:spacing w:val="-10"/>
        </w:rPr>
      </w:pPr>
      <w:r w:rsidRPr="00EC1F80">
        <w:rPr>
          <w:spacing w:val="-10"/>
        </w:rPr>
        <w:t xml:space="preserve">Система водоснабжения принимается централизованная, объединенная хозяйственно-питьевая, противопожарная низкого давления с тушением пожаров с помощью автонасосов из пожарных гидрантов. </w:t>
      </w:r>
    </w:p>
    <w:p w14:paraId="5567645D" w14:textId="77777777" w:rsidR="00EC1F80" w:rsidRPr="00EC1F80" w:rsidRDefault="00EC1F80" w:rsidP="00EC1F80">
      <w:pPr>
        <w:spacing w:before="120" w:after="120" w:line="276" w:lineRule="auto"/>
        <w:ind w:firstLine="709"/>
        <w:jc w:val="both"/>
        <w:rPr>
          <w:spacing w:val="-10"/>
        </w:rPr>
      </w:pPr>
      <w:r w:rsidRPr="00EC1F80">
        <w:rPr>
          <w:spacing w:val="-10"/>
        </w:rPr>
        <w:t xml:space="preserve">Граница первого пояса станции подготовки воды должна совпадать с ограждением площадки и предусматриваться на расстоянии не менее 15 метров от зданий и сооружений станции. </w:t>
      </w:r>
    </w:p>
    <w:p w14:paraId="7A8235AC" w14:textId="77777777" w:rsidR="00EC1F80" w:rsidRPr="00EC1F80" w:rsidRDefault="00EC1F80" w:rsidP="00EC1F80">
      <w:pPr>
        <w:spacing w:before="120" w:after="120" w:line="276" w:lineRule="auto"/>
        <w:ind w:firstLine="709"/>
        <w:jc w:val="both"/>
        <w:rPr>
          <w:spacing w:val="-10"/>
        </w:rPr>
      </w:pPr>
      <w:r w:rsidRPr="00EC1F80">
        <w:rPr>
          <w:spacing w:val="-10"/>
        </w:rPr>
        <w:t xml:space="preserve">Строящаяся разводящая водопроводная сеть в соответствии с проектными решениями - кольцевая. В местах подключения к уличным и внутриквартальным сетям устанавливается запорная арматура. Подача воды потребителям будет осуществляться внутриквартальными распределительными сетями диаметром 25-150 мм. На вводе в каждое здание должен быть установлен водомерный узел. </w:t>
      </w:r>
    </w:p>
    <w:p w14:paraId="70520B48" w14:textId="77777777" w:rsidR="00EC1F80" w:rsidRPr="00EC1F80" w:rsidRDefault="00EC1F80" w:rsidP="00EC1F80">
      <w:pPr>
        <w:spacing w:before="120" w:after="120" w:line="276" w:lineRule="auto"/>
        <w:ind w:firstLine="709"/>
        <w:jc w:val="both"/>
        <w:rPr>
          <w:spacing w:val="-10"/>
        </w:rPr>
      </w:pPr>
      <w:r w:rsidRPr="00EC1F80">
        <w:rPr>
          <w:spacing w:val="-10"/>
        </w:rPr>
        <w:t>Для обеспечения противопожарных мероприятий на сети должны быть установлены пожарные гидранты, в соответствии с пунктом 8.6 СП 8.13130.2009 Системы противопожарной защиты. Источники наружного противопожарного водоснабжения. Требования пожарной безопасности.</w:t>
      </w:r>
    </w:p>
    <w:p w14:paraId="1687B67B" w14:textId="77777777" w:rsidR="00EC1F80" w:rsidRPr="00EC1F80" w:rsidRDefault="00EC1F80" w:rsidP="00EC1F80">
      <w:pPr>
        <w:spacing w:before="120" w:after="120" w:line="276" w:lineRule="auto"/>
        <w:ind w:firstLine="709"/>
        <w:jc w:val="both"/>
        <w:rPr>
          <w:spacing w:val="-10"/>
        </w:rPr>
      </w:pPr>
      <w:r w:rsidRPr="00EC1F80">
        <w:rPr>
          <w:spacing w:val="-10"/>
        </w:rPr>
        <w:t xml:space="preserve">Перспективная численность населения составит 2,7 тыс. человек, для расселения которого потребуется около 93,0 тыс. кв. м общей площади жилья. Расчеты объемов жилья произведены на базе показателей по типам новой застройки: </w:t>
      </w:r>
    </w:p>
    <w:p w14:paraId="6F7040C2" w14:textId="77777777" w:rsidR="00EC1F80" w:rsidRPr="00EC1F80" w:rsidRDefault="00EC1F80" w:rsidP="00EC1F80">
      <w:pPr>
        <w:spacing w:before="120" w:after="120" w:line="276" w:lineRule="auto"/>
        <w:ind w:firstLine="709"/>
        <w:jc w:val="both"/>
        <w:rPr>
          <w:spacing w:val="-10"/>
        </w:rPr>
      </w:pPr>
      <w:r w:rsidRPr="00EC1F80">
        <w:rPr>
          <w:spacing w:val="-10"/>
        </w:rPr>
        <w:t xml:space="preserve">Для индивидуальной жилой застройки принята застройка до 3-х этажей (отдельно стоящие здания до 4-х этажей) с общей площадью около 250 кв. м каждое и участком в среднем 0,1 га. Предлагаемый усредненный норматив заселения – 50 кв. м общей площади на человека. </w:t>
      </w:r>
    </w:p>
    <w:p w14:paraId="40713588" w14:textId="77777777" w:rsidR="00EC1F80" w:rsidRPr="00EC1F80" w:rsidRDefault="00EC1F80" w:rsidP="00EC1F80">
      <w:pPr>
        <w:spacing w:before="120" w:after="120" w:line="276" w:lineRule="auto"/>
        <w:ind w:firstLine="709"/>
        <w:jc w:val="both"/>
        <w:rPr>
          <w:spacing w:val="-10"/>
        </w:rPr>
      </w:pPr>
      <w:r w:rsidRPr="00EC1F80">
        <w:rPr>
          <w:spacing w:val="-10"/>
        </w:rPr>
        <w:t xml:space="preserve">Плотность застройки кварталов нового индивидуального жилищного строительства (ИЖС) составит около 1500 кв. м общей площади на га, а плотность населения – в среднем до 15 человек на га. (в т. ч. садоводства). </w:t>
      </w:r>
    </w:p>
    <w:p w14:paraId="521F8157" w14:textId="77777777" w:rsidR="00EC1F80" w:rsidRPr="00EC1F80" w:rsidRDefault="00EC1F80" w:rsidP="00EC1F80">
      <w:pPr>
        <w:spacing w:before="120" w:after="120" w:line="276" w:lineRule="auto"/>
        <w:ind w:firstLine="709"/>
        <w:jc w:val="both"/>
        <w:rPr>
          <w:spacing w:val="-10"/>
        </w:rPr>
      </w:pPr>
      <w:r w:rsidRPr="00EC1F80">
        <w:rPr>
          <w:spacing w:val="-10"/>
        </w:rPr>
        <w:t>В целом по населенному пункту средний показатель жилищной обеспеченности на перспективу составит 34,4 кв. м общей площади на одного человека.</w:t>
      </w:r>
    </w:p>
    <w:p w14:paraId="1DB1C5C4" w14:textId="77777777" w:rsidR="00EC1F80" w:rsidRPr="00EC1F80" w:rsidRDefault="00EC1F80" w:rsidP="00EC1F80">
      <w:pPr>
        <w:tabs>
          <w:tab w:val="left" w:pos="1134"/>
        </w:tabs>
        <w:spacing w:before="120" w:after="120"/>
        <w:ind w:firstLine="709"/>
        <w:jc w:val="center"/>
        <w:rPr>
          <w:b/>
          <w:bCs/>
        </w:rPr>
      </w:pPr>
      <w:r w:rsidRPr="00EC1F80">
        <w:rPr>
          <w:b/>
          <w:bCs/>
        </w:rPr>
        <w:t xml:space="preserve">Таблица </w:t>
      </w:r>
      <w:r w:rsidRPr="00EC1F80">
        <w:rPr>
          <w:b/>
          <w:bCs/>
        </w:rPr>
        <w:fldChar w:fldCharType="begin"/>
      </w:r>
      <w:r w:rsidRPr="00EC1F80">
        <w:rPr>
          <w:b/>
          <w:bCs/>
        </w:rPr>
        <w:instrText xml:space="preserve"> SEQ Таблица \* ARABIC </w:instrText>
      </w:r>
      <w:r w:rsidRPr="00EC1F80">
        <w:rPr>
          <w:b/>
          <w:bCs/>
        </w:rPr>
        <w:fldChar w:fldCharType="separate"/>
      </w:r>
      <w:r w:rsidRPr="00EC1F80">
        <w:rPr>
          <w:b/>
          <w:bCs/>
          <w:noProof/>
        </w:rPr>
        <w:t>25</w:t>
      </w:r>
      <w:r w:rsidRPr="00EC1F80">
        <w:rPr>
          <w:b/>
          <w:bCs/>
        </w:rPr>
        <w:fldChar w:fldCharType="end"/>
      </w:r>
      <w:r w:rsidRPr="00EC1F80">
        <w:rPr>
          <w:b/>
          <w:bCs/>
        </w:rPr>
        <w:t xml:space="preserve"> Структура потребления воды по отдельным видам потребителей МО «Матигорское»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0"/>
        <w:gridCol w:w="5415"/>
        <w:gridCol w:w="2562"/>
        <w:gridCol w:w="1208"/>
      </w:tblGrid>
      <w:tr w:rsidR="00EC1F80" w:rsidRPr="00EC1F80" w14:paraId="381764E7" w14:textId="77777777" w:rsidTr="00BF75B2">
        <w:trPr>
          <w:trHeight w:val="235"/>
          <w:tblHeader/>
        </w:trPr>
        <w:tc>
          <w:tcPr>
            <w:tcW w:w="876" w:type="dxa"/>
            <w:vAlign w:val="center"/>
            <w:hideMark/>
          </w:tcPr>
          <w:p w14:paraId="47FCBDE7" w14:textId="77777777" w:rsidR="00EC1F80" w:rsidRPr="00EC1F80" w:rsidRDefault="00EC1F80" w:rsidP="00EC1F80">
            <w:pPr>
              <w:suppressAutoHyphens/>
              <w:jc w:val="center"/>
              <w:rPr>
                <w:sz w:val="22"/>
                <w:szCs w:val="22"/>
                <w:lang w:eastAsia="ar-SA"/>
              </w:rPr>
            </w:pPr>
            <w:r w:rsidRPr="00EC1F80">
              <w:rPr>
                <w:sz w:val="22"/>
                <w:szCs w:val="20"/>
                <w:lang w:eastAsia="ar-SA"/>
              </w:rPr>
              <w:t>№ п/п</w:t>
            </w:r>
          </w:p>
        </w:tc>
        <w:tc>
          <w:tcPr>
            <w:tcW w:w="5474" w:type="dxa"/>
            <w:vAlign w:val="center"/>
            <w:hideMark/>
          </w:tcPr>
          <w:p w14:paraId="460E2E9E" w14:textId="77777777" w:rsidR="00EC1F80" w:rsidRPr="00EC1F80" w:rsidRDefault="00EC1F80" w:rsidP="00EC1F80">
            <w:pPr>
              <w:suppressAutoHyphens/>
              <w:jc w:val="center"/>
              <w:rPr>
                <w:sz w:val="22"/>
                <w:szCs w:val="20"/>
                <w:lang w:eastAsia="ar-SA"/>
              </w:rPr>
            </w:pPr>
            <w:r w:rsidRPr="00EC1F80">
              <w:rPr>
                <w:sz w:val="22"/>
                <w:szCs w:val="20"/>
                <w:lang w:eastAsia="ar-SA"/>
              </w:rPr>
              <w:t>Показатели производственной деятельности</w:t>
            </w:r>
          </w:p>
        </w:tc>
        <w:tc>
          <w:tcPr>
            <w:tcW w:w="2585" w:type="dxa"/>
            <w:vAlign w:val="center"/>
            <w:hideMark/>
          </w:tcPr>
          <w:p w14:paraId="291F4C3A" w14:textId="77777777" w:rsidR="00EC1F80" w:rsidRPr="00EC1F80" w:rsidRDefault="00EC1F80" w:rsidP="00EC1F80">
            <w:pPr>
              <w:suppressAutoHyphens/>
              <w:jc w:val="center"/>
              <w:rPr>
                <w:sz w:val="22"/>
                <w:szCs w:val="20"/>
                <w:lang w:eastAsia="ar-SA"/>
              </w:rPr>
            </w:pPr>
            <w:r w:rsidRPr="00EC1F80">
              <w:rPr>
                <w:sz w:val="22"/>
                <w:szCs w:val="20"/>
                <w:lang w:eastAsia="ar-SA"/>
              </w:rPr>
              <w:t>Единица измерения</w:t>
            </w:r>
          </w:p>
        </w:tc>
        <w:tc>
          <w:tcPr>
            <w:tcW w:w="1216" w:type="dxa"/>
            <w:vAlign w:val="center"/>
            <w:hideMark/>
          </w:tcPr>
          <w:p w14:paraId="30BC04F8" w14:textId="77777777" w:rsidR="00EC1F80" w:rsidRPr="00EC1F80" w:rsidRDefault="00EC1F80" w:rsidP="00EC1F80">
            <w:pPr>
              <w:suppressAutoHyphens/>
              <w:jc w:val="center"/>
              <w:rPr>
                <w:sz w:val="22"/>
                <w:szCs w:val="20"/>
                <w:lang w:eastAsia="ar-SA"/>
              </w:rPr>
            </w:pPr>
            <w:r w:rsidRPr="00EC1F80">
              <w:rPr>
                <w:sz w:val="22"/>
                <w:szCs w:val="20"/>
                <w:lang w:eastAsia="ar-SA"/>
              </w:rPr>
              <w:t>2013 г.</w:t>
            </w:r>
          </w:p>
        </w:tc>
      </w:tr>
      <w:tr w:rsidR="00EC1F80" w:rsidRPr="00EC1F80" w14:paraId="536E68CA" w14:textId="77777777" w:rsidTr="00BF75B2">
        <w:trPr>
          <w:trHeight w:val="221"/>
        </w:trPr>
        <w:tc>
          <w:tcPr>
            <w:tcW w:w="876" w:type="dxa"/>
            <w:hideMark/>
          </w:tcPr>
          <w:p w14:paraId="7486BE58" w14:textId="77777777" w:rsidR="00EC1F80" w:rsidRPr="00EC1F80" w:rsidRDefault="00EC1F80" w:rsidP="00EC1F80">
            <w:pPr>
              <w:suppressAutoHyphens/>
              <w:rPr>
                <w:sz w:val="22"/>
                <w:szCs w:val="20"/>
                <w:lang w:eastAsia="ar-SA"/>
              </w:rPr>
            </w:pPr>
            <w:r w:rsidRPr="00EC1F80">
              <w:rPr>
                <w:sz w:val="22"/>
                <w:szCs w:val="20"/>
                <w:lang w:eastAsia="ar-SA"/>
              </w:rPr>
              <w:t>1</w:t>
            </w:r>
          </w:p>
        </w:tc>
        <w:tc>
          <w:tcPr>
            <w:tcW w:w="5474" w:type="dxa"/>
            <w:hideMark/>
          </w:tcPr>
          <w:p w14:paraId="70411A4C" w14:textId="77777777" w:rsidR="00EC1F80" w:rsidRPr="00EC1F80" w:rsidRDefault="00EC1F80" w:rsidP="00EC1F80">
            <w:pPr>
              <w:suppressAutoHyphens/>
              <w:rPr>
                <w:sz w:val="22"/>
                <w:szCs w:val="20"/>
                <w:lang w:eastAsia="ar-SA"/>
              </w:rPr>
            </w:pPr>
            <w:r w:rsidRPr="00EC1F80">
              <w:rPr>
                <w:sz w:val="22"/>
                <w:szCs w:val="20"/>
                <w:lang w:eastAsia="ar-SA"/>
              </w:rPr>
              <w:t>Объем купленной воды</w:t>
            </w:r>
          </w:p>
        </w:tc>
        <w:tc>
          <w:tcPr>
            <w:tcW w:w="2585" w:type="dxa"/>
            <w:hideMark/>
          </w:tcPr>
          <w:p w14:paraId="0C9AB7D8" w14:textId="77777777" w:rsidR="00EC1F80" w:rsidRPr="00EC1F80" w:rsidRDefault="00EC1F80" w:rsidP="00EC1F80">
            <w:pPr>
              <w:suppressAutoHyphens/>
              <w:rPr>
                <w:sz w:val="22"/>
                <w:szCs w:val="20"/>
                <w:lang w:eastAsia="ar-SA"/>
              </w:rPr>
            </w:pPr>
            <w:r w:rsidRPr="00EC1F80">
              <w:rPr>
                <w:sz w:val="22"/>
                <w:szCs w:val="20"/>
                <w:lang w:eastAsia="ar-SA"/>
              </w:rPr>
              <w:t>тыс. м</w:t>
            </w:r>
            <w:r w:rsidRPr="00EC1F80">
              <w:rPr>
                <w:sz w:val="22"/>
                <w:szCs w:val="20"/>
                <w:vertAlign w:val="superscript"/>
                <w:lang w:eastAsia="ar-SA"/>
              </w:rPr>
              <w:t>3</w:t>
            </w:r>
          </w:p>
        </w:tc>
        <w:tc>
          <w:tcPr>
            <w:tcW w:w="1216" w:type="dxa"/>
            <w:hideMark/>
          </w:tcPr>
          <w:p w14:paraId="268B920B" w14:textId="77777777" w:rsidR="00EC1F80" w:rsidRPr="00EC1F80" w:rsidRDefault="00EC1F80" w:rsidP="00EC1F80">
            <w:pPr>
              <w:suppressAutoHyphens/>
              <w:rPr>
                <w:sz w:val="22"/>
                <w:szCs w:val="20"/>
                <w:lang w:eastAsia="ar-SA"/>
              </w:rPr>
            </w:pPr>
            <w:r w:rsidRPr="00EC1F80">
              <w:rPr>
                <w:sz w:val="22"/>
                <w:szCs w:val="20"/>
                <w:lang w:eastAsia="ar-SA"/>
              </w:rPr>
              <w:t>115,5</w:t>
            </w:r>
          </w:p>
        </w:tc>
      </w:tr>
      <w:tr w:rsidR="00EC1F80" w:rsidRPr="00EC1F80" w14:paraId="153581D9" w14:textId="77777777" w:rsidTr="00BF75B2">
        <w:trPr>
          <w:trHeight w:val="70"/>
        </w:trPr>
        <w:tc>
          <w:tcPr>
            <w:tcW w:w="876" w:type="dxa"/>
            <w:hideMark/>
          </w:tcPr>
          <w:p w14:paraId="4DB70172" w14:textId="77777777" w:rsidR="00EC1F80" w:rsidRPr="00EC1F80" w:rsidRDefault="00EC1F80" w:rsidP="00EC1F80">
            <w:pPr>
              <w:suppressAutoHyphens/>
              <w:rPr>
                <w:sz w:val="22"/>
                <w:szCs w:val="20"/>
                <w:lang w:eastAsia="ar-SA"/>
              </w:rPr>
            </w:pPr>
            <w:r w:rsidRPr="00EC1F80">
              <w:rPr>
                <w:sz w:val="22"/>
                <w:szCs w:val="20"/>
                <w:lang w:eastAsia="ar-SA"/>
              </w:rPr>
              <w:t>2</w:t>
            </w:r>
          </w:p>
        </w:tc>
        <w:tc>
          <w:tcPr>
            <w:tcW w:w="5474" w:type="dxa"/>
            <w:hideMark/>
          </w:tcPr>
          <w:p w14:paraId="00BF5A1E" w14:textId="77777777" w:rsidR="00EC1F80" w:rsidRPr="00EC1F80" w:rsidRDefault="00EC1F80" w:rsidP="00EC1F80">
            <w:pPr>
              <w:suppressAutoHyphens/>
              <w:rPr>
                <w:sz w:val="22"/>
                <w:szCs w:val="20"/>
                <w:lang w:eastAsia="ar-SA"/>
              </w:rPr>
            </w:pPr>
            <w:r w:rsidRPr="00EC1F80">
              <w:rPr>
                <w:sz w:val="22"/>
                <w:szCs w:val="20"/>
                <w:lang w:eastAsia="ar-SA"/>
              </w:rPr>
              <w:t>Объем воды, используемой на собственные нужды</w:t>
            </w:r>
          </w:p>
        </w:tc>
        <w:tc>
          <w:tcPr>
            <w:tcW w:w="2585" w:type="dxa"/>
            <w:hideMark/>
          </w:tcPr>
          <w:p w14:paraId="47F0F35C" w14:textId="77777777" w:rsidR="00EC1F80" w:rsidRPr="00EC1F80" w:rsidRDefault="00EC1F80" w:rsidP="00EC1F80">
            <w:pPr>
              <w:suppressAutoHyphens/>
              <w:rPr>
                <w:sz w:val="20"/>
                <w:szCs w:val="20"/>
                <w:lang w:eastAsia="ar-SA"/>
              </w:rPr>
            </w:pPr>
            <w:r w:rsidRPr="00EC1F80">
              <w:rPr>
                <w:sz w:val="22"/>
                <w:szCs w:val="20"/>
                <w:lang w:eastAsia="ar-SA"/>
              </w:rPr>
              <w:t>тыс. м</w:t>
            </w:r>
            <w:r w:rsidRPr="00EC1F80">
              <w:rPr>
                <w:sz w:val="22"/>
                <w:szCs w:val="20"/>
                <w:vertAlign w:val="superscript"/>
                <w:lang w:eastAsia="ar-SA"/>
              </w:rPr>
              <w:t>3</w:t>
            </w:r>
          </w:p>
        </w:tc>
        <w:tc>
          <w:tcPr>
            <w:tcW w:w="1216" w:type="dxa"/>
            <w:hideMark/>
          </w:tcPr>
          <w:p w14:paraId="01B4EEB0" w14:textId="77777777" w:rsidR="00EC1F80" w:rsidRPr="00EC1F80" w:rsidRDefault="00EC1F80" w:rsidP="00EC1F80">
            <w:pPr>
              <w:suppressAutoHyphens/>
              <w:rPr>
                <w:sz w:val="22"/>
                <w:szCs w:val="22"/>
                <w:lang w:eastAsia="ar-SA"/>
              </w:rPr>
            </w:pPr>
            <w:r w:rsidRPr="00EC1F80">
              <w:rPr>
                <w:sz w:val="22"/>
                <w:szCs w:val="20"/>
                <w:lang w:eastAsia="ar-SA"/>
              </w:rPr>
              <w:t>0,0</w:t>
            </w:r>
          </w:p>
        </w:tc>
      </w:tr>
      <w:tr w:rsidR="00EC1F80" w:rsidRPr="00EC1F80" w14:paraId="050DCCD7" w14:textId="77777777" w:rsidTr="00BF75B2">
        <w:trPr>
          <w:trHeight w:val="235"/>
        </w:trPr>
        <w:tc>
          <w:tcPr>
            <w:tcW w:w="876" w:type="dxa"/>
            <w:hideMark/>
          </w:tcPr>
          <w:p w14:paraId="40C3263F" w14:textId="77777777" w:rsidR="00EC1F80" w:rsidRPr="00EC1F80" w:rsidRDefault="00EC1F80" w:rsidP="00EC1F80">
            <w:pPr>
              <w:suppressAutoHyphens/>
              <w:rPr>
                <w:sz w:val="22"/>
                <w:szCs w:val="20"/>
                <w:lang w:eastAsia="ar-SA"/>
              </w:rPr>
            </w:pPr>
            <w:r w:rsidRPr="00EC1F80">
              <w:rPr>
                <w:sz w:val="22"/>
                <w:szCs w:val="20"/>
                <w:lang w:eastAsia="ar-SA"/>
              </w:rPr>
              <w:t>3</w:t>
            </w:r>
          </w:p>
        </w:tc>
        <w:tc>
          <w:tcPr>
            <w:tcW w:w="5474" w:type="dxa"/>
            <w:hideMark/>
          </w:tcPr>
          <w:p w14:paraId="199F0326" w14:textId="77777777" w:rsidR="00EC1F80" w:rsidRPr="00EC1F80" w:rsidRDefault="00EC1F80" w:rsidP="00EC1F80">
            <w:pPr>
              <w:suppressAutoHyphens/>
              <w:rPr>
                <w:sz w:val="22"/>
                <w:szCs w:val="20"/>
                <w:lang w:eastAsia="ar-SA"/>
              </w:rPr>
            </w:pPr>
            <w:r w:rsidRPr="00EC1F80">
              <w:rPr>
                <w:sz w:val="22"/>
                <w:szCs w:val="20"/>
                <w:lang w:eastAsia="ar-SA"/>
              </w:rPr>
              <w:t>Объем отпуска в сеть</w:t>
            </w:r>
          </w:p>
        </w:tc>
        <w:tc>
          <w:tcPr>
            <w:tcW w:w="2585" w:type="dxa"/>
            <w:hideMark/>
          </w:tcPr>
          <w:p w14:paraId="04488E7E" w14:textId="77777777" w:rsidR="00EC1F80" w:rsidRPr="00EC1F80" w:rsidRDefault="00EC1F80" w:rsidP="00EC1F80">
            <w:pPr>
              <w:suppressAutoHyphens/>
              <w:rPr>
                <w:sz w:val="20"/>
                <w:szCs w:val="20"/>
                <w:lang w:eastAsia="ar-SA"/>
              </w:rPr>
            </w:pPr>
            <w:r w:rsidRPr="00EC1F80">
              <w:rPr>
                <w:sz w:val="22"/>
                <w:szCs w:val="20"/>
                <w:lang w:eastAsia="ar-SA"/>
              </w:rPr>
              <w:t>тыс. м</w:t>
            </w:r>
            <w:r w:rsidRPr="00EC1F80">
              <w:rPr>
                <w:sz w:val="22"/>
                <w:szCs w:val="20"/>
                <w:vertAlign w:val="superscript"/>
                <w:lang w:eastAsia="ar-SA"/>
              </w:rPr>
              <w:t>3</w:t>
            </w:r>
          </w:p>
        </w:tc>
        <w:tc>
          <w:tcPr>
            <w:tcW w:w="1216" w:type="dxa"/>
            <w:hideMark/>
          </w:tcPr>
          <w:p w14:paraId="6E8F2866" w14:textId="77777777" w:rsidR="00EC1F80" w:rsidRPr="00EC1F80" w:rsidRDefault="00EC1F80" w:rsidP="00EC1F80">
            <w:pPr>
              <w:suppressAutoHyphens/>
              <w:rPr>
                <w:sz w:val="22"/>
                <w:szCs w:val="22"/>
                <w:lang w:eastAsia="ar-SA"/>
              </w:rPr>
            </w:pPr>
            <w:r w:rsidRPr="00EC1F80">
              <w:rPr>
                <w:sz w:val="22"/>
                <w:szCs w:val="20"/>
                <w:lang w:eastAsia="ar-SA"/>
              </w:rPr>
              <w:t>115,5</w:t>
            </w:r>
          </w:p>
        </w:tc>
      </w:tr>
      <w:tr w:rsidR="00EC1F80" w:rsidRPr="00EC1F80" w14:paraId="5AAA9AE8" w14:textId="77777777" w:rsidTr="00BF75B2">
        <w:trPr>
          <w:trHeight w:val="221"/>
        </w:trPr>
        <w:tc>
          <w:tcPr>
            <w:tcW w:w="876" w:type="dxa"/>
            <w:hideMark/>
          </w:tcPr>
          <w:p w14:paraId="7D780A46" w14:textId="77777777" w:rsidR="00EC1F80" w:rsidRPr="00EC1F80" w:rsidRDefault="00EC1F80" w:rsidP="00EC1F80">
            <w:pPr>
              <w:suppressAutoHyphens/>
              <w:rPr>
                <w:sz w:val="22"/>
                <w:szCs w:val="20"/>
                <w:lang w:eastAsia="ar-SA"/>
              </w:rPr>
            </w:pPr>
            <w:r w:rsidRPr="00EC1F80">
              <w:rPr>
                <w:sz w:val="22"/>
                <w:szCs w:val="20"/>
                <w:lang w:eastAsia="ar-SA"/>
              </w:rPr>
              <w:t>4</w:t>
            </w:r>
          </w:p>
        </w:tc>
        <w:tc>
          <w:tcPr>
            <w:tcW w:w="5474" w:type="dxa"/>
            <w:hideMark/>
          </w:tcPr>
          <w:p w14:paraId="012F2C26" w14:textId="77777777" w:rsidR="00EC1F80" w:rsidRPr="00EC1F80" w:rsidRDefault="00EC1F80" w:rsidP="00EC1F80">
            <w:pPr>
              <w:suppressAutoHyphens/>
              <w:rPr>
                <w:sz w:val="22"/>
                <w:szCs w:val="20"/>
                <w:lang w:eastAsia="ar-SA"/>
              </w:rPr>
            </w:pPr>
            <w:r w:rsidRPr="00EC1F80">
              <w:rPr>
                <w:sz w:val="22"/>
                <w:szCs w:val="20"/>
                <w:lang w:eastAsia="ar-SA"/>
              </w:rPr>
              <w:t>Объем потерь</w:t>
            </w:r>
          </w:p>
        </w:tc>
        <w:tc>
          <w:tcPr>
            <w:tcW w:w="2585" w:type="dxa"/>
            <w:hideMark/>
          </w:tcPr>
          <w:p w14:paraId="09BD6614" w14:textId="77777777" w:rsidR="00EC1F80" w:rsidRPr="00EC1F80" w:rsidRDefault="00EC1F80" w:rsidP="00EC1F80">
            <w:pPr>
              <w:suppressAutoHyphens/>
              <w:rPr>
                <w:sz w:val="20"/>
                <w:szCs w:val="20"/>
                <w:lang w:eastAsia="ar-SA"/>
              </w:rPr>
            </w:pPr>
            <w:r w:rsidRPr="00EC1F80">
              <w:rPr>
                <w:sz w:val="22"/>
                <w:szCs w:val="20"/>
                <w:lang w:eastAsia="ar-SA"/>
              </w:rPr>
              <w:t>тыс. м</w:t>
            </w:r>
            <w:r w:rsidRPr="00EC1F80">
              <w:rPr>
                <w:sz w:val="22"/>
                <w:szCs w:val="20"/>
                <w:vertAlign w:val="superscript"/>
                <w:lang w:eastAsia="ar-SA"/>
              </w:rPr>
              <w:t>3</w:t>
            </w:r>
          </w:p>
        </w:tc>
        <w:tc>
          <w:tcPr>
            <w:tcW w:w="1216" w:type="dxa"/>
            <w:hideMark/>
          </w:tcPr>
          <w:p w14:paraId="4201D08D" w14:textId="77777777" w:rsidR="00EC1F80" w:rsidRPr="00EC1F80" w:rsidRDefault="00EC1F80" w:rsidP="00EC1F80">
            <w:pPr>
              <w:suppressAutoHyphens/>
              <w:rPr>
                <w:sz w:val="22"/>
                <w:szCs w:val="22"/>
                <w:lang w:eastAsia="ar-SA"/>
              </w:rPr>
            </w:pPr>
            <w:r w:rsidRPr="00EC1F80">
              <w:rPr>
                <w:sz w:val="22"/>
                <w:szCs w:val="20"/>
                <w:lang w:eastAsia="ar-SA"/>
              </w:rPr>
              <w:t>41,66</w:t>
            </w:r>
          </w:p>
        </w:tc>
      </w:tr>
      <w:tr w:rsidR="00EC1F80" w:rsidRPr="00EC1F80" w14:paraId="740B2536" w14:textId="77777777" w:rsidTr="00BF75B2">
        <w:trPr>
          <w:trHeight w:val="235"/>
        </w:trPr>
        <w:tc>
          <w:tcPr>
            <w:tcW w:w="876" w:type="dxa"/>
            <w:hideMark/>
          </w:tcPr>
          <w:p w14:paraId="5E05AB2B" w14:textId="77777777" w:rsidR="00EC1F80" w:rsidRPr="00EC1F80" w:rsidRDefault="00EC1F80" w:rsidP="00EC1F80">
            <w:pPr>
              <w:suppressAutoHyphens/>
              <w:rPr>
                <w:sz w:val="22"/>
                <w:szCs w:val="20"/>
                <w:lang w:eastAsia="ar-SA"/>
              </w:rPr>
            </w:pPr>
            <w:r w:rsidRPr="00EC1F80">
              <w:rPr>
                <w:sz w:val="22"/>
                <w:szCs w:val="20"/>
                <w:lang w:eastAsia="ar-SA"/>
              </w:rPr>
              <w:lastRenderedPageBreak/>
              <w:t>5</w:t>
            </w:r>
          </w:p>
        </w:tc>
        <w:tc>
          <w:tcPr>
            <w:tcW w:w="5474" w:type="dxa"/>
            <w:hideMark/>
          </w:tcPr>
          <w:p w14:paraId="1A847840" w14:textId="77777777" w:rsidR="00EC1F80" w:rsidRPr="00EC1F80" w:rsidRDefault="00EC1F80" w:rsidP="00EC1F80">
            <w:pPr>
              <w:suppressAutoHyphens/>
              <w:rPr>
                <w:sz w:val="22"/>
                <w:szCs w:val="20"/>
                <w:lang w:eastAsia="ar-SA"/>
              </w:rPr>
            </w:pPr>
            <w:r w:rsidRPr="00EC1F80">
              <w:rPr>
                <w:sz w:val="22"/>
                <w:szCs w:val="20"/>
                <w:lang w:eastAsia="ar-SA"/>
              </w:rPr>
              <w:t>Уровень потерь</w:t>
            </w:r>
          </w:p>
        </w:tc>
        <w:tc>
          <w:tcPr>
            <w:tcW w:w="2585" w:type="dxa"/>
            <w:hideMark/>
          </w:tcPr>
          <w:p w14:paraId="6705EABE" w14:textId="77777777" w:rsidR="00EC1F80" w:rsidRPr="00EC1F80" w:rsidRDefault="00EC1F80" w:rsidP="00EC1F80">
            <w:pPr>
              <w:suppressAutoHyphens/>
              <w:rPr>
                <w:sz w:val="20"/>
                <w:szCs w:val="20"/>
                <w:lang w:eastAsia="ar-SA"/>
              </w:rPr>
            </w:pPr>
            <w:r w:rsidRPr="00EC1F80">
              <w:rPr>
                <w:sz w:val="22"/>
                <w:szCs w:val="20"/>
                <w:lang w:eastAsia="ar-SA"/>
              </w:rPr>
              <w:t>%</w:t>
            </w:r>
          </w:p>
        </w:tc>
        <w:tc>
          <w:tcPr>
            <w:tcW w:w="1216" w:type="dxa"/>
            <w:hideMark/>
          </w:tcPr>
          <w:p w14:paraId="690B5D67" w14:textId="77777777" w:rsidR="00EC1F80" w:rsidRPr="00EC1F80" w:rsidRDefault="00EC1F80" w:rsidP="00EC1F80">
            <w:pPr>
              <w:suppressAutoHyphens/>
              <w:rPr>
                <w:sz w:val="22"/>
                <w:szCs w:val="22"/>
                <w:lang w:eastAsia="ar-SA"/>
              </w:rPr>
            </w:pPr>
            <w:r w:rsidRPr="00EC1F80">
              <w:rPr>
                <w:sz w:val="22"/>
                <w:szCs w:val="20"/>
                <w:lang w:eastAsia="ar-SA"/>
              </w:rPr>
              <w:t>36,07</w:t>
            </w:r>
          </w:p>
        </w:tc>
      </w:tr>
      <w:tr w:rsidR="00EC1F80" w:rsidRPr="00EC1F80" w14:paraId="283CC3A4" w14:textId="77777777" w:rsidTr="00BF75B2">
        <w:trPr>
          <w:trHeight w:val="221"/>
        </w:trPr>
        <w:tc>
          <w:tcPr>
            <w:tcW w:w="876" w:type="dxa"/>
            <w:hideMark/>
          </w:tcPr>
          <w:p w14:paraId="6A9F7EED" w14:textId="77777777" w:rsidR="00EC1F80" w:rsidRPr="00EC1F80" w:rsidRDefault="00EC1F80" w:rsidP="00EC1F80">
            <w:pPr>
              <w:suppressAutoHyphens/>
              <w:rPr>
                <w:sz w:val="22"/>
                <w:szCs w:val="20"/>
                <w:lang w:eastAsia="ar-SA"/>
              </w:rPr>
            </w:pPr>
            <w:r w:rsidRPr="00EC1F80">
              <w:rPr>
                <w:sz w:val="22"/>
                <w:szCs w:val="20"/>
                <w:lang w:eastAsia="ar-SA"/>
              </w:rPr>
              <w:t>6</w:t>
            </w:r>
          </w:p>
        </w:tc>
        <w:tc>
          <w:tcPr>
            <w:tcW w:w="5474" w:type="dxa"/>
            <w:hideMark/>
          </w:tcPr>
          <w:p w14:paraId="03D5431C" w14:textId="77777777" w:rsidR="00EC1F80" w:rsidRPr="00EC1F80" w:rsidRDefault="00EC1F80" w:rsidP="00EC1F80">
            <w:pPr>
              <w:suppressAutoHyphens/>
              <w:rPr>
                <w:sz w:val="22"/>
                <w:szCs w:val="20"/>
                <w:lang w:eastAsia="ar-SA"/>
              </w:rPr>
            </w:pPr>
            <w:r w:rsidRPr="00EC1F80">
              <w:rPr>
                <w:sz w:val="22"/>
                <w:szCs w:val="20"/>
                <w:lang w:eastAsia="ar-SA"/>
              </w:rPr>
              <w:t>Полезный отпуск, в т. ч. по потребителям</w:t>
            </w:r>
          </w:p>
        </w:tc>
        <w:tc>
          <w:tcPr>
            <w:tcW w:w="2585" w:type="dxa"/>
            <w:hideMark/>
          </w:tcPr>
          <w:p w14:paraId="277C4A10" w14:textId="77777777" w:rsidR="00EC1F80" w:rsidRPr="00EC1F80" w:rsidRDefault="00EC1F80" w:rsidP="00EC1F80">
            <w:pPr>
              <w:suppressAutoHyphens/>
              <w:rPr>
                <w:sz w:val="20"/>
                <w:szCs w:val="20"/>
                <w:lang w:eastAsia="ar-SA"/>
              </w:rPr>
            </w:pPr>
            <w:r w:rsidRPr="00EC1F80">
              <w:rPr>
                <w:sz w:val="22"/>
                <w:szCs w:val="20"/>
                <w:lang w:eastAsia="ar-SA"/>
              </w:rPr>
              <w:t>тыс. м</w:t>
            </w:r>
            <w:r w:rsidRPr="00EC1F80">
              <w:rPr>
                <w:sz w:val="22"/>
                <w:szCs w:val="20"/>
                <w:vertAlign w:val="superscript"/>
                <w:lang w:eastAsia="ar-SA"/>
              </w:rPr>
              <w:t>3</w:t>
            </w:r>
          </w:p>
        </w:tc>
        <w:tc>
          <w:tcPr>
            <w:tcW w:w="1216" w:type="dxa"/>
            <w:hideMark/>
          </w:tcPr>
          <w:p w14:paraId="663206D3" w14:textId="77777777" w:rsidR="00EC1F80" w:rsidRPr="00EC1F80" w:rsidRDefault="00EC1F80" w:rsidP="00EC1F80">
            <w:pPr>
              <w:suppressAutoHyphens/>
              <w:rPr>
                <w:sz w:val="22"/>
                <w:szCs w:val="22"/>
                <w:lang w:eastAsia="ar-SA"/>
              </w:rPr>
            </w:pPr>
            <w:r w:rsidRPr="00EC1F80">
              <w:rPr>
                <w:sz w:val="22"/>
                <w:szCs w:val="20"/>
                <w:lang w:eastAsia="ar-SA"/>
              </w:rPr>
              <w:t>73,84</w:t>
            </w:r>
          </w:p>
        </w:tc>
      </w:tr>
      <w:tr w:rsidR="00EC1F80" w:rsidRPr="00EC1F80" w14:paraId="52D12A21" w14:textId="77777777" w:rsidTr="00BF75B2">
        <w:trPr>
          <w:trHeight w:val="235"/>
        </w:trPr>
        <w:tc>
          <w:tcPr>
            <w:tcW w:w="876" w:type="dxa"/>
            <w:hideMark/>
          </w:tcPr>
          <w:p w14:paraId="3E2A2F23" w14:textId="77777777" w:rsidR="00EC1F80" w:rsidRPr="00EC1F80" w:rsidRDefault="00EC1F80" w:rsidP="00EC1F80">
            <w:pPr>
              <w:suppressAutoHyphens/>
              <w:rPr>
                <w:sz w:val="22"/>
                <w:szCs w:val="20"/>
                <w:lang w:eastAsia="ar-SA"/>
              </w:rPr>
            </w:pPr>
            <w:r w:rsidRPr="00EC1F80">
              <w:rPr>
                <w:sz w:val="22"/>
                <w:szCs w:val="20"/>
                <w:lang w:eastAsia="ar-SA"/>
              </w:rPr>
              <w:t>7</w:t>
            </w:r>
          </w:p>
        </w:tc>
        <w:tc>
          <w:tcPr>
            <w:tcW w:w="5474" w:type="dxa"/>
            <w:hideMark/>
          </w:tcPr>
          <w:p w14:paraId="735F3345" w14:textId="77777777" w:rsidR="00EC1F80" w:rsidRPr="00EC1F80" w:rsidRDefault="00EC1F80" w:rsidP="00EC1F80">
            <w:pPr>
              <w:suppressAutoHyphens/>
              <w:ind w:left="265"/>
              <w:rPr>
                <w:sz w:val="22"/>
                <w:szCs w:val="20"/>
                <w:lang w:eastAsia="ar-SA"/>
              </w:rPr>
            </w:pPr>
            <w:r w:rsidRPr="00EC1F80">
              <w:rPr>
                <w:sz w:val="22"/>
                <w:szCs w:val="20"/>
                <w:lang w:eastAsia="ar-SA"/>
              </w:rPr>
              <w:t>население</w:t>
            </w:r>
          </w:p>
        </w:tc>
        <w:tc>
          <w:tcPr>
            <w:tcW w:w="2585" w:type="dxa"/>
            <w:hideMark/>
          </w:tcPr>
          <w:p w14:paraId="263ECAF0" w14:textId="77777777" w:rsidR="00EC1F80" w:rsidRPr="00EC1F80" w:rsidRDefault="00EC1F80" w:rsidP="00EC1F80">
            <w:pPr>
              <w:suppressAutoHyphens/>
              <w:rPr>
                <w:sz w:val="20"/>
                <w:szCs w:val="20"/>
                <w:lang w:eastAsia="ar-SA"/>
              </w:rPr>
            </w:pPr>
            <w:r w:rsidRPr="00EC1F80">
              <w:rPr>
                <w:sz w:val="22"/>
                <w:szCs w:val="20"/>
                <w:lang w:eastAsia="ar-SA"/>
              </w:rPr>
              <w:t>тыс. м</w:t>
            </w:r>
            <w:r w:rsidRPr="00EC1F80">
              <w:rPr>
                <w:sz w:val="22"/>
                <w:szCs w:val="20"/>
                <w:vertAlign w:val="superscript"/>
                <w:lang w:eastAsia="ar-SA"/>
              </w:rPr>
              <w:t>3</w:t>
            </w:r>
          </w:p>
        </w:tc>
        <w:tc>
          <w:tcPr>
            <w:tcW w:w="1216" w:type="dxa"/>
            <w:hideMark/>
          </w:tcPr>
          <w:p w14:paraId="51FC302E" w14:textId="77777777" w:rsidR="00EC1F80" w:rsidRPr="00EC1F80" w:rsidRDefault="00EC1F80" w:rsidP="00EC1F80">
            <w:pPr>
              <w:suppressAutoHyphens/>
              <w:rPr>
                <w:sz w:val="22"/>
                <w:szCs w:val="22"/>
                <w:lang w:eastAsia="ar-SA"/>
              </w:rPr>
            </w:pPr>
            <w:r w:rsidRPr="00EC1F80">
              <w:rPr>
                <w:sz w:val="22"/>
                <w:szCs w:val="20"/>
                <w:lang w:eastAsia="ar-SA"/>
              </w:rPr>
              <w:t>40,74</w:t>
            </w:r>
          </w:p>
        </w:tc>
      </w:tr>
      <w:tr w:rsidR="00EC1F80" w:rsidRPr="00EC1F80" w14:paraId="68782E0F" w14:textId="77777777" w:rsidTr="00BF75B2">
        <w:trPr>
          <w:trHeight w:val="221"/>
        </w:trPr>
        <w:tc>
          <w:tcPr>
            <w:tcW w:w="876" w:type="dxa"/>
            <w:hideMark/>
          </w:tcPr>
          <w:p w14:paraId="3D4A1086" w14:textId="77777777" w:rsidR="00EC1F80" w:rsidRPr="00EC1F80" w:rsidRDefault="00EC1F80" w:rsidP="00EC1F80">
            <w:pPr>
              <w:suppressAutoHyphens/>
              <w:rPr>
                <w:sz w:val="22"/>
                <w:szCs w:val="20"/>
                <w:lang w:eastAsia="ar-SA"/>
              </w:rPr>
            </w:pPr>
            <w:r w:rsidRPr="00EC1F80">
              <w:rPr>
                <w:sz w:val="22"/>
                <w:szCs w:val="20"/>
                <w:lang w:eastAsia="ar-SA"/>
              </w:rPr>
              <w:t>8</w:t>
            </w:r>
          </w:p>
        </w:tc>
        <w:tc>
          <w:tcPr>
            <w:tcW w:w="5474" w:type="dxa"/>
            <w:hideMark/>
          </w:tcPr>
          <w:p w14:paraId="5D68CB08" w14:textId="77777777" w:rsidR="00EC1F80" w:rsidRPr="00EC1F80" w:rsidRDefault="00EC1F80" w:rsidP="00EC1F80">
            <w:pPr>
              <w:suppressAutoHyphens/>
              <w:ind w:left="265"/>
              <w:rPr>
                <w:sz w:val="22"/>
                <w:szCs w:val="20"/>
                <w:lang w:eastAsia="ar-SA"/>
              </w:rPr>
            </w:pPr>
            <w:r w:rsidRPr="00EC1F80">
              <w:rPr>
                <w:sz w:val="22"/>
                <w:szCs w:val="20"/>
                <w:lang w:eastAsia="ar-SA"/>
              </w:rPr>
              <w:t>соц. быт.</w:t>
            </w:r>
          </w:p>
        </w:tc>
        <w:tc>
          <w:tcPr>
            <w:tcW w:w="2585" w:type="dxa"/>
            <w:hideMark/>
          </w:tcPr>
          <w:p w14:paraId="1841D065" w14:textId="77777777" w:rsidR="00EC1F80" w:rsidRPr="00EC1F80" w:rsidRDefault="00EC1F80" w:rsidP="00EC1F80">
            <w:pPr>
              <w:suppressAutoHyphens/>
              <w:rPr>
                <w:sz w:val="20"/>
                <w:szCs w:val="20"/>
                <w:lang w:eastAsia="ar-SA"/>
              </w:rPr>
            </w:pPr>
            <w:r w:rsidRPr="00EC1F80">
              <w:rPr>
                <w:sz w:val="22"/>
                <w:szCs w:val="20"/>
                <w:lang w:eastAsia="ar-SA"/>
              </w:rPr>
              <w:t>тыс. м</w:t>
            </w:r>
            <w:r w:rsidRPr="00EC1F80">
              <w:rPr>
                <w:sz w:val="22"/>
                <w:szCs w:val="20"/>
                <w:vertAlign w:val="superscript"/>
                <w:lang w:eastAsia="ar-SA"/>
              </w:rPr>
              <w:t>3</w:t>
            </w:r>
          </w:p>
        </w:tc>
        <w:tc>
          <w:tcPr>
            <w:tcW w:w="1216" w:type="dxa"/>
            <w:hideMark/>
          </w:tcPr>
          <w:p w14:paraId="2FE4680B" w14:textId="77777777" w:rsidR="00EC1F80" w:rsidRPr="00EC1F80" w:rsidRDefault="00EC1F80" w:rsidP="00EC1F80">
            <w:pPr>
              <w:suppressAutoHyphens/>
              <w:rPr>
                <w:sz w:val="22"/>
                <w:szCs w:val="22"/>
                <w:lang w:eastAsia="ar-SA"/>
              </w:rPr>
            </w:pPr>
            <w:r w:rsidRPr="00EC1F80">
              <w:rPr>
                <w:sz w:val="22"/>
                <w:szCs w:val="20"/>
                <w:lang w:eastAsia="ar-SA"/>
              </w:rPr>
              <w:t>1,29</w:t>
            </w:r>
          </w:p>
        </w:tc>
      </w:tr>
      <w:tr w:rsidR="00EC1F80" w:rsidRPr="00EC1F80" w14:paraId="4981B64E" w14:textId="77777777" w:rsidTr="00BF75B2">
        <w:trPr>
          <w:trHeight w:val="221"/>
        </w:trPr>
        <w:tc>
          <w:tcPr>
            <w:tcW w:w="876" w:type="dxa"/>
            <w:hideMark/>
          </w:tcPr>
          <w:p w14:paraId="658BDAE6" w14:textId="77777777" w:rsidR="00EC1F80" w:rsidRPr="00EC1F80" w:rsidRDefault="00EC1F80" w:rsidP="00EC1F80">
            <w:pPr>
              <w:suppressAutoHyphens/>
              <w:rPr>
                <w:sz w:val="22"/>
                <w:szCs w:val="20"/>
                <w:lang w:eastAsia="ar-SA"/>
              </w:rPr>
            </w:pPr>
            <w:r w:rsidRPr="00EC1F80">
              <w:rPr>
                <w:sz w:val="22"/>
                <w:szCs w:val="20"/>
                <w:lang w:eastAsia="ar-SA"/>
              </w:rPr>
              <w:t>9</w:t>
            </w:r>
          </w:p>
        </w:tc>
        <w:tc>
          <w:tcPr>
            <w:tcW w:w="5474" w:type="dxa"/>
            <w:hideMark/>
          </w:tcPr>
          <w:p w14:paraId="4159A782" w14:textId="77777777" w:rsidR="00EC1F80" w:rsidRPr="00EC1F80" w:rsidRDefault="00EC1F80" w:rsidP="00EC1F80">
            <w:pPr>
              <w:suppressAutoHyphens/>
              <w:ind w:left="265"/>
              <w:rPr>
                <w:sz w:val="22"/>
                <w:szCs w:val="20"/>
                <w:lang w:eastAsia="ar-SA"/>
              </w:rPr>
            </w:pPr>
            <w:r w:rsidRPr="00EC1F80">
              <w:rPr>
                <w:sz w:val="22"/>
                <w:szCs w:val="20"/>
                <w:lang w:eastAsia="ar-SA"/>
              </w:rPr>
              <w:t xml:space="preserve">предприятия </w:t>
            </w:r>
          </w:p>
        </w:tc>
        <w:tc>
          <w:tcPr>
            <w:tcW w:w="2585" w:type="dxa"/>
            <w:hideMark/>
          </w:tcPr>
          <w:p w14:paraId="277C0D08" w14:textId="77777777" w:rsidR="00EC1F80" w:rsidRPr="00EC1F80" w:rsidRDefault="00EC1F80" w:rsidP="00EC1F80">
            <w:pPr>
              <w:suppressAutoHyphens/>
              <w:rPr>
                <w:sz w:val="20"/>
                <w:szCs w:val="20"/>
                <w:lang w:eastAsia="ar-SA"/>
              </w:rPr>
            </w:pPr>
            <w:r w:rsidRPr="00EC1F80">
              <w:rPr>
                <w:sz w:val="22"/>
                <w:szCs w:val="20"/>
                <w:lang w:eastAsia="ar-SA"/>
              </w:rPr>
              <w:t>тыс. м</w:t>
            </w:r>
            <w:r w:rsidRPr="00EC1F80">
              <w:rPr>
                <w:sz w:val="22"/>
                <w:szCs w:val="20"/>
                <w:vertAlign w:val="superscript"/>
                <w:lang w:eastAsia="ar-SA"/>
              </w:rPr>
              <w:t>3</w:t>
            </w:r>
          </w:p>
        </w:tc>
        <w:tc>
          <w:tcPr>
            <w:tcW w:w="1216" w:type="dxa"/>
            <w:hideMark/>
          </w:tcPr>
          <w:p w14:paraId="5D0CA779" w14:textId="77777777" w:rsidR="00EC1F80" w:rsidRPr="00EC1F80" w:rsidRDefault="00EC1F80" w:rsidP="00EC1F80">
            <w:pPr>
              <w:suppressAutoHyphens/>
              <w:rPr>
                <w:sz w:val="22"/>
                <w:szCs w:val="22"/>
                <w:lang w:eastAsia="ar-SA"/>
              </w:rPr>
            </w:pPr>
            <w:r w:rsidRPr="00EC1F80">
              <w:rPr>
                <w:sz w:val="22"/>
                <w:szCs w:val="20"/>
                <w:lang w:eastAsia="ar-SA"/>
              </w:rPr>
              <w:t>31,74</w:t>
            </w:r>
          </w:p>
        </w:tc>
      </w:tr>
    </w:tbl>
    <w:p w14:paraId="103BB704" w14:textId="77777777" w:rsidR="00EC1F80" w:rsidRPr="00EC1F80" w:rsidRDefault="00EC1F80" w:rsidP="00EC1F80">
      <w:pPr>
        <w:spacing w:before="120" w:after="120" w:line="276" w:lineRule="auto"/>
        <w:ind w:firstLine="709"/>
        <w:jc w:val="both"/>
        <w:rPr>
          <w:spacing w:val="-10"/>
        </w:rPr>
      </w:pPr>
      <w:r w:rsidRPr="00EC1F80">
        <w:rPr>
          <w:spacing w:val="-10"/>
        </w:rPr>
        <w:t xml:space="preserve">В настоящее время в МО «Матигорское» действуют нормы удельного водопотребления, утвержденные </w:t>
      </w:r>
      <w:hyperlink r:id="rId36" w:history="1">
        <w:r w:rsidRPr="00EC1F80">
          <w:rPr>
            <w:spacing w:val="-10"/>
          </w:rPr>
          <w:t>Постановлением министерства энергетики и связи Архангельской области от 22 августа 2012 г. № </w:t>
        </w:r>
      </w:hyperlink>
      <w:hyperlink r:id="rId37" w:anchor="1926956195384" w:history="1">
        <w:r w:rsidRPr="00EC1F80">
          <w:rPr>
            <w:spacing w:val="-10"/>
          </w:rPr>
          <w:t>17-пн</w:t>
        </w:r>
      </w:hyperlink>
      <w:r w:rsidRPr="00EC1F80">
        <w:rPr>
          <w:spacing w:val="-10"/>
        </w:rPr>
        <w:t xml:space="preserve"> «Об утверждении нормативов потребления коммунальных услуг по холодному и горячему водоснабжению, водоотведению в жилых помещениях в многоквартирных домах, жилых домах и на общедомовые нужды в многоквартирных домах, расположенных на территории муниципального образования «Холмогорский муниципальный район» с изменениями, внесенными </w:t>
      </w:r>
      <w:hyperlink r:id="rId38" w:history="1">
        <w:r w:rsidRPr="00EC1F80">
          <w:rPr>
            <w:spacing w:val="-10"/>
          </w:rPr>
          <w:t>Постановлением министерства энергетики и связи Архангельской области от 30 мая 2013 г. № </w:t>
        </w:r>
      </w:hyperlink>
      <w:hyperlink r:id="rId39" w:anchor="1926956195384" w:history="1">
        <w:r w:rsidRPr="00EC1F80">
          <w:rPr>
            <w:spacing w:val="-10"/>
          </w:rPr>
          <w:t>69-пн</w:t>
        </w:r>
      </w:hyperlink>
      <w:r w:rsidRPr="00EC1F80">
        <w:rPr>
          <w:spacing w:val="-10"/>
        </w:rPr>
        <w:t xml:space="preserve"> «О внесении изменений в постановление министерства энергетики и связи Архангельской области от 22 августа 2012 года № 17-пн».</w:t>
      </w:r>
    </w:p>
    <w:p w14:paraId="5DE8BE69" w14:textId="77777777" w:rsidR="00EC1F80" w:rsidRPr="00EC1F80" w:rsidRDefault="00EC1F80" w:rsidP="00EC1F80">
      <w:pPr>
        <w:tabs>
          <w:tab w:val="left" w:pos="1134"/>
        </w:tabs>
        <w:spacing w:before="120" w:after="120"/>
        <w:ind w:firstLine="709"/>
        <w:jc w:val="center"/>
        <w:rPr>
          <w:b/>
          <w:bCs/>
        </w:rPr>
      </w:pPr>
      <w:r w:rsidRPr="00EC1F80">
        <w:rPr>
          <w:b/>
          <w:bCs/>
        </w:rPr>
        <w:t xml:space="preserve">Таблица </w:t>
      </w:r>
      <w:r w:rsidRPr="00EC1F80">
        <w:rPr>
          <w:b/>
          <w:bCs/>
        </w:rPr>
        <w:fldChar w:fldCharType="begin"/>
      </w:r>
      <w:r w:rsidRPr="00EC1F80">
        <w:rPr>
          <w:b/>
          <w:bCs/>
        </w:rPr>
        <w:instrText xml:space="preserve"> SEQ Таблица \* ARABIC </w:instrText>
      </w:r>
      <w:r w:rsidRPr="00EC1F80">
        <w:rPr>
          <w:b/>
          <w:bCs/>
        </w:rPr>
        <w:fldChar w:fldCharType="separate"/>
      </w:r>
      <w:r w:rsidRPr="00EC1F80">
        <w:rPr>
          <w:b/>
          <w:bCs/>
          <w:noProof/>
        </w:rPr>
        <w:t>26</w:t>
      </w:r>
      <w:r w:rsidRPr="00EC1F80">
        <w:rPr>
          <w:b/>
          <w:bCs/>
        </w:rPr>
        <w:fldChar w:fldCharType="end"/>
      </w:r>
      <w:r w:rsidRPr="00EC1F80">
        <w:rPr>
          <w:b/>
          <w:bCs/>
        </w:rPr>
        <w:t xml:space="preserve"> Нормы удельного водопотребления в МО «Матигорское» </w:t>
      </w:r>
    </w:p>
    <w:tbl>
      <w:tblPr>
        <w:tblW w:w="496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2"/>
        <w:gridCol w:w="1229"/>
        <w:gridCol w:w="1450"/>
        <w:gridCol w:w="1526"/>
        <w:gridCol w:w="1450"/>
        <w:gridCol w:w="1526"/>
      </w:tblGrid>
      <w:tr w:rsidR="00EC1F80" w:rsidRPr="00EC1F80" w14:paraId="27B8A339" w14:textId="77777777" w:rsidTr="00BF75B2">
        <w:trPr>
          <w:trHeight w:val="20"/>
          <w:tblHeader/>
          <w:jc w:val="center"/>
        </w:trPr>
        <w:tc>
          <w:tcPr>
            <w:tcW w:w="1702" w:type="pct"/>
            <w:vMerge w:val="restart"/>
            <w:tcBorders>
              <w:top w:val="single" w:sz="4" w:space="0" w:color="auto"/>
              <w:left w:val="single" w:sz="4" w:space="0" w:color="auto"/>
              <w:bottom w:val="single" w:sz="4" w:space="0" w:color="auto"/>
              <w:right w:val="single" w:sz="4" w:space="0" w:color="auto"/>
            </w:tcBorders>
            <w:vAlign w:val="center"/>
            <w:hideMark/>
          </w:tcPr>
          <w:p w14:paraId="44DDB78F" w14:textId="77777777" w:rsidR="00EC1F80" w:rsidRPr="00EC1F80" w:rsidRDefault="00EC1F80" w:rsidP="00EC1F80">
            <w:pPr>
              <w:suppressAutoHyphens/>
              <w:jc w:val="center"/>
              <w:rPr>
                <w:sz w:val="22"/>
                <w:szCs w:val="22"/>
                <w:lang w:eastAsia="ar-SA"/>
              </w:rPr>
            </w:pPr>
            <w:r w:rsidRPr="00EC1F80">
              <w:rPr>
                <w:sz w:val="22"/>
                <w:szCs w:val="22"/>
                <w:lang w:eastAsia="ar-SA"/>
              </w:rPr>
              <w:t>Степень благоустройства многоквартирного дома или жилого дома</w:t>
            </w:r>
          </w:p>
        </w:tc>
        <w:tc>
          <w:tcPr>
            <w:tcW w:w="385" w:type="pct"/>
            <w:vMerge w:val="restart"/>
            <w:tcBorders>
              <w:top w:val="single" w:sz="4" w:space="0" w:color="auto"/>
              <w:left w:val="single" w:sz="4" w:space="0" w:color="auto"/>
              <w:bottom w:val="single" w:sz="4" w:space="0" w:color="auto"/>
              <w:right w:val="single" w:sz="4" w:space="0" w:color="auto"/>
            </w:tcBorders>
            <w:vAlign w:val="center"/>
            <w:hideMark/>
          </w:tcPr>
          <w:p w14:paraId="08D7B4A1" w14:textId="77777777" w:rsidR="00EC1F80" w:rsidRPr="00EC1F80" w:rsidRDefault="00EC1F80" w:rsidP="00EC1F80">
            <w:pPr>
              <w:suppressAutoHyphens/>
              <w:jc w:val="center"/>
              <w:rPr>
                <w:sz w:val="22"/>
                <w:szCs w:val="22"/>
                <w:lang w:eastAsia="ar-SA"/>
              </w:rPr>
            </w:pPr>
            <w:r w:rsidRPr="00EC1F80">
              <w:rPr>
                <w:sz w:val="22"/>
                <w:szCs w:val="22"/>
                <w:lang w:eastAsia="ar-SA"/>
              </w:rPr>
              <w:t>Этажность дома</w:t>
            </w:r>
          </w:p>
        </w:tc>
        <w:tc>
          <w:tcPr>
            <w:tcW w:w="1456" w:type="pct"/>
            <w:gridSpan w:val="2"/>
            <w:tcBorders>
              <w:top w:val="single" w:sz="4" w:space="0" w:color="auto"/>
              <w:left w:val="single" w:sz="4" w:space="0" w:color="auto"/>
              <w:bottom w:val="single" w:sz="4" w:space="0" w:color="auto"/>
              <w:right w:val="single" w:sz="4" w:space="0" w:color="auto"/>
            </w:tcBorders>
            <w:vAlign w:val="center"/>
            <w:hideMark/>
          </w:tcPr>
          <w:p w14:paraId="5639497F" w14:textId="77777777" w:rsidR="00EC1F80" w:rsidRPr="00EC1F80" w:rsidRDefault="00EC1F80" w:rsidP="00EC1F80">
            <w:pPr>
              <w:suppressAutoHyphens/>
              <w:jc w:val="center"/>
              <w:rPr>
                <w:sz w:val="22"/>
                <w:szCs w:val="22"/>
                <w:lang w:eastAsia="ar-SA"/>
              </w:rPr>
            </w:pPr>
            <w:r w:rsidRPr="00EC1F80">
              <w:rPr>
                <w:sz w:val="22"/>
                <w:szCs w:val="22"/>
                <w:lang w:eastAsia="ar-SA"/>
              </w:rPr>
              <w:t>Нормативы на холодное водоснабжение</w:t>
            </w:r>
          </w:p>
        </w:tc>
        <w:tc>
          <w:tcPr>
            <w:tcW w:w="1456" w:type="pct"/>
            <w:gridSpan w:val="2"/>
            <w:tcBorders>
              <w:top w:val="single" w:sz="4" w:space="0" w:color="auto"/>
              <w:left w:val="single" w:sz="4" w:space="0" w:color="auto"/>
              <w:bottom w:val="single" w:sz="4" w:space="0" w:color="auto"/>
              <w:right w:val="single" w:sz="4" w:space="0" w:color="auto"/>
            </w:tcBorders>
            <w:vAlign w:val="center"/>
            <w:hideMark/>
          </w:tcPr>
          <w:p w14:paraId="6EC57223" w14:textId="77777777" w:rsidR="00EC1F80" w:rsidRPr="00EC1F80" w:rsidRDefault="00EC1F80" w:rsidP="00EC1F80">
            <w:pPr>
              <w:suppressAutoHyphens/>
              <w:jc w:val="center"/>
              <w:rPr>
                <w:sz w:val="22"/>
                <w:szCs w:val="22"/>
                <w:lang w:eastAsia="ar-SA"/>
              </w:rPr>
            </w:pPr>
            <w:r w:rsidRPr="00EC1F80">
              <w:rPr>
                <w:sz w:val="22"/>
                <w:szCs w:val="22"/>
                <w:lang w:eastAsia="ar-SA"/>
              </w:rPr>
              <w:t>Нормативы на водоотведение</w:t>
            </w:r>
          </w:p>
        </w:tc>
      </w:tr>
      <w:tr w:rsidR="00EC1F80" w:rsidRPr="00EC1F80" w14:paraId="056CF7B4" w14:textId="77777777" w:rsidTr="00BF75B2">
        <w:trPr>
          <w:trHeight w:val="20"/>
          <w:tblHeader/>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715A9AF2" w14:textId="77777777" w:rsidR="00EC1F80" w:rsidRPr="00EC1F80" w:rsidRDefault="00EC1F80" w:rsidP="00EC1F80">
            <w:pPr>
              <w:suppressAutoHyphens/>
              <w:jc w:val="center"/>
              <w:rPr>
                <w:sz w:val="22"/>
                <w:szCs w:val="22"/>
                <w:lang w:eastAsia="ar-SA"/>
              </w:rPr>
            </w:pPr>
          </w:p>
        </w:tc>
        <w:tc>
          <w:tcPr>
            <w:tcW w:w="385" w:type="pct"/>
            <w:vMerge/>
            <w:tcBorders>
              <w:top w:val="single" w:sz="4" w:space="0" w:color="auto"/>
              <w:left w:val="single" w:sz="4" w:space="0" w:color="auto"/>
              <w:bottom w:val="single" w:sz="4" w:space="0" w:color="auto"/>
              <w:right w:val="single" w:sz="4" w:space="0" w:color="auto"/>
            </w:tcBorders>
            <w:vAlign w:val="center"/>
            <w:hideMark/>
          </w:tcPr>
          <w:p w14:paraId="3BF71C91" w14:textId="77777777" w:rsidR="00EC1F80" w:rsidRPr="00EC1F80" w:rsidRDefault="00EC1F80" w:rsidP="00EC1F80">
            <w:pPr>
              <w:suppressAutoHyphens/>
              <w:jc w:val="center"/>
              <w:rPr>
                <w:sz w:val="22"/>
                <w:szCs w:val="22"/>
                <w:lang w:eastAsia="ar-SA"/>
              </w:rPr>
            </w:pPr>
          </w:p>
        </w:tc>
        <w:tc>
          <w:tcPr>
            <w:tcW w:w="710" w:type="pct"/>
            <w:tcBorders>
              <w:top w:val="single" w:sz="4" w:space="0" w:color="auto"/>
              <w:left w:val="single" w:sz="4" w:space="0" w:color="auto"/>
              <w:bottom w:val="single" w:sz="4" w:space="0" w:color="auto"/>
              <w:right w:val="single" w:sz="4" w:space="0" w:color="auto"/>
            </w:tcBorders>
            <w:vAlign w:val="center"/>
            <w:hideMark/>
          </w:tcPr>
          <w:p w14:paraId="120FBAD3" w14:textId="77777777" w:rsidR="00EC1F80" w:rsidRPr="00EC1F80" w:rsidRDefault="00EC1F80" w:rsidP="00EC1F80">
            <w:pPr>
              <w:suppressAutoHyphens/>
              <w:jc w:val="center"/>
              <w:rPr>
                <w:sz w:val="22"/>
                <w:szCs w:val="22"/>
                <w:lang w:eastAsia="ar-SA"/>
              </w:rPr>
            </w:pPr>
            <w:r w:rsidRPr="00EC1F80">
              <w:rPr>
                <w:sz w:val="22"/>
                <w:szCs w:val="22"/>
                <w:lang w:eastAsia="ar-SA"/>
              </w:rPr>
              <w:t>в жилых помещениях,</w:t>
            </w:r>
          </w:p>
          <w:p w14:paraId="007EE375" w14:textId="77777777" w:rsidR="00EC1F80" w:rsidRPr="00EC1F80" w:rsidRDefault="00EC1F80" w:rsidP="00EC1F80">
            <w:pPr>
              <w:suppressAutoHyphens/>
              <w:jc w:val="center"/>
              <w:rPr>
                <w:sz w:val="22"/>
                <w:szCs w:val="22"/>
                <w:lang w:eastAsia="ar-SA"/>
              </w:rPr>
            </w:pPr>
            <w:r w:rsidRPr="00EC1F80">
              <w:rPr>
                <w:sz w:val="22"/>
                <w:szCs w:val="22"/>
                <w:lang w:eastAsia="ar-SA"/>
              </w:rPr>
              <w:t>куб. м/чел. в мес.</w:t>
            </w:r>
          </w:p>
        </w:tc>
        <w:tc>
          <w:tcPr>
            <w:tcW w:w="747" w:type="pct"/>
            <w:tcBorders>
              <w:top w:val="single" w:sz="4" w:space="0" w:color="auto"/>
              <w:left w:val="single" w:sz="4" w:space="0" w:color="auto"/>
              <w:bottom w:val="single" w:sz="4" w:space="0" w:color="auto"/>
              <w:right w:val="single" w:sz="4" w:space="0" w:color="auto"/>
            </w:tcBorders>
            <w:vAlign w:val="center"/>
            <w:hideMark/>
          </w:tcPr>
          <w:p w14:paraId="1EE8B8D4" w14:textId="77777777" w:rsidR="00EC1F80" w:rsidRPr="00EC1F80" w:rsidRDefault="00EC1F80" w:rsidP="00EC1F80">
            <w:pPr>
              <w:suppressAutoHyphens/>
              <w:jc w:val="center"/>
              <w:rPr>
                <w:sz w:val="22"/>
                <w:szCs w:val="22"/>
                <w:lang w:eastAsia="ar-SA"/>
              </w:rPr>
            </w:pPr>
            <w:r w:rsidRPr="00EC1F80">
              <w:rPr>
                <w:sz w:val="22"/>
                <w:szCs w:val="22"/>
                <w:lang w:eastAsia="ar-SA"/>
              </w:rPr>
              <w:t>на общедомовые нужды, куб. м./кв. м</w:t>
            </w:r>
          </w:p>
        </w:tc>
        <w:tc>
          <w:tcPr>
            <w:tcW w:w="710" w:type="pct"/>
            <w:tcBorders>
              <w:top w:val="single" w:sz="4" w:space="0" w:color="auto"/>
              <w:left w:val="single" w:sz="4" w:space="0" w:color="auto"/>
              <w:bottom w:val="single" w:sz="4" w:space="0" w:color="auto"/>
              <w:right w:val="single" w:sz="4" w:space="0" w:color="auto"/>
            </w:tcBorders>
            <w:vAlign w:val="center"/>
            <w:hideMark/>
          </w:tcPr>
          <w:p w14:paraId="61074EC4" w14:textId="77777777" w:rsidR="00EC1F80" w:rsidRPr="00EC1F80" w:rsidRDefault="00EC1F80" w:rsidP="00EC1F80">
            <w:pPr>
              <w:suppressAutoHyphens/>
              <w:jc w:val="center"/>
              <w:rPr>
                <w:sz w:val="22"/>
                <w:szCs w:val="22"/>
                <w:lang w:eastAsia="ar-SA"/>
              </w:rPr>
            </w:pPr>
            <w:r w:rsidRPr="00EC1F80">
              <w:rPr>
                <w:sz w:val="22"/>
                <w:szCs w:val="22"/>
                <w:lang w:eastAsia="ar-SA"/>
              </w:rPr>
              <w:t>в жилых помещениях,</w:t>
            </w:r>
          </w:p>
          <w:p w14:paraId="7065B1EB" w14:textId="77777777" w:rsidR="00EC1F80" w:rsidRPr="00EC1F80" w:rsidRDefault="00EC1F80" w:rsidP="00EC1F80">
            <w:pPr>
              <w:suppressAutoHyphens/>
              <w:jc w:val="center"/>
              <w:rPr>
                <w:sz w:val="22"/>
                <w:szCs w:val="22"/>
                <w:lang w:eastAsia="ar-SA"/>
              </w:rPr>
            </w:pPr>
            <w:r w:rsidRPr="00EC1F80">
              <w:rPr>
                <w:sz w:val="22"/>
                <w:szCs w:val="22"/>
                <w:lang w:eastAsia="ar-SA"/>
              </w:rPr>
              <w:t>куб. м/чел. в мес.</w:t>
            </w:r>
          </w:p>
        </w:tc>
        <w:tc>
          <w:tcPr>
            <w:tcW w:w="747" w:type="pct"/>
            <w:tcBorders>
              <w:top w:val="single" w:sz="4" w:space="0" w:color="auto"/>
              <w:left w:val="single" w:sz="4" w:space="0" w:color="auto"/>
              <w:bottom w:val="single" w:sz="4" w:space="0" w:color="auto"/>
              <w:right w:val="single" w:sz="4" w:space="0" w:color="auto"/>
            </w:tcBorders>
            <w:vAlign w:val="center"/>
            <w:hideMark/>
          </w:tcPr>
          <w:p w14:paraId="08677E82" w14:textId="77777777" w:rsidR="00EC1F80" w:rsidRPr="00EC1F80" w:rsidRDefault="00EC1F80" w:rsidP="00EC1F80">
            <w:pPr>
              <w:suppressAutoHyphens/>
              <w:jc w:val="center"/>
              <w:rPr>
                <w:sz w:val="22"/>
                <w:szCs w:val="22"/>
                <w:lang w:eastAsia="ar-SA"/>
              </w:rPr>
            </w:pPr>
            <w:r w:rsidRPr="00EC1F80">
              <w:rPr>
                <w:sz w:val="22"/>
                <w:szCs w:val="22"/>
                <w:lang w:eastAsia="ar-SA"/>
              </w:rPr>
              <w:t>на общедомовые нужды, куб. м./кв. м</w:t>
            </w:r>
          </w:p>
        </w:tc>
      </w:tr>
      <w:tr w:rsidR="00EC1F80" w:rsidRPr="00EC1F80" w14:paraId="53D6D118"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hideMark/>
          </w:tcPr>
          <w:p w14:paraId="406769E4" w14:textId="77777777" w:rsidR="00EC1F80" w:rsidRPr="00EC1F80" w:rsidRDefault="00EC1F80" w:rsidP="00EC1F80">
            <w:pPr>
              <w:suppressAutoHyphens/>
              <w:rPr>
                <w:bCs/>
                <w:sz w:val="22"/>
                <w:szCs w:val="22"/>
                <w:lang w:eastAsia="ar-SA"/>
              </w:rPr>
            </w:pPr>
            <w:r w:rsidRPr="00EC1F80">
              <w:rPr>
                <w:bCs/>
                <w:sz w:val="22"/>
                <w:szCs w:val="22"/>
                <w:lang w:eastAsia="ar-SA"/>
              </w:rPr>
              <w:t>В многоквартирных и жилых домах со всеми видами благоустройства</w:t>
            </w:r>
          </w:p>
        </w:tc>
        <w:tc>
          <w:tcPr>
            <w:tcW w:w="385" w:type="pct"/>
            <w:tcBorders>
              <w:top w:val="single" w:sz="4" w:space="0" w:color="auto"/>
              <w:left w:val="single" w:sz="4" w:space="0" w:color="auto"/>
              <w:bottom w:val="single" w:sz="4" w:space="0" w:color="auto"/>
              <w:right w:val="single" w:sz="4" w:space="0" w:color="auto"/>
            </w:tcBorders>
            <w:vAlign w:val="center"/>
            <w:hideMark/>
          </w:tcPr>
          <w:p w14:paraId="5A561DD4" w14:textId="77777777" w:rsidR="00EC1F80" w:rsidRPr="00EC1F80" w:rsidRDefault="00EC1F80" w:rsidP="00EC1F80">
            <w:pPr>
              <w:suppressAutoHyphens/>
              <w:jc w:val="center"/>
              <w:rPr>
                <w:sz w:val="22"/>
                <w:szCs w:val="22"/>
                <w:lang w:eastAsia="ar-SA"/>
              </w:rPr>
            </w:pPr>
            <w:r w:rsidRPr="00EC1F80">
              <w:rPr>
                <w:sz w:val="22"/>
                <w:szCs w:val="22"/>
                <w:lang w:eastAsia="ar-SA"/>
              </w:rPr>
              <w:t>1</w:t>
            </w:r>
          </w:p>
        </w:tc>
        <w:tc>
          <w:tcPr>
            <w:tcW w:w="710" w:type="pct"/>
            <w:tcBorders>
              <w:top w:val="single" w:sz="4" w:space="0" w:color="auto"/>
              <w:left w:val="single" w:sz="4" w:space="0" w:color="auto"/>
              <w:bottom w:val="single" w:sz="4" w:space="0" w:color="auto"/>
              <w:right w:val="single" w:sz="4" w:space="0" w:color="auto"/>
            </w:tcBorders>
            <w:vAlign w:val="center"/>
            <w:hideMark/>
          </w:tcPr>
          <w:p w14:paraId="34C32B3A" w14:textId="77777777" w:rsidR="00EC1F80" w:rsidRPr="00EC1F80" w:rsidRDefault="00EC1F80" w:rsidP="00EC1F80">
            <w:pPr>
              <w:suppressAutoHyphens/>
              <w:jc w:val="center"/>
              <w:rPr>
                <w:sz w:val="22"/>
                <w:szCs w:val="22"/>
                <w:lang w:eastAsia="ar-SA"/>
              </w:rPr>
            </w:pPr>
            <w:r w:rsidRPr="00EC1F80">
              <w:rPr>
                <w:sz w:val="22"/>
                <w:szCs w:val="22"/>
                <w:lang w:eastAsia="ar-SA"/>
              </w:rPr>
              <w:t>4,663</w:t>
            </w:r>
          </w:p>
        </w:tc>
        <w:tc>
          <w:tcPr>
            <w:tcW w:w="747" w:type="pct"/>
            <w:tcBorders>
              <w:top w:val="single" w:sz="4" w:space="0" w:color="auto"/>
              <w:left w:val="single" w:sz="4" w:space="0" w:color="auto"/>
              <w:bottom w:val="single" w:sz="4" w:space="0" w:color="auto"/>
              <w:right w:val="single" w:sz="4" w:space="0" w:color="auto"/>
            </w:tcBorders>
            <w:vAlign w:val="center"/>
            <w:hideMark/>
          </w:tcPr>
          <w:p w14:paraId="3E5E2869"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10" w:type="pct"/>
            <w:tcBorders>
              <w:top w:val="single" w:sz="4" w:space="0" w:color="auto"/>
              <w:left w:val="single" w:sz="4" w:space="0" w:color="auto"/>
              <w:bottom w:val="single" w:sz="4" w:space="0" w:color="auto"/>
              <w:right w:val="single" w:sz="4" w:space="0" w:color="auto"/>
            </w:tcBorders>
            <w:vAlign w:val="center"/>
            <w:hideMark/>
          </w:tcPr>
          <w:p w14:paraId="3D4123E7" w14:textId="77777777" w:rsidR="00EC1F80" w:rsidRPr="00EC1F80" w:rsidRDefault="00EC1F80" w:rsidP="00EC1F80">
            <w:pPr>
              <w:suppressAutoHyphens/>
              <w:jc w:val="center"/>
              <w:rPr>
                <w:sz w:val="22"/>
                <w:szCs w:val="22"/>
                <w:lang w:eastAsia="ar-SA"/>
              </w:rPr>
            </w:pPr>
            <w:r w:rsidRPr="00EC1F80">
              <w:rPr>
                <w:sz w:val="22"/>
                <w:szCs w:val="22"/>
                <w:lang w:eastAsia="ar-SA"/>
              </w:rPr>
              <w:t>4,663</w:t>
            </w:r>
          </w:p>
        </w:tc>
        <w:tc>
          <w:tcPr>
            <w:tcW w:w="747" w:type="pct"/>
            <w:tcBorders>
              <w:top w:val="single" w:sz="4" w:space="0" w:color="auto"/>
              <w:left w:val="single" w:sz="4" w:space="0" w:color="auto"/>
              <w:bottom w:val="single" w:sz="4" w:space="0" w:color="auto"/>
              <w:right w:val="single" w:sz="4" w:space="0" w:color="auto"/>
            </w:tcBorders>
            <w:vAlign w:val="center"/>
            <w:hideMark/>
          </w:tcPr>
          <w:p w14:paraId="070B3401"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41A440E4"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7320718A"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3EB0A395"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19806D10" w14:textId="77777777" w:rsidR="00EC1F80" w:rsidRPr="00EC1F80" w:rsidRDefault="00EC1F80" w:rsidP="00EC1F80">
            <w:pPr>
              <w:suppressAutoHyphens/>
              <w:jc w:val="center"/>
              <w:rPr>
                <w:sz w:val="22"/>
                <w:szCs w:val="22"/>
                <w:lang w:eastAsia="ar-SA"/>
              </w:rPr>
            </w:pPr>
            <w:r w:rsidRPr="00EC1F80">
              <w:rPr>
                <w:sz w:val="22"/>
                <w:szCs w:val="22"/>
                <w:lang w:eastAsia="ar-SA"/>
              </w:rPr>
              <w:t>4,663</w:t>
            </w:r>
          </w:p>
        </w:tc>
        <w:tc>
          <w:tcPr>
            <w:tcW w:w="747" w:type="pct"/>
            <w:tcBorders>
              <w:top w:val="single" w:sz="4" w:space="0" w:color="auto"/>
              <w:left w:val="single" w:sz="4" w:space="0" w:color="auto"/>
              <w:bottom w:val="single" w:sz="4" w:space="0" w:color="auto"/>
              <w:right w:val="single" w:sz="4" w:space="0" w:color="auto"/>
            </w:tcBorders>
            <w:vAlign w:val="center"/>
            <w:hideMark/>
          </w:tcPr>
          <w:p w14:paraId="6EE4C1CC"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10" w:type="pct"/>
            <w:tcBorders>
              <w:top w:val="single" w:sz="4" w:space="0" w:color="auto"/>
              <w:left w:val="single" w:sz="4" w:space="0" w:color="auto"/>
              <w:bottom w:val="single" w:sz="4" w:space="0" w:color="auto"/>
              <w:right w:val="single" w:sz="4" w:space="0" w:color="auto"/>
            </w:tcBorders>
            <w:vAlign w:val="center"/>
            <w:hideMark/>
          </w:tcPr>
          <w:p w14:paraId="58EB97C8" w14:textId="77777777" w:rsidR="00EC1F80" w:rsidRPr="00EC1F80" w:rsidRDefault="00EC1F80" w:rsidP="00EC1F80">
            <w:pPr>
              <w:suppressAutoHyphens/>
              <w:jc w:val="center"/>
              <w:rPr>
                <w:sz w:val="22"/>
                <w:szCs w:val="22"/>
                <w:lang w:eastAsia="ar-SA"/>
              </w:rPr>
            </w:pPr>
            <w:r w:rsidRPr="00EC1F80">
              <w:rPr>
                <w:sz w:val="22"/>
                <w:szCs w:val="22"/>
                <w:lang w:eastAsia="ar-SA"/>
              </w:rPr>
              <w:t>4,663</w:t>
            </w:r>
          </w:p>
        </w:tc>
        <w:tc>
          <w:tcPr>
            <w:tcW w:w="747" w:type="pct"/>
            <w:tcBorders>
              <w:top w:val="single" w:sz="4" w:space="0" w:color="auto"/>
              <w:left w:val="single" w:sz="4" w:space="0" w:color="auto"/>
              <w:bottom w:val="single" w:sz="4" w:space="0" w:color="auto"/>
              <w:right w:val="single" w:sz="4" w:space="0" w:color="auto"/>
            </w:tcBorders>
            <w:vAlign w:val="center"/>
            <w:hideMark/>
          </w:tcPr>
          <w:p w14:paraId="612ACA6A"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2F50D223"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hideMark/>
          </w:tcPr>
          <w:p w14:paraId="555A3262" w14:textId="77777777" w:rsidR="00EC1F80" w:rsidRPr="00EC1F80" w:rsidRDefault="00EC1F80" w:rsidP="00EC1F80">
            <w:pPr>
              <w:suppressAutoHyphens/>
              <w:rPr>
                <w:bCs/>
                <w:sz w:val="22"/>
                <w:szCs w:val="22"/>
                <w:lang w:eastAsia="ar-SA"/>
              </w:rPr>
            </w:pPr>
            <w:r w:rsidRPr="00EC1F80">
              <w:rPr>
                <w:bCs/>
                <w:sz w:val="22"/>
                <w:szCs w:val="22"/>
                <w:lang w:eastAsia="ar-SA"/>
              </w:rPr>
              <w:t>В многоквартирных и жилых домах со всеми видами благоустройства, без горячего водоснабжения</w:t>
            </w:r>
          </w:p>
        </w:tc>
        <w:tc>
          <w:tcPr>
            <w:tcW w:w="385" w:type="pct"/>
            <w:tcBorders>
              <w:top w:val="single" w:sz="4" w:space="0" w:color="auto"/>
              <w:left w:val="single" w:sz="4" w:space="0" w:color="auto"/>
              <w:bottom w:val="single" w:sz="4" w:space="0" w:color="auto"/>
              <w:right w:val="single" w:sz="4" w:space="0" w:color="auto"/>
            </w:tcBorders>
            <w:vAlign w:val="center"/>
            <w:hideMark/>
          </w:tcPr>
          <w:p w14:paraId="004BC55A" w14:textId="77777777" w:rsidR="00EC1F80" w:rsidRPr="00EC1F80" w:rsidRDefault="00EC1F80" w:rsidP="00EC1F80">
            <w:pPr>
              <w:suppressAutoHyphens/>
              <w:jc w:val="center"/>
              <w:rPr>
                <w:sz w:val="22"/>
                <w:szCs w:val="22"/>
                <w:lang w:eastAsia="ar-SA"/>
              </w:rPr>
            </w:pPr>
            <w:r w:rsidRPr="00EC1F80">
              <w:rPr>
                <w:sz w:val="22"/>
                <w:szCs w:val="22"/>
                <w:lang w:eastAsia="ar-SA"/>
              </w:rPr>
              <w:t>1</w:t>
            </w:r>
          </w:p>
        </w:tc>
        <w:tc>
          <w:tcPr>
            <w:tcW w:w="710" w:type="pct"/>
            <w:tcBorders>
              <w:top w:val="single" w:sz="4" w:space="0" w:color="auto"/>
              <w:left w:val="single" w:sz="4" w:space="0" w:color="auto"/>
              <w:bottom w:val="single" w:sz="4" w:space="0" w:color="auto"/>
              <w:right w:val="single" w:sz="4" w:space="0" w:color="auto"/>
            </w:tcBorders>
            <w:vAlign w:val="center"/>
            <w:hideMark/>
          </w:tcPr>
          <w:p w14:paraId="75DEC8D0" w14:textId="77777777" w:rsidR="00EC1F80" w:rsidRPr="00EC1F80" w:rsidRDefault="00EC1F80" w:rsidP="00EC1F80">
            <w:pPr>
              <w:suppressAutoHyphens/>
              <w:jc w:val="center"/>
              <w:rPr>
                <w:sz w:val="22"/>
                <w:szCs w:val="22"/>
                <w:lang w:eastAsia="ar-SA"/>
              </w:rPr>
            </w:pPr>
            <w:r w:rsidRPr="00EC1F80">
              <w:rPr>
                <w:sz w:val="22"/>
                <w:szCs w:val="22"/>
                <w:lang w:eastAsia="ar-SA"/>
              </w:rPr>
              <w:t>2,974</w:t>
            </w:r>
          </w:p>
        </w:tc>
        <w:tc>
          <w:tcPr>
            <w:tcW w:w="747" w:type="pct"/>
            <w:tcBorders>
              <w:top w:val="single" w:sz="4" w:space="0" w:color="auto"/>
              <w:left w:val="single" w:sz="4" w:space="0" w:color="auto"/>
              <w:bottom w:val="single" w:sz="4" w:space="0" w:color="auto"/>
              <w:right w:val="single" w:sz="4" w:space="0" w:color="auto"/>
            </w:tcBorders>
            <w:vAlign w:val="center"/>
            <w:hideMark/>
          </w:tcPr>
          <w:p w14:paraId="7ECAB977"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10" w:type="pct"/>
            <w:tcBorders>
              <w:top w:val="single" w:sz="4" w:space="0" w:color="auto"/>
              <w:left w:val="single" w:sz="4" w:space="0" w:color="auto"/>
              <w:bottom w:val="single" w:sz="4" w:space="0" w:color="auto"/>
              <w:right w:val="single" w:sz="4" w:space="0" w:color="auto"/>
            </w:tcBorders>
            <w:vAlign w:val="center"/>
            <w:hideMark/>
          </w:tcPr>
          <w:p w14:paraId="4239F3A8" w14:textId="77777777" w:rsidR="00EC1F80" w:rsidRPr="00EC1F80" w:rsidRDefault="00EC1F80" w:rsidP="00EC1F80">
            <w:pPr>
              <w:suppressAutoHyphens/>
              <w:jc w:val="center"/>
              <w:rPr>
                <w:sz w:val="22"/>
                <w:szCs w:val="22"/>
                <w:lang w:eastAsia="ar-SA"/>
              </w:rPr>
            </w:pPr>
            <w:r w:rsidRPr="00EC1F80">
              <w:rPr>
                <w:sz w:val="22"/>
                <w:szCs w:val="22"/>
                <w:lang w:eastAsia="ar-SA"/>
              </w:rPr>
              <w:t>2,974</w:t>
            </w:r>
          </w:p>
        </w:tc>
        <w:tc>
          <w:tcPr>
            <w:tcW w:w="747" w:type="pct"/>
            <w:tcBorders>
              <w:top w:val="single" w:sz="4" w:space="0" w:color="auto"/>
              <w:left w:val="single" w:sz="4" w:space="0" w:color="auto"/>
              <w:bottom w:val="single" w:sz="4" w:space="0" w:color="auto"/>
              <w:right w:val="single" w:sz="4" w:space="0" w:color="auto"/>
            </w:tcBorders>
            <w:vAlign w:val="center"/>
            <w:hideMark/>
          </w:tcPr>
          <w:p w14:paraId="44453D63"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7B066A25"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4A9A5404"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1D960C59"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20648594" w14:textId="77777777" w:rsidR="00EC1F80" w:rsidRPr="00EC1F80" w:rsidRDefault="00EC1F80" w:rsidP="00EC1F80">
            <w:pPr>
              <w:suppressAutoHyphens/>
              <w:jc w:val="center"/>
              <w:rPr>
                <w:sz w:val="22"/>
                <w:szCs w:val="22"/>
                <w:lang w:eastAsia="ar-SA"/>
              </w:rPr>
            </w:pPr>
            <w:r w:rsidRPr="00EC1F80">
              <w:rPr>
                <w:sz w:val="22"/>
                <w:szCs w:val="22"/>
                <w:lang w:eastAsia="ar-SA"/>
              </w:rPr>
              <w:t>2,974</w:t>
            </w:r>
          </w:p>
        </w:tc>
        <w:tc>
          <w:tcPr>
            <w:tcW w:w="747" w:type="pct"/>
            <w:tcBorders>
              <w:top w:val="single" w:sz="4" w:space="0" w:color="auto"/>
              <w:left w:val="single" w:sz="4" w:space="0" w:color="auto"/>
              <w:bottom w:val="single" w:sz="4" w:space="0" w:color="auto"/>
              <w:right w:val="single" w:sz="4" w:space="0" w:color="auto"/>
            </w:tcBorders>
            <w:vAlign w:val="center"/>
            <w:hideMark/>
          </w:tcPr>
          <w:p w14:paraId="4B655109"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10" w:type="pct"/>
            <w:tcBorders>
              <w:top w:val="single" w:sz="4" w:space="0" w:color="auto"/>
              <w:left w:val="single" w:sz="4" w:space="0" w:color="auto"/>
              <w:bottom w:val="single" w:sz="4" w:space="0" w:color="auto"/>
              <w:right w:val="single" w:sz="4" w:space="0" w:color="auto"/>
            </w:tcBorders>
            <w:vAlign w:val="center"/>
            <w:hideMark/>
          </w:tcPr>
          <w:p w14:paraId="08E2B10C" w14:textId="77777777" w:rsidR="00EC1F80" w:rsidRPr="00EC1F80" w:rsidRDefault="00EC1F80" w:rsidP="00EC1F80">
            <w:pPr>
              <w:suppressAutoHyphens/>
              <w:jc w:val="center"/>
              <w:rPr>
                <w:sz w:val="22"/>
                <w:szCs w:val="22"/>
                <w:lang w:eastAsia="ar-SA"/>
              </w:rPr>
            </w:pPr>
            <w:r w:rsidRPr="00EC1F80">
              <w:rPr>
                <w:sz w:val="22"/>
                <w:szCs w:val="22"/>
                <w:lang w:eastAsia="ar-SA"/>
              </w:rPr>
              <w:t>2,974</w:t>
            </w:r>
          </w:p>
        </w:tc>
        <w:tc>
          <w:tcPr>
            <w:tcW w:w="747" w:type="pct"/>
            <w:tcBorders>
              <w:top w:val="single" w:sz="4" w:space="0" w:color="auto"/>
              <w:left w:val="single" w:sz="4" w:space="0" w:color="auto"/>
              <w:bottom w:val="single" w:sz="4" w:space="0" w:color="auto"/>
              <w:right w:val="single" w:sz="4" w:space="0" w:color="auto"/>
            </w:tcBorders>
            <w:vAlign w:val="center"/>
            <w:hideMark/>
          </w:tcPr>
          <w:p w14:paraId="7BAEC69D"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3190A8DA"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hideMark/>
          </w:tcPr>
          <w:p w14:paraId="40230A0C" w14:textId="77777777" w:rsidR="00EC1F80" w:rsidRPr="00EC1F80" w:rsidRDefault="00EC1F80" w:rsidP="00EC1F80">
            <w:pPr>
              <w:suppressAutoHyphens/>
              <w:rPr>
                <w:bCs/>
                <w:sz w:val="22"/>
                <w:szCs w:val="22"/>
                <w:lang w:eastAsia="ar-SA"/>
              </w:rPr>
            </w:pPr>
            <w:r w:rsidRPr="00EC1F80">
              <w:rPr>
                <w:bCs/>
                <w:sz w:val="22"/>
                <w:szCs w:val="22"/>
                <w:lang w:eastAsia="ar-SA"/>
              </w:rPr>
              <w:t>В многоквартирных и жилых домах с водопроводом и канализацией</w:t>
            </w:r>
          </w:p>
        </w:tc>
        <w:tc>
          <w:tcPr>
            <w:tcW w:w="385" w:type="pct"/>
            <w:tcBorders>
              <w:top w:val="single" w:sz="4" w:space="0" w:color="auto"/>
              <w:left w:val="single" w:sz="4" w:space="0" w:color="auto"/>
              <w:bottom w:val="single" w:sz="4" w:space="0" w:color="auto"/>
              <w:right w:val="single" w:sz="4" w:space="0" w:color="auto"/>
            </w:tcBorders>
            <w:vAlign w:val="center"/>
            <w:hideMark/>
          </w:tcPr>
          <w:p w14:paraId="1B454AE6" w14:textId="77777777" w:rsidR="00EC1F80" w:rsidRPr="00EC1F80" w:rsidRDefault="00EC1F80" w:rsidP="00EC1F80">
            <w:pPr>
              <w:suppressAutoHyphens/>
              <w:jc w:val="center"/>
              <w:rPr>
                <w:sz w:val="22"/>
                <w:szCs w:val="22"/>
                <w:lang w:eastAsia="ar-SA"/>
              </w:rPr>
            </w:pPr>
            <w:r w:rsidRPr="00EC1F80">
              <w:rPr>
                <w:sz w:val="22"/>
                <w:szCs w:val="22"/>
                <w:lang w:eastAsia="ar-SA"/>
              </w:rPr>
              <w:t>1</w:t>
            </w:r>
          </w:p>
        </w:tc>
        <w:tc>
          <w:tcPr>
            <w:tcW w:w="710" w:type="pct"/>
            <w:tcBorders>
              <w:top w:val="single" w:sz="4" w:space="0" w:color="auto"/>
              <w:left w:val="single" w:sz="4" w:space="0" w:color="auto"/>
              <w:bottom w:val="single" w:sz="4" w:space="0" w:color="auto"/>
              <w:right w:val="single" w:sz="4" w:space="0" w:color="auto"/>
            </w:tcBorders>
            <w:vAlign w:val="center"/>
            <w:hideMark/>
          </w:tcPr>
          <w:p w14:paraId="4C57198B" w14:textId="77777777" w:rsidR="00EC1F80" w:rsidRPr="00EC1F80" w:rsidRDefault="00EC1F80" w:rsidP="00EC1F80">
            <w:pPr>
              <w:suppressAutoHyphens/>
              <w:jc w:val="center"/>
              <w:rPr>
                <w:sz w:val="22"/>
                <w:szCs w:val="22"/>
                <w:lang w:eastAsia="ar-SA"/>
              </w:rPr>
            </w:pPr>
            <w:r w:rsidRPr="00EC1F80">
              <w:rPr>
                <w:sz w:val="22"/>
                <w:szCs w:val="22"/>
                <w:lang w:eastAsia="ar-SA"/>
              </w:rPr>
              <w:t>2,512</w:t>
            </w:r>
          </w:p>
        </w:tc>
        <w:tc>
          <w:tcPr>
            <w:tcW w:w="747" w:type="pct"/>
            <w:tcBorders>
              <w:top w:val="single" w:sz="4" w:space="0" w:color="auto"/>
              <w:left w:val="single" w:sz="4" w:space="0" w:color="auto"/>
              <w:bottom w:val="single" w:sz="4" w:space="0" w:color="auto"/>
              <w:right w:val="single" w:sz="4" w:space="0" w:color="auto"/>
            </w:tcBorders>
            <w:vAlign w:val="center"/>
            <w:hideMark/>
          </w:tcPr>
          <w:p w14:paraId="447BC7FB"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10" w:type="pct"/>
            <w:tcBorders>
              <w:top w:val="single" w:sz="4" w:space="0" w:color="auto"/>
              <w:left w:val="single" w:sz="4" w:space="0" w:color="auto"/>
              <w:bottom w:val="single" w:sz="4" w:space="0" w:color="auto"/>
              <w:right w:val="single" w:sz="4" w:space="0" w:color="auto"/>
            </w:tcBorders>
            <w:vAlign w:val="center"/>
            <w:hideMark/>
          </w:tcPr>
          <w:p w14:paraId="5BB3C3E5" w14:textId="77777777" w:rsidR="00EC1F80" w:rsidRPr="00EC1F80" w:rsidRDefault="00EC1F80" w:rsidP="00EC1F80">
            <w:pPr>
              <w:suppressAutoHyphens/>
              <w:jc w:val="center"/>
              <w:rPr>
                <w:sz w:val="22"/>
                <w:szCs w:val="22"/>
                <w:lang w:eastAsia="ar-SA"/>
              </w:rPr>
            </w:pPr>
            <w:r w:rsidRPr="00EC1F80">
              <w:rPr>
                <w:sz w:val="22"/>
                <w:szCs w:val="22"/>
                <w:lang w:eastAsia="ar-SA"/>
              </w:rPr>
              <w:t>2,512</w:t>
            </w:r>
          </w:p>
        </w:tc>
        <w:tc>
          <w:tcPr>
            <w:tcW w:w="747" w:type="pct"/>
            <w:tcBorders>
              <w:top w:val="single" w:sz="4" w:space="0" w:color="auto"/>
              <w:left w:val="single" w:sz="4" w:space="0" w:color="auto"/>
              <w:bottom w:val="single" w:sz="4" w:space="0" w:color="auto"/>
              <w:right w:val="single" w:sz="4" w:space="0" w:color="auto"/>
            </w:tcBorders>
            <w:vAlign w:val="center"/>
            <w:hideMark/>
          </w:tcPr>
          <w:p w14:paraId="1A6F0E9F"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6150997D"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15AA8ACA"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4A9B27D2"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3D538539" w14:textId="77777777" w:rsidR="00EC1F80" w:rsidRPr="00EC1F80" w:rsidRDefault="00EC1F80" w:rsidP="00EC1F80">
            <w:pPr>
              <w:suppressAutoHyphens/>
              <w:jc w:val="center"/>
              <w:rPr>
                <w:sz w:val="22"/>
                <w:szCs w:val="22"/>
                <w:lang w:eastAsia="ar-SA"/>
              </w:rPr>
            </w:pPr>
            <w:r w:rsidRPr="00EC1F80">
              <w:rPr>
                <w:sz w:val="22"/>
                <w:szCs w:val="22"/>
                <w:lang w:eastAsia="ar-SA"/>
              </w:rPr>
              <w:t>2,512</w:t>
            </w:r>
          </w:p>
        </w:tc>
        <w:tc>
          <w:tcPr>
            <w:tcW w:w="747" w:type="pct"/>
            <w:tcBorders>
              <w:top w:val="single" w:sz="4" w:space="0" w:color="auto"/>
              <w:left w:val="single" w:sz="4" w:space="0" w:color="auto"/>
              <w:bottom w:val="single" w:sz="4" w:space="0" w:color="auto"/>
              <w:right w:val="single" w:sz="4" w:space="0" w:color="auto"/>
            </w:tcBorders>
            <w:vAlign w:val="center"/>
            <w:hideMark/>
          </w:tcPr>
          <w:p w14:paraId="482A9EB1"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10" w:type="pct"/>
            <w:tcBorders>
              <w:top w:val="single" w:sz="4" w:space="0" w:color="auto"/>
              <w:left w:val="single" w:sz="4" w:space="0" w:color="auto"/>
              <w:bottom w:val="single" w:sz="4" w:space="0" w:color="auto"/>
              <w:right w:val="single" w:sz="4" w:space="0" w:color="auto"/>
            </w:tcBorders>
            <w:vAlign w:val="center"/>
            <w:hideMark/>
          </w:tcPr>
          <w:p w14:paraId="2616D4FA" w14:textId="77777777" w:rsidR="00EC1F80" w:rsidRPr="00EC1F80" w:rsidRDefault="00EC1F80" w:rsidP="00EC1F80">
            <w:pPr>
              <w:suppressAutoHyphens/>
              <w:jc w:val="center"/>
              <w:rPr>
                <w:sz w:val="22"/>
                <w:szCs w:val="22"/>
                <w:lang w:eastAsia="ar-SA"/>
              </w:rPr>
            </w:pPr>
            <w:r w:rsidRPr="00EC1F80">
              <w:rPr>
                <w:sz w:val="22"/>
                <w:szCs w:val="22"/>
                <w:lang w:eastAsia="ar-SA"/>
              </w:rPr>
              <w:t>2,512</w:t>
            </w:r>
          </w:p>
        </w:tc>
        <w:tc>
          <w:tcPr>
            <w:tcW w:w="747" w:type="pct"/>
            <w:tcBorders>
              <w:top w:val="single" w:sz="4" w:space="0" w:color="auto"/>
              <w:left w:val="single" w:sz="4" w:space="0" w:color="auto"/>
              <w:bottom w:val="single" w:sz="4" w:space="0" w:color="auto"/>
              <w:right w:val="single" w:sz="4" w:space="0" w:color="auto"/>
            </w:tcBorders>
            <w:vAlign w:val="center"/>
            <w:hideMark/>
          </w:tcPr>
          <w:p w14:paraId="54F54B24"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320F71C1"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hideMark/>
          </w:tcPr>
          <w:p w14:paraId="6C1D4273" w14:textId="77777777" w:rsidR="00EC1F80" w:rsidRPr="00EC1F80" w:rsidRDefault="00EC1F80" w:rsidP="00EC1F80">
            <w:pPr>
              <w:suppressAutoHyphens/>
              <w:rPr>
                <w:bCs/>
                <w:sz w:val="22"/>
                <w:szCs w:val="22"/>
                <w:lang w:eastAsia="ar-SA"/>
              </w:rPr>
            </w:pPr>
            <w:r w:rsidRPr="00EC1F80">
              <w:rPr>
                <w:bCs/>
                <w:sz w:val="22"/>
                <w:szCs w:val="22"/>
                <w:lang w:eastAsia="ar-SA"/>
              </w:rPr>
              <w:t xml:space="preserve">В многоквартирных и жилых домах с водопроводом </w:t>
            </w:r>
          </w:p>
        </w:tc>
        <w:tc>
          <w:tcPr>
            <w:tcW w:w="385" w:type="pct"/>
            <w:tcBorders>
              <w:top w:val="single" w:sz="4" w:space="0" w:color="auto"/>
              <w:left w:val="single" w:sz="4" w:space="0" w:color="auto"/>
              <w:bottom w:val="single" w:sz="4" w:space="0" w:color="auto"/>
              <w:right w:val="single" w:sz="4" w:space="0" w:color="auto"/>
            </w:tcBorders>
            <w:vAlign w:val="center"/>
            <w:hideMark/>
          </w:tcPr>
          <w:p w14:paraId="398B2126" w14:textId="77777777" w:rsidR="00EC1F80" w:rsidRPr="00EC1F80" w:rsidRDefault="00EC1F80" w:rsidP="00EC1F80">
            <w:pPr>
              <w:suppressAutoHyphens/>
              <w:jc w:val="center"/>
              <w:rPr>
                <w:sz w:val="22"/>
                <w:szCs w:val="22"/>
                <w:lang w:eastAsia="ar-SA"/>
              </w:rPr>
            </w:pPr>
            <w:r w:rsidRPr="00EC1F80">
              <w:rPr>
                <w:sz w:val="22"/>
                <w:szCs w:val="22"/>
                <w:lang w:eastAsia="ar-SA"/>
              </w:rPr>
              <w:t>1</w:t>
            </w:r>
          </w:p>
        </w:tc>
        <w:tc>
          <w:tcPr>
            <w:tcW w:w="710" w:type="pct"/>
            <w:tcBorders>
              <w:top w:val="single" w:sz="4" w:space="0" w:color="auto"/>
              <w:left w:val="single" w:sz="4" w:space="0" w:color="auto"/>
              <w:bottom w:val="single" w:sz="4" w:space="0" w:color="auto"/>
              <w:right w:val="single" w:sz="4" w:space="0" w:color="auto"/>
            </w:tcBorders>
            <w:vAlign w:val="center"/>
            <w:hideMark/>
          </w:tcPr>
          <w:p w14:paraId="298393E2" w14:textId="77777777" w:rsidR="00EC1F80" w:rsidRPr="00EC1F80" w:rsidRDefault="00EC1F80" w:rsidP="00EC1F80">
            <w:pPr>
              <w:suppressAutoHyphens/>
              <w:jc w:val="center"/>
              <w:rPr>
                <w:sz w:val="22"/>
                <w:szCs w:val="22"/>
                <w:lang w:eastAsia="ar-SA"/>
              </w:rPr>
            </w:pPr>
            <w:r w:rsidRPr="00EC1F80">
              <w:rPr>
                <w:sz w:val="22"/>
                <w:szCs w:val="22"/>
                <w:lang w:eastAsia="ar-SA"/>
              </w:rPr>
              <w:t>1,289</w:t>
            </w:r>
          </w:p>
        </w:tc>
        <w:tc>
          <w:tcPr>
            <w:tcW w:w="747" w:type="pct"/>
            <w:tcBorders>
              <w:top w:val="single" w:sz="4" w:space="0" w:color="auto"/>
              <w:left w:val="single" w:sz="4" w:space="0" w:color="auto"/>
              <w:bottom w:val="single" w:sz="4" w:space="0" w:color="auto"/>
              <w:right w:val="single" w:sz="4" w:space="0" w:color="auto"/>
            </w:tcBorders>
            <w:vAlign w:val="center"/>
            <w:hideMark/>
          </w:tcPr>
          <w:p w14:paraId="37CD2037"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10" w:type="pct"/>
            <w:tcBorders>
              <w:top w:val="single" w:sz="4" w:space="0" w:color="auto"/>
              <w:left w:val="single" w:sz="4" w:space="0" w:color="auto"/>
              <w:bottom w:val="single" w:sz="4" w:space="0" w:color="auto"/>
              <w:right w:val="single" w:sz="4" w:space="0" w:color="auto"/>
            </w:tcBorders>
            <w:vAlign w:val="center"/>
            <w:hideMark/>
          </w:tcPr>
          <w:p w14:paraId="5359B306"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47" w:type="pct"/>
            <w:tcBorders>
              <w:top w:val="single" w:sz="4" w:space="0" w:color="auto"/>
              <w:left w:val="single" w:sz="4" w:space="0" w:color="auto"/>
              <w:bottom w:val="single" w:sz="4" w:space="0" w:color="auto"/>
              <w:right w:val="single" w:sz="4" w:space="0" w:color="auto"/>
            </w:tcBorders>
            <w:vAlign w:val="center"/>
            <w:hideMark/>
          </w:tcPr>
          <w:p w14:paraId="3335CD3D"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34A4A7CA"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158BD5BA"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30930787"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1394A069" w14:textId="77777777" w:rsidR="00EC1F80" w:rsidRPr="00EC1F80" w:rsidRDefault="00EC1F80" w:rsidP="00EC1F80">
            <w:pPr>
              <w:suppressAutoHyphens/>
              <w:jc w:val="center"/>
              <w:rPr>
                <w:sz w:val="22"/>
                <w:szCs w:val="22"/>
                <w:lang w:eastAsia="ar-SA"/>
              </w:rPr>
            </w:pPr>
            <w:r w:rsidRPr="00EC1F80">
              <w:rPr>
                <w:sz w:val="22"/>
                <w:szCs w:val="22"/>
                <w:lang w:eastAsia="ar-SA"/>
              </w:rPr>
              <w:t>1,289</w:t>
            </w:r>
          </w:p>
        </w:tc>
        <w:tc>
          <w:tcPr>
            <w:tcW w:w="747" w:type="pct"/>
            <w:tcBorders>
              <w:top w:val="single" w:sz="4" w:space="0" w:color="auto"/>
              <w:left w:val="single" w:sz="4" w:space="0" w:color="auto"/>
              <w:bottom w:val="single" w:sz="4" w:space="0" w:color="auto"/>
              <w:right w:val="single" w:sz="4" w:space="0" w:color="auto"/>
            </w:tcBorders>
            <w:vAlign w:val="center"/>
            <w:hideMark/>
          </w:tcPr>
          <w:p w14:paraId="47DA91DE"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10" w:type="pct"/>
            <w:tcBorders>
              <w:top w:val="single" w:sz="4" w:space="0" w:color="auto"/>
              <w:left w:val="single" w:sz="4" w:space="0" w:color="auto"/>
              <w:bottom w:val="single" w:sz="4" w:space="0" w:color="auto"/>
              <w:right w:val="single" w:sz="4" w:space="0" w:color="auto"/>
            </w:tcBorders>
            <w:vAlign w:val="center"/>
            <w:hideMark/>
          </w:tcPr>
          <w:p w14:paraId="271AD48E"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47" w:type="pct"/>
            <w:tcBorders>
              <w:top w:val="single" w:sz="4" w:space="0" w:color="auto"/>
              <w:left w:val="single" w:sz="4" w:space="0" w:color="auto"/>
              <w:bottom w:val="single" w:sz="4" w:space="0" w:color="auto"/>
              <w:right w:val="single" w:sz="4" w:space="0" w:color="auto"/>
            </w:tcBorders>
            <w:vAlign w:val="center"/>
            <w:hideMark/>
          </w:tcPr>
          <w:p w14:paraId="4B591C6F"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567B0688"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hideMark/>
          </w:tcPr>
          <w:p w14:paraId="2BC5C594" w14:textId="77777777" w:rsidR="00EC1F80" w:rsidRPr="00EC1F80" w:rsidRDefault="00EC1F80" w:rsidP="00EC1F80">
            <w:pPr>
              <w:suppressAutoHyphens/>
              <w:rPr>
                <w:bCs/>
                <w:sz w:val="22"/>
                <w:szCs w:val="22"/>
                <w:lang w:eastAsia="ar-SA"/>
              </w:rPr>
            </w:pPr>
            <w:r w:rsidRPr="00EC1F80">
              <w:rPr>
                <w:bCs/>
                <w:sz w:val="22"/>
                <w:szCs w:val="22"/>
                <w:lang w:eastAsia="ar-SA"/>
              </w:rPr>
              <w:t>В домах с покомнатным заселением со всеми видами благоустройства</w:t>
            </w:r>
          </w:p>
        </w:tc>
        <w:tc>
          <w:tcPr>
            <w:tcW w:w="385" w:type="pct"/>
            <w:tcBorders>
              <w:top w:val="single" w:sz="4" w:space="0" w:color="auto"/>
              <w:left w:val="single" w:sz="4" w:space="0" w:color="auto"/>
              <w:bottom w:val="single" w:sz="4" w:space="0" w:color="auto"/>
              <w:right w:val="single" w:sz="4" w:space="0" w:color="auto"/>
            </w:tcBorders>
            <w:vAlign w:val="center"/>
            <w:hideMark/>
          </w:tcPr>
          <w:p w14:paraId="5D398665"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02E5C369"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43864A24" w14:textId="77777777" w:rsidR="00EC1F80" w:rsidRPr="00EC1F80" w:rsidRDefault="00EC1F80" w:rsidP="00EC1F80">
            <w:pPr>
              <w:suppressAutoHyphens/>
              <w:jc w:val="center"/>
              <w:rPr>
                <w:sz w:val="22"/>
                <w:szCs w:val="22"/>
                <w:lang w:eastAsia="ar-SA"/>
              </w:rPr>
            </w:pPr>
            <w:r w:rsidRPr="00EC1F80">
              <w:rPr>
                <w:sz w:val="22"/>
                <w:szCs w:val="22"/>
                <w:lang w:eastAsia="ar-SA"/>
              </w:rPr>
              <w:t>0,018</w:t>
            </w:r>
          </w:p>
        </w:tc>
        <w:tc>
          <w:tcPr>
            <w:tcW w:w="710" w:type="pct"/>
            <w:tcBorders>
              <w:top w:val="single" w:sz="4" w:space="0" w:color="auto"/>
              <w:left w:val="single" w:sz="4" w:space="0" w:color="auto"/>
              <w:bottom w:val="single" w:sz="4" w:space="0" w:color="auto"/>
              <w:right w:val="single" w:sz="4" w:space="0" w:color="auto"/>
            </w:tcBorders>
            <w:vAlign w:val="center"/>
            <w:hideMark/>
          </w:tcPr>
          <w:p w14:paraId="11D72D5C"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06F3EA95"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04FC1A47"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48B67648"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1AE4910F" w14:textId="77777777" w:rsidR="00EC1F80" w:rsidRPr="00EC1F80" w:rsidRDefault="00EC1F80" w:rsidP="00EC1F80">
            <w:pPr>
              <w:suppressAutoHyphens/>
              <w:jc w:val="center"/>
              <w:rPr>
                <w:sz w:val="22"/>
                <w:szCs w:val="22"/>
                <w:lang w:eastAsia="ar-SA"/>
              </w:rPr>
            </w:pPr>
            <w:r w:rsidRPr="00EC1F80">
              <w:rPr>
                <w:sz w:val="22"/>
                <w:szCs w:val="22"/>
                <w:lang w:eastAsia="ar-SA"/>
              </w:rPr>
              <w:t>3</w:t>
            </w:r>
          </w:p>
        </w:tc>
        <w:tc>
          <w:tcPr>
            <w:tcW w:w="710" w:type="pct"/>
            <w:tcBorders>
              <w:top w:val="single" w:sz="4" w:space="0" w:color="auto"/>
              <w:left w:val="single" w:sz="4" w:space="0" w:color="auto"/>
              <w:bottom w:val="single" w:sz="4" w:space="0" w:color="auto"/>
              <w:right w:val="single" w:sz="4" w:space="0" w:color="auto"/>
            </w:tcBorders>
            <w:vAlign w:val="center"/>
            <w:hideMark/>
          </w:tcPr>
          <w:p w14:paraId="4D9DAB50"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34C2051D" w14:textId="77777777" w:rsidR="00EC1F80" w:rsidRPr="00EC1F80" w:rsidRDefault="00EC1F80" w:rsidP="00EC1F80">
            <w:pPr>
              <w:suppressAutoHyphens/>
              <w:jc w:val="center"/>
              <w:rPr>
                <w:sz w:val="22"/>
                <w:szCs w:val="22"/>
                <w:lang w:eastAsia="ar-SA"/>
              </w:rPr>
            </w:pPr>
            <w:r w:rsidRPr="00EC1F80">
              <w:rPr>
                <w:sz w:val="22"/>
                <w:szCs w:val="22"/>
                <w:lang w:eastAsia="ar-SA"/>
              </w:rPr>
              <w:t>0,018</w:t>
            </w:r>
          </w:p>
        </w:tc>
        <w:tc>
          <w:tcPr>
            <w:tcW w:w="710" w:type="pct"/>
            <w:tcBorders>
              <w:top w:val="single" w:sz="4" w:space="0" w:color="auto"/>
              <w:left w:val="single" w:sz="4" w:space="0" w:color="auto"/>
              <w:bottom w:val="single" w:sz="4" w:space="0" w:color="auto"/>
              <w:right w:val="single" w:sz="4" w:space="0" w:color="auto"/>
            </w:tcBorders>
            <w:vAlign w:val="center"/>
            <w:hideMark/>
          </w:tcPr>
          <w:p w14:paraId="124AF657"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60D9220C"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547B0B54"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hideMark/>
          </w:tcPr>
          <w:p w14:paraId="5688C931" w14:textId="77777777" w:rsidR="00EC1F80" w:rsidRPr="00EC1F80" w:rsidRDefault="00EC1F80" w:rsidP="00EC1F80">
            <w:pPr>
              <w:suppressAutoHyphens/>
              <w:rPr>
                <w:bCs/>
                <w:sz w:val="22"/>
                <w:szCs w:val="22"/>
                <w:lang w:eastAsia="ar-SA"/>
              </w:rPr>
            </w:pPr>
            <w:r w:rsidRPr="00EC1F80">
              <w:rPr>
                <w:bCs/>
                <w:sz w:val="22"/>
                <w:szCs w:val="22"/>
                <w:lang w:eastAsia="ar-SA"/>
              </w:rPr>
              <w:t>В домах с покомнатным заселением со всеми видами благоустройства, без горячего водоснабжения</w:t>
            </w:r>
          </w:p>
        </w:tc>
        <w:tc>
          <w:tcPr>
            <w:tcW w:w="385" w:type="pct"/>
            <w:tcBorders>
              <w:top w:val="single" w:sz="4" w:space="0" w:color="auto"/>
              <w:left w:val="single" w:sz="4" w:space="0" w:color="auto"/>
              <w:bottom w:val="single" w:sz="4" w:space="0" w:color="auto"/>
              <w:right w:val="single" w:sz="4" w:space="0" w:color="auto"/>
            </w:tcBorders>
            <w:vAlign w:val="center"/>
            <w:hideMark/>
          </w:tcPr>
          <w:p w14:paraId="589B4DDE"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59071B28"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00A9C1C0" w14:textId="77777777" w:rsidR="00EC1F80" w:rsidRPr="00EC1F80" w:rsidRDefault="00EC1F80" w:rsidP="00EC1F80">
            <w:pPr>
              <w:suppressAutoHyphens/>
              <w:jc w:val="center"/>
              <w:rPr>
                <w:sz w:val="22"/>
                <w:szCs w:val="22"/>
                <w:lang w:eastAsia="ar-SA"/>
              </w:rPr>
            </w:pPr>
            <w:r w:rsidRPr="00EC1F80">
              <w:rPr>
                <w:sz w:val="22"/>
                <w:szCs w:val="22"/>
                <w:lang w:eastAsia="ar-SA"/>
              </w:rPr>
              <w:t>0,018</w:t>
            </w:r>
          </w:p>
        </w:tc>
        <w:tc>
          <w:tcPr>
            <w:tcW w:w="710" w:type="pct"/>
            <w:tcBorders>
              <w:top w:val="single" w:sz="4" w:space="0" w:color="auto"/>
              <w:left w:val="single" w:sz="4" w:space="0" w:color="auto"/>
              <w:bottom w:val="single" w:sz="4" w:space="0" w:color="auto"/>
              <w:right w:val="single" w:sz="4" w:space="0" w:color="auto"/>
            </w:tcBorders>
            <w:vAlign w:val="center"/>
            <w:hideMark/>
          </w:tcPr>
          <w:p w14:paraId="0B7A8BAA"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774CB2FA"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5B8B0FBC"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0F6E8A55"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1EBD992D" w14:textId="77777777" w:rsidR="00EC1F80" w:rsidRPr="00EC1F80" w:rsidRDefault="00EC1F80" w:rsidP="00EC1F80">
            <w:pPr>
              <w:suppressAutoHyphens/>
              <w:jc w:val="center"/>
              <w:rPr>
                <w:sz w:val="22"/>
                <w:szCs w:val="22"/>
                <w:lang w:eastAsia="ar-SA"/>
              </w:rPr>
            </w:pPr>
            <w:r w:rsidRPr="00EC1F80">
              <w:rPr>
                <w:sz w:val="22"/>
                <w:szCs w:val="22"/>
                <w:lang w:eastAsia="ar-SA"/>
              </w:rPr>
              <w:t>3</w:t>
            </w:r>
          </w:p>
        </w:tc>
        <w:tc>
          <w:tcPr>
            <w:tcW w:w="710" w:type="pct"/>
            <w:tcBorders>
              <w:top w:val="single" w:sz="4" w:space="0" w:color="auto"/>
              <w:left w:val="single" w:sz="4" w:space="0" w:color="auto"/>
              <w:bottom w:val="single" w:sz="4" w:space="0" w:color="auto"/>
              <w:right w:val="single" w:sz="4" w:space="0" w:color="auto"/>
            </w:tcBorders>
            <w:vAlign w:val="center"/>
            <w:hideMark/>
          </w:tcPr>
          <w:p w14:paraId="6AAA12F6"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19A64960" w14:textId="77777777" w:rsidR="00EC1F80" w:rsidRPr="00EC1F80" w:rsidRDefault="00EC1F80" w:rsidP="00EC1F80">
            <w:pPr>
              <w:suppressAutoHyphens/>
              <w:jc w:val="center"/>
              <w:rPr>
                <w:sz w:val="22"/>
                <w:szCs w:val="22"/>
                <w:lang w:eastAsia="ar-SA"/>
              </w:rPr>
            </w:pPr>
            <w:r w:rsidRPr="00EC1F80">
              <w:rPr>
                <w:sz w:val="22"/>
                <w:szCs w:val="22"/>
                <w:lang w:eastAsia="ar-SA"/>
              </w:rPr>
              <w:t>0,018</w:t>
            </w:r>
          </w:p>
        </w:tc>
        <w:tc>
          <w:tcPr>
            <w:tcW w:w="710" w:type="pct"/>
            <w:tcBorders>
              <w:top w:val="single" w:sz="4" w:space="0" w:color="auto"/>
              <w:left w:val="single" w:sz="4" w:space="0" w:color="auto"/>
              <w:bottom w:val="single" w:sz="4" w:space="0" w:color="auto"/>
              <w:right w:val="single" w:sz="4" w:space="0" w:color="auto"/>
            </w:tcBorders>
            <w:vAlign w:val="center"/>
            <w:hideMark/>
          </w:tcPr>
          <w:p w14:paraId="1B59B1D5"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5B07F691"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75AA2D44"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hideMark/>
          </w:tcPr>
          <w:p w14:paraId="00E79131" w14:textId="77777777" w:rsidR="00EC1F80" w:rsidRPr="00EC1F80" w:rsidRDefault="00EC1F80" w:rsidP="00EC1F80">
            <w:pPr>
              <w:suppressAutoHyphens/>
              <w:rPr>
                <w:bCs/>
                <w:sz w:val="22"/>
                <w:szCs w:val="22"/>
                <w:lang w:eastAsia="ar-SA"/>
              </w:rPr>
            </w:pPr>
            <w:r w:rsidRPr="00EC1F80">
              <w:rPr>
                <w:bCs/>
                <w:sz w:val="22"/>
                <w:szCs w:val="22"/>
                <w:lang w:eastAsia="ar-SA"/>
              </w:rPr>
              <w:t>В домах с покомнатным заселением с водопроводом и канализацией</w:t>
            </w:r>
          </w:p>
        </w:tc>
        <w:tc>
          <w:tcPr>
            <w:tcW w:w="385" w:type="pct"/>
            <w:tcBorders>
              <w:top w:val="single" w:sz="4" w:space="0" w:color="auto"/>
              <w:left w:val="single" w:sz="4" w:space="0" w:color="auto"/>
              <w:bottom w:val="single" w:sz="4" w:space="0" w:color="auto"/>
              <w:right w:val="single" w:sz="4" w:space="0" w:color="auto"/>
            </w:tcBorders>
            <w:vAlign w:val="center"/>
            <w:hideMark/>
          </w:tcPr>
          <w:p w14:paraId="4EB9BBDF"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46694742" w14:textId="77777777" w:rsidR="00EC1F80" w:rsidRPr="00EC1F80" w:rsidRDefault="00EC1F80" w:rsidP="00EC1F80">
            <w:pPr>
              <w:suppressAutoHyphens/>
              <w:jc w:val="center"/>
              <w:rPr>
                <w:sz w:val="22"/>
                <w:szCs w:val="22"/>
                <w:lang w:eastAsia="ar-SA"/>
              </w:rPr>
            </w:pPr>
            <w:r w:rsidRPr="00EC1F80">
              <w:rPr>
                <w:sz w:val="22"/>
                <w:szCs w:val="22"/>
                <w:lang w:eastAsia="ar-SA"/>
              </w:rPr>
              <w:t>2,432</w:t>
            </w:r>
          </w:p>
        </w:tc>
        <w:tc>
          <w:tcPr>
            <w:tcW w:w="747" w:type="pct"/>
            <w:tcBorders>
              <w:top w:val="single" w:sz="4" w:space="0" w:color="auto"/>
              <w:left w:val="single" w:sz="4" w:space="0" w:color="auto"/>
              <w:bottom w:val="single" w:sz="4" w:space="0" w:color="auto"/>
              <w:right w:val="single" w:sz="4" w:space="0" w:color="auto"/>
            </w:tcBorders>
            <w:vAlign w:val="center"/>
            <w:hideMark/>
          </w:tcPr>
          <w:p w14:paraId="4FDF8DD6" w14:textId="77777777" w:rsidR="00EC1F80" w:rsidRPr="00EC1F80" w:rsidRDefault="00EC1F80" w:rsidP="00EC1F80">
            <w:pPr>
              <w:suppressAutoHyphens/>
              <w:jc w:val="center"/>
              <w:rPr>
                <w:sz w:val="22"/>
                <w:szCs w:val="22"/>
                <w:lang w:eastAsia="ar-SA"/>
              </w:rPr>
            </w:pPr>
            <w:r w:rsidRPr="00EC1F80">
              <w:rPr>
                <w:sz w:val="22"/>
                <w:szCs w:val="22"/>
                <w:lang w:eastAsia="ar-SA"/>
              </w:rPr>
              <w:t>0,018</w:t>
            </w:r>
          </w:p>
        </w:tc>
        <w:tc>
          <w:tcPr>
            <w:tcW w:w="710" w:type="pct"/>
            <w:tcBorders>
              <w:top w:val="single" w:sz="4" w:space="0" w:color="auto"/>
              <w:left w:val="single" w:sz="4" w:space="0" w:color="auto"/>
              <w:bottom w:val="single" w:sz="4" w:space="0" w:color="auto"/>
              <w:right w:val="single" w:sz="4" w:space="0" w:color="auto"/>
            </w:tcBorders>
            <w:vAlign w:val="center"/>
            <w:hideMark/>
          </w:tcPr>
          <w:p w14:paraId="4E5122EF" w14:textId="77777777" w:rsidR="00EC1F80" w:rsidRPr="00EC1F80" w:rsidRDefault="00EC1F80" w:rsidP="00EC1F80">
            <w:pPr>
              <w:suppressAutoHyphens/>
              <w:jc w:val="center"/>
              <w:rPr>
                <w:sz w:val="22"/>
                <w:szCs w:val="22"/>
                <w:lang w:eastAsia="ar-SA"/>
              </w:rPr>
            </w:pPr>
            <w:r w:rsidRPr="00EC1F80">
              <w:rPr>
                <w:sz w:val="22"/>
                <w:szCs w:val="22"/>
                <w:lang w:eastAsia="ar-SA"/>
              </w:rPr>
              <w:t>2,432</w:t>
            </w:r>
          </w:p>
        </w:tc>
        <w:tc>
          <w:tcPr>
            <w:tcW w:w="747" w:type="pct"/>
            <w:tcBorders>
              <w:top w:val="single" w:sz="4" w:space="0" w:color="auto"/>
              <w:left w:val="single" w:sz="4" w:space="0" w:color="auto"/>
              <w:bottom w:val="single" w:sz="4" w:space="0" w:color="auto"/>
              <w:right w:val="single" w:sz="4" w:space="0" w:color="auto"/>
            </w:tcBorders>
            <w:vAlign w:val="center"/>
            <w:hideMark/>
          </w:tcPr>
          <w:p w14:paraId="19B5FCA6"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3964A715"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1C97760D"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79989D5F" w14:textId="77777777" w:rsidR="00EC1F80" w:rsidRPr="00EC1F80" w:rsidRDefault="00EC1F80" w:rsidP="00EC1F80">
            <w:pPr>
              <w:suppressAutoHyphens/>
              <w:jc w:val="center"/>
              <w:rPr>
                <w:sz w:val="22"/>
                <w:szCs w:val="22"/>
                <w:lang w:eastAsia="ar-SA"/>
              </w:rPr>
            </w:pPr>
            <w:r w:rsidRPr="00EC1F80">
              <w:rPr>
                <w:sz w:val="22"/>
                <w:szCs w:val="22"/>
                <w:lang w:eastAsia="ar-SA"/>
              </w:rPr>
              <w:t>3</w:t>
            </w:r>
          </w:p>
        </w:tc>
        <w:tc>
          <w:tcPr>
            <w:tcW w:w="710" w:type="pct"/>
            <w:tcBorders>
              <w:top w:val="single" w:sz="4" w:space="0" w:color="auto"/>
              <w:left w:val="single" w:sz="4" w:space="0" w:color="auto"/>
              <w:bottom w:val="single" w:sz="4" w:space="0" w:color="auto"/>
              <w:right w:val="single" w:sz="4" w:space="0" w:color="auto"/>
            </w:tcBorders>
            <w:vAlign w:val="center"/>
            <w:hideMark/>
          </w:tcPr>
          <w:p w14:paraId="6EDA3EBE" w14:textId="77777777" w:rsidR="00EC1F80" w:rsidRPr="00EC1F80" w:rsidRDefault="00EC1F80" w:rsidP="00EC1F80">
            <w:pPr>
              <w:suppressAutoHyphens/>
              <w:jc w:val="center"/>
              <w:rPr>
                <w:sz w:val="22"/>
                <w:szCs w:val="22"/>
                <w:lang w:eastAsia="ar-SA"/>
              </w:rPr>
            </w:pPr>
            <w:r w:rsidRPr="00EC1F80">
              <w:rPr>
                <w:sz w:val="22"/>
                <w:szCs w:val="22"/>
                <w:lang w:eastAsia="ar-SA"/>
              </w:rPr>
              <w:t>2,432</w:t>
            </w:r>
          </w:p>
        </w:tc>
        <w:tc>
          <w:tcPr>
            <w:tcW w:w="747" w:type="pct"/>
            <w:tcBorders>
              <w:top w:val="single" w:sz="4" w:space="0" w:color="auto"/>
              <w:left w:val="single" w:sz="4" w:space="0" w:color="auto"/>
              <w:bottom w:val="single" w:sz="4" w:space="0" w:color="auto"/>
              <w:right w:val="single" w:sz="4" w:space="0" w:color="auto"/>
            </w:tcBorders>
            <w:vAlign w:val="center"/>
            <w:hideMark/>
          </w:tcPr>
          <w:p w14:paraId="45A5FB54" w14:textId="77777777" w:rsidR="00EC1F80" w:rsidRPr="00EC1F80" w:rsidRDefault="00EC1F80" w:rsidP="00EC1F80">
            <w:pPr>
              <w:suppressAutoHyphens/>
              <w:jc w:val="center"/>
              <w:rPr>
                <w:sz w:val="22"/>
                <w:szCs w:val="22"/>
                <w:lang w:eastAsia="ar-SA"/>
              </w:rPr>
            </w:pPr>
            <w:r w:rsidRPr="00EC1F80">
              <w:rPr>
                <w:sz w:val="22"/>
                <w:szCs w:val="22"/>
                <w:lang w:eastAsia="ar-SA"/>
              </w:rPr>
              <w:t>0,018</w:t>
            </w:r>
          </w:p>
        </w:tc>
        <w:tc>
          <w:tcPr>
            <w:tcW w:w="710" w:type="pct"/>
            <w:tcBorders>
              <w:top w:val="single" w:sz="4" w:space="0" w:color="auto"/>
              <w:left w:val="single" w:sz="4" w:space="0" w:color="auto"/>
              <w:bottom w:val="single" w:sz="4" w:space="0" w:color="auto"/>
              <w:right w:val="single" w:sz="4" w:space="0" w:color="auto"/>
            </w:tcBorders>
            <w:vAlign w:val="center"/>
            <w:hideMark/>
          </w:tcPr>
          <w:p w14:paraId="0BA7AC8C" w14:textId="77777777" w:rsidR="00EC1F80" w:rsidRPr="00EC1F80" w:rsidRDefault="00EC1F80" w:rsidP="00EC1F80">
            <w:pPr>
              <w:suppressAutoHyphens/>
              <w:jc w:val="center"/>
              <w:rPr>
                <w:sz w:val="22"/>
                <w:szCs w:val="22"/>
                <w:lang w:eastAsia="ar-SA"/>
              </w:rPr>
            </w:pPr>
            <w:r w:rsidRPr="00EC1F80">
              <w:rPr>
                <w:sz w:val="22"/>
                <w:szCs w:val="22"/>
                <w:lang w:eastAsia="ar-SA"/>
              </w:rPr>
              <w:t>2,432</w:t>
            </w:r>
          </w:p>
        </w:tc>
        <w:tc>
          <w:tcPr>
            <w:tcW w:w="747" w:type="pct"/>
            <w:tcBorders>
              <w:top w:val="single" w:sz="4" w:space="0" w:color="auto"/>
              <w:left w:val="single" w:sz="4" w:space="0" w:color="auto"/>
              <w:bottom w:val="single" w:sz="4" w:space="0" w:color="auto"/>
              <w:right w:val="single" w:sz="4" w:space="0" w:color="auto"/>
            </w:tcBorders>
            <w:vAlign w:val="center"/>
            <w:hideMark/>
          </w:tcPr>
          <w:p w14:paraId="3A9320F8"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1B24098C" w14:textId="77777777" w:rsidTr="00BF75B2">
        <w:trPr>
          <w:trHeight w:val="20"/>
          <w:jc w:val="center"/>
        </w:trPr>
        <w:tc>
          <w:tcPr>
            <w:tcW w:w="1702" w:type="pct"/>
            <w:tcBorders>
              <w:top w:val="single" w:sz="4" w:space="0" w:color="auto"/>
              <w:left w:val="single" w:sz="4" w:space="0" w:color="auto"/>
              <w:bottom w:val="single" w:sz="4" w:space="0" w:color="auto"/>
              <w:right w:val="single" w:sz="4" w:space="0" w:color="auto"/>
            </w:tcBorders>
            <w:hideMark/>
          </w:tcPr>
          <w:p w14:paraId="656A9410" w14:textId="77777777" w:rsidR="00EC1F80" w:rsidRPr="00EC1F80" w:rsidRDefault="00EC1F80" w:rsidP="00EC1F80">
            <w:pPr>
              <w:suppressAutoHyphens/>
              <w:rPr>
                <w:bCs/>
                <w:sz w:val="22"/>
                <w:szCs w:val="22"/>
                <w:lang w:eastAsia="ar-SA"/>
              </w:rPr>
            </w:pPr>
            <w:r w:rsidRPr="00EC1F80">
              <w:rPr>
                <w:bCs/>
                <w:sz w:val="22"/>
                <w:szCs w:val="22"/>
                <w:lang w:eastAsia="ar-SA"/>
              </w:rPr>
              <w:t xml:space="preserve">В домах с покомнатным заселением с водопроводом </w:t>
            </w:r>
          </w:p>
        </w:tc>
        <w:tc>
          <w:tcPr>
            <w:tcW w:w="385" w:type="pct"/>
            <w:tcBorders>
              <w:top w:val="single" w:sz="4" w:space="0" w:color="auto"/>
              <w:left w:val="single" w:sz="4" w:space="0" w:color="auto"/>
              <w:bottom w:val="single" w:sz="4" w:space="0" w:color="auto"/>
              <w:right w:val="single" w:sz="4" w:space="0" w:color="auto"/>
            </w:tcBorders>
            <w:vAlign w:val="center"/>
            <w:hideMark/>
          </w:tcPr>
          <w:p w14:paraId="44BF15EF"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71B94FC8" w14:textId="77777777" w:rsidR="00EC1F80" w:rsidRPr="00EC1F80" w:rsidRDefault="00EC1F80" w:rsidP="00EC1F80">
            <w:pPr>
              <w:suppressAutoHyphens/>
              <w:jc w:val="center"/>
              <w:rPr>
                <w:sz w:val="22"/>
                <w:szCs w:val="22"/>
                <w:lang w:eastAsia="ar-SA"/>
              </w:rPr>
            </w:pPr>
            <w:r w:rsidRPr="00EC1F80">
              <w:rPr>
                <w:sz w:val="22"/>
                <w:szCs w:val="22"/>
                <w:lang w:eastAsia="ar-SA"/>
              </w:rPr>
              <w:t>1,199</w:t>
            </w:r>
          </w:p>
        </w:tc>
        <w:tc>
          <w:tcPr>
            <w:tcW w:w="747" w:type="pct"/>
            <w:tcBorders>
              <w:top w:val="single" w:sz="4" w:space="0" w:color="auto"/>
              <w:left w:val="single" w:sz="4" w:space="0" w:color="auto"/>
              <w:bottom w:val="single" w:sz="4" w:space="0" w:color="auto"/>
              <w:right w:val="single" w:sz="4" w:space="0" w:color="auto"/>
            </w:tcBorders>
            <w:vAlign w:val="center"/>
            <w:hideMark/>
          </w:tcPr>
          <w:p w14:paraId="6D36A350" w14:textId="77777777" w:rsidR="00EC1F80" w:rsidRPr="00EC1F80" w:rsidRDefault="00EC1F80" w:rsidP="00EC1F80">
            <w:pPr>
              <w:suppressAutoHyphens/>
              <w:jc w:val="center"/>
              <w:rPr>
                <w:sz w:val="22"/>
                <w:szCs w:val="22"/>
                <w:lang w:eastAsia="ar-SA"/>
              </w:rPr>
            </w:pPr>
            <w:r w:rsidRPr="00EC1F80">
              <w:rPr>
                <w:sz w:val="22"/>
                <w:szCs w:val="22"/>
                <w:lang w:eastAsia="ar-SA"/>
              </w:rPr>
              <w:t>0,018</w:t>
            </w:r>
          </w:p>
        </w:tc>
        <w:tc>
          <w:tcPr>
            <w:tcW w:w="710" w:type="pct"/>
            <w:tcBorders>
              <w:top w:val="single" w:sz="4" w:space="0" w:color="auto"/>
              <w:left w:val="single" w:sz="4" w:space="0" w:color="auto"/>
              <w:bottom w:val="single" w:sz="4" w:space="0" w:color="auto"/>
              <w:right w:val="single" w:sz="4" w:space="0" w:color="auto"/>
            </w:tcBorders>
            <w:vAlign w:val="center"/>
            <w:hideMark/>
          </w:tcPr>
          <w:p w14:paraId="64243769"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47" w:type="pct"/>
            <w:tcBorders>
              <w:top w:val="single" w:sz="4" w:space="0" w:color="auto"/>
              <w:left w:val="single" w:sz="4" w:space="0" w:color="auto"/>
              <w:bottom w:val="single" w:sz="4" w:space="0" w:color="auto"/>
              <w:right w:val="single" w:sz="4" w:space="0" w:color="auto"/>
            </w:tcBorders>
            <w:vAlign w:val="center"/>
            <w:hideMark/>
          </w:tcPr>
          <w:p w14:paraId="5C6EA104"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232CABA5"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tcPr>
          <w:p w14:paraId="508EF356" w14:textId="77777777" w:rsidR="00EC1F80" w:rsidRPr="00EC1F80" w:rsidRDefault="00EC1F80" w:rsidP="00EC1F80">
            <w:pPr>
              <w:suppressAutoHyphens/>
              <w:rPr>
                <w:sz w:val="22"/>
                <w:szCs w:val="22"/>
                <w:lang w:eastAsia="ar-SA"/>
              </w:rPr>
            </w:pPr>
            <w:r w:rsidRPr="00EC1F80">
              <w:rPr>
                <w:bCs/>
                <w:sz w:val="22"/>
                <w:szCs w:val="22"/>
                <w:lang w:eastAsia="ar-SA"/>
              </w:rPr>
              <w:t xml:space="preserve">В многоквартирных и жилых домах со всеми видами благоустройства </w:t>
            </w:r>
          </w:p>
        </w:tc>
        <w:tc>
          <w:tcPr>
            <w:tcW w:w="385" w:type="pct"/>
            <w:tcBorders>
              <w:top w:val="single" w:sz="4" w:space="0" w:color="auto"/>
              <w:left w:val="single" w:sz="4" w:space="0" w:color="auto"/>
              <w:bottom w:val="single" w:sz="4" w:space="0" w:color="auto"/>
              <w:right w:val="single" w:sz="4" w:space="0" w:color="auto"/>
            </w:tcBorders>
            <w:vAlign w:val="center"/>
            <w:hideMark/>
          </w:tcPr>
          <w:p w14:paraId="1719FBEB"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5AE21965"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2EF52C48" w14:textId="77777777" w:rsidR="00EC1F80" w:rsidRPr="00EC1F80" w:rsidRDefault="00EC1F80" w:rsidP="00EC1F80">
            <w:pPr>
              <w:suppressAutoHyphens/>
              <w:jc w:val="center"/>
              <w:rPr>
                <w:sz w:val="22"/>
                <w:szCs w:val="22"/>
                <w:lang w:eastAsia="ar-SA"/>
              </w:rPr>
            </w:pPr>
            <w:r w:rsidRPr="00EC1F80">
              <w:rPr>
                <w:sz w:val="22"/>
                <w:szCs w:val="22"/>
                <w:lang w:eastAsia="ar-SA"/>
              </w:rPr>
              <w:t>0,036</w:t>
            </w:r>
          </w:p>
        </w:tc>
        <w:tc>
          <w:tcPr>
            <w:tcW w:w="710" w:type="pct"/>
            <w:tcBorders>
              <w:top w:val="single" w:sz="4" w:space="0" w:color="auto"/>
              <w:left w:val="single" w:sz="4" w:space="0" w:color="auto"/>
              <w:bottom w:val="single" w:sz="4" w:space="0" w:color="auto"/>
              <w:right w:val="single" w:sz="4" w:space="0" w:color="auto"/>
            </w:tcBorders>
            <w:vAlign w:val="center"/>
            <w:hideMark/>
          </w:tcPr>
          <w:p w14:paraId="0EB091E9"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26DA63A0"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786D1CB3"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03C1AD77" w14:textId="77777777" w:rsidR="00EC1F80" w:rsidRPr="00EC1F80" w:rsidRDefault="00EC1F80" w:rsidP="00EC1F80">
            <w:pPr>
              <w:suppressAutoHyphens/>
              <w:rPr>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38285D83" w14:textId="77777777" w:rsidR="00EC1F80" w:rsidRPr="00EC1F80" w:rsidRDefault="00EC1F80" w:rsidP="00EC1F80">
            <w:pPr>
              <w:suppressAutoHyphens/>
              <w:jc w:val="center"/>
              <w:rPr>
                <w:sz w:val="22"/>
                <w:szCs w:val="22"/>
                <w:lang w:eastAsia="ar-SA"/>
              </w:rPr>
            </w:pPr>
            <w:r w:rsidRPr="00EC1F80">
              <w:rPr>
                <w:sz w:val="22"/>
                <w:szCs w:val="22"/>
                <w:lang w:eastAsia="ar-SA"/>
              </w:rPr>
              <w:t>3</w:t>
            </w:r>
          </w:p>
        </w:tc>
        <w:tc>
          <w:tcPr>
            <w:tcW w:w="710" w:type="pct"/>
            <w:tcBorders>
              <w:top w:val="single" w:sz="4" w:space="0" w:color="auto"/>
              <w:left w:val="single" w:sz="4" w:space="0" w:color="auto"/>
              <w:bottom w:val="single" w:sz="4" w:space="0" w:color="auto"/>
              <w:right w:val="single" w:sz="4" w:space="0" w:color="auto"/>
            </w:tcBorders>
            <w:vAlign w:val="center"/>
            <w:hideMark/>
          </w:tcPr>
          <w:p w14:paraId="7F9835AA"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0D4FBB1D" w14:textId="77777777" w:rsidR="00EC1F80" w:rsidRPr="00EC1F80" w:rsidRDefault="00EC1F80" w:rsidP="00EC1F80">
            <w:pPr>
              <w:suppressAutoHyphens/>
              <w:jc w:val="center"/>
              <w:rPr>
                <w:sz w:val="22"/>
                <w:szCs w:val="22"/>
                <w:lang w:eastAsia="ar-SA"/>
              </w:rPr>
            </w:pPr>
            <w:r w:rsidRPr="00EC1F80">
              <w:rPr>
                <w:sz w:val="22"/>
                <w:szCs w:val="22"/>
                <w:lang w:eastAsia="ar-SA"/>
              </w:rPr>
              <w:t>0,037</w:t>
            </w:r>
          </w:p>
        </w:tc>
        <w:tc>
          <w:tcPr>
            <w:tcW w:w="710" w:type="pct"/>
            <w:tcBorders>
              <w:top w:val="single" w:sz="4" w:space="0" w:color="auto"/>
              <w:left w:val="single" w:sz="4" w:space="0" w:color="auto"/>
              <w:bottom w:val="single" w:sz="4" w:space="0" w:color="auto"/>
              <w:right w:val="single" w:sz="4" w:space="0" w:color="auto"/>
            </w:tcBorders>
            <w:vAlign w:val="center"/>
            <w:hideMark/>
          </w:tcPr>
          <w:p w14:paraId="46CA00DB"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4E8FA9AC"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5FED8009"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0CF2EA7A" w14:textId="77777777" w:rsidR="00EC1F80" w:rsidRPr="00EC1F80" w:rsidRDefault="00EC1F80" w:rsidP="00EC1F80">
            <w:pPr>
              <w:suppressAutoHyphens/>
              <w:rPr>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5E1A1014" w14:textId="77777777" w:rsidR="00EC1F80" w:rsidRPr="00EC1F80" w:rsidRDefault="00EC1F80" w:rsidP="00EC1F80">
            <w:pPr>
              <w:suppressAutoHyphens/>
              <w:jc w:val="center"/>
              <w:rPr>
                <w:sz w:val="22"/>
                <w:szCs w:val="22"/>
                <w:lang w:eastAsia="ar-SA"/>
              </w:rPr>
            </w:pPr>
            <w:r w:rsidRPr="00EC1F80">
              <w:rPr>
                <w:sz w:val="22"/>
                <w:szCs w:val="22"/>
                <w:lang w:eastAsia="ar-SA"/>
              </w:rPr>
              <w:t>4</w:t>
            </w:r>
          </w:p>
        </w:tc>
        <w:tc>
          <w:tcPr>
            <w:tcW w:w="710" w:type="pct"/>
            <w:tcBorders>
              <w:top w:val="single" w:sz="4" w:space="0" w:color="auto"/>
              <w:left w:val="single" w:sz="4" w:space="0" w:color="auto"/>
              <w:bottom w:val="single" w:sz="4" w:space="0" w:color="auto"/>
              <w:right w:val="single" w:sz="4" w:space="0" w:color="auto"/>
            </w:tcBorders>
            <w:vAlign w:val="center"/>
            <w:hideMark/>
          </w:tcPr>
          <w:p w14:paraId="28E7AD3A"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5AED5B5E" w14:textId="77777777" w:rsidR="00EC1F80" w:rsidRPr="00EC1F80" w:rsidRDefault="00EC1F80" w:rsidP="00EC1F80">
            <w:pPr>
              <w:suppressAutoHyphens/>
              <w:jc w:val="center"/>
              <w:rPr>
                <w:sz w:val="22"/>
                <w:szCs w:val="22"/>
                <w:lang w:eastAsia="ar-SA"/>
              </w:rPr>
            </w:pPr>
            <w:r w:rsidRPr="00EC1F80">
              <w:rPr>
                <w:sz w:val="22"/>
                <w:szCs w:val="22"/>
                <w:lang w:eastAsia="ar-SA"/>
              </w:rPr>
              <w:t>0,033</w:t>
            </w:r>
          </w:p>
        </w:tc>
        <w:tc>
          <w:tcPr>
            <w:tcW w:w="710" w:type="pct"/>
            <w:tcBorders>
              <w:top w:val="single" w:sz="4" w:space="0" w:color="auto"/>
              <w:left w:val="single" w:sz="4" w:space="0" w:color="auto"/>
              <w:bottom w:val="single" w:sz="4" w:space="0" w:color="auto"/>
              <w:right w:val="single" w:sz="4" w:space="0" w:color="auto"/>
            </w:tcBorders>
            <w:vAlign w:val="center"/>
            <w:hideMark/>
          </w:tcPr>
          <w:p w14:paraId="5ED7020F"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7976DC47"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607E2DE1"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3555B701" w14:textId="77777777" w:rsidR="00EC1F80" w:rsidRPr="00EC1F80" w:rsidRDefault="00EC1F80" w:rsidP="00EC1F80">
            <w:pPr>
              <w:suppressAutoHyphens/>
              <w:rPr>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345A841F" w14:textId="77777777" w:rsidR="00EC1F80" w:rsidRPr="00EC1F80" w:rsidRDefault="00EC1F80" w:rsidP="00EC1F80">
            <w:pPr>
              <w:suppressAutoHyphens/>
              <w:jc w:val="center"/>
              <w:rPr>
                <w:sz w:val="22"/>
                <w:szCs w:val="22"/>
                <w:lang w:eastAsia="ar-SA"/>
              </w:rPr>
            </w:pPr>
            <w:r w:rsidRPr="00EC1F80">
              <w:rPr>
                <w:sz w:val="22"/>
                <w:szCs w:val="22"/>
                <w:lang w:eastAsia="ar-SA"/>
              </w:rPr>
              <w:t>5</w:t>
            </w:r>
          </w:p>
        </w:tc>
        <w:tc>
          <w:tcPr>
            <w:tcW w:w="710" w:type="pct"/>
            <w:tcBorders>
              <w:top w:val="single" w:sz="4" w:space="0" w:color="auto"/>
              <w:left w:val="single" w:sz="4" w:space="0" w:color="auto"/>
              <w:bottom w:val="single" w:sz="4" w:space="0" w:color="auto"/>
              <w:right w:val="single" w:sz="4" w:space="0" w:color="auto"/>
            </w:tcBorders>
            <w:vAlign w:val="center"/>
            <w:hideMark/>
          </w:tcPr>
          <w:p w14:paraId="0F8B5C2D"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705BE5B0" w14:textId="77777777" w:rsidR="00EC1F80" w:rsidRPr="00EC1F80" w:rsidRDefault="00EC1F80" w:rsidP="00EC1F80">
            <w:pPr>
              <w:suppressAutoHyphens/>
              <w:jc w:val="center"/>
              <w:rPr>
                <w:sz w:val="22"/>
                <w:szCs w:val="22"/>
                <w:lang w:eastAsia="ar-SA"/>
              </w:rPr>
            </w:pPr>
            <w:r w:rsidRPr="00EC1F80">
              <w:rPr>
                <w:sz w:val="22"/>
                <w:szCs w:val="22"/>
                <w:lang w:eastAsia="ar-SA"/>
              </w:rPr>
              <w:t>0,045</w:t>
            </w:r>
          </w:p>
        </w:tc>
        <w:tc>
          <w:tcPr>
            <w:tcW w:w="710" w:type="pct"/>
            <w:tcBorders>
              <w:top w:val="single" w:sz="4" w:space="0" w:color="auto"/>
              <w:left w:val="single" w:sz="4" w:space="0" w:color="auto"/>
              <w:bottom w:val="single" w:sz="4" w:space="0" w:color="auto"/>
              <w:right w:val="single" w:sz="4" w:space="0" w:color="auto"/>
            </w:tcBorders>
            <w:vAlign w:val="center"/>
            <w:hideMark/>
          </w:tcPr>
          <w:p w14:paraId="10878BC0" w14:textId="77777777" w:rsidR="00EC1F80" w:rsidRPr="00EC1F80" w:rsidRDefault="00EC1F80" w:rsidP="00EC1F80">
            <w:pPr>
              <w:suppressAutoHyphens/>
              <w:jc w:val="center"/>
              <w:rPr>
                <w:sz w:val="22"/>
                <w:szCs w:val="22"/>
                <w:lang w:eastAsia="ar-SA"/>
              </w:rPr>
            </w:pPr>
            <w:r w:rsidRPr="00EC1F80">
              <w:rPr>
                <w:sz w:val="22"/>
                <w:szCs w:val="22"/>
                <w:lang w:eastAsia="ar-SA"/>
              </w:rPr>
              <w:t>4,573</w:t>
            </w:r>
          </w:p>
        </w:tc>
        <w:tc>
          <w:tcPr>
            <w:tcW w:w="747" w:type="pct"/>
            <w:tcBorders>
              <w:top w:val="single" w:sz="4" w:space="0" w:color="auto"/>
              <w:left w:val="single" w:sz="4" w:space="0" w:color="auto"/>
              <w:bottom w:val="single" w:sz="4" w:space="0" w:color="auto"/>
              <w:right w:val="single" w:sz="4" w:space="0" w:color="auto"/>
            </w:tcBorders>
            <w:vAlign w:val="center"/>
            <w:hideMark/>
          </w:tcPr>
          <w:p w14:paraId="3B08ED23"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5C94F6D2"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tcPr>
          <w:p w14:paraId="63B30C98" w14:textId="77777777" w:rsidR="00EC1F80" w:rsidRPr="00EC1F80" w:rsidRDefault="00EC1F80" w:rsidP="00EC1F80">
            <w:pPr>
              <w:suppressAutoHyphens/>
              <w:rPr>
                <w:bCs/>
                <w:sz w:val="22"/>
                <w:szCs w:val="22"/>
                <w:lang w:eastAsia="ar-SA"/>
              </w:rPr>
            </w:pPr>
            <w:r w:rsidRPr="00EC1F80">
              <w:rPr>
                <w:bCs/>
                <w:sz w:val="22"/>
                <w:szCs w:val="22"/>
                <w:lang w:eastAsia="ar-SA"/>
              </w:rPr>
              <w:t xml:space="preserve">В многоквартирных и жилых домах со всеми видами благоустройства, без горячего водоснабжения </w:t>
            </w:r>
          </w:p>
        </w:tc>
        <w:tc>
          <w:tcPr>
            <w:tcW w:w="385" w:type="pct"/>
            <w:tcBorders>
              <w:top w:val="single" w:sz="4" w:space="0" w:color="auto"/>
              <w:left w:val="single" w:sz="4" w:space="0" w:color="auto"/>
              <w:bottom w:val="single" w:sz="4" w:space="0" w:color="auto"/>
              <w:right w:val="single" w:sz="4" w:space="0" w:color="auto"/>
            </w:tcBorders>
            <w:vAlign w:val="center"/>
            <w:hideMark/>
          </w:tcPr>
          <w:p w14:paraId="66F706B9" w14:textId="77777777" w:rsidR="00EC1F80" w:rsidRPr="00EC1F80" w:rsidRDefault="00EC1F80" w:rsidP="00EC1F80">
            <w:pPr>
              <w:suppressAutoHyphens/>
              <w:jc w:val="center"/>
              <w:rPr>
                <w:sz w:val="22"/>
                <w:szCs w:val="22"/>
                <w:lang w:eastAsia="ar-SA"/>
              </w:rPr>
            </w:pPr>
            <w:r w:rsidRPr="00EC1F80">
              <w:rPr>
                <w:sz w:val="22"/>
                <w:szCs w:val="22"/>
                <w:lang w:eastAsia="ar-SA"/>
              </w:rPr>
              <w:t>1</w:t>
            </w:r>
          </w:p>
        </w:tc>
        <w:tc>
          <w:tcPr>
            <w:tcW w:w="710" w:type="pct"/>
            <w:tcBorders>
              <w:top w:val="single" w:sz="4" w:space="0" w:color="auto"/>
              <w:left w:val="single" w:sz="4" w:space="0" w:color="auto"/>
              <w:bottom w:val="single" w:sz="4" w:space="0" w:color="auto"/>
              <w:right w:val="single" w:sz="4" w:space="0" w:color="auto"/>
            </w:tcBorders>
            <w:vAlign w:val="center"/>
            <w:hideMark/>
          </w:tcPr>
          <w:p w14:paraId="2DC9C971"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3141AC8C" w14:textId="77777777" w:rsidR="00EC1F80" w:rsidRPr="00EC1F80" w:rsidRDefault="00EC1F80" w:rsidP="00EC1F80">
            <w:pPr>
              <w:suppressAutoHyphens/>
              <w:jc w:val="center"/>
              <w:rPr>
                <w:sz w:val="22"/>
                <w:szCs w:val="22"/>
                <w:lang w:eastAsia="ar-SA"/>
              </w:rPr>
            </w:pPr>
            <w:r w:rsidRPr="00EC1F80">
              <w:rPr>
                <w:sz w:val="22"/>
                <w:szCs w:val="22"/>
                <w:lang w:eastAsia="ar-SA"/>
              </w:rPr>
              <w:t>0,052</w:t>
            </w:r>
          </w:p>
        </w:tc>
        <w:tc>
          <w:tcPr>
            <w:tcW w:w="710" w:type="pct"/>
            <w:tcBorders>
              <w:top w:val="single" w:sz="4" w:space="0" w:color="auto"/>
              <w:left w:val="single" w:sz="4" w:space="0" w:color="auto"/>
              <w:bottom w:val="single" w:sz="4" w:space="0" w:color="auto"/>
              <w:right w:val="single" w:sz="4" w:space="0" w:color="auto"/>
            </w:tcBorders>
            <w:vAlign w:val="center"/>
            <w:hideMark/>
          </w:tcPr>
          <w:p w14:paraId="3F854F0D"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7836778B"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194331C7"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59CDC2B6"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45B39396"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1531C8AC"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31EC2688" w14:textId="77777777" w:rsidR="00EC1F80" w:rsidRPr="00EC1F80" w:rsidRDefault="00EC1F80" w:rsidP="00EC1F80">
            <w:pPr>
              <w:suppressAutoHyphens/>
              <w:jc w:val="center"/>
              <w:rPr>
                <w:sz w:val="22"/>
                <w:szCs w:val="22"/>
                <w:lang w:eastAsia="ar-SA"/>
              </w:rPr>
            </w:pPr>
            <w:r w:rsidRPr="00EC1F80">
              <w:rPr>
                <w:sz w:val="22"/>
                <w:szCs w:val="22"/>
                <w:lang w:eastAsia="ar-SA"/>
              </w:rPr>
              <w:t>0,035</w:t>
            </w:r>
          </w:p>
        </w:tc>
        <w:tc>
          <w:tcPr>
            <w:tcW w:w="710" w:type="pct"/>
            <w:tcBorders>
              <w:top w:val="single" w:sz="4" w:space="0" w:color="auto"/>
              <w:left w:val="single" w:sz="4" w:space="0" w:color="auto"/>
              <w:bottom w:val="single" w:sz="4" w:space="0" w:color="auto"/>
              <w:right w:val="single" w:sz="4" w:space="0" w:color="auto"/>
            </w:tcBorders>
            <w:vAlign w:val="center"/>
            <w:hideMark/>
          </w:tcPr>
          <w:p w14:paraId="4B8F0426"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489F105A"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5605F02F"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41D9540B"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4979FF0A" w14:textId="77777777" w:rsidR="00EC1F80" w:rsidRPr="00EC1F80" w:rsidRDefault="00EC1F80" w:rsidP="00EC1F80">
            <w:pPr>
              <w:suppressAutoHyphens/>
              <w:jc w:val="center"/>
              <w:rPr>
                <w:sz w:val="22"/>
                <w:szCs w:val="22"/>
                <w:lang w:eastAsia="ar-SA"/>
              </w:rPr>
            </w:pPr>
            <w:r w:rsidRPr="00EC1F80">
              <w:rPr>
                <w:sz w:val="22"/>
                <w:szCs w:val="22"/>
                <w:lang w:eastAsia="ar-SA"/>
              </w:rPr>
              <w:t>3</w:t>
            </w:r>
          </w:p>
        </w:tc>
        <w:tc>
          <w:tcPr>
            <w:tcW w:w="710" w:type="pct"/>
            <w:tcBorders>
              <w:top w:val="single" w:sz="4" w:space="0" w:color="auto"/>
              <w:left w:val="single" w:sz="4" w:space="0" w:color="auto"/>
              <w:bottom w:val="single" w:sz="4" w:space="0" w:color="auto"/>
              <w:right w:val="single" w:sz="4" w:space="0" w:color="auto"/>
            </w:tcBorders>
            <w:vAlign w:val="center"/>
            <w:hideMark/>
          </w:tcPr>
          <w:p w14:paraId="683A02B0"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148614E6" w14:textId="77777777" w:rsidR="00EC1F80" w:rsidRPr="00EC1F80" w:rsidRDefault="00EC1F80" w:rsidP="00EC1F80">
            <w:pPr>
              <w:suppressAutoHyphens/>
              <w:jc w:val="center"/>
              <w:rPr>
                <w:sz w:val="22"/>
                <w:szCs w:val="22"/>
                <w:lang w:eastAsia="ar-SA"/>
              </w:rPr>
            </w:pPr>
            <w:r w:rsidRPr="00EC1F80">
              <w:rPr>
                <w:sz w:val="22"/>
                <w:szCs w:val="22"/>
                <w:lang w:eastAsia="ar-SA"/>
              </w:rPr>
              <w:t>0,040</w:t>
            </w:r>
          </w:p>
        </w:tc>
        <w:tc>
          <w:tcPr>
            <w:tcW w:w="710" w:type="pct"/>
            <w:tcBorders>
              <w:top w:val="single" w:sz="4" w:space="0" w:color="auto"/>
              <w:left w:val="single" w:sz="4" w:space="0" w:color="auto"/>
              <w:bottom w:val="single" w:sz="4" w:space="0" w:color="auto"/>
              <w:right w:val="single" w:sz="4" w:space="0" w:color="auto"/>
            </w:tcBorders>
            <w:vAlign w:val="center"/>
            <w:hideMark/>
          </w:tcPr>
          <w:p w14:paraId="76DC71CD" w14:textId="77777777" w:rsidR="00EC1F80" w:rsidRPr="00EC1F80" w:rsidRDefault="00EC1F80" w:rsidP="00EC1F80">
            <w:pPr>
              <w:suppressAutoHyphens/>
              <w:jc w:val="center"/>
              <w:rPr>
                <w:sz w:val="22"/>
                <w:szCs w:val="22"/>
                <w:lang w:eastAsia="ar-SA"/>
              </w:rPr>
            </w:pPr>
            <w:r w:rsidRPr="00EC1F80">
              <w:rPr>
                <w:sz w:val="22"/>
                <w:szCs w:val="22"/>
                <w:lang w:eastAsia="ar-SA"/>
              </w:rPr>
              <w:t>2,884</w:t>
            </w:r>
          </w:p>
        </w:tc>
        <w:tc>
          <w:tcPr>
            <w:tcW w:w="747" w:type="pct"/>
            <w:tcBorders>
              <w:top w:val="single" w:sz="4" w:space="0" w:color="auto"/>
              <w:left w:val="single" w:sz="4" w:space="0" w:color="auto"/>
              <w:bottom w:val="single" w:sz="4" w:space="0" w:color="auto"/>
              <w:right w:val="single" w:sz="4" w:space="0" w:color="auto"/>
            </w:tcBorders>
            <w:vAlign w:val="center"/>
            <w:hideMark/>
          </w:tcPr>
          <w:p w14:paraId="0206B2CC"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397EA23F"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hideMark/>
          </w:tcPr>
          <w:p w14:paraId="3CDC1E22" w14:textId="77777777" w:rsidR="00EC1F80" w:rsidRPr="00EC1F80" w:rsidRDefault="00EC1F80" w:rsidP="00EC1F80">
            <w:pPr>
              <w:suppressAutoHyphens/>
              <w:rPr>
                <w:bCs/>
                <w:sz w:val="22"/>
                <w:szCs w:val="22"/>
                <w:lang w:eastAsia="ar-SA"/>
              </w:rPr>
            </w:pPr>
            <w:r w:rsidRPr="00EC1F80">
              <w:rPr>
                <w:bCs/>
                <w:sz w:val="22"/>
                <w:szCs w:val="22"/>
                <w:lang w:eastAsia="ar-SA"/>
              </w:rPr>
              <w:t xml:space="preserve">В многоквартирных и жилых домах с водопроводом и канализацией </w:t>
            </w:r>
          </w:p>
        </w:tc>
        <w:tc>
          <w:tcPr>
            <w:tcW w:w="385" w:type="pct"/>
            <w:tcBorders>
              <w:top w:val="single" w:sz="4" w:space="0" w:color="auto"/>
              <w:left w:val="single" w:sz="4" w:space="0" w:color="auto"/>
              <w:bottom w:val="single" w:sz="4" w:space="0" w:color="auto"/>
              <w:right w:val="single" w:sz="4" w:space="0" w:color="auto"/>
            </w:tcBorders>
            <w:vAlign w:val="center"/>
            <w:hideMark/>
          </w:tcPr>
          <w:p w14:paraId="637CCDC6" w14:textId="77777777" w:rsidR="00EC1F80" w:rsidRPr="00EC1F80" w:rsidRDefault="00EC1F80" w:rsidP="00EC1F80">
            <w:pPr>
              <w:suppressAutoHyphens/>
              <w:jc w:val="center"/>
              <w:rPr>
                <w:sz w:val="22"/>
                <w:szCs w:val="22"/>
                <w:lang w:eastAsia="ar-SA"/>
              </w:rPr>
            </w:pPr>
            <w:r w:rsidRPr="00EC1F80">
              <w:rPr>
                <w:sz w:val="22"/>
                <w:szCs w:val="22"/>
                <w:lang w:eastAsia="ar-SA"/>
              </w:rPr>
              <w:t>1</w:t>
            </w:r>
          </w:p>
        </w:tc>
        <w:tc>
          <w:tcPr>
            <w:tcW w:w="710" w:type="pct"/>
            <w:tcBorders>
              <w:top w:val="single" w:sz="4" w:space="0" w:color="auto"/>
              <w:left w:val="single" w:sz="4" w:space="0" w:color="auto"/>
              <w:bottom w:val="single" w:sz="4" w:space="0" w:color="auto"/>
              <w:right w:val="single" w:sz="4" w:space="0" w:color="auto"/>
            </w:tcBorders>
            <w:vAlign w:val="center"/>
            <w:hideMark/>
          </w:tcPr>
          <w:p w14:paraId="45EF1373" w14:textId="77777777" w:rsidR="00EC1F80" w:rsidRPr="00EC1F80" w:rsidRDefault="00EC1F80" w:rsidP="00EC1F80">
            <w:pPr>
              <w:suppressAutoHyphens/>
              <w:jc w:val="center"/>
              <w:rPr>
                <w:sz w:val="22"/>
                <w:szCs w:val="22"/>
                <w:lang w:eastAsia="ar-SA"/>
              </w:rPr>
            </w:pPr>
            <w:r w:rsidRPr="00EC1F80">
              <w:rPr>
                <w:sz w:val="22"/>
                <w:szCs w:val="22"/>
                <w:lang w:eastAsia="ar-SA"/>
              </w:rPr>
              <w:t>2,432</w:t>
            </w:r>
          </w:p>
        </w:tc>
        <w:tc>
          <w:tcPr>
            <w:tcW w:w="747" w:type="pct"/>
            <w:tcBorders>
              <w:top w:val="single" w:sz="4" w:space="0" w:color="auto"/>
              <w:left w:val="single" w:sz="4" w:space="0" w:color="auto"/>
              <w:bottom w:val="single" w:sz="4" w:space="0" w:color="auto"/>
              <w:right w:val="single" w:sz="4" w:space="0" w:color="auto"/>
            </w:tcBorders>
            <w:vAlign w:val="center"/>
            <w:hideMark/>
          </w:tcPr>
          <w:p w14:paraId="7FC9F98A" w14:textId="77777777" w:rsidR="00EC1F80" w:rsidRPr="00EC1F80" w:rsidRDefault="00EC1F80" w:rsidP="00EC1F80">
            <w:pPr>
              <w:suppressAutoHyphens/>
              <w:jc w:val="center"/>
              <w:rPr>
                <w:sz w:val="22"/>
                <w:szCs w:val="22"/>
                <w:lang w:eastAsia="ar-SA"/>
              </w:rPr>
            </w:pPr>
            <w:r w:rsidRPr="00EC1F80">
              <w:rPr>
                <w:sz w:val="22"/>
                <w:szCs w:val="22"/>
                <w:lang w:eastAsia="ar-SA"/>
              </w:rPr>
              <w:t>0,027</w:t>
            </w:r>
          </w:p>
        </w:tc>
        <w:tc>
          <w:tcPr>
            <w:tcW w:w="710" w:type="pct"/>
            <w:tcBorders>
              <w:top w:val="single" w:sz="4" w:space="0" w:color="auto"/>
              <w:left w:val="single" w:sz="4" w:space="0" w:color="auto"/>
              <w:bottom w:val="single" w:sz="4" w:space="0" w:color="auto"/>
              <w:right w:val="single" w:sz="4" w:space="0" w:color="auto"/>
            </w:tcBorders>
            <w:vAlign w:val="center"/>
            <w:hideMark/>
          </w:tcPr>
          <w:p w14:paraId="02773060" w14:textId="77777777" w:rsidR="00EC1F80" w:rsidRPr="00EC1F80" w:rsidRDefault="00EC1F80" w:rsidP="00EC1F80">
            <w:pPr>
              <w:suppressAutoHyphens/>
              <w:jc w:val="center"/>
              <w:rPr>
                <w:sz w:val="22"/>
                <w:szCs w:val="22"/>
                <w:lang w:eastAsia="ar-SA"/>
              </w:rPr>
            </w:pPr>
            <w:r w:rsidRPr="00EC1F80">
              <w:rPr>
                <w:sz w:val="22"/>
                <w:szCs w:val="22"/>
                <w:lang w:eastAsia="ar-SA"/>
              </w:rPr>
              <w:t>2,432</w:t>
            </w:r>
          </w:p>
        </w:tc>
        <w:tc>
          <w:tcPr>
            <w:tcW w:w="747" w:type="pct"/>
            <w:tcBorders>
              <w:top w:val="single" w:sz="4" w:space="0" w:color="auto"/>
              <w:left w:val="single" w:sz="4" w:space="0" w:color="auto"/>
              <w:bottom w:val="single" w:sz="4" w:space="0" w:color="auto"/>
              <w:right w:val="single" w:sz="4" w:space="0" w:color="auto"/>
            </w:tcBorders>
            <w:vAlign w:val="center"/>
            <w:hideMark/>
          </w:tcPr>
          <w:p w14:paraId="3187957D"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4A653F5E"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4A232074"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40A0EC9D"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78A22124" w14:textId="77777777" w:rsidR="00EC1F80" w:rsidRPr="00EC1F80" w:rsidRDefault="00EC1F80" w:rsidP="00EC1F80">
            <w:pPr>
              <w:suppressAutoHyphens/>
              <w:jc w:val="center"/>
              <w:rPr>
                <w:sz w:val="22"/>
                <w:szCs w:val="22"/>
                <w:lang w:eastAsia="ar-SA"/>
              </w:rPr>
            </w:pPr>
            <w:r w:rsidRPr="00EC1F80">
              <w:rPr>
                <w:sz w:val="22"/>
                <w:szCs w:val="22"/>
                <w:lang w:eastAsia="ar-SA"/>
              </w:rPr>
              <w:t>2,432</w:t>
            </w:r>
          </w:p>
        </w:tc>
        <w:tc>
          <w:tcPr>
            <w:tcW w:w="747" w:type="pct"/>
            <w:tcBorders>
              <w:top w:val="single" w:sz="4" w:space="0" w:color="auto"/>
              <w:left w:val="single" w:sz="4" w:space="0" w:color="auto"/>
              <w:bottom w:val="single" w:sz="4" w:space="0" w:color="auto"/>
              <w:right w:val="single" w:sz="4" w:space="0" w:color="auto"/>
            </w:tcBorders>
            <w:vAlign w:val="center"/>
            <w:hideMark/>
          </w:tcPr>
          <w:p w14:paraId="7EDE67AC" w14:textId="77777777" w:rsidR="00EC1F80" w:rsidRPr="00EC1F80" w:rsidRDefault="00EC1F80" w:rsidP="00EC1F80">
            <w:pPr>
              <w:suppressAutoHyphens/>
              <w:jc w:val="center"/>
              <w:rPr>
                <w:sz w:val="22"/>
                <w:szCs w:val="22"/>
                <w:lang w:eastAsia="ar-SA"/>
              </w:rPr>
            </w:pPr>
            <w:r w:rsidRPr="00EC1F80">
              <w:rPr>
                <w:sz w:val="22"/>
                <w:szCs w:val="22"/>
                <w:lang w:eastAsia="ar-SA"/>
              </w:rPr>
              <w:t>0,035</w:t>
            </w:r>
          </w:p>
        </w:tc>
        <w:tc>
          <w:tcPr>
            <w:tcW w:w="710" w:type="pct"/>
            <w:tcBorders>
              <w:top w:val="single" w:sz="4" w:space="0" w:color="auto"/>
              <w:left w:val="single" w:sz="4" w:space="0" w:color="auto"/>
              <w:bottom w:val="single" w:sz="4" w:space="0" w:color="auto"/>
              <w:right w:val="single" w:sz="4" w:space="0" w:color="auto"/>
            </w:tcBorders>
            <w:vAlign w:val="center"/>
            <w:hideMark/>
          </w:tcPr>
          <w:p w14:paraId="353C2C98" w14:textId="77777777" w:rsidR="00EC1F80" w:rsidRPr="00EC1F80" w:rsidRDefault="00EC1F80" w:rsidP="00EC1F80">
            <w:pPr>
              <w:suppressAutoHyphens/>
              <w:jc w:val="center"/>
              <w:rPr>
                <w:sz w:val="22"/>
                <w:szCs w:val="22"/>
                <w:lang w:eastAsia="ar-SA"/>
              </w:rPr>
            </w:pPr>
            <w:r w:rsidRPr="00EC1F80">
              <w:rPr>
                <w:sz w:val="22"/>
                <w:szCs w:val="22"/>
                <w:lang w:eastAsia="ar-SA"/>
              </w:rPr>
              <w:t>2,432</w:t>
            </w:r>
          </w:p>
        </w:tc>
        <w:tc>
          <w:tcPr>
            <w:tcW w:w="747" w:type="pct"/>
            <w:tcBorders>
              <w:top w:val="single" w:sz="4" w:space="0" w:color="auto"/>
              <w:left w:val="single" w:sz="4" w:space="0" w:color="auto"/>
              <w:bottom w:val="single" w:sz="4" w:space="0" w:color="auto"/>
              <w:right w:val="single" w:sz="4" w:space="0" w:color="auto"/>
            </w:tcBorders>
            <w:vAlign w:val="center"/>
            <w:hideMark/>
          </w:tcPr>
          <w:p w14:paraId="6087877A"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r w:rsidR="00EC1F80" w:rsidRPr="00EC1F80" w14:paraId="12908CF5" w14:textId="77777777" w:rsidTr="00BF75B2">
        <w:trPr>
          <w:trHeight w:val="20"/>
          <w:jc w:val="center"/>
        </w:trPr>
        <w:tc>
          <w:tcPr>
            <w:tcW w:w="1702" w:type="pct"/>
            <w:vMerge w:val="restart"/>
            <w:tcBorders>
              <w:top w:val="single" w:sz="4" w:space="0" w:color="auto"/>
              <w:left w:val="single" w:sz="4" w:space="0" w:color="auto"/>
              <w:bottom w:val="single" w:sz="4" w:space="0" w:color="auto"/>
              <w:right w:val="single" w:sz="4" w:space="0" w:color="auto"/>
            </w:tcBorders>
            <w:hideMark/>
          </w:tcPr>
          <w:p w14:paraId="293CD024" w14:textId="77777777" w:rsidR="00EC1F80" w:rsidRPr="00EC1F80" w:rsidRDefault="00EC1F80" w:rsidP="00EC1F80">
            <w:pPr>
              <w:suppressAutoHyphens/>
              <w:rPr>
                <w:bCs/>
                <w:sz w:val="22"/>
                <w:szCs w:val="22"/>
                <w:lang w:eastAsia="ar-SA"/>
              </w:rPr>
            </w:pPr>
            <w:r w:rsidRPr="00EC1F80">
              <w:rPr>
                <w:bCs/>
                <w:sz w:val="22"/>
                <w:szCs w:val="22"/>
                <w:lang w:eastAsia="ar-SA"/>
              </w:rPr>
              <w:t xml:space="preserve">В многоквартирных и жилых домах с водопроводом </w:t>
            </w:r>
          </w:p>
        </w:tc>
        <w:tc>
          <w:tcPr>
            <w:tcW w:w="385" w:type="pct"/>
            <w:tcBorders>
              <w:top w:val="single" w:sz="4" w:space="0" w:color="auto"/>
              <w:left w:val="single" w:sz="4" w:space="0" w:color="auto"/>
              <w:bottom w:val="single" w:sz="4" w:space="0" w:color="auto"/>
              <w:right w:val="single" w:sz="4" w:space="0" w:color="auto"/>
            </w:tcBorders>
            <w:vAlign w:val="center"/>
            <w:hideMark/>
          </w:tcPr>
          <w:p w14:paraId="1D09CA80" w14:textId="77777777" w:rsidR="00EC1F80" w:rsidRPr="00EC1F80" w:rsidRDefault="00EC1F80" w:rsidP="00EC1F80">
            <w:pPr>
              <w:suppressAutoHyphens/>
              <w:jc w:val="center"/>
              <w:rPr>
                <w:sz w:val="22"/>
                <w:szCs w:val="22"/>
                <w:lang w:eastAsia="ar-SA"/>
              </w:rPr>
            </w:pPr>
            <w:r w:rsidRPr="00EC1F80">
              <w:rPr>
                <w:sz w:val="22"/>
                <w:szCs w:val="22"/>
                <w:lang w:eastAsia="ar-SA"/>
              </w:rPr>
              <w:t>1</w:t>
            </w:r>
          </w:p>
        </w:tc>
        <w:tc>
          <w:tcPr>
            <w:tcW w:w="710" w:type="pct"/>
            <w:tcBorders>
              <w:top w:val="single" w:sz="4" w:space="0" w:color="auto"/>
              <w:left w:val="single" w:sz="4" w:space="0" w:color="auto"/>
              <w:bottom w:val="single" w:sz="4" w:space="0" w:color="auto"/>
              <w:right w:val="single" w:sz="4" w:space="0" w:color="auto"/>
            </w:tcBorders>
            <w:vAlign w:val="center"/>
            <w:hideMark/>
          </w:tcPr>
          <w:p w14:paraId="1BAA46AD" w14:textId="77777777" w:rsidR="00EC1F80" w:rsidRPr="00EC1F80" w:rsidRDefault="00EC1F80" w:rsidP="00EC1F80">
            <w:pPr>
              <w:suppressAutoHyphens/>
              <w:jc w:val="center"/>
              <w:rPr>
                <w:sz w:val="22"/>
                <w:szCs w:val="22"/>
                <w:lang w:eastAsia="ar-SA"/>
              </w:rPr>
            </w:pPr>
            <w:r w:rsidRPr="00EC1F80">
              <w:rPr>
                <w:sz w:val="22"/>
                <w:szCs w:val="22"/>
                <w:lang w:eastAsia="ar-SA"/>
              </w:rPr>
              <w:t>1,199</w:t>
            </w:r>
          </w:p>
        </w:tc>
        <w:tc>
          <w:tcPr>
            <w:tcW w:w="747" w:type="pct"/>
            <w:tcBorders>
              <w:top w:val="single" w:sz="4" w:space="0" w:color="auto"/>
              <w:left w:val="single" w:sz="4" w:space="0" w:color="auto"/>
              <w:bottom w:val="single" w:sz="4" w:space="0" w:color="auto"/>
              <w:right w:val="single" w:sz="4" w:space="0" w:color="auto"/>
            </w:tcBorders>
            <w:vAlign w:val="center"/>
            <w:hideMark/>
          </w:tcPr>
          <w:p w14:paraId="6E661AD5" w14:textId="77777777" w:rsidR="00EC1F80" w:rsidRPr="00EC1F80" w:rsidRDefault="00EC1F80" w:rsidP="00EC1F80">
            <w:pPr>
              <w:suppressAutoHyphens/>
              <w:jc w:val="center"/>
              <w:rPr>
                <w:sz w:val="22"/>
                <w:szCs w:val="22"/>
                <w:lang w:eastAsia="ar-SA"/>
              </w:rPr>
            </w:pPr>
            <w:r w:rsidRPr="00EC1F80">
              <w:rPr>
                <w:sz w:val="22"/>
                <w:szCs w:val="22"/>
                <w:lang w:eastAsia="ar-SA"/>
              </w:rPr>
              <w:t>0,036</w:t>
            </w:r>
          </w:p>
        </w:tc>
        <w:tc>
          <w:tcPr>
            <w:tcW w:w="710" w:type="pct"/>
            <w:tcBorders>
              <w:top w:val="single" w:sz="4" w:space="0" w:color="auto"/>
              <w:left w:val="single" w:sz="4" w:space="0" w:color="auto"/>
              <w:bottom w:val="single" w:sz="4" w:space="0" w:color="auto"/>
              <w:right w:val="single" w:sz="4" w:space="0" w:color="auto"/>
            </w:tcBorders>
            <w:vAlign w:val="center"/>
            <w:hideMark/>
          </w:tcPr>
          <w:p w14:paraId="5E20623A"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c>
          <w:tcPr>
            <w:tcW w:w="747" w:type="pct"/>
            <w:tcBorders>
              <w:top w:val="single" w:sz="4" w:space="0" w:color="auto"/>
              <w:left w:val="single" w:sz="4" w:space="0" w:color="auto"/>
              <w:bottom w:val="single" w:sz="4" w:space="0" w:color="auto"/>
              <w:right w:val="single" w:sz="4" w:space="0" w:color="auto"/>
            </w:tcBorders>
            <w:vAlign w:val="center"/>
            <w:hideMark/>
          </w:tcPr>
          <w:p w14:paraId="1B6526DC"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053BE9B5" w14:textId="77777777" w:rsidTr="00BF75B2">
        <w:trPr>
          <w:trHeight w:val="20"/>
          <w:jc w:val="center"/>
        </w:trPr>
        <w:tc>
          <w:tcPr>
            <w:tcW w:w="1702" w:type="pct"/>
            <w:vMerge/>
            <w:tcBorders>
              <w:top w:val="single" w:sz="4" w:space="0" w:color="auto"/>
              <w:left w:val="single" w:sz="4" w:space="0" w:color="auto"/>
              <w:bottom w:val="single" w:sz="4" w:space="0" w:color="auto"/>
              <w:right w:val="single" w:sz="4" w:space="0" w:color="auto"/>
            </w:tcBorders>
            <w:vAlign w:val="center"/>
            <w:hideMark/>
          </w:tcPr>
          <w:p w14:paraId="4E7C4DF9" w14:textId="77777777" w:rsidR="00EC1F80" w:rsidRPr="00EC1F80" w:rsidRDefault="00EC1F80" w:rsidP="00EC1F80">
            <w:pPr>
              <w:suppressAutoHyphens/>
              <w:rPr>
                <w:bCs/>
                <w:sz w:val="22"/>
                <w:szCs w:val="22"/>
                <w:lang w:eastAsia="ar-SA"/>
              </w:rPr>
            </w:pPr>
          </w:p>
        </w:tc>
        <w:tc>
          <w:tcPr>
            <w:tcW w:w="385" w:type="pct"/>
            <w:tcBorders>
              <w:top w:val="single" w:sz="4" w:space="0" w:color="auto"/>
              <w:left w:val="single" w:sz="4" w:space="0" w:color="auto"/>
              <w:bottom w:val="single" w:sz="4" w:space="0" w:color="auto"/>
              <w:right w:val="single" w:sz="4" w:space="0" w:color="auto"/>
            </w:tcBorders>
            <w:vAlign w:val="center"/>
            <w:hideMark/>
          </w:tcPr>
          <w:p w14:paraId="11C8216D" w14:textId="77777777" w:rsidR="00EC1F80" w:rsidRPr="00EC1F80" w:rsidRDefault="00EC1F80" w:rsidP="00EC1F80">
            <w:pPr>
              <w:suppressAutoHyphens/>
              <w:jc w:val="center"/>
              <w:rPr>
                <w:sz w:val="22"/>
                <w:szCs w:val="22"/>
                <w:lang w:eastAsia="ar-SA"/>
              </w:rPr>
            </w:pPr>
            <w:r w:rsidRPr="00EC1F80">
              <w:rPr>
                <w:sz w:val="22"/>
                <w:szCs w:val="22"/>
                <w:lang w:eastAsia="ar-SA"/>
              </w:rPr>
              <w:t>2</w:t>
            </w:r>
          </w:p>
        </w:tc>
        <w:tc>
          <w:tcPr>
            <w:tcW w:w="710" w:type="pct"/>
            <w:tcBorders>
              <w:top w:val="single" w:sz="4" w:space="0" w:color="auto"/>
              <w:left w:val="single" w:sz="4" w:space="0" w:color="auto"/>
              <w:bottom w:val="single" w:sz="4" w:space="0" w:color="auto"/>
              <w:right w:val="single" w:sz="4" w:space="0" w:color="auto"/>
            </w:tcBorders>
            <w:vAlign w:val="center"/>
            <w:hideMark/>
          </w:tcPr>
          <w:p w14:paraId="45B70F84" w14:textId="77777777" w:rsidR="00EC1F80" w:rsidRPr="00EC1F80" w:rsidRDefault="00EC1F80" w:rsidP="00EC1F80">
            <w:pPr>
              <w:suppressAutoHyphens/>
              <w:jc w:val="center"/>
              <w:rPr>
                <w:sz w:val="22"/>
                <w:szCs w:val="22"/>
                <w:lang w:eastAsia="ar-SA"/>
              </w:rPr>
            </w:pPr>
            <w:r w:rsidRPr="00EC1F80">
              <w:rPr>
                <w:sz w:val="22"/>
                <w:szCs w:val="22"/>
                <w:lang w:eastAsia="ar-SA"/>
              </w:rPr>
              <w:t>1,199</w:t>
            </w:r>
          </w:p>
        </w:tc>
        <w:tc>
          <w:tcPr>
            <w:tcW w:w="747" w:type="pct"/>
            <w:tcBorders>
              <w:top w:val="single" w:sz="4" w:space="0" w:color="auto"/>
              <w:left w:val="single" w:sz="4" w:space="0" w:color="auto"/>
              <w:bottom w:val="single" w:sz="4" w:space="0" w:color="auto"/>
              <w:right w:val="single" w:sz="4" w:space="0" w:color="auto"/>
            </w:tcBorders>
            <w:vAlign w:val="center"/>
            <w:hideMark/>
          </w:tcPr>
          <w:p w14:paraId="1ADB0848" w14:textId="77777777" w:rsidR="00EC1F80" w:rsidRPr="00EC1F80" w:rsidRDefault="00EC1F80" w:rsidP="00EC1F80">
            <w:pPr>
              <w:suppressAutoHyphens/>
              <w:jc w:val="center"/>
              <w:rPr>
                <w:sz w:val="22"/>
                <w:szCs w:val="22"/>
                <w:lang w:eastAsia="ar-SA"/>
              </w:rPr>
            </w:pPr>
            <w:r w:rsidRPr="00EC1F80">
              <w:rPr>
                <w:sz w:val="22"/>
                <w:szCs w:val="22"/>
                <w:lang w:eastAsia="ar-SA"/>
              </w:rPr>
              <w:t>0,037</w:t>
            </w:r>
          </w:p>
        </w:tc>
        <w:tc>
          <w:tcPr>
            <w:tcW w:w="710" w:type="pct"/>
            <w:tcBorders>
              <w:top w:val="single" w:sz="4" w:space="0" w:color="auto"/>
              <w:left w:val="single" w:sz="4" w:space="0" w:color="auto"/>
              <w:bottom w:val="single" w:sz="4" w:space="0" w:color="auto"/>
              <w:right w:val="single" w:sz="4" w:space="0" w:color="auto"/>
            </w:tcBorders>
            <w:vAlign w:val="center"/>
            <w:hideMark/>
          </w:tcPr>
          <w:p w14:paraId="5FD97704"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c>
          <w:tcPr>
            <w:tcW w:w="747" w:type="pct"/>
            <w:tcBorders>
              <w:top w:val="single" w:sz="4" w:space="0" w:color="auto"/>
              <w:left w:val="single" w:sz="4" w:space="0" w:color="auto"/>
              <w:bottom w:val="single" w:sz="4" w:space="0" w:color="auto"/>
              <w:right w:val="single" w:sz="4" w:space="0" w:color="auto"/>
            </w:tcBorders>
            <w:vAlign w:val="center"/>
            <w:hideMark/>
          </w:tcPr>
          <w:p w14:paraId="34B7AB85" w14:textId="77777777" w:rsidR="00EC1F80" w:rsidRPr="00EC1F80" w:rsidRDefault="00EC1F80" w:rsidP="00EC1F80">
            <w:pPr>
              <w:suppressAutoHyphens/>
              <w:jc w:val="center"/>
              <w:rPr>
                <w:sz w:val="22"/>
                <w:szCs w:val="22"/>
                <w:lang w:val="en-US" w:eastAsia="ar-SA"/>
              </w:rPr>
            </w:pPr>
            <w:r w:rsidRPr="00EC1F80">
              <w:rPr>
                <w:sz w:val="22"/>
                <w:szCs w:val="22"/>
                <w:lang w:val="en-US" w:eastAsia="ar-SA"/>
              </w:rPr>
              <w:t>-</w:t>
            </w:r>
          </w:p>
        </w:tc>
      </w:tr>
      <w:tr w:rsidR="00EC1F80" w:rsidRPr="00EC1F80" w14:paraId="38447313" w14:textId="77777777" w:rsidTr="00BF75B2">
        <w:trPr>
          <w:trHeight w:val="20"/>
          <w:jc w:val="center"/>
        </w:trPr>
        <w:tc>
          <w:tcPr>
            <w:tcW w:w="1702" w:type="pct"/>
            <w:tcBorders>
              <w:top w:val="single" w:sz="4" w:space="0" w:color="auto"/>
              <w:left w:val="single" w:sz="4" w:space="0" w:color="auto"/>
              <w:bottom w:val="single" w:sz="4" w:space="0" w:color="auto"/>
              <w:right w:val="single" w:sz="4" w:space="0" w:color="auto"/>
            </w:tcBorders>
            <w:vAlign w:val="center"/>
            <w:hideMark/>
          </w:tcPr>
          <w:p w14:paraId="668176CE" w14:textId="77777777" w:rsidR="00EC1F80" w:rsidRPr="00EC1F80" w:rsidRDefault="00EC1F80" w:rsidP="00EC1F80">
            <w:pPr>
              <w:suppressAutoHyphens/>
              <w:rPr>
                <w:bCs/>
                <w:sz w:val="22"/>
                <w:szCs w:val="22"/>
                <w:lang w:eastAsia="ar-SA"/>
              </w:rPr>
            </w:pPr>
            <w:r w:rsidRPr="00EC1F80">
              <w:rPr>
                <w:bCs/>
                <w:sz w:val="22"/>
                <w:szCs w:val="22"/>
                <w:lang w:eastAsia="ar-SA"/>
              </w:rPr>
              <w:t xml:space="preserve">В многоквартирных и жилых домах только с горячим водоснабжением </w:t>
            </w:r>
          </w:p>
        </w:tc>
        <w:tc>
          <w:tcPr>
            <w:tcW w:w="385" w:type="pct"/>
            <w:tcBorders>
              <w:top w:val="single" w:sz="4" w:space="0" w:color="auto"/>
              <w:left w:val="single" w:sz="4" w:space="0" w:color="auto"/>
              <w:bottom w:val="single" w:sz="4" w:space="0" w:color="auto"/>
              <w:right w:val="single" w:sz="4" w:space="0" w:color="auto"/>
            </w:tcBorders>
            <w:vAlign w:val="center"/>
            <w:hideMark/>
          </w:tcPr>
          <w:p w14:paraId="0FB7A391" w14:textId="77777777" w:rsidR="00EC1F80" w:rsidRPr="00EC1F80" w:rsidRDefault="00EC1F80" w:rsidP="00EC1F80">
            <w:pPr>
              <w:suppressAutoHyphens/>
              <w:jc w:val="center"/>
              <w:rPr>
                <w:sz w:val="22"/>
                <w:szCs w:val="22"/>
                <w:lang w:eastAsia="ar-SA"/>
              </w:rPr>
            </w:pPr>
            <w:r w:rsidRPr="00EC1F80">
              <w:rPr>
                <w:sz w:val="22"/>
                <w:szCs w:val="22"/>
                <w:lang w:eastAsia="ar-SA"/>
              </w:rPr>
              <w:t>1</w:t>
            </w:r>
          </w:p>
        </w:tc>
        <w:tc>
          <w:tcPr>
            <w:tcW w:w="710" w:type="pct"/>
            <w:tcBorders>
              <w:top w:val="single" w:sz="4" w:space="0" w:color="auto"/>
              <w:left w:val="single" w:sz="4" w:space="0" w:color="auto"/>
              <w:bottom w:val="single" w:sz="4" w:space="0" w:color="auto"/>
              <w:right w:val="single" w:sz="4" w:space="0" w:color="auto"/>
            </w:tcBorders>
            <w:vAlign w:val="center"/>
            <w:hideMark/>
          </w:tcPr>
          <w:p w14:paraId="130AA647"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47" w:type="pct"/>
            <w:tcBorders>
              <w:top w:val="single" w:sz="4" w:space="0" w:color="auto"/>
              <w:left w:val="single" w:sz="4" w:space="0" w:color="auto"/>
              <w:bottom w:val="single" w:sz="4" w:space="0" w:color="auto"/>
              <w:right w:val="single" w:sz="4" w:space="0" w:color="auto"/>
            </w:tcBorders>
            <w:vAlign w:val="center"/>
            <w:hideMark/>
          </w:tcPr>
          <w:p w14:paraId="1A99B8E7"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10" w:type="pct"/>
            <w:tcBorders>
              <w:top w:val="single" w:sz="4" w:space="0" w:color="auto"/>
              <w:left w:val="single" w:sz="4" w:space="0" w:color="auto"/>
              <w:bottom w:val="single" w:sz="4" w:space="0" w:color="auto"/>
              <w:right w:val="single" w:sz="4" w:space="0" w:color="auto"/>
            </w:tcBorders>
            <w:vAlign w:val="center"/>
            <w:hideMark/>
          </w:tcPr>
          <w:p w14:paraId="165737DC" w14:textId="77777777" w:rsidR="00EC1F80" w:rsidRPr="00EC1F80" w:rsidRDefault="00EC1F80" w:rsidP="00EC1F80">
            <w:pPr>
              <w:suppressAutoHyphens/>
              <w:jc w:val="center"/>
              <w:rPr>
                <w:sz w:val="22"/>
                <w:szCs w:val="22"/>
                <w:lang w:eastAsia="ar-SA"/>
              </w:rPr>
            </w:pPr>
            <w:r w:rsidRPr="00EC1F80">
              <w:rPr>
                <w:sz w:val="22"/>
                <w:szCs w:val="22"/>
                <w:lang w:eastAsia="ar-SA"/>
              </w:rPr>
              <w:t>-</w:t>
            </w:r>
          </w:p>
        </w:tc>
        <w:tc>
          <w:tcPr>
            <w:tcW w:w="747" w:type="pct"/>
            <w:tcBorders>
              <w:top w:val="single" w:sz="4" w:space="0" w:color="auto"/>
              <w:left w:val="single" w:sz="4" w:space="0" w:color="auto"/>
              <w:bottom w:val="single" w:sz="4" w:space="0" w:color="auto"/>
              <w:right w:val="single" w:sz="4" w:space="0" w:color="auto"/>
            </w:tcBorders>
            <w:vAlign w:val="center"/>
            <w:hideMark/>
          </w:tcPr>
          <w:p w14:paraId="2B06A068" w14:textId="77777777" w:rsidR="00EC1F80" w:rsidRPr="00EC1F80" w:rsidRDefault="00EC1F80" w:rsidP="00EC1F80">
            <w:pPr>
              <w:suppressAutoHyphens/>
              <w:jc w:val="center"/>
              <w:rPr>
                <w:sz w:val="22"/>
                <w:szCs w:val="22"/>
                <w:lang w:eastAsia="ar-SA"/>
              </w:rPr>
            </w:pPr>
            <w:r w:rsidRPr="00EC1F80">
              <w:rPr>
                <w:sz w:val="22"/>
                <w:szCs w:val="22"/>
                <w:lang w:eastAsia="ar-SA"/>
              </w:rPr>
              <w:t>-</w:t>
            </w:r>
          </w:p>
        </w:tc>
      </w:tr>
    </w:tbl>
    <w:p w14:paraId="34FF69B5" w14:textId="77777777" w:rsidR="00EC1F80" w:rsidRPr="00EC1F80" w:rsidRDefault="00EC1F80" w:rsidP="00EC1F80">
      <w:pPr>
        <w:spacing w:before="120" w:after="120" w:line="276" w:lineRule="auto"/>
        <w:ind w:firstLine="709"/>
        <w:jc w:val="both"/>
        <w:rPr>
          <w:spacing w:val="-10"/>
        </w:rPr>
      </w:pPr>
      <w:r w:rsidRPr="00EC1F80">
        <w:rPr>
          <w:spacing w:val="-10"/>
        </w:rPr>
        <w:t xml:space="preserve">На сегодняшний день, по данным ООО «Матигорское» системы водоснабжения, функционирующие на территории МО «Матигорское», не являются дефицитными. Согласно данным развития МО численность населения к расчетному сроку не изменится. Строительство новых промышленных предприятий не планируется. Появление новых потребителей хозпитьевой воды не ожидается. </w:t>
      </w:r>
    </w:p>
    <w:p w14:paraId="45871B5F" w14:textId="77777777" w:rsidR="00EC1F80" w:rsidRPr="00EC1F80" w:rsidRDefault="00EC1F80" w:rsidP="00EC1F80">
      <w:pPr>
        <w:spacing w:before="120" w:after="120" w:line="276" w:lineRule="auto"/>
        <w:ind w:firstLine="709"/>
        <w:jc w:val="both"/>
        <w:rPr>
          <w:spacing w:val="-10"/>
        </w:rPr>
      </w:pPr>
      <w:r w:rsidRPr="00EC1F80">
        <w:rPr>
          <w:spacing w:val="-10"/>
        </w:rPr>
        <w:t xml:space="preserve">Исходя из вышесказанного, следует, что система водоснабжения МО «Матигорское» не является дефицитной ни на существующем этапе, ни к расчетному сроку, а максимальная производительность системы определяется суммарной производительностью всех рабочих насосных агрегатов ВЗС и суммарным дебитом всех скважин. </w:t>
      </w:r>
    </w:p>
    <w:p w14:paraId="6B31E473" w14:textId="77777777" w:rsidR="00EC1F80" w:rsidRPr="00EC1F80" w:rsidRDefault="00EC1F80" w:rsidP="00EC1F80">
      <w:pPr>
        <w:spacing w:before="120" w:after="120" w:line="276" w:lineRule="auto"/>
        <w:ind w:firstLine="709"/>
        <w:jc w:val="both"/>
        <w:rPr>
          <w:spacing w:val="-10"/>
        </w:rPr>
      </w:pPr>
      <w:r w:rsidRPr="00EC1F80">
        <w:rPr>
          <w:spacing w:val="-10"/>
        </w:rPr>
        <w:t>Производительность систем водоснабжения составляет 2400 м</w:t>
      </w:r>
      <w:r w:rsidRPr="00EC1F80">
        <w:rPr>
          <w:spacing w:val="-10"/>
          <w:vertAlign w:val="superscript"/>
        </w:rPr>
        <w:t>3</w:t>
      </w:r>
      <w:r w:rsidRPr="00EC1F80">
        <w:rPr>
          <w:spacing w:val="-10"/>
        </w:rPr>
        <w:t>/сут.</w:t>
      </w:r>
    </w:p>
    <w:p w14:paraId="741600EB" w14:textId="77777777" w:rsidR="00EC1F80" w:rsidRPr="00EC1F80" w:rsidRDefault="00EC1F80" w:rsidP="00EC1F80">
      <w:pPr>
        <w:tabs>
          <w:tab w:val="left" w:pos="1134"/>
        </w:tabs>
        <w:spacing w:after="120" w:line="276" w:lineRule="auto"/>
        <w:ind w:firstLine="709"/>
        <w:jc w:val="center"/>
        <w:rPr>
          <w:b/>
          <w:bCs/>
          <w:spacing w:val="-10"/>
        </w:rPr>
      </w:pPr>
      <w:r w:rsidRPr="00EC1F80">
        <w:rPr>
          <w:b/>
          <w:bCs/>
          <w:spacing w:val="-10"/>
        </w:rPr>
        <w:t xml:space="preserve">Таблица </w:t>
      </w:r>
      <w:r w:rsidRPr="00EC1F80">
        <w:rPr>
          <w:b/>
          <w:bCs/>
          <w:spacing w:val="-10"/>
        </w:rPr>
        <w:fldChar w:fldCharType="begin"/>
      </w:r>
      <w:r w:rsidRPr="00EC1F80">
        <w:rPr>
          <w:b/>
          <w:bCs/>
          <w:spacing w:val="-10"/>
        </w:rPr>
        <w:instrText xml:space="preserve"> SEQ Таблица \* ARABIC </w:instrText>
      </w:r>
      <w:r w:rsidRPr="00EC1F80">
        <w:rPr>
          <w:b/>
          <w:bCs/>
          <w:spacing w:val="-10"/>
        </w:rPr>
        <w:fldChar w:fldCharType="separate"/>
      </w:r>
      <w:r w:rsidRPr="00EC1F80">
        <w:rPr>
          <w:b/>
          <w:bCs/>
          <w:noProof/>
          <w:spacing w:val="-10"/>
        </w:rPr>
        <w:t>27</w:t>
      </w:r>
      <w:r w:rsidRPr="00EC1F80">
        <w:rPr>
          <w:b/>
          <w:bCs/>
          <w:spacing w:val="-10"/>
        </w:rPr>
        <w:fldChar w:fldCharType="end"/>
      </w:r>
      <w:r w:rsidRPr="00EC1F80">
        <w:rPr>
          <w:b/>
          <w:bCs/>
          <w:spacing w:val="-10"/>
        </w:rPr>
        <w:t xml:space="preserve"> Запас производственных мощностей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85"/>
        <w:gridCol w:w="1525"/>
        <w:gridCol w:w="1525"/>
        <w:gridCol w:w="1170"/>
        <w:gridCol w:w="1812"/>
        <w:gridCol w:w="1838"/>
      </w:tblGrid>
      <w:tr w:rsidR="00EC1F80" w:rsidRPr="00EC1F80" w14:paraId="5F171EDF" w14:textId="77777777" w:rsidTr="00BF75B2">
        <w:trPr>
          <w:trHeight w:val="20"/>
          <w:jc w:val="center"/>
        </w:trPr>
        <w:tc>
          <w:tcPr>
            <w:tcW w:w="1086" w:type="pct"/>
            <w:tcBorders>
              <w:top w:val="single" w:sz="4" w:space="0" w:color="auto"/>
              <w:left w:val="single" w:sz="4" w:space="0" w:color="auto"/>
              <w:bottom w:val="single" w:sz="4" w:space="0" w:color="auto"/>
              <w:right w:val="single" w:sz="4" w:space="0" w:color="auto"/>
            </w:tcBorders>
            <w:vAlign w:val="center"/>
            <w:hideMark/>
          </w:tcPr>
          <w:p w14:paraId="0B2E1C01" w14:textId="77777777" w:rsidR="00EC1F80" w:rsidRPr="00EC1F80" w:rsidRDefault="00EC1F80" w:rsidP="00EC1F80">
            <w:pPr>
              <w:suppressAutoHyphens/>
              <w:jc w:val="center"/>
              <w:rPr>
                <w:sz w:val="22"/>
                <w:szCs w:val="20"/>
                <w:lang w:eastAsia="ar-SA"/>
              </w:rPr>
            </w:pPr>
            <w:r w:rsidRPr="00EC1F80">
              <w:rPr>
                <w:sz w:val="22"/>
                <w:szCs w:val="20"/>
                <w:lang w:eastAsia="ar-SA"/>
              </w:rPr>
              <w:t>Насосная станция, водозабор</w:t>
            </w:r>
          </w:p>
        </w:tc>
        <w:tc>
          <w:tcPr>
            <w:tcW w:w="758" w:type="pct"/>
            <w:tcBorders>
              <w:top w:val="single" w:sz="4" w:space="0" w:color="auto"/>
              <w:left w:val="single" w:sz="4" w:space="0" w:color="auto"/>
              <w:bottom w:val="single" w:sz="4" w:space="0" w:color="auto"/>
              <w:right w:val="single" w:sz="4" w:space="0" w:color="auto"/>
            </w:tcBorders>
            <w:vAlign w:val="center"/>
            <w:hideMark/>
          </w:tcPr>
          <w:p w14:paraId="02F503BF" w14:textId="77777777" w:rsidR="00EC1F80" w:rsidRPr="00EC1F80" w:rsidRDefault="00EC1F80" w:rsidP="00EC1F80">
            <w:pPr>
              <w:suppressAutoHyphens/>
              <w:jc w:val="center"/>
              <w:rPr>
                <w:sz w:val="22"/>
                <w:szCs w:val="20"/>
                <w:lang w:eastAsia="ar-SA"/>
              </w:rPr>
            </w:pPr>
            <w:r w:rsidRPr="00EC1F80">
              <w:rPr>
                <w:sz w:val="22"/>
                <w:szCs w:val="20"/>
                <w:lang w:eastAsia="ar-SA"/>
              </w:rPr>
              <w:t>Располагаемая мощность, тыс. м</w:t>
            </w:r>
            <w:r w:rsidRPr="00EC1F80">
              <w:rPr>
                <w:sz w:val="22"/>
                <w:szCs w:val="20"/>
                <w:vertAlign w:val="superscript"/>
                <w:lang w:eastAsia="ar-SA"/>
              </w:rPr>
              <w:t>3</w:t>
            </w:r>
            <w:r w:rsidRPr="00EC1F80">
              <w:rPr>
                <w:sz w:val="22"/>
                <w:szCs w:val="20"/>
                <w:lang w:eastAsia="ar-SA"/>
              </w:rPr>
              <w:t>/сут</w:t>
            </w:r>
          </w:p>
        </w:tc>
        <w:tc>
          <w:tcPr>
            <w:tcW w:w="758" w:type="pct"/>
            <w:tcBorders>
              <w:top w:val="single" w:sz="4" w:space="0" w:color="auto"/>
              <w:left w:val="single" w:sz="4" w:space="0" w:color="auto"/>
              <w:bottom w:val="single" w:sz="4" w:space="0" w:color="auto"/>
              <w:right w:val="single" w:sz="4" w:space="0" w:color="auto"/>
            </w:tcBorders>
            <w:vAlign w:val="center"/>
            <w:hideMark/>
          </w:tcPr>
          <w:p w14:paraId="0C9D5E67" w14:textId="77777777" w:rsidR="00EC1F80" w:rsidRPr="00EC1F80" w:rsidRDefault="00EC1F80" w:rsidP="00EC1F80">
            <w:pPr>
              <w:suppressAutoHyphens/>
              <w:jc w:val="center"/>
              <w:rPr>
                <w:sz w:val="22"/>
                <w:szCs w:val="20"/>
                <w:lang w:eastAsia="ar-SA"/>
              </w:rPr>
            </w:pPr>
            <w:r w:rsidRPr="00EC1F80">
              <w:rPr>
                <w:sz w:val="22"/>
                <w:szCs w:val="20"/>
                <w:lang w:eastAsia="ar-SA"/>
              </w:rPr>
              <w:t>Фактическая производительность, тыс. м</w:t>
            </w:r>
            <w:r w:rsidRPr="00EC1F80">
              <w:rPr>
                <w:sz w:val="22"/>
                <w:szCs w:val="20"/>
                <w:vertAlign w:val="superscript"/>
                <w:lang w:eastAsia="ar-SA"/>
              </w:rPr>
              <w:t>3</w:t>
            </w:r>
            <w:r w:rsidRPr="00EC1F80">
              <w:rPr>
                <w:sz w:val="22"/>
                <w:szCs w:val="20"/>
                <w:lang w:eastAsia="ar-SA"/>
              </w:rPr>
              <w:t>/сут.</w:t>
            </w:r>
          </w:p>
        </w:tc>
        <w:tc>
          <w:tcPr>
            <w:tcW w:w="582" w:type="pct"/>
            <w:tcBorders>
              <w:top w:val="single" w:sz="4" w:space="0" w:color="auto"/>
              <w:left w:val="single" w:sz="4" w:space="0" w:color="auto"/>
              <w:bottom w:val="single" w:sz="4" w:space="0" w:color="auto"/>
              <w:right w:val="single" w:sz="4" w:space="0" w:color="auto"/>
            </w:tcBorders>
            <w:vAlign w:val="center"/>
            <w:hideMark/>
          </w:tcPr>
          <w:p w14:paraId="0C3B48C0" w14:textId="77777777" w:rsidR="00EC1F80" w:rsidRPr="00EC1F80" w:rsidRDefault="00EC1F80" w:rsidP="00EC1F80">
            <w:pPr>
              <w:suppressAutoHyphens/>
              <w:jc w:val="center"/>
              <w:rPr>
                <w:sz w:val="22"/>
                <w:szCs w:val="20"/>
                <w:lang w:eastAsia="ar-SA"/>
              </w:rPr>
            </w:pPr>
            <w:r w:rsidRPr="00EC1F80">
              <w:rPr>
                <w:sz w:val="22"/>
                <w:szCs w:val="20"/>
                <w:lang w:eastAsia="ar-SA"/>
              </w:rPr>
              <w:t>Резерв производительности, %</w:t>
            </w:r>
          </w:p>
        </w:tc>
        <w:tc>
          <w:tcPr>
            <w:tcW w:w="901" w:type="pct"/>
            <w:tcBorders>
              <w:top w:val="single" w:sz="4" w:space="0" w:color="auto"/>
              <w:left w:val="single" w:sz="4" w:space="0" w:color="auto"/>
              <w:bottom w:val="single" w:sz="4" w:space="0" w:color="auto"/>
              <w:right w:val="single" w:sz="4" w:space="0" w:color="auto"/>
            </w:tcBorders>
            <w:vAlign w:val="center"/>
            <w:hideMark/>
          </w:tcPr>
          <w:p w14:paraId="5962A21D" w14:textId="77777777" w:rsidR="00EC1F80" w:rsidRPr="00EC1F80" w:rsidRDefault="00EC1F80" w:rsidP="00EC1F80">
            <w:pPr>
              <w:suppressAutoHyphens/>
              <w:jc w:val="center"/>
              <w:rPr>
                <w:sz w:val="22"/>
                <w:szCs w:val="20"/>
                <w:lang w:eastAsia="ar-SA"/>
              </w:rPr>
            </w:pPr>
            <w:r w:rsidRPr="00EC1F80">
              <w:rPr>
                <w:sz w:val="22"/>
                <w:szCs w:val="20"/>
                <w:lang w:eastAsia="ar-SA"/>
              </w:rPr>
              <w:t>Производительность в перспективе, тыс. м</w:t>
            </w:r>
            <w:r w:rsidRPr="00EC1F80">
              <w:rPr>
                <w:sz w:val="22"/>
                <w:szCs w:val="20"/>
                <w:vertAlign w:val="superscript"/>
                <w:lang w:eastAsia="ar-SA"/>
              </w:rPr>
              <w:t>3</w:t>
            </w:r>
            <w:r w:rsidRPr="00EC1F80">
              <w:rPr>
                <w:sz w:val="22"/>
                <w:szCs w:val="20"/>
                <w:lang w:eastAsia="ar-SA"/>
              </w:rPr>
              <w:t>/сут.</w:t>
            </w:r>
          </w:p>
        </w:tc>
        <w:tc>
          <w:tcPr>
            <w:tcW w:w="914" w:type="pct"/>
            <w:tcBorders>
              <w:top w:val="single" w:sz="4" w:space="0" w:color="auto"/>
              <w:left w:val="single" w:sz="4" w:space="0" w:color="auto"/>
              <w:bottom w:val="single" w:sz="4" w:space="0" w:color="auto"/>
              <w:right w:val="single" w:sz="4" w:space="0" w:color="auto"/>
            </w:tcBorders>
            <w:vAlign w:val="center"/>
            <w:hideMark/>
          </w:tcPr>
          <w:p w14:paraId="37F22235" w14:textId="77777777" w:rsidR="00EC1F80" w:rsidRPr="00EC1F80" w:rsidRDefault="00EC1F80" w:rsidP="00EC1F80">
            <w:pPr>
              <w:suppressAutoHyphens/>
              <w:jc w:val="center"/>
              <w:rPr>
                <w:sz w:val="22"/>
                <w:szCs w:val="20"/>
                <w:lang w:eastAsia="ar-SA"/>
              </w:rPr>
            </w:pPr>
            <w:r w:rsidRPr="00EC1F80">
              <w:rPr>
                <w:sz w:val="22"/>
                <w:szCs w:val="20"/>
                <w:lang w:eastAsia="ar-SA"/>
              </w:rPr>
              <w:t>Резерв (дефицит) производительности, тыс. м</w:t>
            </w:r>
            <w:r w:rsidRPr="00EC1F80">
              <w:rPr>
                <w:sz w:val="22"/>
                <w:szCs w:val="20"/>
                <w:vertAlign w:val="superscript"/>
                <w:lang w:eastAsia="ar-SA"/>
              </w:rPr>
              <w:t>3</w:t>
            </w:r>
            <w:r w:rsidRPr="00EC1F80">
              <w:rPr>
                <w:sz w:val="22"/>
                <w:szCs w:val="20"/>
                <w:lang w:eastAsia="ar-SA"/>
              </w:rPr>
              <w:t>/сут.</w:t>
            </w:r>
          </w:p>
        </w:tc>
      </w:tr>
      <w:tr w:rsidR="00EC1F80" w:rsidRPr="00EC1F80" w14:paraId="5C7FDFF5" w14:textId="77777777" w:rsidTr="00BF75B2">
        <w:trPr>
          <w:trHeight w:val="20"/>
          <w:jc w:val="center"/>
        </w:trPr>
        <w:tc>
          <w:tcPr>
            <w:tcW w:w="1086" w:type="pct"/>
            <w:tcBorders>
              <w:top w:val="single" w:sz="4" w:space="0" w:color="auto"/>
              <w:left w:val="single" w:sz="4" w:space="0" w:color="auto"/>
              <w:bottom w:val="single" w:sz="4" w:space="0" w:color="auto"/>
              <w:right w:val="single" w:sz="4" w:space="0" w:color="auto"/>
            </w:tcBorders>
            <w:vAlign w:val="center"/>
            <w:hideMark/>
          </w:tcPr>
          <w:p w14:paraId="15084621" w14:textId="77777777" w:rsidR="00EC1F80" w:rsidRPr="00EC1F80" w:rsidRDefault="00EC1F80" w:rsidP="00EC1F80">
            <w:pPr>
              <w:suppressAutoHyphens/>
              <w:jc w:val="center"/>
              <w:rPr>
                <w:sz w:val="22"/>
                <w:szCs w:val="20"/>
                <w:lang w:eastAsia="ar-SA"/>
              </w:rPr>
            </w:pPr>
            <w:r w:rsidRPr="00EC1F80">
              <w:rPr>
                <w:sz w:val="22"/>
                <w:szCs w:val="20"/>
                <w:lang w:eastAsia="ar-SA"/>
              </w:rPr>
              <w:t>МО «Матигорское»</w:t>
            </w:r>
          </w:p>
        </w:tc>
        <w:tc>
          <w:tcPr>
            <w:tcW w:w="758" w:type="pct"/>
            <w:tcBorders>
              <w:top w:val="single" w:sz="4" w:space="0" w:color="auto"/>
              <w:left w:val="single" w:sz="4" w:space="0" w:color="auto"/>
              <w:bottom w:val="single" w:sz="4" w:space="0" w:color="auto"/>
              <w:right w:val="single" w:sz="4" w:space="0" w:color="auto"/>
            </w:tcBorders>
            <w:vAlign w:val="center"/>
            <w:hideMark/>
          </w:tcPr>
          <w:p w14:paraId="79770FCA" w14:textId="77777777" w:rsidR="00EC1F80" w:rsidRPr="00EC1F80" w:rsidRDefault="00EC1F80" w:rsidP="00EC1F80">
            <w:pPr>
              <w:suppressAutoHyphens/>
              <w:jc w:val="center"/>
              <w:rPr>
                <w:sz w:val="22"/>
                <w:szCs w:val="20"/>
                <w:lang w:eastAsia="ar-SA"/>
              </w:rPr>
            </w:pPr>
            <w:r w:rsidRPr="00EC1F80">
              <w:rPr>
                <w:sz w:val="22"/>
                <w:szCs w:val="20"/>
                <w:lang w:eastAsia="ar-SA"/>
              </w:rPr>
              <w:t>2,4</w:t>
            </w:r>
          </w:p>
        </w:tc>
        <w:tc>
          <w:tcPr>
            <w:tcW w:w="758" w:type="pct"/>
            <w:tcBorders>
              <w:top w:val="single" w:sz="4" w:space="0" w:color="auto"/>
              <w:left w:val="single" w:sz="4" w:space="0" w:color="auto"/>
              <w:bottom w:val="single" w:sz="4" w:space="0" w:color="auto"/>
              <w:right w:val="single" w:sz="4" w:space="0" w:color="auto"/>
            </w:tcBorders>
            <w:vAlign w:val="center"/>
            <w:hideMark/>
          </w:tcPr>
          <w:p w14:paraId="67A5B43D" w14:textId="77777777" w:rsidR="00EC1F80" w:rsidRPr="00EC1F80" w:rsidRDefault="00EC1F80" w:rsidP="00EC1F80">
            <w:pPr>
              <w:suppressAutoHyphens/>
              <w:jc w:val="center"/>
              <w:rPr>
                <w:sz w:val="22"/>
                <w:szCs w:val="20"/>
                <w:lang w:eastAsia="ar-SA"/>
              </w:rPr>
            </w:pPr>
            <w:r w:rsidRPr="00EC1F80">
              <w:rPr>
                <w:sz w:val="22"/>
                <w:szCs w:val="20"/>
                <w:lang w:eastAsia="ar-SA"/>
              </w:rPr>
              <w:t>0,97</w:t>
            </w:r>
          </w:p>
        </w:tc>
        <w:tc>
          <w:tcPr>
            <w:tcW w:w="582" w:type="pct"/>
            <w:tcBorders>
              <w:top w:val="single" w:sz="4" w:space="0" w:color="auto"/>
              <w:left w:val="single" w:sz="4" w:space="0" w:color="auto"/>
              <w:bottom w:val="single" w:sz="4" w:space="0" w:color="auto"/>
              <w:right w:val="single" w:sz="4" w:space="0" w:color="auto"/>
            </w:tcBorders>
            <w:vAlign w:val="center"/>
            <w:hideMark/>
          </w:tcPr>
          <w:p w14:paraId="5B006BBD" w14:textId="77777777" w:rsidR="00EC1F80" w:rsidRPr="00EC1F80" w:rsidRDefault="00EC1F80" w:rsidP="00EC1F80">
            <w:pPr>
              <w:suppressAutoHyphens/>
              <w:jc w:val="center"/>
              <w:rPr>
                <w:sz w:val="22"/>
                <w:szCs w:val="20"/>
                <w:lang w:eastAsia="ar-SA"/>
              </w:rPr>
            </w:pPr>
            <w:r w:rsidRPr="00EC1F80">
              <w:rPr>
                <w:sz w:val="22"/>
                <w:szCs w:val="20"/>
                <w:lang w:eastAsia="ar-SA"/>
              </w:rPr>
              <w:t>59,58</w:t>
            </w:r>
          </w:p>
        </w:tc>
        <w:tc>
          <w:tcPr>
            <w:tcW w:w="901" w:type="pct"/>
            <w:tcBorders>
              <w:top w:val="single" w:sz="4" w:space="0" w:color="auto"/>
              <w:left w:val="single" w:sz="4" w:space="0" w:color="auto"/>
              <w:bottom w:val="single" w:sz="4" w:space="0" w:color="auto"/>
              <w:right w:val="single" w:sz="4" w:space="0" w:color="auto"/>
            </w:tcBorders>
            <w:vAlign w:val="center"/>
            <w:hideMark/>
          </w:tcPr>
          <w:p w14:paraId="3A321ADC" w14:textId="77777777" w:rsidR="00EC1F80" w:rsidRPr="00EC1F80" w:rsidRDefault="00EC1F80" w:rsidP="00EC1F80">
            <w:pPr>
              <w:suppressAutoHyphens/>
              <w:jc w:val="center"/>
              <w:rPr>
                <w:sz w:val="22"/>
                <w:szCs w:val="20"/>
                <w:lang w:eastAsia="ar-SA"/>
              </w:rPr>
            </w:pPr>
            <w:r w:rsidRPr="00EC1F80">
              <w:rPr>
                <w:sz w:val="22"/>
                <w:szCs w:val="20"/>
                <w:lang w:eastAsia="ar-SA"/>
              </w:rPr>
              <w:t>1,3</w:t>
            </w:r>
          </w:p>
        </w:tc>
        <w:tc>
          <w:tcPr>
            <w:tcW w:w="914" w:type="pct"/>
            <w:tcBorders>
              <w:top w:val="single" w:sz="4" w:space="0" w:color="auto"/>
              <w:left w:val="single" w:sz="4" w:space="0" w:color="auto"/>
              <w:bottom w:val="single" w:sz="4" w:space="0" w:color="auto"/>
              <w:right w:val="single" w:sz="4" w:space="0" w:color="auto"/>
            </w:tcBorders>
            <w:vAlign w:val="center"/>
            <w:hideMark/>
          </w:tcPr>
          <w:p w14:paraId="2F3D44A9" w14:textId="77777777" w:rsidR="00EC1F80" w:rsidRPr="00EC1F80" w:rsidRDefault="00EC1F80" w:rsidP="00EC1F80">
            <w:pPr>
              <w:suppressAutoHyphens/>
              <w:jc w:val="center"/>
              <w:rPr>
                <w:sz w:val="22"/>
                <w:szCs w:val="20"/>
                <w:lang w:eastAsia="ar-SA"/>
              </w:rPr>
            </w:pPr>
            <w:r w:rsidRPr="00EC1F80">
              <w:rPr>
                <w:sz w:val="22"/>
                <w:szCs w:val="20"/>
                <w:lang w:eastAsia="ar-SA"/>
              </w:rPr>
              <w:t>1,1</w:t>
            </w:r>
          </w:p>
        </w:tc>
      </w:tr>
    </w:tbl>
    <w:p w14:paraId="30BFAEAB" w14:textId="77777777" w:rsidR="00EC1F80" w:rsidRPr="00EC1F80" w:rsidRDefault="00EC1F80" w:rsidP="00EC1F80">
      <w:pPr>
        <w:tabs>
          <w:tab w:val="left" w:pos="1134"/>
        </w:tabs>
        <w:spacing w:before="120" w:after="120" w:line="276" w:lineRule="auto"/>
        <w:ind w:firstLine="709"/>
        <w:jc w:val="center"/>
        <w:rPr>
          <w:b/>
          <w:bCs/>
          <w:spacing w:val="-10"/>
        </w:rPr>
      </w:pPr>
      <w:r w:rsidRPr="00EC1F80">
        <w:rPr>
          <w:b/>
          <w:bCs/>
          <w:spacing w:val="-10"/>
        </w:rPr>
        <w:t xml:space="preserve">Таблица </w:t>
      </w:r>
      <w:r w:rsidRPr="00EC1F80">
        <w:rPr>
          <w:b/>
          <w:bCs/>
          <w:spacing w:val="-10"/>
        </w:rPr>
        <w:fldChar w:fldCharType="begin"/>
      </w:r>
      <w:r w:rsidRPr="00EC1F80">
        <w:rPr>
          <w:b/>
          <w:bCs/>
          <w:spacing w:val="-10"/>
        </w:rPr>
        <w:instrText xml:space="preserve"> SEQ Таблица \* ARABIC </w:instrText>
      </w:r>
      <w:r w:rsidRPr="00EC1F80">
        <w:rPr>
          <w:b/>
          <w:bCs/>
          <w:spacing w:val="-10"/>
        </w:rPr>
        <w:fldChar w:fldCharType="separate"/>
      </w:r>
      <w:r w:rsidRPr="00EC1F80">
        <w:rPr>
          <w:b/>
          <w:bCs/>
          <w:noProof/>
          <w:spacing w:val="-10"/>
        </w:rPr>
        <w:t>28</w:t>
      </w:r>
      <w:r w:rsidRPr="00EC1F80">
        <w:rPr>
          <w:b/>
          <w:bCs/>
          <w:spacing w:val="-10"/>
        </w:rPr>
        <w:fldChar w:fldCharType="end"/>
      </w:r>
      <w:r w:rsidRPr="00EC1F80">
        <w:rPr>
          <w:b/>
          <w:bCs/>
          <w:spacing w:val="-10"/>
        </w:rPr>
        <w:t xml:space="preserve"> Характеристика насосов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4"/>
        <w:gridCol w:w="2529"/>
        <w:gridCol w:w="5332"/>
      </w:tblGrid>
      <w:tr w:rsidR="00EC1F80" w:rsidRPr="00EC1F80" w14:paraId="6D251824" w14:textId="77777777" w:rsidTr="00BF75B2">
        <w:trPr>
          <w:trHeight w:val="20"/>
        </w:trPr>
        <w:tc>
          <w:tcPr>
            <w:tcW w:w="2230" w:type="dxa"/>
            <w:tcBorders>
              <w:top w:val="single" w:sz="4" w:space="0" w:color="auto"/>
              <w:left w:val="single" w:sz="4" w:space="0" w:color="auto"/>
              <w:bottom w:val="single" w:sz="4" w:space="0" w:color="auto"/>
              <w:right w:val="single" w:sz="4" w:space="0" w:color="auto"/>
            </w:tcBorders>
            <w:hideMark/>
          </w:tcPr>
          <w:p w14:paraId="449CA8D8" w14:textId="77777777" w:rsidR="00EC1F80" w:rsidRPr="00EC1F80" w:rsidRDefault="00EC1F80" w:rsidP="00EC1F80">
            <w:pPr>
              <w:suppressAutoHyphens/>
              <w:jc w:val="center"/>
              <w:rPr>
                <w:sz w:val="22"/>
                <w:szCs w:val="20"/>
                <w:lang w:eastAsia="ar-SA"/>
              </w:rPr>
            </w:pPr>
            <w:r w:rsidRPr="00EC1F80">
              <w:rPr>
                <w:sz w:val="22"/>
                <w:szCs w:val="20"/>
                <w:lang w:eastAsia="ar-SA"/>
              </w:rPr>
              <w:t>НС</w:t>
            </w:r>
          </w:p>
        </w:tc>
        <w:tc>
          <w:tcPr>
            <w:tcW w:w="2567" w:type="dxa"/>
            <w:tcBorders>
              <w:top w:val="single" w:sz="4" w:space="0" w:color="auto"/>
              <w:left w:val="single" w:sz="4" w:space="0" w:color="auto"/>
              <w:bottom w:val="single" w:sz="4" w:space="0" w:color="auto"/>
              <w:right w:val="single" w:sz="4" w:space="0" w:color="auto"/>
            </w:tcBorders>
            <w:hideMark/>
          </w:tcPr>
          <w:p w14:paraId="49062E53" w14:textId="77777777" w:rsidR="00EC1F80" w:rsidRPr="00EC1F80" w:rsidRDefault="00EC1F80" w:rsidP="00EC1F80">
            <w:pPr>
              <w:suppressAutoHyphens/>
              <w:jc w:val="center"/>
              <w:rPr>
                <w:sz w:val="22"/>
                <w:szCs w:val="20"/>
                <w:lang w:eastAsia="ar-SA"/>
              </w:rPr>
            </w:pPr>
            <w:r w:rsidRPr="00EC1F80">
              <w:rPr>
                <w:sz w:val="22"/>
                <w:szCs w:val="20"/>
                <w:lang w:eastAsia="ar-SA"/>
              </w:rPr>
              <w:t>Год ввода</w:t>
            </w:r>
          </w:p>
        </w:tc>
        <w:tc>
          <w:tcPr>
            <w:tcW w:w="5410" w:type="dxa"/>
            <w:tcBorders>
              <w:top w:val="single" w:sz="4" w:space="0" w:color="auto"/>
              <w:left w:val="single" w:sz="4" w:space="0" w:color="auto"/>
              <w:bottom w:val="single" w:sz="4" w:space="0" w:color="auto"/>
              <w:right w:val="single" w:sz="4" w:space="0" w:color="auto"/>
            </w:tcBorders>
            <w:hideMark/>
          </w:tcPr>
          <w:p w14:paraId="0D2C076A" w14:textId="77777777" w:rsidR="00EC1F80" w:rsidRPr="00EC1F80" w:rsidRDefault="00EC1F80" w:rsidP="00EC1F80">
            <w:pPr>
              <w:suppressAutoHyphens/>
              <w:jc w:val="center"/>
              <w:rPr>
                <w:sz w:val="22"/>
                <w:szCs w:val="20"/>
                <w:lang w:eastAsia="ar-SA"/>
              </w:rPr>
            </w:pPr>
            <w:r w:rsidRPr="00EC1F80">
              <w:rPr>
                <w:sz w:val="22"/>
                <w:szCs w:val="20"/>
                <w:lang w:eastAsia="ar-SA"/>
              </w:rPr>
              <w:t>Насос</w:t>
            </w:r>
          </w:p>
        </w:tc>
      </w:tr>
      <w:tr w:rsidR="00EC1F80" w:rsidRPr="00EC1F80" w14:paraId="5B465AE4" w14:textId="77777777" w:rsidTr="00BF75B2">
        <w:trPr>
          <w:trHeight w:val="20"/>
        </w:trPr>
        <w:tc>
          <w:tcPr>
            <w:tcW w:w="2230" w:type="dxa"/>
            <w:tcBorders>
              <w:top w:val="single" w:sz="4" w:space="0" w:color="auto"/>
              <w:left w:val="single" w:sz="4" w:space="0" w:color="auto"/>
              <w:bottom w:val="single" w:sz="4" w:space="0" w:color="auto"/>
              <w:right w:val="single" w:sz="4" w:space="0" w:color="auto"/>
            </w:tcBorders>
          </w:tcPr>
          <w:p w14:paraId="431C047B" w14:textId="77777777" w:rsidR="00EC1F80" w:rsidRPr="00EC1F80" w:rsidRDefault="00EC1F80" w:rsidP="00EC1F80">
            <w:pPr>
              <w:suppressAutoHyphens/>
              <w:jc w:val="center"/>
              <w:rPr>
                <w:sz w:val="22"/>
                <w:szCs w:val="20"/>
                <w:lang w:eastAsia="ar-SA"/>
              </w:rPr>
            </w:pPr>
            <w:r w:rsidRPr="00EC1F80">
              <w:rPr>
                <w:sz w:val="22"/>
                <w:szCs w:val="20"/>
                <w:lang w:eastAsia="ar-SA"/>
              </w:rPr>
              <w:t>-</w:t>
            </w:r>
          </w:p>
        </w:tc>
        <w:tc>
          <w:tcPr>
            <w:tcW w:w="2567" w:type="dxa"/>
            <w:tcBorders>
              <w:top w:val="single" w:sz="4" w:space="0" w:color="auto"/>
              <w:left w:val="single" w:sz="4" w:space="0" w:color="auto"/>
              <w:bottom w:val="single" w:sz="4" w:space="0" w:color="auto"/>
              <w:right w:val="single" w:sz="4" w:space="0" w:color="auto"/>
            </w:tcBorders>
          </w:tcPr>
          <w:p w14:paraId="24E4AFA3" w14:textId="77777777" w:rsidR="00EC1F80" w:rsidRPr="00EC1F80" w:rsidRDefault="00EC1F80" w:rsidP="00EC1F80">
            <w:pPr>
              <w:suppressAutoHyphens/>
              <w:jc w:val="center"/>
              <w:rPr>
                <w:sz w:val="22"/>
                <w:szCs w:val="20"/>
                <w:lang w:eastAsia="ar-SA"/>
              </w:rPr>
            </w:pPr>
            <w:r w:rsidRPr="00EC1F80">
              <w:rPr>
                <w:sz w:val="22"/>
                <w:szCs w:val="20"/>
                <w:lang w:eastAsia="ar-SA"/>
              </w:rPr>
              <w:t>-</w:t>
            </w:r>
          </w:p>
        </w:tc>
        <w:tc>
          <w:tcPr>
            <w:tcW w:w="5410" w:type="dxa"/>
            <w:tcBorders>
              <w:top w:val="single" w:sz="4" w:space="0" w:color="auto"/>
              <w:left w:val="single" w:sz="4" w:space="0" w:color="auto"/>
              <w:bottom w:val="single" w:sz="4" w:space="0" w:color="auto"/>
              <w:right w:val="single" w:sz="4" w:space="0" w:color="auto"/>
            </w:tcBorders>
            <w:hideMark/>
          </w:tcPr>
          <w:p w14:paraId="7432C898" w14:textId="77777777" w:rsidR="00EC1F80" w:rsidRPr="00EC1F80" w:rsidRDefault="00EC1F80" w:rsidP="00EC1F80">
            <w:pPr>
              <w:suppressAutoHyphens/>
              <w:jc w:val="center"/>
              <w:rPr>
                <w:sz w:val="22"/>
                <w:szCs w:val="20"/>
                <w:lang w:eastAsia="ar-SA"/>
              </w:rPr>
            </w:pPr>
            <w:r w:rsidRPr="00EC1F80">
              <w:rPr>
                <w:sz w:val="22"/>
                <w:szCs w:val="20"/>
                <w:lang w:eastAsia="ar-SA"/>
              </w:rPr>
              <w:t>Центробежный К100-65-200</w:t>
            </w:r>
          </w:p>
        </w:tc>
      </w:tr>
      <w:tr w:rsidR="00EC1F80" w:rsidRPr="00EC1F80" w14:paraId="2A4F86F8" w14:textId="77777777" w:rsidTr="00BF75B2">
        <w:trPr>
          <w:trHeight w:val="20"/>
        </w:trPr>
        <w:tc>
          <w:tcPr>
            <w:tcW w:w="2230" w:type="dxa"/>
            <w:tcBorders>
              <w:top w:val="single" w:sz="4" w:space="0" w:color="auto"/>
              <w:left w:val="single" w:sz="4" w:space="0" w:color="auto"/>
              <w:bottom w:val="single" w:sz="4" w:space="0" w:color="auto"/>
              <w:right w:val="single" w:sz="4" w:space="0" w:color="auto"/>
            </w:tcBorders>
          </w:tcPr>
          <w:p w14:paraId="3519B76B" w14:textId="77777777" w:rsidR="00EC1F80" w:rsidRPr="00EC1F80" w:rsidRDefault="00EC1F80" w:rsidP="00EC1F80">
            <w:pPr>
              <w:suppressAutoHyphens/>
              <w:jc w:val="center"/>
              <w:rPr>
                <w:sz w:val="22"/>
                <w:szCs w:val="20"/>
                <w:lang w:eastAsia="ar-SA"/>
              </w:rPr>
            </w:pPr>
            <w:r w:rsidRPr="00EC1F80">
              <w:rPr>
                <w:sz w:val="22"/>
                <w:szCs w:val="20"/>
                <w:lang w:eastAsia="ar-SA"/>
              </w:rPr>
              <w:t>-</w:t>
            </w:r>
          </w:p>
        </w:tc>
        <w:tc>
          <w:tcPr>
            <w:tcW w:w="2567" w:type="dxa"/>
            <w:tcBorders>
              <w:top w:val="single" w:sz="4" w:space="0" w:color="auto"/>
              <w:left w:val="single" w:sz="4" w:space="0" w:color="auto"/>
              <w:bottom w:val="single" w:sz="4" w:space="0" w:color="auto"/>
              <w:right w:val="single" w:sz="4" w:space="0" w:color="auto"/>
            </w:tcBorders>
          </w:tcPr>
          <w:p w14:paraId="369E4E80" w14:textId="77777777" w:rsidR="00EC1F80" w:rsidRPr="00EC1F80" w:rsidRDefault="00EC1F80" w:rsidP="00EC1F80">
            <w:pPr>
              <w:suppressAutoHyphens/>
              <w:jc w:val="center"/>
              <w:rPr>
                <w:sz w:val="22"/>
                <w:szCs w:val="20"/>
                <w:lang w:eastAsia="ar-SA"/>
              </w:rPr>
            </w:pPr>
            <w:r w:rsidRPr="00EC1F80">
              <w:rPr>
                <w:sz w:val="22"/>
                <w:szCs w:val="20"/>
                <w:lang w:eastAsia="ar-SA"/>
              </w:rPr>
              <w:t>-</w:t>
            </w:r>
          </w:p>
        </w:tc>
        <w:tc>
          <w:tcPr>
            <w:tcW w:w="5410" w:type="dxa"/>
            <w:tcBorders>
              <w:top w:val="single" w:sz="4" w:space="0" w:color="auto"/>
              <w:left w:val="single" w:sz="4" w:space="0" w:color="auto"/>
              <w:bottom w:val="single" w:sz="4" w:space="0" w:color="auto"/>
              <w:right w:val="single" w:sz="4" w:space="0" w:color="auto"/>
            </w:tcBorders>
            <w:hideMark/>
          </w:tcPr>
          <w:p w14:paraId="72365B0A" w14:textId="77777777" w:rsidR="00EC1F80" w:rsidRPr="00EC1F80" w:rsidRDefault="00EC1F80" w:rsidP="00EC1F80">
            <w:pPr>
              <w:suppressAutoHyphens/>
              <w:jc w:val="center"/>
              <w:rPr>
                <w:sz w:val="20"/>
                <w:szCs w:val="20"/>
                <w:lang w:eastAsia="ar-SA"/>
              </w:rPr>
            </w:pPr>
            <w:r w:rsidRPr="00EC1F80">
              <w:rPr>
                <w:sz w:val="22"/>
                <w:szCs w:val="20"/>
                <w:lang w:eastAsia="ar-SA"/>
              </w:rPr>
              <w:t>Центробежный К20-30</w:t>
            </w:r>
          </w:p>
        </w:tc>
      </w:tr>
      <w:tr w:rsidR="00EC1F80" w:rsidRPr="00EC1F80" w14:paraId="52205012" w14:textId="77777777" w:rsidTr="00BF75B2">
        <w:trPr>
          <w:trHeight w:val="20"/>
        </w:trPr>
        <w:tc>
          <w:tcPr>
            <w:tcW w:w="2230" w:type="dxa"/>
            <w:tcBorders>
              <w:top w:val="single" w:sz="4" w:space="0" w:color="auto"/>
              <w:left w:val="single" w:sz="4" w:space="0" w:color="auto"/>
              <w:bottom w:val="single" w:sz="4" w:space="0" w:color="auto"/>
              <w:right w:val="single" w:sz="4" w:space="0" w:color="auto"/>
            </w:tcBorders>
          </w:tcPr>
          <w:p w14:paraId="47F9A725" w14:textId="77777777" w:rsidR="00EC1F80" w:rsidRPr="00EC1F80" w:rsidRDefault="00EC1F80" w:rsidP="00EC1F80">
            <w:pPr>
              <w:suppressAutoHyphens/>
              <w:jc w:val="center"/>
              <w:rPr>
                <w:sz w:val="22"/>
                <w:szCs w:val="20"/>
                <w:lang w:eastAsia="ar-SA"/>
              </w:rPr>
            </w:pPr>
            <w:r w:rsidRPr="00EC1F80">
              <w:rPr>
                <w:sz w:val="22"/>
                <w:szCs w:val="20"/>
                <w:lang w:eastAsia="ar-SA"/>
              </w:rPr>
              <w:t>-</w:t>
            </w:r>
          </w:p>
        </w:tc>
        <w:tc>
          <w:tcPr>
            <w:tcW w:w="2567" w:type="dxa"/>
            <w:tcBorders>
              <w:top w:val="single" w:sz="4" w:space="0" w:color="auto"/>
              <w:left w:val="single" w:sz="4" w:space="0" w:color="auto"/>
              <w:bottom w:val="single" w:sz="4" w:space="0" w:color="auto"/>
              <w:right w:val="single" w:sz="4" w:space="0" w:color="auto"/>
            </w:tcBorders>
          </w:tcPr>
          <w:p w14:paraId="4F8E021E" w14:textId="77777777" w:rsidR="00EC1F80" w:rsidRPr="00EC1F80" w:rsidRDefault="00EC1F80" w:rsidP="00EC1F80">
            <w:pPr>
              <w:suppressAutoHyphens/>
              <w:jc w:val="center"/>
              <w:rPr>
                <w:sz w:val="22"/>
                <w:szCs w:val="20"/>
                <w:lang w:eastAsia="ar-SA"/>
              </w:rPr>
            </w:pPr>
            <w:r w:rsidRPr="00EC1F80">
              <w:rPr>
                <w:sz w:val="22"/>
                <w:szCs w:val="20"/>
                <w:lang w:eastAsia="ar-SA"/>
              </w:rPr>
              <w:t>-</w:t>
            </w:r>
          </w:p>
        </w:tc>
        <w:tc>
          <w:tcPr>
            <w:tcW w:w="5410" w:type="dxa"/>
            <w:tcBorders>
              <w:top w:val="single" w:sz="4" w:space="0" w:color="auto"/>
              <w:left w:val="single" w:sz="4" w:space="0" w:color="auto"/>
              <w:bottom w:val="single" w:sz="4" w:space="0" w:color="auto"/>
              <w:right w:val="single" w:sz="4" w:space="0" w:color="auto"/>
            </w:tcBorders>
            <w:hideMark/>
          </w:tcPr>
          <w:p w14:paraId="15F42446" w14:textId="77777777" w:rsidR="00EC1F80" w:rsidRPr="00EC1F80" w:rsidRDefault="00EC1F80" w:rsidP="00EC1F80">
            <w:pPr>
              <w:suppressAutoHyphens/>
              <w:jc w:val="center"/>
              <w:rPr>
                <w:sz w:val="20"/>
                <w:szCs w:val="20"/>
                <w:lang w:eastAsia="ar-SA"/>
              </w:rPr>
            </w:pPr>
            <w:r w:rsidRPr="00EC1F80">
              <w:rPr>
                <w:sz w:val="22"/>
                <w:szCs w:val="20"/>
                <w:lang w:eastAsia="ar-SA"/>
              </w:rPr>
              <w:t>Центробежный К80-50-200</w:t>
            </w:r>
          </w:p>
        </w:tc>
      </w:tr>
      <w:tr w:rsidR="00EC1F80" w:rsidRPr="00EC1F80" w14:paraId="55034215" w14:textId="77777777" w:rsidTr="00BF75B2">
        <w:trPr>
          <w:trHeight w:val="20"/>
        </w:trPr>
        <w:tc>
          <w:tcPr>
            <w:tcW w:w="2230" w:type="dxa"/>
            <w:tcBorders>
              <w:top w:val="single" w:sz="4" w:space="0" w:color="auto"/>
              <w:left w:val="single" w:sz="4" w:space="0" w:color="auto"/>
              <w:bottom w:val="single" w:sz="4" w:space="0" w:color="auto"/>
              <w:right w:val="single" w:sz="4" w:space="0" w:color="auto"/>
            </w:tcBorders>
          </w:tcPr>
          <w:p w14:paraId="3CAC96AF" w14:textId="77777777" w:rsidR="00EC1F80" w:rsidRPr="00EC1F80" w:rsidRDefault="00EC1F80" w:rsidP="00EC1F80">
            <w:pPr>
              <w:suppressAutoHyphens/>
              <w:jc w:val="center"/>
              <w:rPr>
                <w:sz w:val="22"/>
                <w:szCs w:val="20"/>
                <w:lang w:eastAsia="ar-SA"/>
              </w:rPr>
            </w:pPr>
            <w:r w:rsidRPr="00EC1F80">
              <w:rPr>
                <w:sz w:val="22"/>
                <w:szCs w:val="20"/>
                <w:lang w:eastAsia="ar-SA"/>
              </w:rPr>
              <w:t>-</w:t>
            </w:r>
          </w:p>
        </w:tc>
        <w:tc>
          <w:tcPr>
            <w:tcW w:w="2567" w:type="dxa"/>
            <w:tcBorders>
              <w:top w:val="single" w:sz="4" w:space="0" w:color="auto"/>
              <w:left w:val="single" w:sz="4" w:space="0" w:color="auto"/>
              <w:bottom w:val="single" w:sz="4" w:space="0" w:color="auto"/>
              <w:right w:val="single" w:sz="4" w:space="0" w:color="auto"/>
            </w:tcBorders>
          </w:tcPr>
          <w:p w14:paraId="441D90BD" w14:textId="77777777" w:rsidR="00EC1F80" w:rsidRPr="00EC1F80" w:rsidRDefault="00EC1F80" w:rsidP="00EC1F80">
            <w:pPr>
              <w:suppressAutoHyphens/>
              <w:jc w:val="center"/>
              <w:rPr>
                <w:sz w:val="22"/>
                <w:szCs w:val="20"/>
                <w:lang w:eastAsia="ar-SA"/>
              </w:rPr>
            </w:pPr>
            <w:r w:rsidRPr="00EC1F80">
              <w:rPr>
                <w:sz w:val="22"/>
                <w:szCs w:val="20"/>
                <w:lang w:eastAsia="ar-SA"/>
              </w:rPr>
              <w:t>-</w:t>
            </w:r>
          </w:p>
        </w:tc>
        <w:tc>
          <w:tcPr>
            <w:tcW w:w="5410" w:type="dxa"/>
            <w:tcBorders>
              <w:top w:val="single" w:sz="4" w:space="0" w:color="auto"/>
              <w:left w:val="single" w:sz="4" w:space="0" w:color="auto"/>
              <w:bottom w:val="single" w:sz="4" w:space="0" w:color="auto"/>
              <w:right w:val="single" w:sz="4" w:space="0" w:color="auto"/>
            </w:tcBorders>
            <w:hideMark/>
          </w:tcPr>
          <w:p w14:paraId="3D468258" w14:textId="77777777" w:rsidR="00EC1F80" w:rsidRPr="00EC1F80" w:rsidRDefault="00EC1F80" w:rsidP="00EC1F80">
            <w:pPr>
              <w:suppressAutoHyphens/>
              <w:jc w:val="center"/>
              <w:rPr>
                <w:sz w:val="22"/>
                <w:szCs w:val="20"/>
                <w:lang w:eastAsia="ar-SA"/>
              </w:rPr>
            </w:pPr>
            <w:r w:rsidRPr="00EC1F80">
              <w:rPr>
                <w:sz w:val="22"/>
                <w:szCs w:val="20"/>
                <w:lang w:eastAsia="ar-SA"/>
              </w:rPr>
              <w:t>Центробежный К20-30</w:t>
            </w:r>
          </w:p>
        </w:tc>
      </w:tr>
    </w:tbl>
    <w:p w14:paraId="790B10D8" w14:textId="77777777" w:rsidR="00EC1F80" w:rsidRPr="00EC1F80" w:rsidRDefault="00EC1F80" w:rsidP="00EC1F80">
      <w:pPr>
        <w:spacing w:before="120" w:after="120" w:line="276" w:lineRule="auto"/>
        <w:ind w:firstLine="709"/>
        <w:jc w:val="both"/>
        <w:rPr>
          <w:spacing w:val="-10"/>
        </w:rPr>
      </w:pPr>
      <w:r w:rsidRPr="00EC1F80">
        <w:rPr>
          <w:spacing w:val="-10"/>
        </w:rPr>
        <w:t>Проектная производительность водозабора 2,4 тыс. м</w:t>
      </w:r>
      <w:r w:rsidRPr="00EC1F80">
        <w:rPr>
          <w:spacing w:val="-10"/>
          <w:vertAlign w:val="superscript"/>
        </w:rPr>
        <w:t>3</w:t>
      </w:r>
      <w:r w:rsidRPr="00EC1F80">
        <w:rPr>
          <w:spacing w:val="-10"/>
        </w:rPr>
        <w:t>/сут. Фактическая производительность – 0,97 тыс. м</w:t>
      </w:r>
      <w:r w:rsidRPr="00EC1F80">
        <w:rPr>
          <w:spacing w:val="-10"/>
          <w:vertAlign w:val="superscript"/>
        </w:rPr>
        <w:t>3</w:t>
      </w:r>
      <w:r w:rsidRPr="00EC1F80">
        <w:rPr>
          <w:spacing w:val="-10"/>
        </w:rPr>
        <w:t xml:space="preserve">/сут. </w:t>
      </w:r>
    </w:p>
    <w:p w14:paraId="389219EB" w14:textId="77777777" w:rsidR="00EC1F80" w:rsidRPr="00EC1F80" w:rsidRDefault="00EC1F80" w:rsidP="00EC1F80">
      <w:pPr>
        <w:spacing w:before="120" w:after="120" w:line="276" w:lineRule="auto"/>
        <w:ind w:firstLine="709"/>
        <w:jc w:val="both"/>
        <w:rPr>
          <w:spacing w:val="-10"/>
        </w:rPr>
      </w:pPr>
      <w:r w:rsidRPr="00EC1F80">
        <w:rPr>
          <w:spacing w:val="-10"/>
        </w:rPr>
        <w:lastRenderedPageBreak/>
        <w:t>Оборудование ВНС находится в удовлетворительном состоянии. В настоящее время износ зданий, сооружений и оборудования ВНС составляет более 70 %.</w:t>
      </w:r>
    </w:p>
    <w:p w14:paraId="57F91221" w14:textId="77777777" w:rsidR="00EC1F80" w:rsidRPr="00EC1F80" w:rsidRDefault="00EC1F80" w:rsidP="00EC1F80">
      <w:pPr>
        <w:spacing w:before="120" w:after="120" w:line="276" w:lineRule="auto"/>
        <w:ind w:firstLine="709"/>
        <w:jc w:val="both"/>
        <w:rPr>
          <w:spacing w:val="-10"/>
        </w:rPr>
      </w:pPr>
      <w:r w:rsidRPr="00EC1F80">
        <w:rPr>
          <w:spacing w:val="-10"/>
        </w:rPr>
        <w:t>Нормативы водопотребления на жителя: водозабор с колонок- 0,92 куб. м./ч, дома с водопроводом – 1,289 куб. м./ч., МКД с водопроводом и канализацией – 2,432 куб. м./ч.</w:t>
      </w:r>
    </w:p>
    <w:p w14:paraId="093959F4" w14:textId="77777777" w:rsidR="00EC1F80" w:rsidRPr="00EC1F80" w:rsidRDefault="00EC1F80" w:rsidP="00EC1F80">
      <w:pPr>
        <w:spacing w:before="120" w:after="120" w:line="276" w:lineRule="auto"/>
        <w:ind w:firstLine="709"/>
        <w:jc w:val="both"/>
        <w:rPr>
          <w:spacing w:val="-10"/>
        </w:rPr>
      </w:pPr>
      <w:r w:rsidRPr="00EC1F80">
        <w:rPr>
          <w:spacing w:val="-10"/>
        </w:rPr>
        <w:t xml:space="preserve">Перспективные балансы распределения воды и водопотребления являются расчетными данными, основывающимися на прогнозных данных, приведенных в плане развития МО «Матигорское», таких как: </w:t>
      </w:r>
    </w:p>
    <w:p w14:paraId="783C9092" w14:textId="77777777" w:rsidR="00EC1F80" w:rsidRPr="00EC1F80" w:rsidRDefault="00EC1F80" w:rsidP="00EC1F80">
      <w:pPr>
        <w:numPr>
          <w:ilvl w:val="0"/>
          <w:numId w:val="30"/>
        </w:numPr>
        <w:suppressAutoHyphens/>
        <w:spacing w:line="276" w:lineRule="auto"/>
        <w:jc w:val="both"/>
        <w:rPr>
          <w:spacing w:val="-10"/>
          <w:lang w:eastAsia="ar-SA"/>
        </w:rPr>
      </w:pPr>
      <w:r w:rsidRPr="00EC1F80">
        <w:rPr>
          <w:spacing w:val="-10"/>
          <w:lang w:eastAsia="ar-SA"/>
        </w:rPr>
        <w:t xml:space="preserve">объемы нового жилого строительства; </w:t>
      </w:r>
    </w:p>
    <w:p w14:paraId="46833450" w14:textId="77777777" w:rsidR="00EC1F80" w:rsidRPr="00EC1F80" w:rsidRDefault="00EC1F80" w:rsidP="00EC1F80">
      <w:pPr>
        <w:numPr>
          <w:ilvl w:val="0"/>
          <w:numId w:val="30"/>
        </w:numPr>
        <w:suppressAutoHyphens/>
        <w:spacing w:line="276" w:lineRule="auto"/>
        <w:jc w:val="both"/>
        <w:rPr>
          <w:spacing w:val="-10"/>
          <w:lang w:eastAsia="ar-SA"/>
        </w:rPr>
      </w:pPr>
      <w:r w:rsidRPr="00EC1F80">
        <w:rPr>
          <w:spacing w:val="-10"/>
          <w:lang w:eastAsia="ar-SA"/>
        </w:rPr>
        <w:t xml:space="preserve">убыль ветхого жилья; </w:t>
      </w:r>
    </w:p>
    <w:p w14:paraId="327AC3E5" w14:textId="77777777" w:rsidR="00EC1F80" w:rsidRPr="00EC1F80" w:rsidRDefault="00EC1F80" w:rsidP="00EC1F80">
      <w:pPr>
        <w:numPr>
          <w:ilvl w:val="0"/>
          <w:numId w:val="30"/>
        </w:numPr>
        <w:suppressAutoHyphens/>
        <w:spacing w:line="276" w:lineRule="auto"/>
        <w:jc w:val="both"/>
        <w:rPr>
          <w:spacing w:val="-10"/>
          <w:lang w:eastAsia="ar-SA"/>
        </w:rPr>
      </w:pPr>
      <w:r w:rsidRPr="00EC1F80">
        <w:rPr>
          <w:spacing w:val="-10"/>
          <w:lang w:eastAsia="ar-SA"/>
        </w:rPr>
        <w:t xml:space="preserve">прогнозы численности населения; </w:t>
      </w:r>
    </w:p>
    <w:p w14:paraId="2AB9F213" w14:textId="77777777" w:rsidR="00EC1F80" w:rsidRPr="00EC1F80" w:rsidRDefault="00EC1F80" w:rsidP="00EC1F80">
      <w:pPr>
        <w:numPr>
          <w:ilvl w:val="0"/>
          <w:numId w:val="30"/>
        </w:numPr>
        <w:suppressAutoHyphens/>
        <w:spacing w:line="276" w:lineRule="auto"/>
        <w:jc w:val="both"/>
        <w:rPr>
          <w:spacing w:val="-10"/>
          <w:lang w:eastAsia="ar-SA"/>
        </w:rPr>
      </w:pPr>
      <w:r w:rsidRPr="00EC1F80">
        <w:rPr>
          <w:spacing w:val="-10"/>
          <w:lang w:eastAsia="ar-SA"/>
        </w:rPr>
        <w:t xml:space="preserve">увеличение площадей зон производственного назначения и др. </w:t>
      </w:r>
    </w:p>
    <w:p w14:paraId="3A887A20" w14:textId="77777777" w:rsidR="00EC1F80" w:rsidRPr="00EC1F80" w:rsidRDefault="00EC1F80" w:rsidP="00EC1F80">
      <w:pPr>
        <w:spacing w:before="120" w:after="120" w:line="276" w:lineRule="auto"/>
        <w:ind w:firstLine="709"/>
        <w:jc w:val="both"/>
        <w:rPr>
          <w:spacing w:val="-10"/>
        </w:rPr>
      </w:pPr>
      <w:r w:rsidRPr="00EC1F80">
        <w:rPr>
          <w:spacing w:val="-10"/>
        </w:rPr>
        <w:t xml:space="preserve">Наравне с вышеуказанными данными используются также сведения о фактическом распределении воды по абонентам и др. </w:t>
      </w:r>
    </w:p>
    <w:p w14:paraId="20C1F272" w14:textId="77777777" w:rsidR="00EC1F80" w:rsidRPr="00EC1F80" w:rsidRDefault="00EC1F80" w:rsidP="00EC1F80">
      <w:pPr>
        <w:spacing w:before="120" w:after="120" w:line="276" w:lineRule="auto"/>
        <w:ind w:firstLine="709"/>
        <w:jc w:val="both"/>
        <w:rPr>
          <w:spacing w:val="-10"/>
        </w:rPr>
      </w:pPr>
      <w:r w:rsidRPr="00EC1F80">
        <w:rPr>
          <w:spacing w:val="-10"/>
        </w:rPr>
        <w:t>Одним из важных мероприятий в системе водоснабжения является реконструкция существующих магистральных и внутриквартальных сетей, что впоследствии повлечет снижение % потерь воды при транспортировке.</w:t>
      </w:r>
    </w:p>
    <w:p w14:paraId="4B7ECA91" w14:textId="77777777" w:rsidR="00EC1F80" w:rsidRPr="00EC1F80" w:rsidRDefault="00EC1F80" w:rsidP="00EC1F80">
      <w:pPr>
        <w:tabs>
          <w:tab w:val="left" w:pos="1134"/>
        </w:tabs>
        <w:spacing w:after="120" w:line="276" w:lineRule="auto"/>
        <w:ind w:firstLine="709"/>
        <w:jc w:val="center"/>
        <w:rPr>
          <w:b/>
          <w:bCs/>
          <w:spacing w:val="-10"/>
        </w:rPr>
      </w:pPr>
      <w:r w:rsidRPr="00EC1F80">
        <w:rPr>
          <w:b/>
          <w:bCs/>
          <w:spacing w:val="-10"/>
        </w:rPr>
        <w:t xml:space="preserve">Таблица </w:t>
      </w:r>
      <w:r w:rsidRPr="00EC1F80">
        <w:rPr>
          <w:b/>
          <w:bCs/>
          <w:spacing w:val="-10"/>
        </w:rPr>
        <w:fldChar w:fldCharType="begin"/>
      </w:r>
      <w:r w:rsidRPr="00EC1F80">
        <w:rPr>
          <w:b/>
          <w:bCs/>
          <w:spacing w:val="-10"/>
        </w:rPr>
        <w:instrText xml:space="preserve"> SEQ Таблица \* ARABIC </w:instrText>
      </w:r>
      <w:r w:rsidRPr="00EC1F80">
        <w:rPr>
          <w:b/>
          <w:bCs/>
          <w:spacing w:val="-10"/>
        </w:rPr>
        <w:fldChar w:fldCharType="separate"/>
      </w:r>
      <w:r w:rsidRPr="00EC1F80">
        <w:rPr>
          <w:b/>
          <w:bCs/>
          <w:noProof/>
          <w:spacing w:val="-10"/>
        </w:rPr>
        <w:t>29</w:t>
      </w:r>
      <w:r w:rsidRPr="00EC1F80">
        <w:rPr>
          <w:b/>
          <w:bCs/>
          <w:spacing w:val="-10"/>
        </w:rPr>
        <w:fldChar w:fldCharType="end"/>
      </w:r>
      <w:r w:rsidRPr="00EC1F80">
        <w:rPr>
          <w:b/>
          <w:bCs/>
          <w:spacing w:val="-10"/>
        </w:rPr>
        <w:t xml:space="preserve"> Максимальное и минимальное суточное водопотребление в МО «Матигорское»</w:t>
      </w:r>
    </w:p>
    <w:tbl>
      <w:tblPr>
        <w:tblW w:w="49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3"/>
        <w:gridCol w:w="799"/>
        <w:gridCol w:w="941"/>
        <w:gridCol w:w="941"/>
        <w:gridCol w:w="941"/>
        <w:gridCol w:w="941"/>
        <w:gridCol w:w="941"/>
        <w:gridCol w:w="941"/>
        <w:gridCol w:w="941"/>
      </w:tblGrid>
      <w:tr w:rsidR="00EC1F80" w:rsidRPr="00EC1F80" w14:paraId="76913732" w14:textId="77777777" w:rsidTr="00BF75B2">
        <w:trPr>
          <w:trHeight w:val="20"/>
          <w:tblHeader/>
        </w:trPr>
        <w:tc>
          <w:tcPr>
            <w:tcW w:w="1312" w:type="pct"/>
            <w:tcBorders>
              <w:top w:val="single" w:sz="4" w:space="0" w:color="auto"/>
              <w:left w:val="single" w:sz="4" w:space="0" w:color="auto"/>
              <w:bottom w:val="single" w:sz="4" w:space="0" w:color="auto"/>
              <w:right w:val="single" w:sz="4" w:space="0" w:color="auto"/>
            </w:tcBorders>
            <w:vAlign w:val="center"/>
            <w:hideMark/>
          </w:tcPr>
          <w:p w14:paraId="5A2DFDA2" w14:textId="77777777" w:rsidR="00EC1F80" w:rsidRPr="00EC1F80" w:rsidRDefault="00EC1F80" w:rsidP="00EC1F80">
            <w:pPr>
              <w:suppressAutoHyphens/>
              <w:jc w:val="center"/>
              <w:rPr>
                <w:sz w:val="22"/>
                <w:szCs w:val="22"/>
                <w:lang w:eastAsia="ar-SA"/>
              </w:rPr>
            </w:pPr>
            <w:r w:rsidRPr="00EC1F80">
              <w:rPr>
                <w:sz w:val="22"/>
                <w:szCs w:val="20"/>
                <w:lang w:eastAsia="ar-SA"/>
              </w:rPr>
              <w:t>Показатель</w:t>
            </w:r>
          </w:p>
        </w:tc>
        <w:tc>
          <w:tcPr>
            <w:tcW w:w="391" w:type="pct"/>
            <w:tcBorders>
              <w:top w:val="single" w:sz="4" w:space="0" w:color="auto"/>
              <w:left w:val="single" w:sz="4" w:space="0" w:color="auto"/>
              <w:bottom w:val="single" w:sz="4" w:space="0" w:color="auto"/>
              <w:right w:val="single" w:sz="4" w:space="0" w:color="auto"/>
            </w:tcBorders>
            <w:vAlign w:val="center"/>
            <w:hideMark/>
          </w:tcPr>
          <w:p w14:paraId="31680B57" w14:textId="77777777" w:rsidR="00EC1F80" w:rsidRPr="00EC1F80" w:rsidRDefault="00EC1F80" w:rsidP="00EC1F80">
            <w:pPr>
              <w:suppressAutoHyphens/>
              <w:jc w:val="center"/>
              <w:rPr>
                <w:sz w:val="22"/>
                <w:szCs w:val="20"/>
                <w:lang w:eastAsia="ar-SA"/>
              </w:rPr>
            </w:pPr>
            <w:r w:rsidRPr="00EC1F80">
              <w:rPr>
                <w:sz w:val="22"/>
                <w:szCs w:val="20"/>
                <w:lang w:eastAsia="ar-SA"/>
              </w:rPr>
              <w:t>Ед. изм.</w:t>
            </w:r>
          </w:p>
        </w:tc>
        <w:tc>
          <w:tcPr>
            <w:tcW w:w="471" w:type="pct"/>
            <w:tcBorders>
              <w:top w:val="single" w:sz="4" w:space="0" w:color="auto"/>
              <w:left w:val="single" w:sz="4" w:space="0" w:color="auto"/>
              <w:bottom w:val="single" w:sz="4" w:space="0" w:color="auto"/>
              <w:right w:val="single" w:sz="4" w:space="0" w:color="auto"/>
            </w:tcBorders>
            <w:vAlign w:val="center"/>
            <w:hideMark/>
          </w:tcPr>
          <w:p w14:paraId="7F87DA20" w14:textId="77777777" w:rsidR="00EC1F80" w:rsidRPr="00EC1F80" w:rsidRDefault="00EC1F80" w:rsidP="00EC1F80">
            <w:pPr>
              <w:suppressAutoHyphens/>
              <w:jc w:val="center"/>
              <w:rPr>
                <w:sz w:val="22"/>
                <w:szCs w:val="20"/>
                <w:lang w:eastAsia="ar-SA"/>
              </w:rPr>
            </w:pPr>
            <w:r w:rsidRPr="00EC1F80">
              <w:rPr>
                <w:sz w:val="22"/>
                <w:szCs w:val="20"/>
                <w:lang w:eastAsia="ar-SA"/>
              </w:rPr>
              <w:t>2013</w:t>
            </w:r>
          </w:p>
        </w:tc>
        <w:tc>
          <w:tcPr>
            <w:tcW w:w="471" w:type="pct"/>
            <w:tcBorders>
              <w:top w:val="single" w:sz="4" w:space="0" w:color="auto"/>
              <w:left w:val="single" w:sz="4" w:space="0" w:color="auto"/>
              <w:bottom w:val="single" w:sz="4" w:space="0" w:color="auto"/>
              <w:right w:val="single" w:sz="4" w:space="0" w:color="auto"/>
            </w:tcBorders>
            <w:vAlign w:val="center"/>
            <w:hideMark/>
          </w:tcPr>
          <w:p w14:paraId="19C7EF72" w14:textId="77777777" w:rsidR="00EC1F80" w:rsidRPr="00EC1F80" w:rsidRDefault="00EC1F80" w:rsidP="00EC1F80">
            <w:pPr>
              <w:suppressAutoHyphens/>
              <w:jc w:val="center"/>
              <w:rPr>
                <w:sz w:val="22"/>
                <w:szCs w:val="20"/>
                <w:lang w:eastAsia="ar-SA"/>
              </w:rPr>
            </w:pPr>
            <w:r w:rsidRPr="00EC1F80">
              <w:rPr>
                <w:sz w:val="22"/>
                <w:szCs w:val="20"/>
                <w:lang w:eastAsia="ar-SA"/>
              </w:rPr>
              <w:t>2014</w:t>
            </w:r>
          </w:p>
        </w:tc>
        <w:tc>
          <w:tcPr>
            <w:tcW w:w="471" w:type="pct"/>
            <w:tcBorders>
              <w:top w:val="single" w:sz="4" w:space="0" w:color="auto"/>
              <w:left w:val="single" w:sz="4" w:space="0" w:color="auto"/>
              <w:bottom w:val="single" w:sz="4" w:space="0" w:color="auto"/>
              <w:right w:val="single" w:sz="4" w:space="0" w:color="auto"/>
            </w:tcBorders>
            <w:vAlign w:val="center"/>
            <w:hideMark/>
          </w:tcPr>
          <w:p w14:paraId="26399898" w14:textId="77777777" w:rsidR="00EC1F80" w:rsidRPr="00EC1F80" w:rsidRDefault="00EC1F80" w:rsidP="00EC1F80">
            <w:pPr>
              <w:suppressAutoHyphens/>
              <w:jc w:val="center"/>
              <w:rPr>
                <w:sz w:val="22"/>
                <w:szCs w:val="20"/>
                <w:lang w:eastAsia="ar-SA"/>
              </w:rPr>
            </w:pPr>
            <w:r w:rsidRPr="00EC1F80">
              <w:rPr>
                <w:sz w:val="22"/>
                <w:szCs w:val="20"/>
                <w:lang w:eastAsia="ar-SA"/>
              </w:rPr>
              <w:t>2015</w:t>
            </w:r>
          </w:p>
        </w:tc>
        <w:tc>
          <w:tcPr>
            <w:tcW w:w="471" w:type="pct"/>
            <w:tcBorders>
              <w:top w:val="single" w:sz="4" w:space="0" w:color="auto"/>
              <w:left w:val="single" w:sz="4" w:space="0" w:color="auto"/>
              <w:bottom w:val="single" w:sz="4" w:space="0" w:color="auto"/>
              <w:right w:val="single" w:sz="4" w:space="0" w:color="auto"/>
            </w:tcBorders>
            <w:vAlign w:val="center"/>
            <w:hideMark/>
          </w:tcPr>
          <w:p w14:paraId="0A9FD132" w14:textId="77777777" w:rsidR="00EC1F80" w:rsidRPr="00EC1F80" w:rsidRDefault="00EC1F80" w:rsidP="00EC1F80">
            <w:pPr>
              <w:suppressAutoHyphens/>
              <w:jc w:val="center"/>
              <w:rPr>
                <w:sz w:val="22"/>
                <w:szCs w:val="20"/>
                <w:lang w:eastAsia="ar-SA"/>
              </w:rPr>
            </w:pPr>
            <w:r w:rsidRPr="00EC1F80">
              <w:rPr>
                <w:sz w:val="22"/>
                <w:szCs w:val="20"/>
                <w:lang w:eastAsia="ar-SA"/>
              </w:rPr>
              <w:t>2016</w:t>
            </w:r>
          </w:p>
        </w:tc>
        <w:tc>
          <w:tcPr>
            <w:tcW w:w="471" w:type="pct"/>
            <w:tcBorders>
              <w:top w:val="single" w:sz="4" w:space="0" w:color="auto"/>
              <w:left w:val="single" w:sz="4" w:space="0" w:color="auto"/>
              <w:bottom w:val="single" w:sz="4" w:space="0" w:color="auto"/>
              <w:right w:val="single" w:sz="4" w:space="0" w:color="auto"/>
            </w:tcBorders>
            <w:vAlign w:val="center"/>
            <w:hideMark/>
          </w:tcPr>
          <w:p w14:paraId="302913B4" w14:textId="77777777" w:rsidR="00EC1F80" w:rsidRPr="00EC1F80" w:rsidRDefault="00EC1F80" w:rsidP="00EC1F80">
            <w:pPr>
              <w:suppressAutoHyphens/>
              <w:jc w:val="center"/>
              <w:rPr>
                <w:sz w:val="22"/>
                <w:szCs w:val="20"/>
                <w:lang w:eastAsia="ar-SA"/>
              </w:rPr>
            </w:pPr>
            <w:r w:rsidRPr="00EC1F80">
              <w:rPr>
                <w:sz w:val="22"/>
                <w:szCs w:val="20"/>
                <w:lang w:eastAsia="ar-SA"/>
              </w:rPr>
              <w:t>2017</w:t>
            </w:r>
          </w:p>
        </w:tc>
        <w:tc>
          <w:tcPr>
            <w:tcW w:w="471" w:type="pct"/>
            <w:tcBorders>
              <w:top w:val="single" w:sz="4" w:space="0" w:color="auto"/>
              <w:left w:val="single" w:sz="4" w:space="0" w:color="auto"/>
              <w:bottom w:val="single" w:sz="4" w:space="0" w:color="auto"/>
              <w:right w:val="single" w:sz="4" w:space="0" w:color="auto"/>
            </w:tcBorders>
            <w:vAlign w:val="center"/>
            <w:hideMark/>
          </w:tcPr>
          <w:p w14:paraId="32E59E22" w14:textId="77777777" w:rsidR="00EC1F80" w:rsidRPr="00EC1F80" w:rsidRDefault="00EC1F80" w:rsidP="00EC1F80">
            <w:pPr>
              <w:suppressAutoHyphens/>
              <w:jc w:val="center"/>
              <w:rPr>
                <w:sz w:val="22"/>
                <w:szCs w:val="20"/>
                <w:lang w:eastAsia="ar-SA"/>
              </w:rPr>
            </w:pPr>
            <w:r w:rsidRPr="00EC1F80">
              <w:rPr>
                <w:sz w:val="22"/>
                <w:szCs w:val="20"/>
                <w:lang w:eastAsia="ar-SA"/>
              </w:rPr>
              <w:t>2018</w:t>
            </w:r>
          </w:p>
        </w:tc>
        <w:tc>
          <w:tcPr>
            <w:tcW w:w="471" w:type="pct"/>
            <w:tcBorders>
              <w:top w:val="single" w:sz="4" w:space="0" w:color="auto"/>
              <w:left w:val="single" w:sz="4" w:space="0" w:color="auto"/>
              <w:bottom w:val="single" w:sz="4" w:space="0" w:color="auto"/>
              <w:right w:val="single" w:sz="4" w:space="0" w:color="auto"/>
            </w:tcBorders>
            <w:vAlign w:val="center"/>
            <w:hideMark/>
          </w:tcPr>
          <w:p w14:paraId="2DF04B9B" w14:textId="77777777" w:rsidR="00EC1F80" w:rsidRPr="00EC1F80" w:rsidRDefault="00EC1F80" w:rsidP="00EC1F80">
            <w:pPr>
              <w:suppressAutoHyphens/>
              <w:jc w:val="center"/>
              <w:rPr>
                <w:sz w:val="22"/>
                <w:szCs w:val="20"/>
                <w:lang w:eastAsia="ar-SA"/>
              </w:rPr>
            </w:pPr>
            <w:r w:rsidRPr="00EC1F80">
              <w:rPr>
                <w:sz w:val="22"/>
                <w:szCs w:val="20"/>
                <w:lang w:eastAsia="ar-SA"/>
              </w:rPr>
              <w:t>2024</w:t>
            </w:r>
          </w:p>
        </w:tc>
      </w:tr>
      <w:tr w:rsidR="00EC1F80" w:rsidRPr="00EC1F80" w14:paraId="7347BB90" w14:textId="77777777" w:rsidTr="00BF75B2">
        <w:trPr>
          <w:trHeight w:val="20"/>
        </w:trPr>
        <w:tc>
          <w:tcPr>
            <w:tcW w:w="1312" w:type="pct"/>
            <w:vMerge w:val="restart"/>
            <w:tcBorders>
              <w:top w:val="single" w:sz="4" w:space="0" w:color="auto"/>
              <w:left w:val="single" w:sz="4" w:space="0" w:color="auto"/>
              <w:bottom w:val="single" w:sz="4" w:space="0" w:color="auto"/>
              <w:right w:val="single" w:sz="4" w:space="0" w:color="auto"/>
            </w:tcBorders>
            <w:vAlign w:val="center"/>
            <w:hideMark/>
          </w:tcPr>
          <w:p w14:paraId="3BFF7AB7" w14:textId="77777777" w:rsidR="00EC1F80" w:rsidRPr="00EC1F80" w:rsidRDefault="00EC1F80" w:rsidP="00EC1F80">
            <w:pPr>
              <w:suppressAutoHyphens/>
              <w:rPr>
                <w:sz w:val="22"/>
                <w:szCs w:val="20"/>
                <w:lang w:eastAsia="ar-SA"/>
              </w:rPr>
            </w:pPr>
            <w:r w:rsidRPr="00EC1F80">
              <w:rPr>
                <w:sz w:val="22"/>
                <w:szCs w:val="20"/>
                <w:lang w:eastAsia="ar-SA"/>
              </w:rPr>
              <w:t>Водопотребление</w:t>
            </w:r>
          </w:p>
        </w:tc>
        <w:tc>
          <w:tcPr>
            <w:tcW w:w="391" w:type="pct"/>
            <w:tcBorders>
              <w:top w:val="single" w:sz="4" w:space="0" w:color="auto"/>
              <w:left w:val="single" w:sz="4" w:space="0" w:color="auto"/>
              <w:bottom w:val="single" w:sz="4" w:space="0" w:color="auto"/>
              <w:right w:val="single" w:sz="4" w:space="0" w:color="auto"/>
            </w:tcBorders>
            <w:vAlign w:val="center"/>
            <w:hideMark/>
          </w:tcPr>
          <w:p w14:paraId="53139A91" w14:textId="77777777" w:rsidR="00EC1F80" w:rsidRPr="00EC1F80" w:rsidRDefault="00EC1F80" w:rsidP="00EC1F80">
            <w:pPr>
              <w:suppressAutoHyphens/>
              <w:jc w:val="center"/>
              <w:rPr>
                <w:sz w:val="22"/>
                <w:szCs w:val="20"/>
                <w:lang w:eastAsia="ar-SA"/>
              </w:rPr>
            </w:pPr>
            <w:r w:rsidRPr="00EC1F80">
              <w:rPr>
                <w:sz w:val="22"/>
                <w:szCs w:val="20"/>
                <w:lang w:eastAsia="ar-SA"/>
              </w:rPr>
              <w:t>м</w:t>
            </w:r>
            <w:r w:rsidRPr="00EC1F80">
              <w:rPr>
                <w:sz w:val="22"/>
                <w:szCs w:val="20"/>
                <w:vertAlign w:val="superscript"/>
                <w:lang w:eastAsia="ar-SA"/>
              </w:rPr>
              <w:t>3</w:t>
            </w:r>
            <w:r w:rsidRPr="00EC1F80">
              <w:rPr>
                <w:sz w:val="22"/>
                <w:szCs w:val="20"/>
                <w:lang w:eastAsia="ar-SA"/>
              </w:rPr>
              <w:t>/год</w:t>
            </w:r>
          </w:p>
        </w:tc>
        <w:tc>
          <w:tcPr>
            <w:tcW w:w="471" w:type="pct"/>
            <w:tcBorders>
              <w:top w:val="single" w:sz="4" w:space="0" w:color="auto"/>
              <w:left w:val="single" w:sz="4" w:space="0" w:color="auto"/>
              <w:bottom w:val="single" w:sz="4" w:space="0" w:color="auto"/>
              <w:right w:val="single" w:sz="4" w:space="0" w:color="auto"/>
            </w:tcBorders>
            <w:vAlign w:val="center"/>
            <w:hideMark/>
          </w:tcPr>
          <w:p w14:paraId="321D8F95" w14:textId="77777777" w:rsidR="00EC1F80" w:rsidRPr="00EC1F80" w:rsidRDefault="00EC1F80" w:rsidP="00EC1F80">
            <w:pPr>
              <w:suppressAutoHyphens/>
              <w:jc w:val="center"/>
              <w:rPr>
                <w:sz w:val="22"/>
                <w:szCs w:val="20"/>
                <w:lang w:eastAsia="ar-SA"/>
              </w:rPr>
            </w:pPr>
            <w:r w:rsidRPr="00EC1F80">
              <w:rPr>
                <w:sz w:val="22"/>
                <w:szCs w:val="20"/>
                <w:lang w:eastAsia="ar-SA"/>
              </w:rPr>
              <w:t>115 500</w:t>
            </w:r>
          </w:p>
        </w:tc>
        <w:tc>
          <w:tcPr>
            <w:tcW w:w="471" w:type="pct"/>
            <w:tcBorders>
              <w:top w:val="single" w:sz="4" w:space="0" w:color="auto"/>
              <w:left w:val="single" w:sz="4" w:space="0" w:color="auto"/>
              <w:bottom w:val="single" w:sz="4" w:space="0" w:color="auto"/>
              <w:right w:val="single" w:sz="4" w:space="0" w:color="auto"/>
            </w:tcBorders>
            <w:vAlign w:val="center"/>
            <w:hideMark/>
          </w:tcPr>
          <w:p w14:paraId="331A17FA" w14:textId="77777777" w:rsidR="00EC1F80" w:rsidRPr="00EC1F80" w:rsidRDefault="00EC1F80" w:rsidP="00EC1F80">
            <w:pPr>
              <w:suppressAutoHyphens/>
              <w:jc w:val="center"/>
              <w:rPr>
                <w:sz w:val="20"/>
                <w:szCs w:val="20"/>
                <w:lang w:eastAsia="ar-SA"/>
              </w:rPr>
            </w:pPr>
            <w:r w:rsidRPr="00EC1F80">
              <w:rPr>
                <w:sz w:val="22"/>
                <w:szCs w:val="20"/>
                <w:lang w:eastAsia="ar-SA"/>
              </w:rPr>
              <w:t>115 500</w:t>
            </w:r>
          </w:p>
        </w:tc>
        <w:tc>
          <w:tcPr>
            <w:tcW w:w="471" w:type="pct"/>
            <w:tcBorders>
              <w:top w:val="single" w:sz="4" w:space="0" w:color="auto"/>
              <w:left w:val="single" w:sz="4" w:space="0" w:color="auto"/>
              <w:bottom w:val="single" w:sz="4" w:space="0" w:color="auto"/>
              <w:right w:val="single" w:sz="4" w:space="0" w:color="auto"/>
            </w:tcBorders>
            <w:vAlign w:val="center"/>
            <w:hideMark/>
          </w:tcPr>
          <w:p w14:paraId="0B16AB4A" w14:textId="77777777" w:rsidR="00EC1F80" w:rsidRPr="00EC1F80" w:rsidRDefault="00EC1F80" w:rsidP="00EC1F80">
            <w:pPr>
              <w:suppressAutoHyphens/>
              <w:jc w:val="center"/>
              <w:rPr>
                <w:sz w:val="20"/>
                <w:szCs w:val="20"/>
                <w:lang w:eastAsia="ar-SA"/>
              </w:rPr>
            </w:pPr>
            <w:r w:rsidRPr="00EC1F80">
              <w:rPr>
                <w:sz w:val="22"/>
                <w:szCs w:val="20"/>
                <w:lang w:eastAsia="ar-SA"/>
              </w:rPr>
              <w:t>115 500</w:t>
            </w:r>
          </w:p>
        </w:tc>
        <w:tc>
          <w:tcPr>
            <w:tcW w:w="471" w:type="pct"/>
            <w:tcBorders>
              <w:top w:val="single" w:sz="4" w:space="0" w:color="auto"/>
              <w:left w:val="single" w:sz="4" w:space="0" w:color="auto"/>
              <w:bottom w:val="single" w:sz="4" w:space="0" w:color="auto"/>
              <w:right w:val="single" w:sz="4" w:space="0" w:color="auto"/>
            </w:tcBorders>
            <w:vAlign w:val="center"/>
            <w:hideMark/>
          </w:tcPr>
          <w:p w14:paraId="7FB5E4B6" w14:textId="77777777" w:rsidR="00EC1F80" w:rsidRPr="00EC1F80" w:rsidRDefault="00EC1F80" w:rsidP="00EC1F80">
            <w:pPr>
              <w:suppressAutoHyphens/>
              <w:jc w:val="center"/>
              <w:rPr>
                <w:sz w:val="20"/>
                <w:szCs w:val="20"/>
                <w:lang w:eastAsia="ar-SA"/>
              </w:rPr>
            </w:pPr>
            <w:r w:rsidRPr="00EC1F80">
              <w:rPr>
                <w:sz w:val="22"/>
                <w:szCs w:val="20"/>
                <w:lang w:eastAsia="ar-SA"/>
              </w:rPr>
              <w:t>115 500</w:t>
            </w:r>
          </w:p>
        </w:tc>
        <w:tc>
          <w:tcPr>
            <w:tcW w:w="471" w:type="pct"/>
            <w:tcBorders>
              <w:top w:val="single" w:sz="4" w:space="0" w:color="auto"/>
              <w:left w:val="single" w:sz="4" w:space="0" w:color="auto"/>
              <w:bottom w:val="single" w:sz="4" w:space="0" w:color="auto"/>
              <w:right w:val="single" w:sz="4" w:space="0" w:color="auto"/>
            </w:tcBorders>
            <w:vAlign w:val="center"/>
            <w:hideMark/>
          </w:tcPr>
          <w:p w14:paraId="0014081E" w14:textId="77777777" w:rsidR="00EC1F80" w:rsidRPr="00EC1F80" w:rsidRDefault="00EC1F80" w:rsidP="00EC1F80">
            <w:pPr>
              <w:suppressAutoHyphens/>
              <w:jc w:val="center"/>
              <w:rPr>
                <w:sz w:val="20"/>
                <w:szCs w:val="20"/>
                <w:lang w:eastAsia="ar-SA"/>
              </w:rPr>
            </w:pPr>
            <w:r w:rsidRPr="00EC1F80">
              <w:rPr>
                <w:sz w:val="22"/>
                <w:szCs w:val="20"/>
                <w:lang w:eastAsia="ar-SA"/>
              </w:rPr>
              <w:t>115 500</w:t>
            </w:r>
          </w:p>
        </w:tc>
        <w:tc>
          <w:tcPr>
            <w:tcW w:w="471" w:type="pct"/>
            <w:tcBorders>
              <w:top w:val="single" w:sz="4" w:space="0" w:color="auto"/>
              <w:left w:val="single" w:sz="4" w:space="0" w:color="auto"/>
              <w:bottom w:val="single" w:sz="4" w:space="0" w:color="auto"/>
              <w:right w:val="single" w:sz="4" w:space="0" w:color="auto"/>
            </w:tcBorders>
            <w:vAlign w:val="center"/>
            <w:hideMark/>
          </w:tcPr>
          <w:p w14:paraId="1B880CE4" w14:textId="77777777" w:rsidR="00EC1F80" w:rsidRPr="00EC1F80" w:rsidRDefault="00EC1F80" w:rsidP="00EC1F80">
            <w:pPr>
              <w:suppressAutoHyphens/>
              <w:jc w:val="center"/>
              <w:rPr>
                <w:sz w:val="20"/>
                <w:szCs w:val="20"/>
                <w:lang w:eastAsia="ar-SA"/>
              </w:rPr>
            </w:pPr>
            <w:r w:rsidRPr="00EC1F80">
              <w:rPr>
                <w:sz w:val="22"/>
                <w:szCs w:val="20"/>
                <w:lang w:eastAsia="ar-SA"/>
              </w:rPr>
              <w:t>115 500</w:t>
            </w:r>
          </w:p>
        </w:tc>
        <w:tc>
          <w:tcPr>
            <w:tcW w:w="471" w:type="pct"/>
            <w:tcBorders>
              <w:top w:val="single" w:sz="4" w:space="0" w:color="auto"/>
              <w:left w:val="single" w:sz="4" w:space="0" w:color="auto"/>
              <w:bottom w:val="single" w:sz="4" w:space="0" w:color="auto"/>
              <w:right w:val="single" w:sz="4" w:space="0" w:color="auto"/>
            </w:tcBorders>
            <w:vAlign w:val="center"/>
            <w:hideMark/>
          </w:tcPr>
          <w:p w14:paraId="4D633DD4" w14:textId="77777777" w:rsidR="00EC1F80" w:rsidRPr="00EC1F80" w:rsidRDefault="00EC1F80" w:rsidP="00EC1F80">
            <w:pPr>
              <w:suppressAutoHyphens/>
              <w:jc w:val="center"/>
              <w:rPr>
                <w:sz w:val="20"/>
                <w:szCs w:val="20"/>
                <w:lang w:eastAsia="ar-SA"/>
              </w:rPr>
            </w:pPr>
            <w:r w:rsidRPr="00EC1F80">
              <w:rPr>
                <w:sz w:val="22"/>
                <w:szCs w:val="20"/>
                <w:lang w:eastAsia="ar-SA"/>
              </w:rPr>
              <w:t>85 000</w:t>
            </w:r>
          </w:p>
        </w:tc>
      </w:tr>
      <w:tr w:rsidR="00EC1F80" w:rsidRPr="00EC1F80" w14:paraId="12A8CB1F" w14:textId="77777777" w:rsidTr="00BF75B2">
        <w:trPr>
          <w:trHeight w:val="20"/>
        </w:trPr>
        <w:tc>
          <w:tcPr>
            <w:tcW w:w="1312" w:type="pct"/>
            <w:vMerge/>
            <w:tcBorders>
              <w:top w:val="single" w:sz="4" w:space="0" w:color="auto"/>
              <w:left w:val="single" w:sz="4" w:space="0" w:color="auto"/>
              <w:bottom w:val="single" w:sz="4" w:space="0" w:color="auto"/>
              <w:right w:val="single" w:sz="4" w:space="0" w:color="auto"/>
            </w:tcBorders>
            <w:vAlign w:val="center"/>
            <w:hideMark/>
          </w:tcPr>
          <w:p w14:paraId="21F38371" w14:textId="77777777" w:rsidR="00EC1F80" w:rsidRPr="00EC1F80" w:rsidRDefault="00EC1F80" w:rsidP="00EC1F80">
            <w:pPr>
              <w:suppressAutoHyphens/>
              <w:rPr>
                <w:sz w:val="22"/>
                <w:szCs w:val="22"/>
                <w:lang w:eastAsia="ar-SA"/>
              </w:rPr>
            </w:pPr>
          </w:p>
        </w:tc>
        <w:tc>
          <w:tcPr>
            <w:tcW w:w="391" w:type="pct"/>
            <w:tcBorders>
              <w:top w:val="single" w:sz="4" w:space="0" w:color="auto"/>
              <w:left w:val="single" w:sz="4" w:space="0" w:color="auto"/>
              <w:bottom w:val="single" w:sz="4" w:space="0" w:color="auto"/>
              <w:right w:val="single" w:sz="4" w:space="0" w:color="auto"/>
            </w:tcBorders>
            <w:vAlign w:val="center"/>
            <w:hideMark/>
          </w:tcPr>
          <w:p w14:paraId="160650E8" w14:textId="77777777" w:rsidR="00EC1F80" w:rsidRPr="00EC1F80" w:rsidRDefault="00EC1F80" w:rsidP="00EC1F80">
            <w:pPr>
              <w:suppressAutoHyphens/>
              <w:jc w:val="center"/>
              <w:rPr>
                <w:sz w:val="20"/>
                <w:szCs w:val="20"/>
                <w:lang w:eastAsia="ar-SA"/>
              </w:rPr>
            </w:pPr>
            <w:r w:rsidRPr="00EC1F80">
              <w:rPr>
                <w:sz w:val="22"/>
                <w:szCs w:val="20"/>
                <w:lang w:eastAsia="ar-SA"/>
              </w:rPr>
              <w:t>м</w:t>
            </w:r>
            <w:r w:rsidRPr="00EC1F80">
              <w:rPr>
                <w:sz w:val="22"/>
                <w:szCs w:val="20"/>
                <w:vertAlign w:val="superscript"/>
                <w:lang w:eastAsia="ar-SA"/>
              </w:rPr>
              <w:t>3</w:t>
            </w:r>
            <w:r w:rsidRPr="00EC1F80">
              <w:rPr>
                <w:sz w:val="22"/>
                <w:szCs w:val="20"/>
                <w:lang w:eastAsia="ar-SA"/>
              </w:rPr>
              <w:t>/сут</w:t>
            </w:r>
          </w:p>
        </w:tc>
        <w:tc>
          <w:tcPr>
            <w:tcW w:w="471" w:type="pct"/>
            <w:tcBorders>
              <w:top w:val="single" w:sz="4" w:space="0" w:color="auto"/>
              <w:left w:val="single" w:sz="4" w:space="0" w:color="auto"/>
              <w:bottom w:val="single" w:sz="4" w:space="0" w:color="auto"/>
              <w:right w:val="single" w:sz="4" w:space="0" w:color="auto"/>
            </w:tcBorders>
            <w:vAlign w:val="center"/>
            <w:hideMark/>
          </w:tcPr>
          <w:p w14:paraId="0B5A995E" w14:textId="77777777" w:rsidR="00EC1F80" w:rsidRPr="00EC1F80" w:rsidRDefault="00EC1F80" w:rsidP="00EC1F80">
            <w:pPr>
              <w:suppressAutoHyphens/>
              <w:jc w:val="center"/>
              <w:rPr>
                <w:sz w:val="22"/>
                <w:szCs w:val="22"/>
                <w:lang w:eastAsia="ar-SA"/>
              </w:rPr>
            </w:pPr>
            <w:r w:rsidRPr="00EC1F80">
              <w:rPr>
                <w:sz w:val="22"/>
                <w:szCs w:val="20"/>
                <w:lang w:eastAsia="ar-SA"/>
              </w:rPr>
              <w:t>316,44</w:t>
            </w:r>
          </w:p>
        </w:tc>
        <w:tc>
          <w:tcPr>
            <w:tcW w:w="471" w:type="pct"/>
            <w:tcBorders>
              <w:top w:val="single" w:sz="4" w:space="0" w:color="auto"/>
              <w:left w:val="single" w:sz="4" w:space="0" w:color="auto"/>
              <w:bottom w:val="single" w:sz="4" w:space="0" w:color="auto"/>
              <w:right w:val="single" w:sz="4" w:space="0" w:color="auto"/>
            </w:tcBorders>
            <w:vAlign w:val="center"/>
            <w:hideMark/>
          </w:tcPr>
          <w:p w14:paraId="2DBA70C2" w14:textId="77777777" w:rsidR="00EC1F80" w:rsidRPr="00EC1F80" w:rsidRDefault="00EC1F80" w:rsidP="00EC1F80">
            <w:pPr>
              <w:suppressAutoHyphens/>
              <w:jc w:val="center"/>
              <w:rPr>
                <w:sz w:val="20"/>
                <w:szCs w:val="20"/>
                <w:lang w:eastAsia="ar-SA"/>
              </w:rPr>
            </w:pPr>
            <w:r w:rsidRPr="00EC1F80">
              <w:rPr>
                <w:sz w:val="22"/>
                <w:szCs w:val="20"/>
                <w:lang w:eastAsia="ar-SA"/>
              </w:rPr>
              <w:t>316,44</w:t>
            </w:r>
          </w:p>
        </w:tc>
        <w:tc>
          <w:tcPr>
            <w:tcW w:w="471" w:type="pct"/>
            <w:tcBorders>
              <w:top w:val="single" w:sz="4" w:space="0" w:color="auto"/>
              <w:left w:val="single" w:sz="4" w:space="0" w:color="auto"/>
              <w:bottom w:val="single" w:sz="4" w:space="0" w:color="auto"/>
              <w:right w:val="single" w:sz="4" w:space="0" w:color="auto"/>
            </w:tcBorders>
            <w:vAlign w:val="center"/>
            <w:hideMark/>
          </w:tcPr>
          <w:p w14:paraId="64849280" w14:textId="77777777" w:rsidR="00EC1F80" w:rsidRPr="00EC1F80" w:rsidRDefault="00EC1F80" w:rsidP="00EC1F80">
            <w:pPr>
              <w:suppressAutoHyphens/>
              <w:jc w:val="center"/>
              <w:rPr>
                <w:sz w:val="20"/>
                <w:szCs w:val="20"/>
                <w:lang w:eastAsia="ar-SA"/>
              </w:rPr>
            </w:pPr>
            <w:r w:rsidRPr="00EC1F80">
              <w:rPr>
                <w:sz w:val="22"/>
                <w:szCs w:val="20"/>
                <w:lang w:eastAsia="ar-SA"/>
              </w:rPr>
              <w:t>316,44</w:t>
            </w:r>
          </w:p>
        </w:tc>
        <w:tc>
          <w:tcPr>
            <w:tcW w:w="471" w:type="pct"/>
            <w:tcBorders>
              <w:top w:val="single" w:sz="4" w:space="0" w:color="auto"/>
              <w:left w:val="single" w:sz="4" w:space="0" w:color="auto"/>
              <w:bottom w:val="single" w:sz="4" w:space="0" w:color="auto"/>
              <w:right w:val="single" w:sz="4" w:space="0" w:color="auto"/>
            </w:tcBorders>
            <w:vAlign w:val="center"/>
            <w:hideMark/>
          </w:tcPr>
          <w:p w14:paraId="4CF5120A" w14:textId="77777777" w:rsidR="00EC1F80" w:rsidRPr="00EC1F80" w:rsidRDefault="00EC1F80" w:rsidP="00EC1F80">
            <w:pPr>
              <w:suppressAutoHyphens/>
              <w:jc w:val="center"/>
              <w:rPr>
                <w:sz w:val="20"/>
                <w:szCs w:val="20"/>
                <w:lang w:eastAsia="ar-SA"/>
              </w:rPr>
            </w:pPr>
            <w:r w:rsidRPr="00EC1F80">
              <w:rPr>
                <w:sz w:val="22"/>
                <w:szCs w:val="20"/>
                <w:lang w:eastAsia="ar-SA"/>
              </w:rPr>
              <w:t>316,44</w:t>
            </w:r>
          </w:p>
        </w:tc>
        <w:tc>
          <w:tcPr>
            <w:tcW w:w="471" w:type="pct"/>
            <w:tcBorders>
              <w:top w:val="single" w:sz="4" w:space="0" w:color="auto"/>
              <w:left w:val="single" w:sz="4" w:space="0" w:color="auto"/>
              <w:bottom w:val="single" w:sz="4" w:space="0" w:color="auto"/>
              <w:right w:val="single" w:sz="4" w:space="0" w:color="auto"/>
            </w:tcBorders>
            <w:vAlign w:val="center"/>
            <w:hideMark/>
          </w:tcPr>
          <w:p w14:paraId="70C1E5CB" w14:textId="77777777" w:rsidR="00EC1F80" w:rsidRPr="00EC1F80" w:rsidRDefault="00EC1F80" w:rsidP="00EC1F80">
            <w:pPr>
              <w:suppressAutoHyphens/>
              <w:jc w:val="center"/>
              <w:rPr>
                <w:sz w:val="20"/>
                <w:szCs w:val="20"/>
                <w:lang w:eastAsia="ar-SA"/>
              </w:rPr>
            </w:pPr>
            <w:r w:rsidRPr="00EC1F80">
              <w:rPr>
                <w:sz w:val="22"/>
                <w:szCs w:val="20"/>
                <w:lang w:eastAsia="ar-SA"/>
              </w:rPr>
              <w:t>316,44</w:t>
            </w:r>
          </w:p>
        </w:tc>
        <w:tc>
          <w:tcPr>
            <w:tcW w:w="471" w:type="pct"/>
            <w:tcBorders>
              <w:top w:val="single" w:sz="4" w:space="0" w:color="auto"/>
              <w:left w:val="single" w:sz="4" w:space="0" w:color="auto"/>
              <w:bottom w:val="single" w:sz="4" w:space="0" w:color="auto"/>
              <w:right w:val="single" w:sz="4" w:space="0" w:color="auto"/>
            </w:tcBorders>
            <w:vAlign w:val="center"/>
            <w:hideMark/>
          </w:tcPr>
          <w:p w14:paraId="5999869E" w14:textId="77777777" w:rsidR="00EC1F80" w:rsidRPr="00EC1F80" w:rsidRDefault="00EC1F80" w:rsidP="00EC1F80">
            <w:pPr>
              <w:suppressAutoHyphens/>
              <w:jc w:val="center"/>
              <w:rPr>
                <w:sz w:val="20"/>
                <w:szCs w:val="20"/>
                <w:lang w:eastAsia="ar-SA"/>
              </w:rPr>
            </w:pPr>
            <w:r w:rsidRPr="00EC1F80">
              <w:rPr>
                <w:sz w:val="22"/>
                <w:szCs w:val="20"/>
                <w:lang w:eastAsia="ar-SA"/>
              </w:rPr>
              <w:t>316,44</w:t>
            </w:r>
          </w:p>
        </w:tc>
        <w:tc>
          <w:tcPr>
            <w:tcW w:w="471" w:type="pct"/>
            <w:tcBorders>
              <w:top w:val="single" w:sz="4" w:space="0" w:color="auto"/>
              <w:left w:val="single" w:sz="4" w:space="0" w:color="auto"/>
              <w:bottom w:val="single" w:sz="4" w:space="0" w:color="auto"/>
              <w:right w:val="single" w:sz="4" w:space="0" w:color="auto"/>
            </w:tcBorders>
            <w:vAlign w:val="center"/>
            <w:hideMark/>
          </w:tcPr>
          <w:p w14:paraId="71CE4E8F" w14:textId="77777777" w:rsidR="00EC1F80" w:rsidRPr="00EC1F80" w:rsidRDefault="00EC1F80" w:rsidP="00EC1F80">
            <w:pPr>
              <w:suppressAutoHyphens/>
              <w:jc w:val="center"/>
              <w:rPr>
                <w:sz w:val="22"/>
                <w:szCs w:val="22"/>
                <w:lang w:eastAsia="ar-SA"/>
              </w:rPr>
            </w:pPr>
            <w:r w:rsidRPr="00EC1F80">
              <w:rPr>
                <w:sz w:val="22"/>
                <w:szCs w:val="20"/>
                <w:lang w:eastAsia="ar-SA"/>
              </w:rPr>
              <w:t>232,88</w:t>
            </w:r>
          </w:p>
        </w:tc>
      </w:tr>
      <w:tr w:rsidR="00EC1F80" w:rsidRPr="00EC1F80" w14:paraId="6BE89AD2" w14:textId="77777777" w:rsidTr="00BF75B2">
        <w:trPr>
          <w:trHeight w:val="20"/>
        </w:trPr>
        <w:tc>
          <w:tcPr>
            <w:tcW w:w="1312" w:type="pct"/>
            <w:tcBorders>
              <w:top w:val="single" w:sz="4" w:space="0" w:color="auto"/>
              <w:left w:val="single" w:sz="4" w:space="0" w:color="auto"/>
              <w:bottom w:val="single" w:sz="4" w:space="0" w:color="auto"/>
              <w:right w:val="single" w:sz="4" w:space="0" w:color="auto"/>
            </w:tcBorders>
            <w:hideMark/>
          </w:tcPr>
          <w:p w14:paraId="708531CF" w14:textId="77777777" w:rsidR="00EC1F80" w:rsidRPr="00EC1F80" w:rsidRDefault="00EC1F80" w:rsidP="00EC1F80">
            <w:pPr>
              <w:suppressAutoHyphens/>
              <w:rPr>
                <w:sz w:val="22"/>
                <w:szCs w:val="20"/>
                <w:lang w:eastAsia="ar-SA"/>
              </w:rPr>
            </w:pPr>
            <w:r w:rsidRPr="00EC1F80">
              <w:rPr>
                <w:sz w:val="22"/>
                <w:szCs w:val="20"/>
                <w:lang w:eastAsia="ar-SA"/>
              </w:rPr>
              <w:t>Максимальное суточное водопотребление</w:t>
            </w:r>
          </w:p>
        </w:tc>
        <w:tc>
          <w:tcPr>
            <w:tcW w:w="391" w:type="pct"/>
            <w:tcBorders>
              <w:top w:val="single" w:sz="4" w:space="0" w:color="auto"/>
              <w:left w:val="single" w:sz="4" w:space="0" w:color="auto"/>
              <w:bottom w:val="single" w:sz="4" w:space="0" w:color="auto"/>
              <w:right w:val="single" w:sz="4" w:space="0" w:color="auto"/>
            </w:tcBorders>
            <w:vAlign w:val="center"/>
            <w:hideMark/>
          </w:tcPr>
          <w:p w14:paraId="40D4D254" w14:textId="77777777" w:rsidR="00EC1F80" w:rsidRPr="00EC1F80" w:rsidRDefault="00EC1F80" w:rsidP="00EC1F80">
            <w:pPr>
              <w:suppressAutoHyphens/>
              <w:jc w:val="center"/>
              <w:rPr>
                <w:sz w:val="20"/>
                <w:szCs w:val="20"/>
                <w:lang w:eastAsia="ar-SA"/>
              </w:rPr>
            </w:pPr>
            <w:r w:rsidRPr="00EC1F80">
              <w:rPr>
                <w:sz w:val="22"/>
                <w:szCs w:val="20"/>
                <w:lang w:eastAsia="ar-SA"/>
              </w:rPr>
              <w:t>м</w:t>
            </w:r>
            <w:r w:rsidRPr="00EC1F80">
              <w:rPr>
                <w:sz w:val="22"/>
                <w:szCs w:val="20"/>
                <w:vertAlign w:val="superscript"/>
                <w:lang w:eastAsia="ar-SA"/>
              </w:rPr>
              <w:t>3</w:t>
            </w:r>
            <w:r w:rsidRPr="00EC1F80">
              <w:rPr>
                <w:sz w:val="22"/>
                <w:szCs w:val="20"/>
                <w:lang w:eastAsia="ar-SA"/>
              </w:rPr>
              <w:t>/сут</w:t>
            </w:r>
          </w:p>
        </w:tc>
        <w:tc>
          <w:tcPr>
            <w:tcW w:w="471" w:type="pct"/>
            <w:tcBorders>
              <w:top w:val="single" w:sz="4" w:space="0" w:color="auto"/>
              <w:left w:val="single" w:sz="4" w:space="0" w:color="auto"/>
              <w:bottom w:val="single" w:sz="4" w:space="0" w:color="auto"/>
              <w:right w:val="single" w:sz="4" w:space="0" w:color="auto"/>
            </w:tcBorders>
            <w:vAlign w:val="center"/>
            <w:hideMark/>
          </w:tcPr>
          <w:p w14:paraId="3F95AB5F" w14:textId="77777777" w:rsidR="00EC1F80" w:rsidRPr="00EC1F80" w:rsidRDefault="00EC1F80" w:rsidP="00EC1F80">
            <w:pPr>
              <w:suppressAutoHyphens/>
              <w:jc w:val="center"/>
              <w:rPr>
                <w:sz w:val="22"/>
                <w:szCs w:val="22"/>
                <w:lang w:eastAsia="ar-SA"/>
              </w:rPr>
            </w:pPr>
            <w:r w:rsidRPr="00EC1F80">
              <w:rPr>
                <w:sz w:val="22"/>
                <w:szCs w:val="20"/>
                <w:lang w:eastAsia="ar-SA"/>
              </w:rPr>
              <w:t>411,37</w:t>
            </w:r>
          </w:p>
        </w:tc>
        <w:tc>
          <w:tcPr>
            <w:tcW w:w="471" w:type="pct"/>
            <w:tcBorders>
              <w:top w:val="single" w:sz="4" w:space="0" w:color="auto"/>
              <w:left w:val="single" w:sz="4" w:space="0" w:color="auto"/>
              <w:bottom w:val="single" w:sz="4" w:space="0" w:color="auto"/>
              <w:right w:val="single" w:sz="4" w:space="0" w:color="auto"/>
            </w:tcBorders>
            <w:vAlign w:val="center"/>
            <w:hideMark/>
          </w:tcPr>
          <w:p w14:paraId="6BDC2098" w14:textId="77777777" w:rsidR="00EC1F80" w:rsidRPr="00EC1F80" w:rsidRDefault="00EC1F80" w:rsidP="00EC1F80">
            <w:pPr>
              <w:suppressAutoHyphens/>
              <w:jc w:val="center"/>
              <w:rPr>
                <w:sz w:val="20"/>
                <w:szCs w:val="20"/>
                <w:lang w:eastAsia="ar-SA"/>
              </w:rPr>
            </w:pPr>
            <w:r w:rsidRPr="00EC1F80">
              <w:rPr>
                <w:sz w:val="22"/>
                <w:szCs w:val="20"/>
                <w:lang w:eastAsia="ar-SA"/>
              </w:rPr>
              <w:t>411,37</w:t>
            </w:r>
          </w:p>
        </w:tc>
        <w:tc>
          <w:tcPr>
            <w:tcW w:w="471" w:type="pct"/>
            <w:tcBorders>
              <w:top w:val="single" w:sz="4" w:space="0" w:color="auto"/>
              <w:left w:val="single" w:sz="4" w:space="0" w:color="auto"/>
              <w:bottom w:val="single" w:sz="4" w:space="0" w:color="auto"/>
              <w:right w:val="single" w:sz="4" w:space="0" w:color="auto"/>
            </w:tcBorders>
            <w:vAlign w:val="center"/>
            <w:hideMark/>
          </w:tcPr>
          <w:p w14:paraId="76DB5330" w14:textId="77777777" w:rsidR="00EC1F80" w:rsidRPr="00EC1F80" w:rsidRDefault="00EC1F80" w:rsidP="00EC1F80">
            <w:pPr>
              <w:suppressAutoHyphens/>
              <w:jc w:val="center"/>
              <w:rPr>
                <w:sz w:val="20"/>
                <w:szCs w:val="20"/>
                <w:lang w:eastAsia="ar-SA"/>
              </w:rPr>
            </w:pPr>
            <w:r w:rsidRPr="00EC1F80">
              <w:rPr>
                <w:sz w:val="22"/>
                <w:szCs w:val="20"/>
                <w:lang w:eastAsia="ar-SA"/>
              </w:rPr>
              <w:t>411,37</w:t>
            </w:r>
          </w:p>
        </w:tc>
        <w:tc>
          <w:tcPr>
            <w:tcW w:w="471" w:type="pct"/>
            <w:tcBorders>
              <w:top w:val="single" w:sz="4" w:space="0" w:color="auto"/>
              <w:left w:val="single" w:sz="4" w:space="0" w:color="auto"/>
              <w:bottom w:val="single" w:sz="4" w:space="0" w:color="auto"/>
              <w:right w:val="single" w:sz="4" w:space="0" w:color="auto"/>
            </w:tcBorders>
            <w:vAlign w:val="center"/>
            <w:hideMark/>
          </w:tcPr>
          <w:p w14:paraId="57134EE6" w14:textId="77777777" w:rsidR="00EC1F80" w:rsidRPr="00EC1F80" w:rsidRDefault="00EC1F80" w:rsidP="00EC1F80">
            <w:pPr>
              <w:suppressAutoHyphens/>
              <w:jc w:val="center"/>
              <w:rPr>
                <w:sz w:val="20"/>
                <w:szCs w:val="20"/>
                <w:lang w:eastAsia="ar-SA"/>
              </w:rPr>
            </w:pPr>
            <w:r w:rsidRPr="00EC1F80">
              <w:rPr>
                <w:sz w:val="22"/>
                <w:szCs w:val="20"/>
                <w:lang w:eastAsia="ar-SA"/>
              </w:rPr>
              <w:t>411,37</w:t>
            </w:r>
          </w:p>
        </w:tc>
        <w:tc>
          <w:tcPr>
            <w:tcW w:w="471" w:type="pct"/>
            <w:tcBorders>
              <w:top w:val="single" w:sz="4" w:space="0" w:color="auto"/>
              <w:left w:val="single" w:sz="4" w:space="0" w:color="auto"/>
              <w:bottom w:val="single" w:sz="4" w:space="0" w:color="auto"/>
              <w:right w:val="single" w:sz="4" w:space="0" w:color="auto"/>
            </w:tcBorders>
            <w:vAlign w:val="center"/>
            <w:hideMark/>
          </w:tcPr>
          <w:p w14:paraId="1AC6AE24" w14:textId="77777777" w:rsidR="00EC1F80" w:rsidRPr="00EC1F80" w:rsidRDefault="00EC1F80" w:rsidP="00EC1F80">
            <w:pPr>
              <w:suppressAutoHyphens/>
              <w:jc w:val="center"/>
              <w:rPr>
                <w:sz w:val="20"/>
                <w:szCs w:val="20"/>
                <w:lang w:eastAsia="ar-SA"/>
              </w:rPr>
            </w:pPr>
            <w:r w:rsidRPr="00EC1F80">
              <w:rPr>
                <w:sz w:val="22"/>
                <w:szCs w:val="20"/>
                <w:lang w:eastAsia="ar-SA"/>
              </w:rPr>
              <w:t>411,37</w:t>
            </w:r>
          </w:p>
        </w:tc>
        <w:tc>
          <w:tcPr>
            <w:tcW w:w="471" w:type="pct"/>
            <w:tcBorders>
              <w:top w:val="single" w:sz="4" w:space="0" w:color="auto"/>
              <w:left w:val="single" w:sz="4" w:space="0" w:color="auto"/>
              <w:bottom w:val="single" w:sz="4" w:space="0" w:color="auto"/>
              <w:right w:val="single" w:sz="4" w:space="0" w:color="auto"/>
            </w:tcBorders>
            <w:vAlign w:val="center"/>
            <w:hideMark/>
          </w:tcPr>
          <w:p w14:paraId="531353B9" w14:textId="77777777" w:rsidR="00EC1F80" w:rsidRPr="00EC1F80" w:rsidRDefault="00EC1F80" w:rsidP="00EC1F80">
            <w:pPr>
              <w:suppressAutoHyphens/>
              <w:jc w:val="center"/>
              <w:rPr>
                <w:sz w:val="20"/>
                <w:szCs w:val="20"/>
                <w:lang w:eastAsia="ar-SA"/>
              </w:rPr>
            </w:pPr>
            <w:r w:rsidRPr="00EC1F80">
              <w:rPr>
                <w:sz w:val="22"/>
                <w:szCs w:val="20"/>
                <w:lang w:eastAsia="ar-SA"/>
              </w:rPr>
              <w:t>411,37</w:t>
            </w:r>
          </w:p>
        </w:tc>
        <w:tc>
          <w:tcPr>
            <w:tcW w:w="471" w:type="pct"/>
            <w:tcBorders>
              <w:top w:val="single" w:sz="4" w:space="0" w:color="auto"/>
              <w:left w:val="single" w:sz="4" w:space="0" w:color="auto"/>
              <w:bottom w:val="single" w:sz="4" w:space="0" w:color="auto"/>
              <w:right w:val="single" w:sz="4" w:space="0" w:color="auto"/>
            </w:tcBorders>
            <w:vAlign w:val="center"/>
            <w:hideMark/>
          </w:tcPr>
          <w:p w14:paraId="277FC656" w14:textId="77777777" w:rsidR="00EC1F80" w:rsidRPr="00EC1F80" w:rsidRDefault="00EC1F80" w:rsidP="00EC1F80">
            <w:pPr>
              <w:suppressAutoHyphens/>
              <w:jc w:val="center"/>
              <w:rPr>
                <w:sz w:val="20"/>
                <w:szCs w:val="20"/>
                <w:lang w:eastAsia="ar-SA"/>
              </w:rPr>
            </w:pPr>
            <w:r w:rsidRPr="00EC1F80">
              <w:rPr>
                <w:sz w:val="22"/>
                <w:szCs w:val="20"/>
                <w:lang w:eastAsia="ar-SA"/>
              </w:rPr>
              <w:t>302,74</w:t>
            </w:r>
          </w:p>
        </w:tc>
      </w:tr>
      <w:tr w:rsidR="00EC1F80" w:rsidRPr="00EC1F80" w14:paraId="6EC4D910" w14:textId="77777777" w:rsidTr="00BF75B2">
        <w:trPr>
          <w:trHeight w:val="20"/>
        </w:trPr>
        <w:tc>
          <w:tcPr>
            <w:tcW w:w="1312" w:type="pct"/>
            <w:tcBorders>
              <w:top w:val="single" w:sz="4" w:space="0" w:color="auto"/>
              <w:left w:val="single" w:sz="4" w:space="0" w:color="auto"/>
              <w:bottom w:val="single" w:sz="4" w:space="0" w:color="auto"/>
              <w:right w:val="single" w:sz="4" w:space="0" w:color="auto"/>
            </w:tcBorders>
            <w:hideMark/>
          </w:tcPr>
          <w:p w14:paraId="5588525D" w14:textId="77777777" w:rsidR="00EC1F80" w:rsidRPr="00EC1F80" w:rsidRDefault="00EC1F80" w:rsidP="00EC1F80">
            <w:pPr>
              <w:suppressAutoHyphens/>
              <w:rPr>
                <w:sz w:val="22"/>
                <w:szCs w:val="22"/>
                <w:lang w:eastAsia="ar-SA"/>
              </w:rPr>
            </w:pPr>
            <w:r w:rsidRPr="00EC1F80">
              <w:rPr>
                <w:sz w:val="22"/>
                <w:szCs w:val="20"/>
                <w:lang w:eastAsia="ar-SA"/>
              </w:rPr>
              <w:t>Минимальное суточное водопотребление</w:t>
            </w:r>
          </w:p>
        </w:tc>
        <w:tc>
          <w:tcPr>
            <w:tcW w:w="391" w:type="pct"/>
            <w:tcBorders>
              <w:top w:val="single" w:sz="4" w:space="0" w:color="auto"/>
              <w:left w:val="single" w:sz="4" w:space="0" w:color="auto"/>
              <w:bottom w:val="single" w:sz="4" w:space="0" w:color="auto"/>
              <w:right w:val="single" w:sz="4" w:space="0" w:color="auto"/>
            </w:tcBorders>
            <w:vAlign w:val="center"/>
            <w:hideMark/>
          </w:tcPr>
          <w:p w14:paraId="69CC9F29" w14:textId="77777777" w:rsidR="00EC1F80" w:rsidRPr="00EC1F80" w:rsidRDefault="00EC1F80" w:rsidP="00EC1F80">
            <w:pPr>
              <w:suppressAutoHyphens/>
              <w:jc w:val="center"/>
              <w:rPr>
                <w:sz w:val="20"/>
                <w:szCs w:val="20"/>
                <w:lang w:eastAsia="ar-SA"/>
              </w:rPr>
            </w:pPr>
            <w:r w:rsidRPr="00EC1F80">
              <w:rPr>
                <w:sz w:val="22"/>
                <w:szCs w:val="20"/>
                <w:lang w:eastAsia="ar-SA"/>
              </w:rPr>
              <w:t>м</w:t>
            </w:r>
            <w:r w:rsidRPr="00EC1F80">
              <w:rPr>
                <w:sz w:val="22"/>
                <w:szCs w:val="20"/>
                <w:vertAlign w:val="superscript"/>
                <w:lang w:eastAsia="ar-SA"/>
              </w:rPr>
              <w:t>3</w:t>
            </w:r>
            <w:r w:rsidRPr="00EC1F80">
              <w:rPr>
                <w:sz w:val="22"/>
                <w:szCs w:val="20"/>
                <w:lang w:eastAsia="ar-SA"/>
              </w:rPr>
              <w:t>/сут</w:t>
            </w:r>
          </w:p>
        </w:tc>
        <w:tc>
          <w:tcPr>
            <w:tcW w:w="471" w:type="pct"/>
            <w:tcBorders>
              <w:top w:val="single" w:sz="4" w:space="0" w:color="auto"/>
              <w:left w:val="single" w:sz="4" w:space="0" w:color="auto"/>
              <w:bottom w:val="single" w:sz="4" w:space="0" w:color="auto"/>
              <w:right w:val="single" w:sz="4" w:space="0" w:color="auto"/>
            </w:tcBorders>
            <w:vAlign w:val="center"/>
            <w:hideMark/>
          </w:tcPr>
          <w:p w14:paraId="6A02DEE1" w14:textId="77777777" w:rsidR="00EC1F80" w:rsidRPr="00EC1F80" w:rsidRDefault="00EC1F80" w:rsidP="00EC1F80">
            <w:pPr>
              <w:suppressAutoHyphens/>
              <w:jc w:val="center"/>
              <w:rPr>
                <w:sz w:val="22"/>
                <w:szCs w:val="22"/>
                <w:lang w:eastAsia="ar-SA"/>
              </w:rPr>
            </w:pPr>
            <w:r w:rsidRPr="00EC1F80">
              <w:rPr>
                <w:sz w:val="22"/>
                <w:szCs w:val="20"/>
                <w:lang w:eastAsia="ar-SA"/>
              </w:rPr>
              <w:t>221,51</w:t>
            </w:r>
          </w:p>
        </w:tc>
        <w:tc>
          <w:tcPr>
            <w:tcW w:w="471" w:type="pct"/>
            <w:tcBorders>
              <w:top w:val="single" w:sz="4" w:space="0" w:color="auto"/>
              <w:left w:val="single" w:sz="4" w:space="0" w:color="auto"/>
              <w:bottom w:val="single" w:sz="4" w:space="0" w:color="auto"/>
              <w:right w:val="single" w:sz="4" w:space="0" w:color="auto"/>
            </w:tcBorders>
            <w:vAlign w:val="center"/>
            <w:hideMark/>
          </w:tcPr>
          <w:p w14:paraId="0B2D48AA" w14:textId="77777777" w:rsidR="00EC1F80" w:rsidRPr="00EC1F80" w:rsidRDefault="00EC1F80" w:rsidP="00EC1F80">
            <w:pPr>
              <w:suppressAutoHyphens/>
              <w:jc w:val="center"/>
              <w:rPr>
                <w:sz w:val="20"/>
                <w:szCs w:val="20"/>
                <w:lang w:eastAsia="ar-SA"/>
              </w:rPr>
            </w:pPr>
            <w:r w:rsidRPr="00EC1F80">
              <w:rPr>
                <w:sz w:val="22"/>
                <w:szCs w:val="20"/>
                <w:lang w:eastAsia="ar-SA"/>
              </w:rPr>
              <w:t>221,51</w:t>
            </w:r>
          </w:p>
        </w:tc>
        <w:tc>
          <w:tcPr>
            <w:tcW w:w="471" w:type="pct"/>
            <w:tcBorders>
              <w:top w:val="single" w:sz="4" w:space="0" w:color="auto"/>
              <w:left w:val="single" w:sz="4" w:space="0" w:color="auto"/>
              <w:bottom w:val="single" w:sz="4" w:space="0" w:color="auto"/>
              <w:right w:val="single" w:sz="4" w:space="0" w:color="auto"/>
            </w:tcBorders>
            <w:vAlign w:val="center"/>
            <w:hideMark/>
          </w:tcPr>
          <w:p w14:paraId="63495CF3" w14:textId="77777777" w:rsidR="00EC1F80" w:rsidRPr="00EC1F80" w:rsidRDefault="00EC1F80" w:rsidP="00EC1F80">
            <w:pPr>
              <w:suppressAutoHyphens/>
              <w:jc w:val="center"/>
              <w:rPr>
                <w:sz w:val="20"/>
                <w:szCs w:val="20"/>
                <w:lang w:eastAsia="ar-SA"/>
              </w:rPr>
            </w:pPr>
            <w:r w:rsidRPr="00EC1F80">
              <w:rPr>
                <w:sz w:val="22"/>
                <w:szCs w:val="20"/>
                <w:lang w:eastAsia="ar-SA"/>
              </w:rPr>
              <w:t>221,51</w:t>
            </w:r>
          </w:p>
        </w:tc>
        <w:tc>
          <w:tcPr>
            <w:tcW w:w="471" w:type="pct"/>
            <w:tcBorders>
              <w:top w:val="single" w:sz="4" w:space="0" w:color="auto"/>
              <w:left w:val="single" w:sz="4" w:space="0" w:color="auto"/>
              <w:bottom w:val="single" w:sz="4" w:space="0" w:color="auto"/>
              <w:right w:val="single" w:sz="4" w:space="0" w:color="auto"/>
            </w:tcBorders>
            <w:vAlign w:val="center"/>
            <w:hideMark/>
          </w:tcPr>
          <w:p w14:paraId="107FC327" w14:textId="77777777" w:rsidR="00EC1F80" w:rsidRPr="00EC1F80" w:rsidRDefault="00EC1F80" w:rsidP="00EC1F80">
            <w:pPr>
              <w:suppressAutoHyphens/>
              <w:jc w:val="center"/>
              <w:rPr>
                <w:sz w:val="20"/>
                <w:szCs w:val="20"/>
                <w:lang w:eastAsia="ar-SA"/>
              </w:rPr>
            </w:pPr>
            <w:r w:rsidRPr="00EC1F80">
              <w:rPr>
                <w:sz w:val="22"/>
                <w:szCs w:val="20"/>
                <w:lang w:eastAsia="ar-SA"/>
              </w:rPr>
              <w:t>221,51</w:t>
            </w:r>
          </w:p>
        </w:tc>
        <w:tc>
          <w:tcPr>
            <w:tcW w:w="471" w:type="pct"/>
            <w:tcBorders>
              <w:top w:val="single" w:sz="4" w:space="0" w:color="auto"/>
              <w:left w:val="single" w:sz="4" w:space="0" w:color="auto"/>
              <w:bottom w:val="single" w:sz="4" w:space="0" w:color="auto"/>
              <w:right w:val="single" w:sz="4" w:space="0" w:color="auto"/>
            </w:tcBorders>
            <w:vAlign w:val="center"/>
            <w:hideMark/>
          </w:tcPr>
          <w:p w14:paraId="106E5FBA" w14:textId="77777777" w:rsidR="00EC1F80" w:rsidRPr="00EC1F80" w:rsidRDefault="00EC1F80" w:rsidP="00EC1F80">
            <w:pPr>
              <w:suppressAutoHyphens/>
              <w:jc w:val="center"/>
              <w:rPr>
                <w:sz w:val="20"/>
                <w:szCs w:val="20"/>
                <w:lang w:eastAsia="ar-SA"/>
              </w:rPr>
            </w:pPr>
            <w:r w:rsidRPr="00EC1F80">
              <w:rPr>
                <w:sz w:val="22"/>
                <w:szCs w:val="20"/>
                <w:lang w:eastAsia="ar-SA"/>
              </w:rPr>
              <w:t>221,51</w:t>
            </w:r>
          </w:p>
        </w:tc>
        <w:tc>
          <w:tcPr>
            <w:tcW w:w="471" w:type="pct"/>
            <w:tcBorders>
              <w:top w:val="single" w:sz="4" w:space="0" w:color="auto"/>
              <w:left w:val="single" w:sz="4" w:space="0" w:color="auto"/>
              <w:bottom w:val="single" w:sz="4" w:space="0" w:color="auto"/>
              <w:right w:val="single" w:sz="4" w:space="0" w:color="auto"/>
            </w:tcBorders>
            <w:vAlign w:val="center"/>
            <w:hideMark/>
          </w:tcPr>
          <w:p w14:paraId="755B0AA7" w14:textId="77777777" w:rsidR="00EC1F80" w:rsidRPr="00EC1F80" w:rsidRDefault="00EC1F80" w:rsidP="00EC1F80">
            <w:pPr>
              <w:suppressAutoHyphens/>
              <w:jc w:val="center"/>
              <w:rPr>
                <w:sz w:val="20"/>
                <w:szCs w:val="20"/>
                <w:lang w:eastAsia="ar-SA"/>
              </w:rPr>
            </w:pPr>
            <w:r w:rsidRPr="00EC1F80">
              <w:rPr>
                <w:sz w:val="22"/>
                <w:szCs w:val="20"/>
                <w:lang w:eastAsia="ar-SA"/>
              </w:rPr>
              <w:t>221,51</w:t>
            </w:r>
          </w:p>
        </w:tc>
        <w:tc>
          <w:tcPr>
            <w:tcW w:w="471" w:type="pct"/>
            <w:tcBorders>
              <w:top w:val="single" w:sz="4" w:space="0" w:color="auto"/>
              <w:left w:val="single" w:sz="4" w:space="0" w:color="auto"/>
              <w:bottom w:val="single" w:sz="4" w:space="0" w:color="auto"/>
              <w:right w:val="single" w:sz="4" w:space="0" w:color="auto"/>
            </w:tcBorders>
            <w:vAlign w:val="center"/>
            <w:hideMark/>
          </w:tcPr>
          <w:p w14:paraId="40B4AFB0" w14:textId="77777777" w:rsidR="00EC1F80" w:rsidRPr="00EC1F80" w:rsidRDefault="00EC1F80" w:rsidP="00EC1F80">
            <w:pPr>
              <w:suppressAutoHyphens/>
              <w:jc w:val="center"/>
              <w:rPr>
                <w:sz w:val="20"/>
                <w:szCs w:val="20"/>
                <w:lang w:eastAsia="ar-SA"/>
              </w:rPr>
            </w:pPr>
            <w:r w:rsidRPr="00EC1F80">
              <w:rPr>
                <w:sz w:val="22"/>
                <w:szCs w:val="20"/>
                <w:lang w:eastAsia="ar-SA"/>
              </w:rPr>
              <w:t>163,02</w:t>
            </w:r>
          </w:p>
        </w:tc>
      </w:tr>
    </w:tbl>
    <w:p w14:paraId="10C82AC2" w14:textId="77777777" w:rsidR="00EC1F80" w:rsidRPr="00EC1F80" w:rsidRDefault="00EC1F80" w:rsidP="00EC1F80">
      <w:pPr>
        <w:spacing w:before="120" w:after="120" w:line="276" w:lineRule="auto"/>
        <w:ind w:firstLine="709"/>
        <w:jc w:val="both"/>
        <w:rPr>
          <w:spacing w:val="-10"/>
        </w:rPr>
      </w:pPr>
      <w:r w:rsidRPr="00EC1F80">
        <w:rPr>
          <w:spacing w:val="-10"/>
        </w:rPr>
        <w:t>Из таблицы следует, что среднесуточное (расчетное) водопотребление за базовый год составило 316,44 м</w:t>
      </w:r>
      <w:r w:rsidRPr="00EC1F80">
        <w:rPr>
          <w:spacing w:val="-10"/>
          <w:vertAlign w:val="superscript"/>
        </w:rPr>
        <w:t>3</w:t>
      </w:r>
      <w:r w:rsidRPr="00EC1F80">
        <w:rPr>
          <w:spacing w:val="-10"/>
        </w:rPr>
        <w:t>/сут., максимальное и минимальное суточное водопотребление – 411,37 и 221,51 м</w:t>
      </w:r>
      <w:r w:rsidRPr="00EC1F80">
        <w:rPr>
          <w:spacing w:val="-10"/>
          <w:vertAlign w:val="superscript"/>
        </w:rPr>
        <w:t>3</w:t>
      </w:r>
      <w:r w:rsidRPr="00EC1F80">
        <w:rPr>
          <w:spacing w:val="-10"/>
        </w:rPr>
        <w:t>/сут. соответственно. К расчетному сроку, прогнозируемые величины среднесуточного, максимального и минимального суточного водопотребления сократятся за счет значительного сокращения потерь.</w:t>
      </w:r>
    </w:p>
    <w:p w14:paraId="6A1D1656" w14:textId="77777777" w:rsidR="00EC1F80" w:rsidRPr="00EC1F80" w:rsidRDefault="00EC1F80" w:rsidP="00EC1F80">
      <w:pPr>
        <w:spacing w:before="120" w:after="120" w:line="276" w:lineRule="auto"/>
        <w:ind w:firstLine="709"/>
        <w:jc w:val="both"/>
        <w:rPr>
          <w:spacing w:val="-10"/>
        </w:rPr>
      </w:pPr>
      <w:r w:rsidRPr="00EC1F80">
        <w:rPr>
          <w:spacing w:val="-10"/>
        </w:rPr>
        <w:t xml:space="preserve">В границах МО «Матигорское» водоснабжение осуществляет организация ООО «Матигорское». Системы диспетчеризации, телемеханизации и управления режимами водоснабжения в целом находятся на низком уровне. Управление осуществляется непосредственно на объектах (отсутствует возможность удаленного управления). Средства телемеханизации отсутствуют. На некоторых объектах дежурит сменный персонал. Режим работы системы – свободный (регулирование системы не осуществляется). </w:t>
      </w:r>
    </w:p>
    <w:p w14:paraId="78EED47B" w14:textId="77777777" w:rsidR="00EC1F80" w:rsidRPr="00EC1F80" w:rsidRDefault="00EC1F80" w:rsidP="00EC1F80">
      <w:pPr>
        <w:tabs>
          <w:tab w:val="left" w:pos="1134"/>
        </w:tabs>
        <w:spacing w:after="120" w:line="276" w:lineRule="auto"/>
        <w:ind w:firstLine="709"/>
        <w:jc w:val="center"/>
        <w:rPr>
          <w:b/>
          <w:bCs/>
          <w:spacing w:val="-10"/>
        </w:rPr>
      </w:pPr>
      <w:r w:rsidRPr="00EC1F80">
        <w:rPr>
          <w:b/>
          <w:bCs/>
          <w:spacing w:val="-10"/>
        </w:rPr>
        <w:t xml:space="preserve">Таблица </w:t>
      </w:r>
      <w:r w:rsidRPr="00EC1F80">
        <w:rPr>
          <w:b/>
          <w:bCs/>
          <w:spacing w:val="-10"/>
        </w:rPr>
        <w:fldChar w:fldCharType="begin"/>
      </w:r>
      <w:r w:rsidRPr="00EC1F80">
        <w:rPr>
          <w:b/>
          <w:bCs/>
          <w:spacing w:val="-10"/>
        </w:rPr>
        <w:instrText xml:space="preserve"> SEQ Таблица \* ARABIC </w:instrText>
      </w:r>
      <w:r w:rsidRPr="00EC1F80">
        <w:rPr>
          <w:b/>
          <w:bCs/>
          <w:spacing w:val="-10"/>
        </w:rPr>
        <w:fldChar w:fldCharType="separate"/>
      </w:r>
      <w:r w:rsidRPr="00EC1F80">
        <w:rPr>
          <w:b/>
          <w:bCs/>
          <w:noProof/>
          <w:spacing w:val="-10"/>
        </w:rPr>
        <w:t>30</w:t>
      </w:r>
      <w:r w:rsidRPr="00EC1F80">
        <w:rPr>
          <w:b/>
          <w:bCs/>
          <w:spacing w:val="-10"/>
        </w:rPr>
        <w:fldChar w:fldCharType="end"/>
      </w:r>
      <w:r w:rsidRPr="00EC1F80">
        <w:rPr>
          <w:b/>
          <w:bCs/>
          <w:spacing w:val="-10"/>
        </w:rPr>
        <w:t xml:space="preserve"> Перечень мероприятий планируемых на территории муниципального образования «Матигорское» Холмогорского муниципального района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6"/>
        <w:gridCol w:w="5902"/>
        <w:gridCol w:w="2099"/>
        <w:gridCol w:w="1508"/>
      </w:tblGrid>
      <w:tr w:rsidR="00EC1F80" w:rsidRPr="00EC1F80" w14:paraId="7205E6D2" w14:textId="77777777" w:rsidTr="00BF75B2">
        <w:tc>
          <w:tcPr>
            <w:tcW w:w="271" w:type="pct"/>
            <w:tcBorders>
              <w:top w:val="single" w:sz="4" w:space="0" w:color="auto"/>
              <w:left w:val="single" w:sz="4" w:space="0" w:color="auto"/>
              <w:bottom w:val="single" w:sz="4" w:space="0" w:color="auto"/>
              <w:right w:val="single" w:sz="4" w:space="0" w:color="auto"/>
            </w:tcBorders>
          </w:tcPr>
          <w:p w14:paraId="7D5A5A75" w14:textId="77777777" w:rsidR="00EC1F80" w:rsidRPr="00EC1F80" w:rsidRDefault="00EC1F80" w:rsidP="00EC1F80">
            <w:pPr>
              <w:suppressAutoHyphens/>
              <w:jc w:val="center"/>
              <w:rPr>
                <w:sz w:val="22"/>
                <w:szCs w:val="22"/>
                <w:lang w:eastAsia="ar-SA"/>
              </w:rPr>
            </w:pPr>
            <w:r w:rsidRPr="00EC1F80">
              <w:rPr>
                <w:sz w:val="22"/>
                <w:szCs w:val="22"/>
                <w:lang w:eastAsia="ar-SA"/>
              </w:rPr>
              <w:t>№ п/п</w:t>
            </w:r>
          </w:p>
        </w:tc>
        <w:tc>
          <w:tcPr>
            <w:tcW w:w="2935" w:type="pct"/>
            <w:tcBorders>
              <w:top w:val="single" w:sz="4" w:space="0" w:color="auto"/>
              <w:left w:val="single" w:sz="4" w:space="0" w:color="auto"/>
              <w:bottom w:val="single" w:sz="4" w:space="0" w:color="auto"/>
              <w:right w:val="single" w:sz="4" w:space="0" w:color="auto"/>
            </w:tcBorders>
            <w:vAlign w:val="center"/>
            <w:hideMark/>
          </w:tcPr>
          <w:p w14:paraId="0E4D2A60" w14:textId="77777777" w:rsidR="00EC1F80" w:rsidRPr="00EC1F80" w:rsidRDefault="00EC1F80" w:rsidP="00EC1F80">
            <w:pPr>
              <w:suppressAutoHyphens/>
              <w:jc w:val="center"/>
              <w:rPr>
                <w:b/>
                <w:sz w:val="22"/>
                <w:szCs w:val="22"/>
                <w:lang w:eastAsia="ar-SA"/>
              </w:rPr>
            </w:pPr>
            <w:r w:rsidRPr="00EC1F80">
              <w:rPr>
                <w:sz w:val="22"/>
                <w:szCs w:val="22"/>
                <w:lang w:eastAsia="ar-SA"/>
              </w:rPr>
              <w:t>Мероприятия территориального планирования и планируемые объекты капитального строительства (строительство/реконструкция)</w:t>
            </w:r>
          </w:p>
        </w:tc>
        <w:tc>
          <w:tcPr>
            <w:tcW w:w="1044" w:type="pct"/>
            <w:tcBorders>
              <w:top w:val="single" w:sz="4" w:space="0" w:color="auto"/>
              <w:left w:val="single" w:sz="4" w:space="0" w:color="auto"/>
              <w:bottom w:val="single" w:sz="4" w:space="0" w:color="auto"/>
              <w:right w:val="single" w:sz="4" w:space="0" w:color="auto"/>
            </w:tcBorders>
            <w:vAlign w:val="center"/>
            <w:hideMark/>
          </w:tcPr>
          <w:p w14:paraId="415F5FB2" w14:textId="77777777" w:rsidR="00EC1F80" w:rsidRPr="00EC1F80" w:rsidRDefault="00EC1F80" w:rsidP="00EC1F80">
            <w:pPr>
              <w:suppressAutoHyphens/>
              <w:jc w:val="center"/>
              <w:rPr>
                <w:b/>
                <w:sz w:val="22"/>
                <w:szCs w:val="22"/>
                <w:lang w:eastAsia="ar-SA"/>
              </w:rPr>
            </w:pPr>
            <w:r w:rsidRPr="00EC1F80">
              <w:rPr>
                <w:sz w:val="22"/>
                <w:szCs w:val="22"/>
                <w:lang w:eastAsia="ar-SA"/>
              </w:rPr>
              <w:t>Местоположение объекта</w:t>
            </w:r>
          </w:p>
        </w:tc>
        <w:tc>
          <w:tcPr>
            <w:tcW w:w="750" w:type="pct"/>
            <w:tcBorders>
              <w:top w:val="single" w:sz="4" w:space="0" w:color="auto"/>
              <w:left w:val="single" w:sz="4" w:space="0" w:color="auto"/>
              <w:bottom w:val="single" w:sz="4" w:space="0" w:color="auto"/>
              <w:right w:val="single" w:sz="4" w:space="0" w:color="auto"/>
            </w:tcBorders>
            <w:vAlign w:val="center"/>
            <w:hideMark/>
          </w:tcPr>
          <w:p w14:paraId="02E6F9B3" w14:textId="77777777" w:rsidR="00EC1F80" w:rsidRPr="00EC1F80" w:rsidRDefault="00EC1F80" w:rsidP="00EC1F80">
            <w:pPr>
              <w:suppressAutoHyphens/>
              <w:jc w:val="center"/>
              <w:rPr>
                <w:b/>
                <w:sz w:val="22"/>
                <w:szCs w:val="22"/>
                <w:lang w:eastAsia="ar-SA"/>
              </w:rPr>
            </w:pPr>
            <w:r w:rsidRPr="00EC1F80">
              <w:rPr>
                <w:sz w:val="22"/>
                <w:szCs w:val="22"/>
                <w:lang w:eastAsia="ar-SA"/>
              </w:rPr>
              <w:t>Приложение</w:t>
            </w:r>
          </w:p>
        </w:tc>
      </w:tr>
      <w:tr w:rsidR="00EC1F80" w:rsidRPr="00EC1F80" w14:paraId="0D8A2F6B" w14:textId="77777777" w:rsidTr="00BF75B2">
        <w:tc>
          <w:tcPr>
            <w:tcW w:w="5000" w:type="pct"/>
            <w:gridSpan w:val="4"/>
            <w:tcBorders>
              <w:top w:val="single" w:sz="4" w:space="0" w:color="auto"/>
              <w:left w:val="single" w:sz="4" w:space="0" w:color="auto"/>
              <w:bottom w:val="single" w:sz="4" w:space="0" w:color="auto"/>
              <w:right w:val="single" w:sz="4" w:space="0" w:color="auto"/>
            </w:tcBorders>
          </w:tcPr>
          <w:p w14:paraId="6774F93B" w14:textId="77777777" w:rsidR="00EC1F80" w:rsidRPr="00EC1F80" w:rsidRDefault="00EC1F80" w:rsidP="00EC1F80">
            <w:pPr>
              <w:suppressAutoHyphens/>
              <w:rPr>
                <w:bCs/>
                <w:sz w:val="22"/>
                <w:szCs w:val="22"/>
                <w:lang w:eastAsia="ar-SA"/>
              </w:rPr>
            </w:pPr>
            <w:r w:rsidRPr="00EC1F80">
              <w:rPr>
                <w:bCs/>
                <w:sz w:val="22"/>
                <w:szCs w:val="22"/>
                <w:lang w:eastAsia="ar-SA"/>
              </w:rPr>
              <w:t>Водоснабжение</w:t>
            </w:r>
          </w:p>
        </w:tc>
      </w:tr>
      <w:tr w:rsidR="00EC1F80" w:rsidRPr="00EC1F80" w14:paraId="24B26E37" w14:textId="77777777" w:rsidTr="00BF75B2">
        <w:tc>
          <w:tcPr>
            <w:tcW w:w="271" w:type="pct"/>
            <w:tcBorders>
              <w:top w:val="single" w:sz="4" w:space="0" w:color="auto"/>
              <w:left w:val="single" w:sz="4" w:space="0" w:color="auto"/>
              <w:bottom w:val="single" w:sz="4" w:space="0" w:color="auto"/>
              <w:right w:val="single" w:sz="4" w:space="0" w:color="auto"/>
            </w:tcBorders>
          </w:tcPr>
          <w:p w14:paraId="0949CD54" w14:textId="77777777" w:rsidR="00EC1F80" w:rsidRPr="00EC1F80" w:rsidRDefault="00EC1F80" w:rsidP="00EC1F80">
            <w:pPr>
              <w:suppressAutoHyphens/>
              <w:rPr>
                <w:sz w:val="22"/>
                <w:szCs w:val="22"/>
                <w:lang w:eastAsia="ar-SA"/>
              </w:rPr>
            </w:pPr>
            <w:r w:rsidRPr="00EC1F80">
              <w:rPr>
                <w:sz w:val="22"/>
                <w:szCs w:val="22"/>
                <w:lang w:eastAsia="ar-SA"/>
              </w:rPr>
              <w:t>1</w:t>
            </w:r>
          </w:p>
        </w:tc>
        <w:tc>
          <w:tcPr>
            <w:tcW w:w="2935" w:type="pct"/>
            <w:tcBorders>
              <w:top w:val="single" w:sz="4" w:space="0" w:color="auto"/>
              <w:left w:val="single" w:sz="4" w:space="0" w:color="auto"/>
              <w:bottom w:val="single" w:sz="4" w:space="0" w:color="auto"/>
              <w:right w:val="single" w:sz="4" w:space="0" w:color="auto"/>
            </w:tcBorders>
          </w:tcPr>
          <w:p w14:paraId="6F56BE7E" w14:textId="77777777" w:rsidR="00EC1F80" w:rsidRPr="00EC1F80" w:rsidRDefault="00EC1F80" w:rsidP="00EC1F80">
            <w:pPr>
              <w:suppressAutoHyphens/>
              <w:rPr>
                <w:sz w:val="22"/>
                <w:szCs w:val="22"/>
                <w:lang w:eastAsia="ar-SA"/>
              </w:rPr>
            </w:pPr>
            <w:r w:rsidRPr="00EC1F80">
              <w:rPr>
                <w:sz w:val="22"/>
                <w:szCs w:val="22"/>
                <w:lang w:eastAsia="ar-SA"/>
              </w:rPr>
              <w:t>Замена разводящих сетей</w:t>
            </w:r>
          </w:p>
        </w:tc>
        <w:tc>
          <w:tcPr>
            <w:tcW w:w="1044" w:type="pct"/>
            <w:tcBorders>
              <w:top w:val="single" w:sz="4" w:space="0" w:color="auto"/>
              <w:left w:val="single" w:sz="4" w:space="0" w:color="auto"/>
              <w:bottom w:val="single" w:sz="4" w:space="0" w:color="auto"/>
              <w:right w:val="single" w:sz="4" w:space="0" w:color="auto"/>
            </w:tcBorders>
          </w:tcPr>
          <w:p w14:paraId="6DD6E3B4" w14:textId="77777777" w:rsidR="00EC1F80" w:rsidRPr="00EC1F80" w:rsidRDefault="00EC1F80" w:rsidP="00EC1F80">
            <w:pPr>
              <w:suppressAutoHyphens/>
              <w:rPr>
                <w:sz w:val="22"/>
                <w:szCs w:val="22"/>
                <w:lang w:eastAsia="ar-SA"/>
              </w:rPr>
            </w:pPr>
            <w:r w:rsidRPr="00EC1F80">
              <w:rPr>
                <w:sz w:val="22"/>
                <w:szCs w:val="22"/>
                <w:lang w:eastAsia="ar-SA"/>
              </w:rPr>
              <w:t>дер. Харлово (МО «Матигорское»)</w:t>
            </w:r>
          </w:p>
        </w:tc>
        <w:tc>
          <w:tcPr>
            <w:tcW w:w="750" w:type="pct"/>
            <w:tcBorders>
              <w:top w:val="single" w:sz="4" w:space="0" w:color="auto"/>
              <w:left w:val="single" w:sz="4" w:space="0" w:color="auto"/>
              <w:bottom w:val="single" w:sz="4" w:space="0" w:color="auto"/>
              <w:right w:val="single" w:sz="4" w:space="0" w:color="auto"/>
            </w:tcBorders>
          </w:tcPr>
          <w:p w14:paraId="67EA5B03" w14:textId="77777777" w:rsidR="00EC1F80" w:rsidRPr="00EC1F80" w:rsidRDefault="00EC1F80" w:rsidP="00EC1F80">
            <w:pPr>
              <w:suppressAutoHyphens/>
              <w:rPr>
                <w:sz w:val="22"/>
                <w:szCs w:val="22"/>
                <w:lang w:eastAsia="ar-SA"/>
              </w:rPr>
            </w:pPr>
          </w:p>
        </w:tc>
      </w:tr>
      <w:tr w:rsidR="00EC1F80" w:rsidRPr="00EC1F80" w14:paraId="2B800768" w14:textId="77777777" w:rsidTr="00BF75B2">
        <w:tc>
          <w:tcPr>
            <w:tcW w:w="271" w:type="pct"/>
            <w:tcBorders>
              <w:top w:val="single" w:sz="4" w:space="0" w:color="auto"/>
              <w:left w:val="single" w:sz="4" w:space="0" w:color="auto"/>
              <w:bottom w:val="single" w:sz="4" w:space="0" w:color="auto"/>
              <w:right w:val="single" w:sz="4" w:space="0" w:color="auto"/>
            </w:tcBorders>
          </w:tcPr>
          <w:p w14:paraId="6C3AEB93" w14:textId="77777777" w:rsidR="00EC1F80" w:rsidRPr="00EC1F80" w:rsidRDefault="00EC1F80" w:rsidP="00EC1F80">
            <w:pPr>
              <w:suppressAutoHyphens/>
              <w:rPr>
                <w:sz w:val="22"/>
                <w:szCs w:val="22"/>
                <w:lang w:eastAsia="ar-SA"/>
              </w:rPr>
            </w:pPr>
            <w:r w:rsidRPr="00EC1F80">
              <w:rPr>
                <w:sz w:val="22"/>
                <w:szCs w:val="22"/>
                <w:lang w:eastAsia="ar-SA"/>
              </w:rPr>
              <w:t>2</w:t>
            </w:r>
          </w:p>
        </w:tc>
        <w:tc>
          <w:tcPr>
            <w:tcW w:w="2935" w:type="pct"/>
            <w:tcBorders>
              <w:top w:val="single" w:sz="4" w:space="0" w:color="auto"/>
              <w:left w:val="single" w:sz="4" w:space="0" w:color="auto"/>
              <w:bottom w:val="single" w:sz="4" w:space="0" w:color="auto"/>
              <w:right w:val="single" w:sz="4" w:space="0" w:color="auto"/>
            </w:tcBorders>
          </w:tcPr>
          <w:p w14:paraId="2B6C5E10" w14:textId="77777777" w:rsidR="00EC1F80" w:rsidRPr="00EC1F80" w:rsidRDefault="00EC1F80" w:rsidP="00EC1F80">
            <w:pPr>
              <w:suppressAutoHyphens/>
              <w:rPr>
                <w:sz w:val="22"/>
                <w:szCs w:val="22"/>
                <w:lang w:eastAsia="ar-SA"/>
              </w:rPr>
            </w:pPr>
            <w:r w:rsidRPr="00EC1F80">
              <w:rPr>
                <w:sz w:val="22"/>
                <w:szCs w:val="22"/>
                <w:lang w:eastAsia="ar-SA"/>
              </w:rPr>
              <w:t>Реконструкция сетей водоснабжения</w:t>
            </w:r>
          </w:p>
        </w:tc>
        <w:tc>
          <w:tcPr>
            <w:tcW w:w="1044" w:type="pct"/>
            <w:tcBorders>
              <w:top w:val="single" w:sz="4" w:space="0" w:color="auto"/>
              <w:left w:val="single" w:sz="4" w:space="0" w:color="auto"/>
              <w:bottom w:val="single" w:sz="4" w:space="0" w:color="auto"/>
              <w:right w:val="single" w:sz="4" w:space="0" w:color="auto"/>
            </w:tcBorders>
          </w:tcPr>
          <w:p w14:paraId="776168CC" w14:textId="77777777" w:rsidR="00EC1F80" w:rsidRPr="00EC1F80" w:rsidRDefault="00EC1F80" w:rsidP="00EC1F80">
            <w:pPr>
              <w:suppressAutoHyphens/>
              <w:rPr>
                <w:sz w:val="22"/>
                <w:szCs w:val="22"/>
                <w:lang w:eastAsia="ar-SA"/>
              </w:rPr>
            </w:pPr>
            <w:r w:rsidRPr="00EC1F80">
              <w:rPr>
                <w:sz w:val="22"/>
                <w:szCs w:val="22"/>
                <w:lang w:eastAsia="ar-SA"/>
              </w:rPr>
              <w:t>дер. Дальнее, дер. Заполье</w:t>
            </w:r>
          </w:p>
        </w:tc>
        <w:tc>
          <w:tcPr>
            <w:tcW w:w="750" w:type="pct"/>
            <w:tcBorders>
              <w:top w:val="single" w:sz="4" w:space="0" w:color="auto"/>
              <w:left w:val="single" w:sz="4" w:space="0" w:color="auto"/>
              <w:bottom w:val="single" w:sz="4" w:space="0" w:color="auto"/>
              <w:right w:val="single" w:sz="4" w:space="0" w:color="auto"/>
            </w:tcBorders>
          </w:tcPr>
          <w:p w14:paraId="6EFE43E8" w14:textId="77777777" w:rsidR="00EC1F80" w:rsidRPr="00EC1F80" w:rsidRDefault="00EC1F80" w:rsidP="00EC1F80">
            <w:pPr>
              <w:suppressAutoHyphens/>
              <w:rPr>
                <w:sz w:val="22"/>
                <w:szCs w:val="22"/>
                <w:lang w:eastAsia="ar-SA"/>
              </w:rPr>
            </w:pPr>
          </w:p>
        </w:tc>
      </w:tr>
    </w:tbl>
    <w:p w14:paraId="69A8D873" w14:textId="77777777" w:rsidR="00EC1F80" w:rsidRPr="00EC1F80" w:rsidRDefault="00EC1F80" w:rsidP="00EC1F80">
      <w:pPr>
        <w:spacing w:before="120" w:after="120" w:line="276" w:lineRule="auto"/>
        <w:ind w:firstLine="709"/>
        <w:jc w:val="both"/>
        <w:rPr>
          <w:spacing w:val="-10"/>
        </w:rPr>
      </w:pPr>
      <w:r w:rsidRPr="00EC1F80">
        <w:rPr>
          <w:spacing w:val="-10"/>
        </w:rPr>
        <w:lastRenderedPageBreak/>
        <w:t xml:space="preserve">Планы по модернизации системы диспетчеризации телемеханизации и систем управления режимами водоснабжения на объектах водоснабжения в ООО «Матигорское» отсутствуют. </w:t>
      </w:r>
    </w:p>
    <w:p w14:paraId="0D84B269" w14:textId="77777777" w:rsidR="00EC1F80" w:rsidRPr="00EC1F80" w:rsidRDefault="00EC1F80" w:rsidP="00EC1F80">
      <w:pPr>
        <w:spacing w:before="120" w:after="120" w:line="276" w:lineRule="auto"/>
        <w:ind w:firstLine="709"/>
        <w:jc w:val="both"/>
        <w:rPr>
          <w:spacing w:val="-10"/>
        </w:rPr>
      </w:pPr>
      <w:r w:rsidRPr="00EC1F80">
        <w:rPr>
          <w:spacing w:val="-10"/>
        </w:rPr>
        <w:t>Данные согласованы в соответствии с Постановлением администрации муниципального образования «Матигорское» от 22 декабря 2014 года № 57 «Об утверждении схемы водоснабжения и водоотведения муниципального образования «Матигорское» до 2024 года».</w:t>
      </w:r>
    </w:p>
    <w:p w14:paraId="36BD1892" w14:textId="77777777" w:rsidR="00EC1F80" w:rsidRDefault="00EC1F80" w:rsidP="00EC1F80">
      <w:pPr>
        <w:spacing w:before="120" w:after="120" w:line="276" w:lineRule="auto"/>
        <w:ind w:firstLine="709"/>
        <w:jc w:val="both"/>
        <w:rPr>
          <w:spacing w:val="-10"/>
        </w:rPr>
      </w:pPr>
      <w:r w:rsidRPr="00EC1F80">
        <w:rPr>
          <w:spacing w:val="-10"/>
        </w:rPr>
        <w:t>Местоположение объектов водоснабжения отображено на Карте инженерной инфраструктуры и инженерного благоустройства территорий в масштабе 1:50 000.</w:t>
      </w:r>
    </w:p>
    <w:p w14:paraId="0F647C3F" w14:textId="77777777" w:rsidR="00261C1F" w:rsidRPr="0099714F" w:rsidRDefault="00E54A2B" w:rsidP="00232548">
      <w:pPr>
        <w:pStyle w:val="1110"/>
        <w:tabs>
          <w:tab w:val="clear" w:pos="1288"/>
          <w:tab w:val="num" w:pos="709"/>
          <w:tab w:val="left" w:pos="1276"/>
        </w:tabs>
        <w:ind w:left="0" w:firstLine="709"/>
        <w:rPr>
          <w:sz w:val="24"/>
          <w:szCs w:val="24"/>
        </w:rPr>
      </w:pPr>
      <w:bookmarkStart w:id="99" w:name="_Toc54626624"/>
      <w:r w:rsidRPr="0099714F">
        <w:rPr>
          <w:sz w:val="24"/>
          <w:szCs w:val="24"/>
        </w:rPr>
        <w:t>Водоотведение</w:t>
      </w:r>
      <w:bookmarkEnd w:id="99"/>
    </w:p>
    <w:p w14:paraId="1CFF433F" w14:textId="77777777" w:rsidR="00EC1F80" w:rsidRPr="00EC1F80" w:rsidRDefault="00EC1F80" w:rsidP="00EC1F80">
      <w:pPr>
        <w:spacing w:before="120" w:after="120" w:line="276" w:lineRule="auto"/>
        <w:ind w:firstLine="709"/>
        <w:jc w:val="both"/>
        <w:rPr>
          <w:spacing w:val="-10"/>
        </w:rPr>
      </w:pPr>
      <w:r w:rsidRPr="00EC1F80">
        <w:rPr>
          <w:spacing w:val="-10"/>
        </w:rPr>
        <w:t>Планируется развитие системы централизованной канализации поселка, включая канализование районов застройки усадебного и секционного типа.</w:t>
      </w:r>
    </w:p>
    <w:p w14:paraId="07C390DF" w14:textId="77777777" w:rsidR="00EC1F80" w:rsidRPr="00EC1F80" w:rsidRDefault="00EC1F80" w:rsidP="00EC1F80">
      <w:pPr>
        <w:tabs>
          <w:tab w:val="left" w:pos="1134"/>
        </w:tabs>
        <w:spacing w:after="120" w:line="276" w:lineRule="auto"/>
        <w:ind w:firstLine="709"/>
        <w:jc w:val="center"/>
        <w:rPr>
          <w:b/>
          <w:bCs/>
          <w:spacing w:val="-10"/>
        </w:rPr>
      </w:pPr>
      <w:r w:rsidRPr="00EC1F80">
        <w:rPr>
          <w:b/>
          <w:bCs/>
          <w:spacing w:val="-10"/>
        </w:rPr>
        <w:t xml:space="preserve">Таблица </w:t>
      </w:r>
      <w:r w:rsidRPr="00EC1F80">
        <w:rPr>
          <w:b/>
          <w:bCs/>
          <w:spacing w:val="-10"/>
        </w:rPr>
        <w:fldChar w:fldCharType="begin"/>
      </w:r>
      <w:r w:rsidRPr="00EC1F80">
        <w:rPr>
          <w:b/>
          <w:bCs/>
          <w:spacing w:val="-10"/>
        </w:rPr>
        <w:instrText xml:space="preserve"> SEQ Таблица \* ARABIC </w:instrText>
      </w:r>
      <w:r w:rsidRPr="00EC1F80">
        <w:rPr>
          <w:b/>
          <w:bCs/>
          <w:spacing w:val="-10"/>
        </w:rPr>
        <w:fldChar w:fldCharType="separate"/>
      </w:r>
      <w:r w:rsidR="00A04F68">
        <w:rPr>
          <w:b/>
          <w:bCs/>
          <w:noProof/>
          <w:spacing w:val="-10"/>
        </w:rPr>
        <w:t>31</w:t>
      </w:r>
      <w:r w:rsidRPr="00EC1F80">
        <w:rPr>
          <w:b/>
          <w:bCs/>
          <w:spacing w:val="-10"/>
        </w:rPr>
        <w:fldChar w:fldCharType="end"/>
      </w:r>
      <w:r w:rsidRPr="00EC1F80">
        <w:rPr>
          <w:b/>
          <w:bCs/>
          <w:spacing w:val="-10"/>
        </w:rPr>
        <w:t xml:space="preserve"> Характеристика населения по степени обеспеченности канализацией жилого фонда </w:t>
      </w:r>
    </w:p>
    <w:tbl>
      <w:tblPr>
        <w:tblW w:w="5000" w:type="pct"/>
        <w:jc w:val="center"/>
        <w:tblCellMar>
          <w:left w:w="40" w:type="dxa"/>
          <w:right w:w="40" w:type="dxa"/>
        </w:tblCellMar>
        <w:tblLook w:val="04A0" w:firstRow="1" w:lastRow="0" w:firstColumn="1" w:lastColumn="0" w:noHBand="0" w:noVBand="1"/>
      </w:tblPr>
      <w:tblGrid>
        <w:gridCol w:w="383"/>
        <w:gridCol w:w="5200"/>
        <w:gridCol w:w="1112"/>
        <w:gridCol w:w="1102"/>
        <w:gridCol w:w="1160"/>
        <w:gridCol w:w="1098"/>
      </w:tblGrid>
      <w:tr w:rsidR="00EC1F80" w:rsidRPr="00EC1F80" w14:paraId="3CC87867" w14:textId="77777777" w:rsidTr="00BF75B2">
        <w:trPr>
          <w:cantSplit/>
          <w:trHeight w:val="23"/>
          <w:tblHeader/>
          <w:jc w:val="center"/>
        </w:trPr>
        <w:tc>
          <w:tcPr>
            <w:tcW w:w="190" w:type="pct"/>
            <w:vMerge w:val="restart"/>
            <w:tcBorders>
              <w:top w:val="single" w:sz="4" w:space="0" w:color="auto"/>
              <w:left w:val="single" w:sz="4" w:space="0" w:color="auto"/>
              <w:bottom w:val="single" w:sz="4" w:space="0" w:color="auto"/>
              <w:right w:val="single" w:sz="4" w:space="0" w:color="auto"/>
            </w:tcBorders>
            <w:vAlign w:val="center"/>
            <w:hideMark/>
          </w:tcPr>
          <w:p w14:paraId="74996B56" w14:textId="77777777" w:rsidR="00EC1F80" w:rsidRPr="00EC1F80" w:rsidRDefault="00EC1F80" w:rsidP="00EC1F80">
            <w:pPr>
              <w:suppressAutoHyphens/>
              <w:jc w:val="center"/>
              <w:rPr>
                <w:sz w:val="22"/>
                <w:szCs w:val="20"/>
                <w:lang w:eastAsia="ar-SA"/>
              </w:rPr>
            </w:pPr>
            <w:r w:rsidRPr="00EC1F80">
              <w:rPr>
                <w:sz w:val="22"/>
                <w:szCs w:val="20"/>
                <w:lang w:eastAsia="ar-SA"/>
              </w:rPr>
              <w:t>№</w:t>
            </w:r>
          </w:p>
        </w:tc>
        <w:tc>
          <w:tcPr>
            <w:tcW w:w="2586" w:type="pct"/>
            <w:vMerge w:val="restart"/>
            <w:tcBorders>
              <w:top w:val="single" w:sz="4" w:space="0" w:color="auto"/>
              <w:left w:val="single" w:sz="4" w:space="0" w:color="auto"/>
              <w:bottom w:val="single" w:sz="4" w:space="0" w:color="auto"/>
              <w:right w:val="single" w:sz="4" w:space="0" w:color="auto"/>
            </w:tcBorders>
            <w:vAlign w:val="center"/>
            <w:hideMark/>
          </w:tcPr>
          <w:p w14:paraId="3CB7C884" w14:textId="77777777" w:rsidR="00EC1F80" w:rsidRPr="00EC1F80" w:rsidRDefault="00EC1F80" w:rsidP="00EC1F80">
            <w:pPr>
              <w:suppressAutoHyphens/>
              <w:jc w:val="center"/>
              <w:rPr>
                <w:sz w:val="22"/>
                <w:szCs w:val="20"/>
                <w:lang w:eastAsia="ar-SA"/>
              </w:rPr>
            </w:pPr>
            <w:r w:rsidRPr="00EC1F80">
              <w:rPr>
                <w:sz w:val="22"/>
                <w:szCs w:val="20"/>
                <w:lang w:eastAsia="ar-SA"/>
              </w:rPr>
              <w:t>Наименование потребителей</w:t>
            </w:r>
          </w:p>
        </w:tc>
        <w:tc>
          <w:tcPr>
            <w:tcW w:w="1101" w:type="pct"/>
            <w:gridSpan w:val="2"/>
            <w:tcBorders>
              <w:top w:val="single" w:sz="4" w:space="0" w:color="auto"/>
              <w:left w:val="single" w:sz="4" w:space="0" w:color="auto"/>
              <w:bottom w:val="single" w:sz="4" w:space="0" w:color="auto"/>
              <w:right w:val="single" w:sz="4" w:space="0" w:color="auto"/>
            </w:tcBorders>
            <w:vAlign w:val="center"/>
            <w:hideMark/>
          </w:tcPr>
          <w:p w14:paraId="7194369C" w14:textId="77777777" w:rsidR="00EC1F80" w:rsidRPr="00EC1F80" w:rsidRDefault="00EC1F80" w:rsidP="00EC1F80">
            <w:pPr>
              <w:suppressAutoHyphens/>
              <w:jc w:val="center"/>
              <w:rPr>
                <w:sz w:val="22"/>
                <w:szCs w:val="20"/>
                <w:lang w:eastAsia="ar-SA"/>
              </w:rPr>
            </w:pPr>
            <w:r w:rsidRPr="00EC1F80">
              <w:rPr>
                <w:sz w:val="22"/>
                <w:szCs w:val="20"/>
                <w:lang w:eastAsia="ar-SA"/>
              </w:rPr>
              <w:t>Секционная застройка</w:t>
            </w:r>
          </w:p>
        </w:tc>
        <w:tc>
          <w:tcPr>
            <w:tcW w:w="1123" w:type="pct"/>
            <w:gridSpan w:val="2"/>
            <w:tcBorders>
              <w:top w:val="single" w:sz="4" w:space="0" w:color="auto"/>
              <w:left w:val="single" w:sz="4" w:space="0" w:color="auto"/>
              <w:bottom w:val="single" w:sz="4" w:space="0" w:color="auto"/>
              <w:right w:val="single" w:sz="4" w:space="0" w:color="auto"/>
            </w:tcBorders>
            <w:vAlign w:val="center"/>
            <w:hideMark/>
          </w:tcPr>
          <w:p w14:paraId="5DFFE386" w14:textId="77777777" w:rsidR="00EC1F80" w:rsidRPr="00EC1F80" w:rsidRDefault="00EC1F80" w:rsidP="00EC1F80">
            <w:pPr>
              <w:suppressAutoHyphens/>
              <w:jc w:val="center"/>
              <w:rPr>
                <w:sz w:val="22"/>
                <w:szCs w:val="20"/>
                <w:lang w:eastAsia="ar-SA"/>
              </w:rPr>
            </w:pPr>
            <w:r w:rsidRPr="00EC1F80">
              <w:rPr>
                <w:sz w:val="22"/>
                <w:szCs w:val="20"/>
                <w:lang w:eastAsia="ar-SA"/>
              </w:rPr>
              <w:t>Индивидуальная застройка</w:t>
            </w:r>
          </w:p>
        </w:tc>
      </w:tr>
      <w:tr w:rsidR="00EC1F80" w:rsidRPr="00EC1F80" w14:paraId="38940053" w14:textId="77777777" w:rsidTr="00BF75B2">
        <w:trPr>
          <w:cantSplit/>
          <w:trHeight w:val="23"/>
          <w:tblHeader/>
          <w:jc w:val="center"/>
        </w:trPr>
        <w:tc>
          <w:tcPr>
            <w:tcW w:w="190" w:type="pct"/>
            <w:vMerge/>
            <w:tcBorders>
              <w:top w:val="single" w:sz="4" w:space="0" w:color="auto"/>
              <w:left w:val="single" w:sz="4" w:space="0" w:color="auto"/>
              <w:bottom w:val="single" w:sz="4" w:space="0" w:color="auto"/>
              <w:right w:val="single" w:sz="4" w:space="0" w:color="auto"/>
            </w:tcBorders>
            <w:vAlign w:val="center"/>
            <w:hideMark/>
          </w:tcPr>
          <w:p w14:paraId="71BFD065" w14:textId="77777777" w:rsidR="00EC1F80" w:rsidRPr="00EC1F80" w:rsidRDefault="00EC1F80" w:rsidP="00EC1F80">
            <w:pPr>
              <w:suppressAutoHyphens/>
              <w:jc w:val="center"/>
              <w:rPr>
                <w:sz w:val="22"/>
                <w:szCs w:val="20"/>
                <w:lang w:eastAsia="ar-SA"/>
              </w:rPr>
            </w:pPr>
          </w:p>
        </w:tc>
        <w:tc>
          <w:tcPr>
            <w:tcW w:w="2586" w:type="pct"/>
            <w:vMerge/>
            <w:tcBorders>
              <w:top w:val="single" w:sz="4" w:space="0" w:color="auto"/>
              <w:left w:val="single" w:sz="4" w:space="0" w:color="auto"/>
              <w:bottom w:val="single" w:sz="4" w:space="0" w:color="auto"/>
              <w:right w:val="single" w:sz="4" w:space="0" w:color="auto"/>
            </w:tcBorders>
            <w:vAlign w:val="center"/>
            <w:hideMark/>
          </w:tcPr>
          <w:p w14:paraId="66AAAFBF" w14:textId="77777777" w:rsidR="00EC1F80" w:rsidRPr="00EC1F80" w:rsidRDefault="00EC1F80" w:rsidP="00EC1F80">
            <w:pPr>
              <w:suppressAutoHyphens/>
              <w:jc w:val="center"/>
              <w:rPr>
                <w:sz w:val="22"/>
                <w:szCs w:val="20"/>
                <w:lang w:eastAsia="ar-SA"/>
              </w:rPr>
            </w:pPr>
          </w:p>
        </w:tc>
        <w:tc>
          <w:tcPr>
            <w:tcW w:w="553" w:type="pct"/>
            <w:tcBorders>
              <w:top w:val="single" w:sz="4" w:space="0" w:color="auto"/>
              <w:left w:val="single" w:sz="4" w:space="0" w:color="auto"/>
              <w:bottom w:val="single" w:sz="4" w:space="0" w:color="auto"/>
              <w:right w:val="single" w:sz="4" w:space="0" w:color="auto"/>
            </w:tcBorders>
            <w:vAlign w:val="center"/>
            <w:hideMark/>
          </w:tcPr>
          <w:p w14:paraId="3D25125F" w14:textId="77777777" w:rsidR="00EC1F80" w:rsidRPr="00EC1F80" w:rsidRDefault="00EC1F80" w:rsidP="00EC1F80">
            <w:pPr>
              <w:suppressAutoHyphens/>
              <w:jc w:val="center"/>
              <w:rPr>
                <w:sz w:val="22"/>
                <w:szCs w:val="20"/>
                <w:lang w:eastAsia="ar-SA"/>
              </w:rPr>
            </w:pPr>
            <w:r w:rsidRPr="00EC1F80">
              <w:rPr>
                <w:sz w:val="22"/>
                <w:szCs w:val="20"/>
                <w:lang w:eastAsia="ar-SA"/>
              </w:rPr>
              <w:t>Кол-во</w:t>
            </w:r>
          </w:p>
          <w:p w14:paraId="523E9423" w14:textId="77777777" w:rsidR="00EC1F80" w:rsidRPr="00EC1F80" w:rsidRDefault="00EC1F80" w:rsidP="00EC1F80">
            <w:pPr>
              <w:suppressAutoHyphens/>
              <w:jc w:val="center"/>
              <w:rPr>
                <w:sz w:val="22"/>
                <w:szCs w:val="20"/>
                <w:lang w:eastAsia="ar-SA"/>
              </w:rPr>
            </w:pPr>
            <w:r w:rsidRPr="00EC1F80">
              <w:rPr>
                <w:sz w:val="22"/>
                <w:szCs w:val="20"/>
                <w:lang w:eastAsia="ar-SA"/>
              </w:rPr>
              <w:t>квартир</w:t>
            </w:r>
          </w:p>
        </w:tc>
        <w:tc>
          <w:tcPr>
            <w:tcW w:w="548" w:type="pct"/>
            <w:tcBorders>
              <w:top w:val="single" w:sz="4" w:space="0" w:color="auto"/>
              <w:left w:val="single" w:sz="4" w:space="0" w:color="auto"/>
              <w:bottom w:val="single" w:sz="4" w:space="0" w:color="auto"/>
              <w:right w:val="single" w:sz="4" w:space="0" w:color="auto"/>
            </w:tcBorders>
            <w:vAlign w:val="center"/>
            <w:hideMark/>
          </w:tcPr>
          <w:p w14:paraId="45C5E372" w14:textId="77777777" w:rsidR="00EC1F80" w:rsidRPr="00EC1F80" w:rsidRDefault="00EC1F80" w:rsidP="00EC1F80">
            <w:pPr>
              <w:suppressAutoHyphens/>
              <w:jc w:val="center"/>
              <w:rPr>
                <w:sz w:val="22"/>
                <w:szCs w:val="20"/>
                <w:lang w:eastAsia="ar-SA"/>
              </w:rPr>
            </w:pPr>
            <w:r w:rsidRPr="00EC1F80">
              <w:rPr>
                <w:sz w:val="22"/>
                <w:szCs w:val="20"/>
                <w:lang w:eastAsia="ar-SA"/>
              </w:rPr>
              <w:t>Кол-во</w:t>
            </w:r>
          </w:p>
          <w:p w14:paraId="53B3795C" w14:textId="77777777" w:rsidR="00EC1F80" w:rsidRPr="00EC1F80" w:rsidRDefault="00EC1F80" w:rsidP="00EC1F80">
            <w:pPr>
              <w:suppressAutoHyphens/>
              <w:jc w:val="center"/>
              <w:rPr>
                <w:sz w:val="22"/>
                <w:szCs w:val="20"/>
                <w:lang w:eastAsia="ar-SA"/>
              </w:rPr>
            </w:pPr>
            <w:r w:rsidRPr="00EC1F80">
              <w:rPr>
                <w:sz w:val="22"/>
                <w:szCs w:val="20"/>
                <w:lang w:eastAsia="ar-SA"/>
              </w:rPr>
              <w:t>человек</w:t>
            </w:r>
          </w:p>
        </w:tc>
        <w:tc>
          <w:tcPr>
            <w:tcW w:w="577" w:type="pct"/>
            <w:tcBorders>
              <w:top w:val="single" w:sz="4" w:space="0" w:color="auto"/>
              <w:left w:val="single" w:sz="4" w:space="0" w:color="auto"/>
              <w:bottom w:val="single" w:sz="4" w:space="0" w:color="auto"/>
              <w:right w:val="single" w:sz="4" w:space="0" w:color="auto"/>
            </w:tcBorders>
            <w:vAlign w:val="center"/>
            <w:hideMark/>
          </w:tcPr>
          <w:p w14:paraId="27439C4F" w14:textId="77777777" w:rsidR="00EC1F80" w:rsidRPr="00EC1F80" w:rsidRDefault="00EC1F80" w:rsidP="00EC1F80">
            <w:pPr>
              <w:suppressAutoHyphens/>
              <w:jc w:val="center"/>
              <w:rPr>
                <w:sz w:val="22"/>
                <w:szCs w:val="20"/>
                <w:lang w:eastAsia="ar-SA"/>
              </w:rPr>
            </w:pPr>
            <w:r w:rsidRPr="00EC1F80">
              <w:rPr>
                <w:sz w:val="22"/>
                <w:szCs w:val="20"/>
                <w:lang w:eastAsia="ar-SA"/>
              </w:rPr>
              <w:t>Кол-во</w:t>
            </w:r>
          </w:p>
          <w:p w14:paraId="67D04D07" w14:textId="77777777" w:rsidR="00EC1F80" w:rsidRPr="00EC1F80" w:rsidRDefault="00EC1F80" w:rsidP="00EC1F80">
            <w:pPr>
              <w:suppressAutoHyphens/>
              <w:jc w:val="center"/>
              <w:rPr>
                <w:sz w:val="22"/>
                <w:szCs w:val="20"/>
                <w:lang w:eastAsia="ar-SA"/>
              </w:rPr>
            </w:pPr>
            <w:r w:rsidRPr="00EC1F80">
              <w:rPr>
                <w:sz w:val="22"/>
                <w:szCs w:val="20"/>
                <w:lang w:eastAsia="ar-SA"/>
              </w:rPr>
              <w:t>домов</w:t>
            </w:r>
          </w:p>
        </w:tc>
        <w:tc>
          <w:tcPr>
            <w:tcW w:w="546" w:type="pct"/>
            <w:tcBorders>
              <w:top w:val="single" w:sz="4" w:space="0" w:color="auto"/>
              <w:left w:val="single" w:sz="4" w:space="0" w:color="auto"/>
              <w:bottom w:val="single" w:sz="4" w:space="0" w:color="auto"/>
              <w:right w:val="single" w:sz="4" w:space="0" w:color="auto"/>
            </w:tcBorders>
            <w:vAlign w:val="center"/>
            <w:hideMark/>
          </w:tcPr>
          <w:p w14:paraId="3D27E693" w14:textId="77777777" w:rsidR="00EC1F80" w:rsidRPr="00EC1F80" w:rsidRDefault="00EC1F80" w:rsidP="00EC1F80">
            <w:pPr>
              <w:suppressAutoHyphens/>
              <w:jc w:val="center"/>
              <w:rPr>
                <w:sz w:val="22"/>
                <w:szCs w:val="20"/>
                <w:lang w:eastAsia="ar-SA"/>
              </w:rPr>
            </w:pPr>
            <w:r w:rsidRPr="00EC1F80">
              <w:rPr>
                <w:sz w:val="22"/>
                <w:szCs w:val="20"/>
                <w:lang w:eastAsia="ar-SA"/>
              </w:rPr>
              <w:t>Кол-во</w:t>
            </w:r>
          </w:p>
          <w:p w14:paraId="3EC577DC" w14:textId="77777777" w:rsidR="00EC1F80" w:rsidRPr="00EC1F80" w:rsidRDefault="00EC1F80" w:rsidP="00EC1F80">
            <w:pPr>
              <w:suppressAutoHyphens/>
              <w:jc w:val="center"/>
              <w:rPr>
                <w:sz w:val="22"/>
                <w:szCs w:val="20"/>
                <w:lang w:eastAsia="ar-SA"/>
              </w:rPr>
            </w:pPr>
            <w:r w:rsidRPr="00EC1F80">
              <w:rPr>
                <w:sz w:val="22"/>
                <w:szCs w:val="20"/>
                <w:lang w:eastAsia="ar-SA"/>
              </w:rPr>
              <w:t>человек</w:t>
            </w:r>
          </w:p>
        </w:tc>
      </w:tr>
      <w:tr w:rsidR="00EC1F80" w:rsidRPr="00EC1F80" w14:paraId="1E5B452B" w14:textId="77777777" w:rsidTr="00BF75B2">
        <w:trPr>
          <w:trHeight w:val="23"/>
          <w:jc w:val="center"/>
        </w:trPr>
        <w:tc>
          <w:tcPr>
            <w:tcW w:w="190" w:type="pct"/>
            <w:tcBorders>
              <w:top w:val="single" w:sz="4" w:space="0" w:color="auto"/>
              <w:left w:val="single" w:sz="6" w:space="0" w:color="auto"/>
              <w:bottom w:val="single" w:sz="6" w:space="0" w:color="auto"/>
              <w:right w:val="single" w:sz="6" w:space="0" w:color="auto"/>
            </w:tcBorders>
            <w:shd w:val="clear" w:color="auto" w:fill="FFFFFF"/>
            <w:hideMark/>
          </w:tcPr>
          <w:p w14:paraId="20DD3BFB" w14:textId="77777777" w:rsidR="00EC1F80" w:rsidRPr="00EC1F80" w:rsidRDefault="00EC1F80" w:rsidP="00EC1F80">
            <w:pPr>
              <w:suppressAutoHyphens/>
              <w:rPr>
                <w:sz w:val="22"/>
                <w:szCs w:val="20"/>
                <w:lang w:eastAsia="ar-SA"/>
              </w:rPr>
            </w:pPr>
            <w:r w:rsidRPr="00EC1F80">
              <w:rPr>
                <w:sz w:val="22"/>
                <w:szCs w:val="20"/>
                <w:lang w:eastAsia="ar-SA"/>
              </w:rPr>
              <w:t>1.</w:t>
            </w:r>
          </w:p>
        </w:tc>
        <w:tc>
          <w:tcPr>
            <w:tcW w:w="2586" w:type="pct"/>
            <w:tcBorders>
              <w:top w:val="single" w:sz="4" w:space="0" w:color="auto"/>
              <w:left w:val="single" w:sz="6" w:space="0" w:color="auto"/>
              <w:bottom w:val="single" w:sz="6" w:space="0" w:color="auto"/>
              <w:right w:val="single" w:sz="6" w:space="0" w:color="auto"/>
            </w:tcBorders>
            <w:shd w:val="clear" w:color="auto" w:fill="FFFFFF"/>
            <w:hideMark/>
          </w:tcPr>
          <w:p w14:paraId="6252DF21" w14:textId="77777777" w:rsidR="00EC1F80" w:rsidRPr="00EC1F80" w:rsidRDefault="00EC1F80" w:rsidP="00EC1F80">
            <w:pPr>
              <w:suppressAutoHyphens/>
              <w:rPr>
                <w:sz w:val="22"/>
                <w:szCs w:val="20"/>
                <w:lang w:eastAsia="ar-SA"/>
              </w:rPr>
            </w:pPr>
            <w:r w:rsidRPr="00EC1F80">
              <w:rPr>
                <w:sz w:val="22"/>
                <w:szCs w:val="20"/>
                <w:lang w:eastAsia="ar-SA"/>
              </w:rPr>
              <w:t xml:space="preserve">Жилые дома без канализации </w:t>
            </w:r>
          </w:p>
        </w:tc>
        <w:tc>
          <w:tcPr>
            <w:tcW w:w="553" w:type="pct"/>
            <w:tcBorders>
              <w:top w:val="single" w:sz="4" w:space="0" w:color="auto"/>
              <w:left w:val="single" w:sz="6" w:space="0" w:color="auto"/>
              <w:bottom w:val="single" w:sz="6" w:space="0" w:color="auto"/>
              <w:right w:val="single" w:sz="6" w:space="0" w:color="auto"/>
            </w:tcBorders>
            <w:shd w:val="clear" w:color="auto" w:fill="FFFFFF"/>
            <w:hideMark/>
          </w:tcPr>
          <w:p w14:paraId="2046D1C0" w14:textId="77777777" w:rsidR="00EC1F80" w:rsidRPr="00EC1F80" w:rsidRDefault="00EC1F80" w:rsidP="00EC1F80">
            <w:pPr>
              <w:suppressAutoHyphens/>
              <w:rPr>
                <w:sz w:val="22"/>
                <w:szCs w:val="20"/>
                <w:lang w:eastAsia="ar-SA"/>
              </w:rPr>
            </w:pPr>
            <w:r w:rsidRPr="00EC1F80">
              <w:rPr>
                <w:sz w:val="22"/>
                <w:szCs w:val="20"/>
                <w:lang w:eastAsia="ar-SA"/>
              </w:rPr>
              <w:t>86</w:t>
            </w:r>
          </w:p>
        </w:tc>
        <w:tc>
          <w:tcPr>
            <w:tcW w:w="548" w:type="pct"/>
            <w:tcBorders>
              <w:top w:val="single" w:sz="4" w:space="0" w:color="auto"/>
              <w:left w:val="single" w:sz="6" w:space="0" w:color="auto"/>
              <w:bottom w:val="single" w:sz="6" w:space="0" w:color="auto"/>
              <w:right w:val="single" w:sz="6" w:space="0" w:color="auto"/>
            </w:tcBorders>
            <w:shd w:val="clear" w:color="auto" w:fill="FFFFFF"/>
            <w:hideMark/>
          </w:tcPr>
          <w:p w14:paraId="57E987A5" w14:textId="77777777" w:rsidR="00EC1F80" w:rsidRPr="00EC1F80" w:rsidRDefault="00EC1F80" w:rsidP="00EC1F80">
            <w:pPr>
              <w:suppressAutoHyphens/>
              <w:rPr>
                <w:sz w:val="22"/>
                <w:szCs w:val="20"/>
                <w:lang w:eastAsia="ar-SA"/>
              </w:rPr>
            </w:pPr>
            <w:r w:rsidRPr="00EC1F80">
              <w:rPr>
                <w:sz w:val="22"/>
                <w:szCs w:val="20"/>
                <w:lang w:eastAsia="ar-SA"/>
              </w:rPr>
              <w:t>234</w:t>
            </w:r>
          </w:p>
        </w:tc>
        <w:tc>
          <w:tcPr>
            <w:tcW w:w="577" w:type="pct"/>
            <w:tcBorders>
              <w:top w:val="single" w:sz="4" w:space="0" w:color="auto"/>
              <w:left w:val="single" w:sz="6" w:space="0" w:color="auto"/>
              <w:bottom w:val="single" w:sz="6" w:space="0" w:color="auto"/>
              <w:right w:val="single" w:sz="6" w:space="0" w:color="auto"/>
            </w:tcBorders>
            <w:shd w:val="clear" w:color="auto" w:fill="FFFFFF"/>
            <w:hideMark/>
          </w:tcPr>
          <w:p w14:paraId="35059710" w14:textId="77777777" w:rsidR="00EC1F80" w:rsidRPr="00EC1F80" w:rsidRDefault="00EC1F80" w:rsidP="00EC1F80">
            <w:pPr>
              <w:suppressAutoHyphens/>
              <w:rPr>
                <w:sz w:val="22"/>
                <w:szCs w:val="20"/>
                <w:lang w:eastAsia="ar-SA"/>
              </w:rPr>
            </w:pPr>
            <w:r w:rsidRPr="00EC1F80">
              <w:rPr>
                <w:sz w:val="22"/>
                <w:szCs w:val="20"/>
                <w:lang w:eastAsia="ar-SA"/>
              </w:rPr>
              <w:t>160</w:t>
            </w:r>
          </w:p>
        </w:tc>
        <w:tc>
          <w:tcPr>
            <w:tcW w:w="546" w:type="pct"/>
            <w:tcBorders>
              <w:top w:val="single" w:sz="4" w:space="0" w:color="auto"/>
              <w:left w:val="single" w:sz="6" w:space="0" w:color="auto"/>
              <w:bottom w:val="single" w:sz="6" w:space="0" w:color="auto"/>
              <w:right w:val="single" w:sz="6" w:space="0" w:color="auto"/>
            </w:tcBorders>
            <w:shd w:val="clear" w:color="auto" w:fill="FFFFFF"/>
            <w:hideMark/>
          </w:tcPr>
          <w:p w14:paraId="32811DA6" w14:textId="77777777" w:rsidR="00EC1F80" w:rsidRPr="00EC1F80" w:rsidRDefault="00EC1F80" w:rsidP="00EC1F80">
            <w:pPr>
              <w:suppressAutoHyphens/>
              <w:rPr>
                <w:sz w:val="22"/>
                <w:szCs w:val="20"/>
                <w:lang w:eastAsia="ar-SA"/>
              </w:rPr>
            </w:pPr>
            <w:r w:rsidRPr="00EC1F80">
              <w:rPr>
                <w:sz w:val="22"/>
                <w:szCs w:val="20"/>
                <w:lang w:eastAsia="ar-SA"/>
              </w:rPr>
              <w:t>355</w:t>
            </w:r>
          </w:p>
        </w:tc>
      </w:tr>
      <w:tr w:rsidR="00EC1F80" w:rsidRPr="00EC1F80" w14:paraId="6E98A791" w14:textId="77777777" w:rsidTr="00BF75B2">
        <w:trPr>
          <w:trHeight w:val="23"/>
          <w:jc w:val="center"/>
        </w:trPr>
        <w:tc>
          <w:tcPr>
            <w:tcW w:w="190" w:type="pct"/>
            <w:tcBorders>
              <w:top w:val="single" w:sz="6" w:space="0" w:color="auto"/>
              <w:left w:val="single" w:sz="6" w:space="0" w:color="auto"/>
              <w:bottom w:val="single" w:sz="6" w:space="0" w:color="auto"/>
              <w:right w:val="single" w:sz="6" w:space="0" w:color="auto"/>
            </w:tcBorders>
            <w:shd w:val="clear" w:color="auto" w:fill="FFFFFF"/>
            <w:hideMark/>
          </w:tcPr>
          <w:p w14:paraId="2E79509F" w14:textId="77777777" w:rsidR="00EC1F80" w:rsidRPr="00EC1F80" w:rsidRDefault="00EC1F80" w:rsidP="00EC1F80">
            <w:pPr>
              <w:suppressAutoHyphens/>
              <w:rPr>
                <w:sz w:val="22"/>
                <w:szCs w:val="20"/>
                <w:lang w:eastAsia="ar-SA"/>
              </w:rPr>
            </w:pPr>
            <w:r w:rsidRPr="00EC1F80">
              <w:rPr>
                <w:sz w:val="22"/>
                <w:szCs w:val="20"/>
                <w:lang w:eastAsia="ar-SA"/>
              </w:rPr>
              <w:t>2.</w:t>
            </w:r>
          </w:p>
        </w:tc>
        <w:tc>
          <w:tcPr>
            <w:tcW w:w="2586" w:type="pct"/>
            <w:tcBorders>
              <w:top w:val="single" w:sz="6" w:space="0" w:color="auto"/>
              <w:left w:val="single" w:sz="6" w:space="0" w:color="auto"/>
              <w:bottom w:val="single" w:sz="6" w:space="0" w:color="auto"/>
              <w:right w:val="single" w:sz="6" w:space="0" w:color="auto"/>
            </w:tcBorders>
            <w:shd w:val="clear" w:color="auto" w:fill="FFFFFF"/>
            <w:hideMark/>
          </w:tcPr>
          <w:p w14:paraId="7F16C0F8" w14:textId="77777777" w:rsidR="00EC1F80" w:rsidRPr="00EC1F80" w:rsidRDefault="00EC1F80" w:rsidP="00EC1F80">
            <w:pPr>
              <w:suppressAutoHyphens/>
              <w:rPr>
                <w:sz w:val="22"/>
                <w:szCs w:val="20"/>
                <w:lang w:eastAsia="ar-SA"/>
              </w:rPr>
            </w:pPr>
            <w:r w:rsidRPr="00EC1F80">
              <w:rPr>
                <w:sz w:val="22"/>
                <w:szCs w:val="20"/>
                <w:lang w:eastAsia="ar-SA"/>
              </w:rPr>
              <w:t xml:space="preserve">Жилые дома с выгребными ямами </w:t>
            </w:r>
          </w:p>
        </w:tc>
        <w:tc>
          <w:tcPr>
            <w:tcW w:w="553" w:type="pct"/>
            <w:tcBorders>
              <w:top w:val="single" w:sz="6" w:space="0" w:color="auto"/>
              <w:left w:val="single" w:sz="6" w:space="0" w:color="auto"/>
              <w:bottom w:val="single" w:sz="6" w:space="0" w:color="auto"/>
              <w:right w:val="single" w:sz="6" w:space="0" w:color="auto"/>
            </w:tcBorders>
            <w:shd w:val="clear" w:color="auto" w:fill="FFFFFF"/>
            <w:hideMark/>
          </w:tcPr>
          <w:p w14:paraId="26F5E8CD" w14:textId="77777777" w:rsidR="00EC1F80" w:rsidRPr="00EC1F80" w:rsidRDefault="00EC1F80" w:rsidP="00EC1F80">
            <w:pPr>
              <w:suppressAutoHyphens/>
              <w:rPr>
                <w:sz w:val="22"/>
                <w:szCs w:val="20"/>
                <w:lang w:eastAsia="ar-SA"/>
              </w:rPr>
            </w:pPr>
            <w:r w:rsidRPr="00EC1F80">
              <w:rPr>
                <w:sz w:val="22"/>
                <w:szCs w:val="20"/>
                <w:lang w:eastAsia="ar-SA"/>
              </w:rPr>
              <w:t>200</w:t>
            </w:r>
          </w:p>
        </w:tc>
        <w:tc>
          <w:tcPr>
            <w:tcW w:w="548" w:type="pct"/>
            <w:tcBorders>
              <w:top w:val="single" w:sz="6" w:space="0" w:color="auto"/>
              <w:left w:val="single" w:sz="6" w:space="0" w:color="auto"/>
              <w:bottom w:val="single" w:sz="6" w:space="0" w:color="auto"/>
              <w:right w:val="single" w:sz="6" w:space="0" w:color="auto"/>
            </w:tcBorders>
            <w:shd w:val="clear" w:color="auto" w:fill="FFFFFF"/>
            <w:hideMark/>
          </w:tcPr>
          <w:p w14:paraId="42F0B9F1" w14:textId="77777777" w:rsidR="00EC1F80" w:rsidRPr="00EC1F80" w:rsidRDefault="00EC1F80" w:rsidP="00EC1F80">
            <w:pPr>
              <w:suppressAutoHyphens/>
              <w:rPr>
                <w:sz w:val="22"/>
                <w:szCs w:val="20"/>
                <w:lang w:eastAsia="ar-SA"/>
              </w:rPr>
            </w:pPr>
            <w:r w:rsidRPr="00EC1F80">
              <w:rPr>
                <w:sz w:val="22"/>
                <w:szCs w:val="20"/>
                <w:lang w:eastAsia="ar-SA"/>
              </w:rPr>
              <w:t>431</w:t>
            </w:r>
          </w:p>
        </w:tc>
        <w:tc>
          <w:tcPr>
            <w:tcW w:w="577" w:type="pct"/>
            <w:tcBorders>
              <w:top w:val="single" w:sz="6" w:space="0" w:color="auto"/>
              <w:left w:val="single" w:sz="6" w:space="0" w:color="auto"/>
              <w:bottom w:val="single" w:sz="6" w:space="0" w:color="auto"/>
              <w:right w:val="single" w:sz="6" w:space="0" w:color="auto"/>
            </w:tcBorders>
            <w:shd w:val="clear" w:color="auto" w:fill="FFFFFF"/>
            <w:hideMark/>
          </w:tcPr>
          <w:p w14:paraId="281A389B" w14:textId="77777777" w:rsidR="00EC1F80" w:rsidRPr="00EC1F80" w:rsidRDefault="00EC1F80" w:rsidP="00EC1F80">
            <w:pPr>
              <w:suppressAutoHyphens/>
              <w:rPr>
                <w:sz w:val="22"/>
                <w:szCs w:val="20"/>
                <w:lang w:eastAsia="ar-SA"/>
              </w:rPr>
            </w:pPr>
            <w:r w:rsidRPr="00EC1F80">
              <w:rPr>
                <w:sz w:val="22"/>
                <w:szCs w:val="20"/>
                <w:lang w:eastAsia="ar-SA"/>
              </w:rPr>
              <w:t>1223</w:t>
            </w:r>
          </w:p>
        </w:tc>
        <w:tc>
          <w:tcPr>
            <w:tcW w:w="546" w:type="pct"/>
            <w:tcBorders>
              <w:top w:val="single" w:sz="6" w:space="0" w:color="auto"/>
              <w:left w:val="single" w:sz="6" w:space="0" w:color="auto"/>
              <w:bottom w:val="single" w:sz="6" w:space="0" w:color="auto"/>
              <w:right w:val="single" w:sz="6" w:space="0" w:color="auto"/>
            </w:tcBorders>
            <w:shd w:val="clear" w:color="auto" w:fill="FFFFFF"/>
            <w:hideMark/>
          </w:tcPr>
          <w:p w14:paraId="10FA54EC" w14:textId="77777777" w:rsidR="00EC1F80" w:rsidRPr="00EC1F80" w:rsidRDefault="00EC1F80" w:rsidP="00EC1F80">
            <w:pPr>
              <w:suppressAutoHyphens/>
              <w:rPr>
                <w:sz w:val="22"/>
                <w:szCs w:val="20"/>
                <w:lang w:eastAsia="ar-SA"/>
              </w:rPr>
            </w:pPr>
            <w:r w:rsidRPr="00EC1F80">
              <w:rPr>
                <w:sz w:val="22"/>
                <w:szCs w:val="20"/>
                <w:lang w:eastAsia="ar-SA"/>
              </w:rPr>
              <w:t>824</w:t>
            </w:r>
          </w:p>
        </w:tc>
      </w:tr>
      <w:tr w:rsidR="00EC1F80" w:rsidRPr="00EC1F80" w14:paraId="6887AD45" w14:textId="77777777" w:rsidTr="00BF75B2">
        <w:trPr>
          <w:trHeight w:val="23"/>
          <w:jc w:val="center"/>
        </w:trPr>
        <w:tc>
          <w:tcPr>
            <w:tcW w:w="190" w:type="pct"/>
            <w:tcBorders>
              <w:top w:val="single" w:sz="6" w:space="0" w:color="auto"/>
              <w:left w:val="single" w:sz="6" w:space="0" w:color="auto"/>
              <w:bottom w:val="single" w:sz="6" w:space="0" w:color="auto"/>
              <w:right w:val="single" w:sz="6" w:space="0" w:color="auto"/>
            </w:tcBorders>
            <w:shd w:val="clear" w:color="auto" w:fill="FFFFFF"/>
            <w:hideMark/>
          </w:tcPr>
          <w:p w14:paraId="71614A9A" w14:textId="77777777" w:rsidR="00EC1F80" w:rsidRPr="00EC1F80" w:rsidRDefault="00EC1F80" w:rsidP="00EC1F80">
            <w:pPr>
              <w:suppressAutoHyphens/>
              <w:rPr>
                <w:sz w:val="22"/>
                <w:szCs w:val="20"/>
                <w:lang w:eastAsia="ar-SA"/>
              </w:rPr>
            </w:pPr>
            <w:r w:rsidRPr="00EC1F80">
              <w:rPr>
                <w:sz w:val="22"/>
                <w:szCs w:val="20"/>
                <w:lang w:eastAsia="ar-SA"/>
              </w:rPr>
              <w:t>3.</w:t>
            </w:r>
          </w:p>
        </w:tc>
        <w:tc>
          <w:tcPr>
            <w:tcW w:w="2586" w:type="pct"/>
            <w:tcBorders>
              <w:top w:val="single" w:sz="6" w:space="0" w:color="auto"/>
              <w:left w:val="single" w:sz="6" w:space="0" w:color="auto"/>
              <w:bottom w:val="single" w:sz="6" w:space="0" w:color="auto"/>
              <w:right w:val="single" w:sz="6" w:space="0" w:color="auto"/>
            </w:tcBorders>
            <w:shd w:val="clear" w:color="auto" w:fill="FFFFFF"/>
            <w:hideMark/>
          </w:tcPr>
          <w:p w14:paraId="3C77E98F" w14:textId="77777777" w:rsidR="00EC1F80" w:rsidRPr="00EC1F80" w:rsidRDefault="00EC1F80" w:rsidP="00EC1F80">
            <w:pPr>
              <w:suppressAutoHyphens/>
              <w:rPr>
                <w:sz w:val="22"/>
                <w:szCs w:val="20"/>
                <w:lang w:eastAsia="ar-SA"/>
              </w:rPr>
            </w:pPr>
            <w:r w:rsidRPr="00EC1F80">
              <w:rPr>
                <w:sz w:val="22"/>
                <w:szCs w:val="20"/>
                <w:lang w:eastAsia="ar-SA"/>
              </w:rPr>
              <w:t>Жилые дома с централизованной канализацией</w:t>
            </w:r>
          </w:p>
        </w:tc>
        <w:tc>
          <w:tcPr>
            <w:tcW w:w="553" w:type="pct"/>
            <w:tcBorders>
              <w:top w:val="single" w:sz="6" w:space="0" w:color="auto"/>
              <w:left w:val="single" w:sz="6" w:space="0" w:color="auto"/>
              <w:bottom w:val="single" w:sz="6" w:space="0" w:color="auto"/>
              <w:right w:val="single" w:sz="6" w:space="0" w:color="auto"/>
            </w:tcBorders>
            <w:shd w:val="clear" w:color="auto" w:fill="FFFFFF"/>
            <w:hideMark/>
          </w:tcPr>
          <w:p w14:paraId="5F47F747" w14:textId="77777777" w:rsidR="00EC1F80" w:rsidRPr="00EC1F80" w:rsidRDefault="00EC1F80" w:rsidP="00EC1F80">
            <w:pPr>
              <w:suppressAutoHyphens/>
              <w:rPr>
                <w:sz w:val="22"/>
                <w:szCs w:val="20"/>
                <w:lang w:eastAsia="ar-SA"/>
              </w:rPr>
            </w:pPr>
            <w:r w:rsidRPr="00EC1F80">
              <w:rPr>
                <w:sz w:val="22"/>
                <w:szCs w:val="20"/>
                <w:lang w:eastAsia="ar-SA"/>
              </w:rPr>
              <w:t>433</w:t>
            </w:r>
          </w:p>
        </w:tc>
        <w:tc>
          <w:tcPr>
            <w:tcW w:w="548" w:type="pct"/>
            <w:tcBorders>
              <w:top w:val="single" w:sz="6" w:space="0" w:color="auto"/>
              <w:left w:val="single" w:sz="6" w:space="0" w:color="auto"/>
              <w:bottom w:val="single" w:sz="6" w:space="0" w:color="auto"/>
              <w:right w:val="single" w:sz="6" w:space="0" w:color="auto"/>
            </w:tcBorders>
            <w:shd w:val="clear" w:color="auto" w:fill="FFFFFF"/>
            <w:hideMark/>
          </w:tcPr>
          <w:p w14:paraId="66E640F2" w14:textId="77777777" w:rsidR="00EC1F80" w:rsidRPr="00EC1F80" w:rsidRDefault="00EC1F80" w:rsidP="00EC1F80">
            <w:pPr>
              <w:suppressAutoHyphens/>
              <w:rPr>
                <w:sz w:val="22"/>
                <w:szCs w:val="20"/>
                <w:lang w:eastAsia="ar-SA"/>
              </w:rPr>
            </w:pPr>
            <w:r w:rsidRPr="00EC1F80">
              <w:rPr>
                <w:sz w:val="22"/>
                <w:szCs w:val="20"/>
                <w:lang w:eastAsia="ar-SA"/>
              </w:rPr>
              <w:t>948</w:t>
            </w:r>
          </w:p>
        </w:tc>
        <w:tc>
          <w:tcPr>
            <w:tcW w:w="577" w:type="pct"/>
            <w:tcBorders>
              <w:top w:val="single" w:sz="6" w:space="0" w:color="auto"/>
              <w:left w:val="single" w:sz="6" w:space="0" w:color="auto"/>
              <w:bottom w:val="single" w:sz="6" w:space="0" w:color="auto"/>
              <w:right w:val="single" w:sz="6" w:space="0" w:color="auto"/>
            </w:tcBorders>
            <w:shd w:val="clear" w:color="auto" w:fill="FFFFFF"/>
            <w:hideMark/>
          </w:tcPr>
          <w:p w14:paraId="2A56822B" w14:textId="77777777" w:rsidR="00EC1F80" w:rsidRPr="00EC1F80" w:rsidRDefault="00EC1F80" w:rsidP="00EC1F80">
            <w:pPr>
              <w:suppressAutoHyphens/>
              <w:rPr>
                <w:sz w:val="22"/>
                <w:szCs w:val="20"/>
                <w:lang w:eastAsia="ar-SA"/>
              </w:rPr>
            </w:pPr>
            <w:r w:rsidRPr="00EC1F80">
              <w:rPr>
                <w:sz w:val="22"/>
                <w:szCs w:val="20"/>
                <w:lang w:eastAsia="ar-SA"/>
              </w:rPr>
              <w:t>55</w:t>
            </w:r>
          </w:p>
        </w:tc>
        <w:tc>
          <w:tcPr>
            <w:tcW w:w="546" w:type="pct"/>
            <w:tcBorders>
              <w:top w:val="single" w:sz="6" w:space="0" w:color="auto"/>
              <w:left w:val="single" w:sz="6" w:space="0" w:color="auto"/>
              <w:bottom w:val="single" w:sz="6" w:space="0" w:color="auto"/>
              <w:right w:val="single" w:sz="6" w:space="0" w:color="auto"/>
            </w:tcBorders>
            <w:shd w:val="clear" w:color="auto" w:fill="FFFFFF"/>
            <w:hideMark/>
          </w:tcPr>
          <w:p w14:paraId="53CC87EF" w14:textId="77777777" w:rsidR="00EC1F80" w:rsidRPr="00EC1F80" w:rsidRDefault="00EC1F80" w:rsidP="00EC1F80">
            <w:pPr>
              <w:suppressAutoHyphens/>
              <w:rPr>
                <w:sz w:val="22"/>
                <w:szCs w:val="20"/>
                <w:lang w:eastAsia="ar-SA"/>
              </w:rPr>
            </w:pPr>
            <w:r w:rsidRPr="00EC1F80">
              <w:rPr>
                <w:sz w:val="22"/>
                <w:szCs w:val="20"/>
                <w:lang w:eastAsia="ar-SA"/>
              </w:rPr>
              <w:t>139</w:t>
            </w:r>
          </w:p>
        </w:tc>
      </w:tr>
    </w:tbl>
    <w:p w14:paraId="380F1AEA" w14:textId="77777777" w:rsidR="00EC1F80" w:rsidRPr="00EC1F80" w:rsidRDefault="00EC1F80" w:rsidP="00EC1F80">
      <w:pPr>
        <w:tabs>
          <w:tab w:val="left" w:pos="1134"/>
        </w:tabs>
        <w:spacing w:before="120" w:after="120" w:line="276" w:lineRule="auto"/>
        <w:ind w:firstLine="709"/>
        <w:jc w:val="center"/>
        <w:rPr>
          <w:b/>
          <w:bCs/>
          <w:spacing w:val="-10"/>
        </w:rPr>
      </w:pPr>
      <w:r w:rsidRPr="00EC1F80">
        <w:rPr>
          <w:b/>
          <w:bCs/>
          <w:spacing w:val="-10"/>
        </w:rPr>
        <w:t xml:space="preserve">Таблица </w:t>
      </w:r>
      <w:r w:rsidRPr="00EC1F80">
        <w:rPr>
          <w:b/>
          <w:bCs/>
          <w:spacing w:val="-10"/>
        </w:rPr>
        <w:fldChar w:fldCharType="begin"/>
      </w:r>
      <w:r w:rsidRPr="00EC1F80">
        <w:rPr>
          <w:b/>
          <w:bCs/>
          <w:spacing w:val="-10"/>
        </w:rPr>
        <w:instrText xml:space="preserve"> SEQ Таблица \* ARABIC </w:instrText>
      </w:r>
      <w:r w:rsidRPr="00EC1F80">
        <w:rPr>
          <w:b/>
          <w:bCs/>
          <w:spacing w:val="-10"/>
        </w:rPr>
        <w:fldChar w:fldCharType="separate"/>
      </w:r>
      <w:r w:rsidRPr="00EC1F80">
        <w:rPr>
          <w:b/>
          <w:bCs/>
          <w:noProof/>
          <w:spacing w:val="-10"/>
        </w:rPr>
        <w:t>32</w:t>
      </w:r>
      <w:r w:rsidRPr="00EC1F80">
        <w:rPr>
          <w:b/>
          <w:bCs/>
          <w:spacing w:val="-10"/>
        </w:rPr>
        <w:fldChar w:fldCharType="end"/>
      </w:r>
      <w:r w:rsidRPr="00EC1F80">
        <w:rPr>
          <w:b/>
          <w:bCs/>
          <w:spacing w:val="-10"/>
        </w:rPr>
        <w:t xml:space="preserve"> Перечень мероприятий планируемых на территории муниципального образования «Матигорское» Холмогорского муниципального района (в соответствии со Схемой территориального планирования Холмогорского муниципального района)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6327"/>
        <w:gridCol w:w="1804"/>
        <w:gridCol w:w="1376"/>
      </w:tblGrid>
      <w:tr w:rsidR="00EC1F80" w:rsidRPr="00EC1F80" w14:paraId="24EBD48D" w14:textId="77777777" w:rsidTr="00BF75B2">
        <w:tc>
          <w:tcPr>
            <w:tcW w:w="273" w:type="pct"/>
            <w:tcBorders>
              <w:top w:val="single" w:sz="4" w:space="0" w:color="auto"/>
              <w:left w:val="single" w:sz="4" w:space="0" w:color="auto"/>
              <w:bottom w:val="single" w:sz="4" w:space="0" w:color="auto"/>
              <w:right w:val="single" w:sz="4" w:space="0" w:color="auto"/>
            </w:tcBorders>
          </w:tcPr>
          <w:p w14:paraId="36885D99" w14:textId="77777777" w:rsidR="00EC1F80" w:rsidRPr="00EC1F80" w:rsidRDefault="00EC1F80" w:rsidP="00EC1F80">
            <w:pPr>
              <w:suppressAutoHyphens/>
              <w:rPr>
                <w:sz w:val="22"/>
                <w:szCs w:val="22"/>
                <w:lang w:eastAsia="ar-SA"/>
              </w:rPr>
            </w:pPr>
            <w:r w:rsidRPr="00EC1F80">
              <w:rPr>
                <w:sz w:val="22"/>
                <w:szCs w:val="22"/>
                <w:lang w:eastAsia="ar-SA"/>
              </w:rPr>
              <w:t>№ п/п</w:t>
            </w:r>
          </w:p>
        </w:tc>
        <w:tc>
          <w:tcPr>
            <w:tcW w:w="3146" w:type="pct"/>
            <w:tcBorders>
              <w:top w:val="single" w:sz="4" w:space="0" w:color="auto"/>
              <w:left w:val="single" w:sz="4" w:space="0" w:color="auto"/>
              <w:bottom w:val="single" w:sz="4" w:space="0" w:color="auto"/>
              <w:right w:val="single" w:sz="4" w:space="0" w:color="auto"/>
            </w:tcBorders>
            <w:vAlign w:val="center"/>
            <w:hideMark/>
          </w:tcPr>
          <w:p w14:paraId="287B8136" w14:textId="77777777" w:rsidR="00EC1F80" w:rsidRPr="00EC1F80" w:rsidRDefault="00EC1F80" w:rsidP="00EC1F80">
            <w:pPr>
              <w:suppressAutoHyphens/>
              <w:rPr>
                <w:b/>
                <w:sz w:val="22"/>
                <w:szCs w:val="22"/>
                <w:lang w:eastAsia="ar-SA"/>
              </w:rPr>
            </w:pPr>
            <w:r w:rsidRPr="00EC1F80">
              <w:rPr>
                <w:sz w:val="22"/>
                <w:szCs w:val="22"/>
                <w:lang w:eastAsia="ar-SA"/>
              </w:rPr>
              <w:t>Мероприятия территориального планирования и планируемые объекты капитального строительства (строительство/реконструкция)</w:t>
            </w:r>
          </w:p>
        </w:tc>
        <w:tc>
          <w:tcPr>
            <w:tcW w:w="897" w:type="pct"/>
            <w:tcBorders>
              <w:top w:val="single" w:sz="4" w:space="0" w:color="auto"/>
              <w:left w:val="single" w:sz="4" w:space="0" w:color="auto"/>
              <w:bottom w:val="single" w:sz="4" w:space="0" w:color="auto"/>
              <w:right w:val="single" w:sz="4" w:space="0" w:color="auto"/>
            </w:tcBorders>
            <w:vAlign w:val="center"/>
            <w:hideMark/>
          </w:tcPr>
          <w:p w14:paraId="2518CB29" w14:textId="77777777" w:rsidR="00EC1F80" w:rsidRPr="00EC1F80" w:rsidRDefault="00EC1F80" w:rsidP="00EC1F80">
            <w:pPr>
              <w:suppressAutoHyphens/>
              <w:rPr>
                <w:b/>
                <w:sz w:val="22"/>
                <w:szCs w:val="22"/>
                <w:lang w:eastAsia="ar-SA"/>
              </w:rPr>
            </w:pPr>
            <w:r w:rsidRPr="00EC1F80">
              <w:rPr>
                <w:sz w:val="22"/>
                <w:szCs w:val="22"/>
                <w:lang w:eastAsia="ar-SA"/>
              </w:rPr>
              <w:t>Местоположение объекта</w:t>
            </w:r>
          </w:p>
        </w:tc>
        <w:tc>
          <w:tcPr>
            <w:tcW w:w="684" w:type="pct"/>
            <w:tcBorders>
              <w:top w:val="single" w:sz="4" w:space="0" w:color="auto"/>
              <w:left w:val="single" w:sz="4" w:space="0" w:color="auto"/>
              <w:bottom w:val="single" w:sz="4" w:space="0" w:color="auto"/>
              <w:right w:val="single" w:sz="4" w:space="0" w:color="auto"/>
            </w:tcBorders>
            <w:vAlign w:val="center"/>
            <w:hideMark/>
          </w:tcPr>
          <w:p w14:paraId="4336B5DE" w14:textId="77777777" w:rsidR="00EC1F80" w:rsidRPr="00EC1F80" w:rsidRDefault="00EC1F80" w:rsidP="00EC1F80">
            <w:pPr>
              <w:suppressAutoHyphens/>
              <w:rPr>
                <w:b/>
                <w:sz w:val="22"/>
                <w:szCs w:val="22"/>
                <w:lang w:eastAsia="ar-SA"/>
              </w:rPr>
            </w:pPr>
            <w:r w:rsidRPr="00EC1F80">
              <w:rPr>
                <w:sz w:val="22"/>
                <w:szCs w:val="22"/>
                <w:lang w:eastAsia="ar-SA"/>
              </w:rPr>
              <w:t>Приложение</w:t>
            </w:r>
          </w:p>
        </w:tc>
      </w:tr>
      <w:tr w:rsidR="00EC1F80" w:rsidRPr="00EC1F80" w14:paraId="4220EAFB" w14:textId="77777777" w:rsidTr="00BF75B2">
        <w:tc>
          <w:tcPr>
            <w:tcW w:w="5000" w:type="pct"/>
            <w:gridSpan w:val="4"/>
            <w:tcBorders>
              <w:top w:val="single" w:sz="4" w:space="0" w:color="auto"/>
              <w:left w:val="single" w:sz="4" w:space="0" w:color="auto"/>
              <w:bottom w:val="single" w:sz="4" w:space="0" w:color="auto"/>
              <w:right w:val="single" w:sz="4" w:space="0" w:color="auto"/>
            </w:tcBorders>
          </w:tcPr>
          <w:p w14:paraId="0645E2F8" w14:textId="77777777" w:rsidR="00EC1F80" w:rsidRPr="00EC1F80" w:rsidRDefault="00EC1F80" w:rsidP="00EC1F80">
            <w:pPr>
              <w:suppressAutoHyphens/>
              <w:rPr>
                <w:bCs/>
                <w:sz w:val="22"/>
                <w:szCs w:val="22"/>
                <w:lang w:eastAsia="ar-SA"/>
              </w:rPr>
            </w:pPr>
            <w:r w:rsidRPr="00EC1F80">
              <w:rPr>
                <w:bCs/>
                <w:sz w:val="22"/>
                <w:szCs w:val="22"/>
                <w:lang w:eastAsia="ar-SA"/>
              </w:rPr>
              <w:t>Водоотведение</w:t>
            </w:r>
          </w:p>
        </w:tc>
      </w:tr>
      <w:tr w:rsidR="00EC1F80" w:rsidRPr="00EC1F80" w14:paraId="1FD076E4" w14:textId="77777777" w:rsidTr="00BF75B2">
        <w:tc>
          <w:tcPr>
            <w:tcW w:w="273" w:type="pct"/>
            <w:tcBorders>
              <w:top w:val="single" w:sz="4" w:space="0" w:color="auto"/>
              <w:left w:val="single" w:sz="4" w:space="0" w:color="auto"/>
              <w:bottom w:val="single" w:sz="4" w:space="0" w:color="auto"/>
              <w:right w:val="single" w:sz="4" w:space="0" w:color="auto"/>
            </w:tcBorders>
          </w:tcPr>
          <w:p w14:paraId="03E38371" w14:textId="77777777" w:rsidR="00EC1F80" w:rsidRPr="00EC1F80" w:rsidRDefault="00EC1F80" w:rsidP="00EC1F80">
            <w:pPr>
              <w:suppressAutoHyphens/>
              <w:rPr>
                <w:sz w:val="22"/>
                <w:szCs w:val="22"/>
                <w:lang w:eastAsia="ar-SA"/>
              </w:rPr>
            </w:pPr>
            <w:r w:rsidRPr="00EC1F80">
              <w:rPr>
                <w:sz w:val="22"/>
                <w:szCs w:val="22"/>
                <w:lang w:eastAsia="ar-SA"/>
              </w:rPr>
              <w:t>1</w:t>
            </w:r>
          </w:p>
        </w:tc>
        <w:tc>
          <w:tcPr>
            <w:tcW w:w="3146" w:type="pct"/>
            <w:tcBorders>
              <w:top w:val="single" w:sz="4" w:space="0" w:color="auto"/>
              <w:left w:val="single" w:sz="4" w:space="0" w:color="auto"/>
              <w:bottom w:val="single" w:sz="4" w:space="0" w:color="auto"/>
              <w:right w:val="single" w:sz="4" w:space="0" w:color="auto"/>
            </w:tcBorders>
          </w:tcPr>
          <w:p w14:paraId="4A363AE0" w14:textId="77777777" w:rsidR="00EC1F80" w:rsidRPr="00EC1F80" w:rsidRDefault="00EC1F80" w:rsidP="00EC1F80">
            <w:pPr>
              <w:suppressAutoHyphens/>
              <w:rPr>
                <w:sz w:val="22"/>
                <w:szCs w:val="22"/>
                <w:lang w:eastAsia="ar-SA"/>
              </w:rPr>
            </w:pPr>
            <w:r w:rsidRPr="00EC1F80">
              <w:rPr>
                <w:sz w:val="22"/>
                <w:szCs w:val="22"/>
                <w:lang w:eastAsia="ar-SA"/>
              </w:rPr>
              <w:t>Реконструкция станции биологической очистки сточных вод. Плановая замена трубопроводов системы канализации. Дальнейшее развитие системы водоотведения с подключением дополнительно новых объектов</w:t>
            </w:r>
          </w:p>
        </w:tc>
        <w:tc>
          <w:tcPr>
            <w:tcW w:w="897" w:type="pct"/>
            <w:tcBorders>
              <w:top w:val="single" w:sz="4" w:space="0" w:color="auto"/>
              <w:left w:val="single" w:sz="4" w:space="0" w:color="auto"/>
              <w:bottom w:val="single" w:sz="4" w:space="0" w:color="auto"/>
              <w:right w:val="single" w:sz="4" w:space="0" w:color="auto"/>
            </w:tcBorders>
          </w:tcPr>
          <w:p w14:paraId="1D7D7F64" w14:textId="77777777" w:rsidR="00EC1F80" w:rsidRPr="00EC1F80" w:rsidRDefault="00EC1F80" w:rsidP="00EC1F80">
            <w:pPr>
              <w:suppressAutoHyphens/>
              <w:rPr>
                <w:sz w:val="22"/>
                <w:szCs w:val="22"/>
                <w:lang w:eastAsia="ar-SA"/>
              </w:rPr>
            </w:pPr>
            <w:r w:rsidRPr="00EC1F80">
              <w:rPr>
                <w:sz w:val="22"/>
                <w:szCs w:val="22"/>
                <w:lang w:eastAsia="ar-SA"/>
              </w:rPr>
              <w:t>дер. Харлово (МО «Матигорское»)</w:t>
            </w:r>
          </w:p>
        </w:tc>
        <w:tc>
          <w:tcPr>
            <w:tcW w:w="684" w:type="pct"/>
            <w:tcBorders>
              <w:top w:val="single" w:sz="4" w:space="0" w:color="auto"/>
              <w:left w:val="single" w:sz="4" w:space="0" w:color="auto"/>
              <w:bottom w:val="single" w:sz="4" w:space="0" w:color="auto"/>
              <w:right w:val="single" w:sz="4" w:space="0" w:color="auto"/>
            </w:tcBorders>
          </w:tcPr>
          <w:p w14:paraId="728CD4E6" w14:textId="77777777" w:rsidR="00EC1F80" w:rsidRPr="00EC1F80" w:rsidRDefault="00EC1F80" w:rsidP="00EC1F80">
            <w:pPr>
              <w:suppressAutoHyphens/>
              <w:rPr>
                <w:sz w:val="22"/>
                <w:szCs w:val="22"/>
                <w:lang w:eastAsia="ar-SA"/>
              </w:rPr>
            </w:pPr>
          </w:p>
        </w:tc>
      </w:tr>
    </w:tbl>
    <w:p w14:paraId="1B6DBBB5" w14:textId="77777777" w:rsidR="00EC1F80" w:rsidRPr="00EC1F80" w:rsidRDefault="00EC1F80" w:rsidP="00EC1F80">
      <w:pPr>
        <w:spacing w:before="120" w:after="120" w:line="276" w:lineRule="auto"/>
        <w:ind w:firstLine="709"/>
        <w:jc w:val="both"/>
        <w:rPr>
          <w:spacing w:val="-10"/>
        </w:rPr>
      </w:pPr>
      <w:r w:rsidRPr="00EC1F80">
        <w:rPr>
          <w:spacing w:val="-10"/>
        </w:rPr>
        <w:t xml:space="preserve">Реконструкция существующих очистных сооружений предусмотрена данным проектом, так как существующие КОС физически изношены и не обеспечивают должного уровня очистки стоков. </w:t>
      </w:r>
    </w:p>
    <w:p w14:paraId="5BC6CF0A" w14:textId="77777777" w:rsidR="00EC1F80" w:rsidRPr="00EC1F80" w:rsidRDefault="00EC1F80" w:rsidP="00EC1F80">
      <w:pPr>
        <w:spacing w:before="120" w:after="120" w:line="276" w:lineRule="auto"/>
        <w:ind w:firstLine="709"/>
        <w:jc w:val="both"/>
        <w:rPr>
          <w:spacing w:val="-10"/>
        </w:rPr>
      </w:pPr>
      <w:r w:rsidRPr="00EC1F80">
        <w:rPr>
          <w:spacing w:val="-10"/>
        </w:rPr>
        <w:t>Объем инвестиций в реконструкцию КОС, производительностью 400 м</w:t>
      </w:r>
      <w:r w:rsidRPr="00EC1F80">
        <w:rPr>
          <w:spacing w:val="-10"/>
          <w:vertAlign w:val="superscript"/>
        </w:rPr>
        <w:t>3</w:t>
      </w:r>
      <w:r w:rsidRPr="00EC1F80">
        <w:rPr>
          <w:spacing w:val="-10"/>
        </w:rPr>
        <w:t>/сут, исходя из анализа аналогичных проектов, составит – 35 000 тыс. руб.</w:t>
      </w:r>
    </w:p>
    <w:p w14:paraId="7501ACFD" w14:textId="77777777" w:rsidR="00EC1F80" w:rsidRDefault="00EC1F80" w:rsidP="00EC1F80">
      <w:pPr>
        <w:spacing w:before="120" w:after="120" w:line="276" w:lineRule="auto"/>
        <w:ind w:firstLine="709"/>
        <w:jc w:val="both"/>
        <w:rPr>
          <w:spacing w:val="-10"/>
        </w:rPr>
      </w:pPr>
      <w:r w:rsidRPr="00EC1F80">
        <w:rPr>
          <w:spacing w:val="-10"/>
        </w:rPr>
        <w:t>Местоположение объектов водоотведения отображено на Карте инженерной инфраструктуры и инженерного благоустройства территорий в масштабе 1:50 000.</w:t>
      </w:r>
    </w:p>
    <w:p w14:paraId="5C565780" w14:textId="77777777" w:rsidR="006E530E" w:rsidRPr="0099714F" w:rsidRDefault="006E530E" w:rsidP="006E530E">
      <w:pPr>
        <w:pStyle w:val="1110"/>
        <w:tabs>
          <w:tab w:val="clear" w:pos="1288"/>
          <w:tab w:val="num" w:pos="709"/>
          <w:tab w:val="left" w:pos="1276"/>
        </w:tabs>
        <w:ind w:left="0" w:firstLine="709"/>
        <w:rPr>
          <w:sz w:val="24"/>
          <w:szCs w:val="24"/>
        </w:rPr>
      </w:pPr>
      <w:bookmarkStart w:id="100" w:name="_Toc54626625"/>
      <w:r w:rsidRPr="0099714F">
        <w:rPr>
          <w:sz w:val="24"/>
          <w:szCs w:val="24"/>
        </w:rPr>
        <w:t>Теплоснабжение</w:t>
      </w:r>
      <w:bookmarkEnd w:id="100"/>
    </w:p>
    <w:p w14:paraId="7767B16C" w14:textId="77777777" w:rsidR="00A04F68" w:rsidRPr="00A04F68" w:rsidRDefault="00A04F68" w:rsidP="00A04F68">
      <w:pPr>
        <w:spacing w:before="120" w:after="120" w:line="276" w:lineRule="auto"/>
        <w:ind w:firstLine="709"/>
        <w:jc w:val="both"/>
        <w:rPr>
          <w:spacing w:val="-10"/>
        </w:rPr>
      </w:pPr>
      <w:r w:rsidRPr="00A04F68">
        <w:rPr>
          <w:spacing w:val="-10"/>
        </w:rPr>
        <w:t>Теплоснабжение капитальной застройки и социальной сферы населенных пунктов будет обеспечиваться теплоснабжением за счет строительства новой котельной, работающей на биотопливе.</w:t>
      </w:r>
    </w:p>
    <w:p w14:paraId="600E79F6" w14:textId="77777777" w:rsidR="00A04F68" w:rsidRPr="00A04F68" w:rsidRDefault="00A04F68" w:rsidP="00A04F68">
      <w:pPr>
        <w:spacing w:before="120" w:after="120" w:line="276" w:lineRule="auto"/>
        <w:ind w:firstLine="709"/>
        <w:jc w:val="both"/>
        <w:rPr>
          <w:spacing w:val="-10"/>
        </w:rPr>
      </w:pPr>
      <w:r w:rsidRPr="00A04F68">
        <w:rPr>
          <w:spacing w:val="-10"/>
        </w:rPr>
        <w:t>Расчетная тепловая нагрузка потребителей централизованного теплоснабжения 3,85 Гкал/ч, ГВС – 0,15 Гкал/ч.</w:t>
      </w:r>
    </w:p>
    <w:p w14:paraId="2669CAC7" w14:textId="77777777" w:rsidR="00A04F68" w:rsidRPr="00A04F68" w:rsidRDefault="00A04F68" w:rsidP="00A04F68">
      <w:pPr>
        <w:spacing w:before="120" w:after="120" w:line="276" w:lineRule="auto"/>
        <w:ind w:firstLine="709"/>
        <w:jc w:val="both"/>
        <w:rPr>
          <w:spacing w:val="-10"/>
        </w:rPr>
      </w:pPr>
      <w:r w:rsidRPr="00A04F68">
        <w:rPr>
          <w:spacing w:val="-10"/>
        </w:rPr>
        <w:t xml:space="preserve">На индивидуальную жилищную застройку будет приходиться около 75 % всей тепловой нагрузки района. Для обеспечения теплоэнергией и горячим водоснабжением населения этой застройки необходимо </w:t>
      </w:r>
      <w:r w:rsidRPr="00A04F68">
        <w:rPr>
          <w:spacing w:val="-10"/>
        </w:rPr>
        <w:lastRenderedPageBreak/>
        <w:t>применять индивидуальные отопительные системы, топливом для которых будет древесное топливо (биотопливо).</w:t>
      </w:r>
    </w:p>
    <w:p w14:paraId="43950A29" w14:textId="77777777" w:rsidR="00A04F68" w:rsidRPr="00A04F68" w:rsidRDefault="00A04F68" w:rsidP="00A04F68">
      <w:pPr>
        <w:spacing w:before="120" w:after="120" w:line="276" w:lineRule="auto"/>
        <w:ind w:firstLine="709"/>
        <w:jc w:val="both"/>
        <w:rPr>
          <w:spacing w:val="-10"/>
        </w:rPr>
      </w:pPr>
      <w:r w:rsidRPr="00A04F68">
        <w:rPr>
          <w:spacing w:val="-10"/>
        </w:rPr>
        <w:t>Покрытие тепловых нагрузок промышленных предприятий будет осуществляться от собственных котельных. Необходимо дальнейшее внедрение у потребителей приборов учета и систем регулирования теплоэнергии.</w:t>
      </w:r>
    </w:p>
    <w:p w14:paraId="47B3A6E1" w14:textId="77777777" w:rsidR="00A04F68" w:rsidRPr="00A04F68" w:rsidRDefault="00A04F68" w:rsidP="00A04F68">
      <w:pPr>
        <w:spacing w:before="120" w:after="120" w:line="276" w:lineRule="auto"/>
        <w:ind w:firstLine="709"/>
        <w:jc w:val="both"/>
        <w:rPr>
          <w:spacing w:val="-10"/>
        </w:rPr>
      </w:pPr>
      <w:r w:rsidRPr="00A04F68">
        <w:rPr>
          <w:spacing w:val="-10"/>
        </w:rPr>
        <w:t>Предложения по развитию источников тепловой энергии МО «Матигорское» были разработаны, исходя из следующих критериев:</w:t>
      </w:r>
    </w:p>
    <w:p w14:paraId="5215D35D" w14:textId="77777777" w:rsidR="00A04F68" w:rsidRPr="00A04F68" w:rsidRDefault="00A04F68" w:rsidP="00A04F68">
      <w:pPr>
        <w:numPr>
          <w:ilvl w:val="0"/>
          <w:numId w:val="30"/>
        </w:numPr>
        <w:suppressAutoHyphens/>
        <w:spacing w:line="276" w:lineRule="auto"/>
        <w:jc w:val="both"/>
        <w:rPr>
          <w:spacing w:val="-10"/>
          <w:lang w:eastAsia="ar-SA"/>
        </w:rPr>
      </w:pPr>
      <w:r w:rsidRPr="00A04F68">
        <w:rPr>
          <w:spacing w:val="-10"/>
          <w:lang w:eastAsia="ar-SA"/>
        </w:rPr>
        <w:t>обеспечение надежного теплоснабжения потребителей;</w:t>
      </w:r>
    </w:p>
    <w:p w14:paraId="2A5A7785" w14:textId="77777777" w:rsidR="00A04F68" w:rsidRPr="00A04F68" w:rsidRDefault="00A04F68" w:rsidP="00A04F68">
      <w:pPr>
        <w:numPr>
          <w:ilvl w:val="0"/>
          <w:numId w:val="30"/>
        </w:numPr>
        <w:suppressAutoHyphens/>
        <w:spacing w:line="276" w:lineRule="auto"/>
        <w:jc w:val="both"/>
        <w:rPr>
          <w:spacing w:val="-10"/>
          <w:lang w:eastAsia="ar-SA"/>
        </w:rPr>
      </w:pPr>
      <w:r w:rsidRPr="00A04F68">
        <w:rPr>
          <w:spacing w:val="-10"/>
          <w:lang w:eastAsia="ar-SA"/>
        </w:rPr>
        <w:t>обеспечение тепловых нагрузок потребителей на площадках нового строительства.</w:t>
      </w:r>
    </w:p>
    <w:p w14:paraId="6BA7EFE6" w14:textId="77777777" w:rsidR="00A04F68" w:rsidRPr="00A04F68" w:rsidRDefault="00A04F68" w:rsidP="00A04F68">
      <w:pPr>
        <w:spacing w:before="120" w:after="120" w:line="276" w:lineRule="auto"/>
        <w:ind w:firstLine="709"/>
        <w:jc w:val="both"/>
        <w:rPr>
          <w:spacing w:val="-10"/>
        </w:rPr>
      </w:pPr>
      <w:r w:rsidRPr="00A04F68">
        <w:rPr>
          <w:spacing w:val="-10"/>
        </w:rPr>
        <w:t>На сегодняшний день утвержденные методические документы по определению условий организации централизованного теплоснабжения, индивидуального теплоснабжения, а также поквартирного отопления отсутствуют.</w:t>
      </w:r>
    </w:p>
    <w:p w14:paraId="24AB2871" w14:textId="77777777" w:rsidR="00A04F68" w:rsidRPr="00A04F68" w:rsidRDefault="00A04F68" w:rsidP="00A04F68">
      <w:pPr>
        <w:spacing w:before="120" w:after="120" w:line="276" w:lineRule="auto"/>
        <w:ind w:firstLine="709"/>
        <w:jc w:val="both"/>
        <w:rPr>
          <w:spacing w:val="-10"/>
        </w:rPr>
      </w:pPr>
      <w:r w:rsidRPr="00A04F68">
        <w:rPr>
          <w:spacing w:val="-10"/>
        </w:rPr>
        <w:t xml:space="preserve">Зоны действия централизованного и индивидуального теплоснабжения сосредоточены в исторически сложившихся районах МО «Матигорское». </w:t>
      </w:r>
    </w:p>
    <w:p w14:paraId="553B4174" w14:textId="77777777" w:rsidR="00A04F68" w:rsidRPr="00A04F68" w:rsidRDefault="00A04F68" w:rsidP="00A04F68">
      <w:pPr>
        <w:spacing w:before="120" w:after="120" w:line="276" w:lineRule="auto"/>
        <w:ind w:firstLine="709"/>
        <w:jc w:val="both"/>
        <w:rPr>
          <w:spacing w:val="-10"/>
        </w:rPr>
      </w:pPr>
      <w:r w:rsidRPr="00A04F68">
        <w:rPr>
          <w:spacing w:val="-10"/>
        </w:rPr>
        <w:t>Перспективное индивидуальное жилищное строительство планируется в зонах действия индивидуального теплоснабжения. Перевод существующих, а также подключение перспективных потребителей, расположенных в зоне действия индивидуального теплоснабжения, к системе централизованного теплоснабжения в настоящее время технически осуществить невозможно. На сегодняшний день существующая система централизованного теплоснабжения МО «Матигорское» имеет ряд существенных технологических проблем и ограничений.</w:t>
      </w:r>
    </w:p>
    <w:p w14:paraId="5D4AE724" w14:textId="77777777" w:rsidR="00A04F68" w:rsidRPr="00A04F68" w:rsidRDefault="00A04F68" w:rsidP="00A04F68">
      <w:pPr>
        <w:spacing w:before="120" w:after="120" w:line="276" w:lineRule="auto"/>
        <w:ind w:firstLine="709"/>
        <w:jc w:val="both"/>
        <w:rPr>
          <w:spacing w:val="-10"/>
        </w:rPr>
      </w:pPr>
      <w:r w:rsidRPr="00A04F68">
        <w:rPr>
          <w:spacing w:val="-10"/>
        </w:rPr>
        <w:t>Характеристики новой котельной: котельная общей мощностью 8 МВт, котлы водогрейные автоматизированные мощностью 4МВт +2МВт+2МВт механизированная топливоподача (подвижный пол), теплообменное оборудование (пластинчатые теплообменники), ХВО, насосная группа на базе центробежных насосов Wilo, здание из легких конструкций, сооружение подводящих коммуникаций.</w:t>
      </w:r>
    </w:p>
    <w:p w14:paraId="1D922E6A" w14:textId="77777777" w:rsidR="00A04F68" w:rsidRPr="00A04F68" w:rsidRDefault="00A04F68" w:rsidP="00A04F68">
      <w:pPr>
        <w:tabs>
          <w:tab w:val="left" w:pos="1134"/>
        </w:tabs>
        <w:spacing w:after="120" w:line="276" w:lineRule="auto"/>
        <w:ind w:firstLine="709"/>
        <w:jc w:val="center"/>
        <w:rPr>
          <w:b/>
          <w:bCs/>
          <w:spacing w:val="-10"/>
        </w:rPr>
      </w:pPr>
      <w:r w:rsidRPr="00A04F68">
        <w:rPr>
          <w:b/>
          <w:bCs/>
          <w:spacing w:val="-10"/>
        </w:rPr>
        <w:t xml:space="preserve">Таблица </w:t>
      </w:r>
      <w:r w:rsidRPr="00A04F68">
        <w:rPr>
          <w:b/>
          <w:bCs/>
          <w:spacing w:val="-10"/>
        </w:rPr>
        <w:fldChar w:fldCharType="begin"/>
      </w:r>
      <w:r w:rsidRPr="00A04F68">
        <w:rPr>
          <w:b/>
          <w:bCs/>
          <w:spacing w:val="-10"/>
        </w:rPr>
        <w:instrText xml:space="preserve"> SEQ Таблица \* ARABIC </w:instrText>
      </w:r>
      <w:r w:rsidRPr="00A04F68">
        <w:rPr>
          <w:b/>
          <w:bCs/>
          <w:spacing w:val="-10"/>
        </w:rPr>
        <w:fldChar w:fldCharType="separate"/>
      </w:r>
      <w:r w:rsidRPr="00A04F68">
        <w:rPr>
          <w:b/>
          <w:bCs/>
          <w:noProof/>
          <w:spacing w:val="-10"/>
        </w:rPr>
        <w:t>33</w:t>
      </w:r>
      <w:r w:rsidRPr="00A04F68">
        <w:rPr>
          <w:b/>
          <w:bCs/>
          <w:spacing w:val="-10"/>
        </w:rPr>
        <w:fldChar w:fldCharType="end"/>
      </w:r>
      <w:r w:rsidRPr="00A04F68">
        <w:rPr>
          <w:b/>
          <w:bCs/>
          <w:spacing w:val="-10"/>
        </w:rPr>
        <w:t xml:space="preserve"> Балансы тепловых мощностей источников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11"/>
        <w:gridCol w:w="1293"/>
        <w:gridCol w:w="708"/>
        <w:gridCol w:w="1267"/>
        <w:gridCol w:w="1199"/>
        <w:gridCol w:w="1267"/>
        <w:gridCol w:w="10"/>
      </w:tblGrid>
      <w:tr w:rsidR="00A04F68" w:rsidRPr="00A04F68" w14:paraId="5C188EB1" w14:textId="77777777" w:rsidTr="00BF75B2">
        <w:trPr>
          <w:trHeight w:val="57"/>
        </w:trPr>
        <w:tc>
          <w:tcPr>
            <w:tcW w:w="4361" w:type="dxa"/>
            <w:vMerge w:val="restart"/>
            <w:tcBorders>
              <w:top w:val="single" w:sz="4" w:space="0" w:color="auto"/>
              <w:left w:val="single" w:sz="4" w:space="0" w:color="auto"/>
              <w:bottom w:val="single" w:sz="4" w:space="0" w:color="auto"/>
              <w:right w:val="single" w:sz="4" w:space="0" w:color="auto"/>
            </w:tcBorders>
            <w:vAlign w:val="center"/>
            <w:hideMark/>
          </w:tcPr>
          <w:p w14:paraId="0C0B6649" w14:textId="77777777" w:rsidR="00A04F68" w:rsidRPr="00A04F68" w:rsidRDefault="00A04F68" w:rsidP="00A04F68">
            <w:pPr>
              <w:suppressAutoHyphens/>
              <w:jc w:val="center"/>
              <w:rPr>
                <w:sz w:val="22"/>
                <w:szCs w:val="20"/>
                <w:lang w:eastAsia="ar-SA"/>
              </w:rPr>
            </w:pPr>
            <w:r w:rsidRPr="00A04F68">
              <w:rPr>
                <w:sz w:val="22"/>
                <w:szCs w:val="20"/>
                <w:lang w:eastAsia="ar-SA"/>
              </w:rPr>
              <w:t>Показатель</w:t>
            </w:r>
          </w:p>
        </w:tc>
        <w:tc>
          <w:tcPr>
            <w:tcW w:w="1304" w:type="dxa"/>
            <w:vMerge w:val="restart"/>
            <w:tcBorders>
              <w:top w:val="single" w:sz="4" w:space="0" w:color="auto"/>
              <w:left w:val="single" w:sz="4" w:space="0" w:color="auto"/>
              <w:bottom w:val="single" w:sz="4" w:space="0" w:color="auto"/>
              <w:right w:val="single" w:sz="4" w:space="0" w:color="auto"/>
            </w:tcBorders>
            <w:vAlign w:val="center"/>
            <w:hideMark/>
          </w:tcPr>
          <w:p w14:paraId="2C5FC6D4" w14:textId="77777777" w:rsidR="00A04F68" w:rsidRPr="00A04F68" w:rsidRDefault="00A04F68" w:rsidP="00A04F68">
            <w:pPr>
              <w:suppressAutoHyphens/>
              <w:jc w:val="center"/>
              <w:rPr>
                <w:sz w:val="22"/>
                <w:szCs w:val="20"/>
                <w:lang w:eastAsia="ar-SA"/>
              </w:rPr>
            </w:pPr>
            <w:r w:rsidRPr="00A04F68">
              <w:rPr>
                <w:sz w:val="22"/>
                <w:szCs w:val="20"/>
                <w:lang w:eastAsia="ar-SA"/>
              </w:rPr>
              <w:t>Ед. изм.</w:t>
            </w:r>
          </w:p>
        </w:tc>
        <w:tc>
          <w:tcPr>
            <w:tcW w:w="4478" w:type="dxa"/>
            <w:gridSpan w:val="5"/>
            <w:tcBorders>
              <w:top w:val="single" w:sz="4" w:space="0" w:color="auto"/>
              <w:left w:val="single" w:sz="4" w:space="0" w:color="auto"/>
              <w:bottom w:val="single" w:sz="4" w:space="0" w:color="auto"/>
              <w:right w:val="single" w:sz="4" w:space="0" w:color="auto"/>
            </w:tcBorders>
            <w:vAlign w:val="center"/>
          </w:tcPr>
          <w:p w14:paraId="715B715A" w14:textId="77777777" w:rsidR="00A04F68" w:rsidRPr="00A04F68" w:rsidRDefault="00A04F68" w:rsidP="00A04F68">
            <w:pPr>
              <w:suppressAutoHyphens/>
              <w:jc w:val="center"/>
              <w:rPr>
                <w:sz w:val="22"/>
                <w:szCs w:val="20"/>
                <w:lang w:eastAsia="ar-SA"/>
              </w:rPr>
            </w:pPr>
            <w:r w:rsidRPr="00A04F68">
              <w:rPr>
                <w:sz w:val="22"/>
                <w:szCs w:val="20"/>
                <w:lang w:eastAsia="ar-SA"/>
              </w:rPr>
              <w:t>Годы</w:t>
            </w:r>
          </w:p>
        </w:tc>
      </w:tr>
      <w:tr w:rsidR="00A04F68" w:rsidRPr="00A04F68" w14:paraId="04A959AE" w14:textId="77777777" w:rsidTr="00BF75B2">
        <w:trPr>
          <w:gridAfter w:val="1"/>
          <w:wAfter w:w="10" w:type="dxa"/>
          <w:trHeight w:val="57"/>
        </w:trPr>
        <w:tc>
          <w:tcPr>
            <w:tcW w:w="4361" w:type="dxa"/>
            <w:vMerge/>
            <w:tcBorders>
              <w:top w:val="single" w:sz="4" w:space="0" w:color="auto"/>
              <w:left w:val="single" w:sz="4" w:space="0" w:color="auto"/>
              <w:bottom w:val="single" w:sz="4" w:space="0" w:color="auto"/>
              <w:right w:val="single" w:sz="4" w:space="0" w:color="auto"/>
            </w:tcBorders>
            <w:vAlign w:val="center"/>
            <w:hideMark/>
          </w:tcPr>
          <w:p w14:paraId="35270607" w14:textId="77777777" w:rsidR="00A04F68" w:rsidRPr="00A04F68" w:rsidRDefault="00A04F68" w:rsidP="00A04F68">
            <w:pPr>
              <w:suppressAutoHyphens/>
              <w:jc w:val="center"/>
              <w:rPr>
                <w:sz w:val="22"/>
                <w:szCs w:val="20"/>
                <w:lang w:eastAsia="ar-SA"/>
              </w:rPr>
            </w:pPr>
          </w:p>
        </w:tc>
        <w:tc>
          <w:tcPr>
            <w:tcW w:w="1304" w:type="dxa"/>
            <w:vMerge/>
            <w:tcBorders>
              <w:top w:val="single" w:sz="4" w:space="0" w:color="auto"/>
              <w:left w:val="single" w:sz="4" w:space="0" w:color="auto"/>
              <w:bottom w:val="single" w:sz="4" w:space="0" w:color="auto"/>
              <w:right w:val="single" w:sz="4" w:space="0" w:color="auto"/>
            </w:tcBorders>
            <w:vAlign w:val="center"/>
            <w:hideMark/>
          </w:tcPr>
          <w:p w14:paraId="351EF955" w14:textId="77777777" w:rsidR="00A04F68" w:rsidRPr="00A04F68" w:rsidRDefault="00A04F68" w:rsidP="00A04F68">
            <w:pPr>
              <w:suppressAutoHyphens/>
              <w:jc w:val="center"/>
              <w:rPr>
                <w:sz w:val="22"/>
                <w:szCs w:val="20"/>
                <w:lang w:eastAsia="ar-SA"/>
              </w:rPr>
            </w:pPr>
          </w:p>
        </w:tc>
        <w:tc>
          <w:tcPr>
            <w:tcW w:w="709" w:type="dxa"/>
            <w:tcBorders>
              <w:top w:val="single" w:sz="4" w:space="0" w:color="auto"/>
              <w:left w:val="single" w:sz="4" w:space="0" w:color="auto"/>
              <w:bottom w:val="single" w:sz="4" w:space="0" w:color="auto"/>
              <w:right w:val="single" w:sz="4" w:space="0" w:color="auto"/>
            </w:tcBorders>
            <w:vAlign w:val="center"/>
            <w:hideMark/>
          </w:tcPr>
          <w:p w14:paraId="005013F7" w14:textId="77777777" w:rsidR="00A04F68" w:rsidRPr="00A04F68" w:rsidRDefault="00A04F68" w:rsidP="00A04F68">
            <w:pPr>
              <w:suppressAutoHyphens/>
              <w:jc w:val="center"/>
              <w:rPr>
                <w:sz w:val="22"/>
                <w:szCs w:val="20"/>
                <w:lang w:eastAsia="ar-SA"/>
              </w:rPr>
            </w:pPr>
            <w:r w:rsidRPr="00A04F68">
              <w:rPr>
                <w:sz w:val="22"/>
                <w:szCs w:val="20"/>
                <w:lang w:eastAsia="ar-SA"/>
              </w:rPr>
              <w:t>2013</w:t>
            </w:r>
          </w:p>
        </w:tc>
        <w:tc>
          <w:tcPr>
            <w:tcW w:w="1276" w:type="dxa"/>
            <w:tcBorders>
              <w:top w:val="single" w:sz="4" w:space="0" w:color="auto"/>
              <w:left w:val="single" w:sz="4" w:space="0" w:color="auto"/>
              <w:bottom w:val="single" w:sz="4" w:space="0" w:color="auto"/>
              <w:right w:val="single" w:sz="4" w:space="0" w:color="auto"/>
            </w:tcBorders>
            <w:vAlign w:val="center"/>
            <w:hideMark/>
          </w:tcPr>
          <w:p w14:paraId="1B1A954B" w14:textId="77777777" w:rsidR="00A04F68" w:rsidRPr="00A04F68" w:rsidRDefault="00A04F68" w:rsidP="00A04F68">
            <w:pPr>
              <w:suppressAutoHyphens/>
              <w:jc w:val="center"/>
              <w:rPr>
                <w:sz w:val="22"/>
                <w:szCs w:val="20"/>
                <w:lang w:eastAsia="ar-SA"/>
              </w:rPr>
            </w:pPr>
            <w:r w:rsidRPr="00A04F68">
              <w:rPr>
                <w:sz w:val="22"/>
                <w:szCs w:val="20"/>
                <w:lang w:eastAsia="ar-SA"/>
              </w:rPr>
              <w:t>2013-2018</w:t>
            </w:r>
          </w:p>
        </w:tc>
        <w:tc>
          <w:tcPr>
            <w:tcW w:w="1207" w:type="dxa"/>
            <w:tcBorders>
              <w:top w:val="single" w:sz="4" w:space="0" w:color="auto"/>
              <w:left w:val="single" w:sz="4" w:space="0" w:color="auto"/>
              <w:bottom w:val="single" w:sz="4" w:space="0" w:color="auto"/>
              <w:right w:val="single" w:sz="4" w:space="0" w:color="auto"/>
            </w:tcBorders>
            <w:vAlign w:val="center"/>
            <w:hideMark/>
          </w:tcPr>
          <w:p w14:paraId="65DE1851" w14:textId="77777777" w:rsidR="00A04F68" w:rsidRPr="00A04F68" w:rsidRDefault="00A04F68" w:rsidP="00A04F68">
            <w:pPr>
              <w:suppressAutoHyphens/>
              <w:jc w:val="center"/>
              <w:rPr>
                <w:sz w:val="22"/>
                <w:szCs w:val="20"/>
                <w:lang w:eastAsia="ar-SA"/>
              </w:rPr>
            </w:pPr>
            <w:r w:rsidRPr="00A04F68">
              <w:rPr>
                <w:sz w:val="22"/>
                <w:szCs w:val="20"/>
                <w:lang w:eastAsia="ar-SA"/>
              </w:rPr>
              <w:t>2018-2023</w:t>
            </w:r>
          </w:p>
        </w:tc>
        <w:tc>
          <w:tcPr>
            <w:tcW w:w="1276" w:type="dxa"/>
            <w:tcBorders>
              <w:top w:val="single" w:sz="4" w:space="0" w:color="auto"/>
              <w:left w:val="single" w:sz="4" w:space="0" w:color="auto"/>
              <w:bottom w:val="single" w:sz="4" w:space="0" w:color="auto"/>
              <w:right w:val="single" w:sz="4" w:space="0" w:color="auto"/>
            </w:tcBorders>
            <w:vAlign w:val="center"/>
            <w:hideMark/>
          </w:tcPr>
          <w:p w14:paraId="1457BAE3" w14:textId="77777777" w:rsidR="00A04F68" w:rsidRPr="00A04F68" w:rsidRDefault="00A04F68" w:rsidP="00A04F68">
            <w:pPr>
              <w:suppressAutoHyphens/>
              <w:jc w:val="center"/>
              <w:rPr>
                <w:sz w:val="22"/>
                <w:szCs w:val="20"/>
                <w:lang w:eastAsia="ar-SA"/>
              </w:rPr>
            </w:pPr>
            <w:r w:rsidRPr="00A04F68">
              <w:rPr>
                <w:sz w:val="22"/>
                <w:szCs w:val="20"/>
                <w:lang w:eastAsia="ar-SA"/>
              </w:rPr>
              <w:t>2023-2028</w:t>
            </w:r>
          </w:p>
        </w:tc>
      </w:tr>
      <w:tr w:rsidR="00A04F68" w:rsidRPr="00A04F68" w14:paraId="24A14E66" w14:textId="77777777" w:rsidTr="00BF75B2">
        <w:trPr>
          <w:gridAfter w:val="1"/>
          <w:wAfter w:w="10" w:type="dxa"/>
          <w:trHeight w:val="57"/>
        </w:trPr>
        <w:tc>
          <w:tcPr>
            <w:tcW w:w="4361" w:type="dxa"/>
            <w:tcBorders>
              <w:top w:val="single" w:sz="4" w:space="0" w:color="auto"/>
              <w:left w:val="single" w:sz="4" w:space="0" w:color="auto"/>
              <w:bottom w:val="single" w:sz="4" w:space="0" w:color="auto"/>
              <w:right w:val="single" w:sz="4" w:space="0" w:color="auto"/>
            </w:tcBorders>
            <w:hideMark/>
          </w:tcPr>
          <w:p w14:paraId="6FE21910" w14:textId="77777777" w:rsidR="00A04F68" w:rsidRPr="00A04F68" w:rsidRDefault="00A04F68" w:rsidP="00A04F68">
            <w:pPr>
              <w:suppressAutoHyphens/>
              <w:rPr>
                <w:sz w:val="22"/>
                <w:szCs w:val="20"/>
                <w:lang w:eastAsia="ar-SA"/>
              </w:rPr>
            </w:pPr>
            <w:r w:rsidRPr="00A04F68">
              <w:rPr>
                <w:sz w:val="22"/>
                <w:szCs w:val="20"/>
                <w:lang w:eastAsia="ar-SA"/>
              </w:rPr>
              <w:t>Уст. тепл. мощность</w:t>
            </w:r>
          </w:p>
        </w:tc>
        <w:tc>
          <w:tcPr>
            <w:tcW w:w="1304" w:type="dxa"/>
            <w:tcBorders>
              <w:top w:val="single" w:sz="4" w:space="0" w:color="auto"/>
              <w:left w:val="single" w:sz="4" w:space="0" w:color="auto"/>
              <w:bottom w:val="single" w:sz="4" w:space="0" w:color="auto"/>
              <w:right w:val="single" w:sz="4" w:space="0" w:color="auto"/>
            </w:tcBorders>
            <w:hideMark/>
          </w:tcPr>
          <w:p w14:paraId="4FE86523" w14:textId="77777777" w:rsidR="00A04F68" w:rsidRPr="00A04F68" w:rsidRDefault="00A04F68" w:rsidP="00A04F68">
            <w:pPr>
              <w:suppressAutoHyphens/>
              <w:jc w:val="center"/>
              <w:rPr>
                <w:sz w:val="22"/>
                <w:szCs w:val="20"/>
                <w:lang w:eastAsia="ar-SA"/>
              </w:rPr>
            </w:pPr>
            <w:r w:rsidRPr="00A04F68">
              <w:rPr>
                <w:sz w:val="22"/>
                <w:szCs w:val="20"/>
                <w:lang w:eastAsia="ar-SA"/>
              </w:rPr>
              <w:t>Гкал / ч.</w:t>
            </w:r>
          </w:p>
        </w:tc>
        <w:tc>
          <w:tcPr>
            <w:tcW w:w="709" w:type="dxa"/>
            <w:tcBorders>
              <w:top w:val="single" w:sz="4" w:space="0" w:color="auto"/>
              <w:left w:val="single" w:sz="4" w:space="0" w:color="auto"/>
              <w:bottom w:val="single" w:sz="4" w:space="0" w:color="auto"/>
              <w:right w:val="single" w:sz="4" w:space="0" w:color="auto"/>
            </w:tcBorders>
            <w:hideMark/>
          </w:tcPr>
          <w:p w14:paraId="217CBFF7" w14:textId="77777777" w:rsidR="00A04F68" w:rsidRPr="00A04F68" w:rsidRDefault="00A04F68" w:rsidP="00A04F68">
            <w:pPr>
              <w:suppressAutoHyphens/>
              <w:jc w:val="center"/>
              <w:rPr>
                <w:sz w:val="22"/>
                <w:szCs w:val="20"/>
                <w:lang w:eastAsia="ar-SA"/>
              </w:rPr>
            </w:pPr>
            <w:r w:rsidRPr="00A04F68">
              <w:rPr>
                <w:sz w:val="22"/>
                <w:szCs w:val="20"/>
                <w:lang w:eastAsia="ar-SA"/>
              </w:rPr>
              <w:t>6,4</w:t>
            </w:r>
          </w:p>
        </w:tc>
        <w:tc>
          <w:tcPr>
            <w:tcW w:w="1276" w:type="dxa"/>
            <w:tcBorders>
              <w:top w:val="single" w:sz="4" w:space="0" w:color="auto"/>
              <w:left w:val="single" w:sz="4" w:space="0" w:color="auto"/>
              <w:bottom w:val="single" w:sz="4" w:space="0" w:color="auto"/>
              <w:right w:val="single" w:sz="4" w:space="0" w:color="auto"/>
            </w:tcBorders>
            <w:hideMark/>
          </w:tcPr>
          <w:p w14:paraId="49DD2ED0" w14:textId="77777777" w:rsidR="00A04F68" w:rsidRPr="00A04F68" w:rsidRDefault="00A04F68" w:rsidP="00A04F68">
            <w:pPr>
              <w:suppressAutoHyphens/>
              <w:jc w:val="center"/>
              <w:rPr>
                <w:sz w:val="20"/>
                <w:szCs w:val="20"/>
                <w:lang w:eastAsia="ar-SA"/>
              </w:rPr>
            </w:pPr>
            <w:r w:rsidRPr="00A04F68">
              <w:rPr>
                <w:sz w:val="22"/>
                <w:szCs w:val="20"/>
                <w:lang w:eastAsia="ar-SA"/>
              </w:rPr>
              <w:t>6,4</w:t>
            </w:r>
          </w:p>
        </w:tc>
        <w:tc>
          <w:tcPr>
            <w:tcW w:w="1207" w:type="dxa"/>
            <w:tcBorders>
              <w:top w:val="single" w:sz="4" w:space="0" w:color="auto"/>
              <w:left w:val="single" w:sz="4" w:space="0" w:color="auto"/>
              <w:bottom w:val="single" w:sz="4" w:space="0" w:color="auto"/>
              <w:right w:val="single" w:sz="4" w:space="0" w:color="auto"/>
            </w:tcBorders>
            <w:hideMark/>
          </w:tcPr>
          <w:p w14:paraId="4559B15C" w14:textId="77777777" w:rsidR="00A04F68" w:rsidRPr="00A04F68" w:rsidRDefault="00A04F68" w:rsidP="00A04F68">
            <w:pPr>
              <w:suppressAutoHyphens/>
              <w:jc w:val="center"/>
              <w:rPr>
                <w:sz w:val="22"/>
                <w:szCs w:val="20"/>
                <w:lang w:eastAsia="ar-SA"/>
              </w:rPr>
            </w:pPr>
            <w:r w:rsidRPr="00A04F68">
              <w:rPr>
                <w:sz w:val="22"/>
                <w:szCs w:val="20"/>
                <w:lang w:eastAsia="ar-SA"/>
              </w:rPr>
              <w:t>6,88</w:t>
            </w:r>
          </w:p>
        </w:tc>
        <w:tc>
          <w:tcPr>
            <w:tcW w:w="1276" w:type="dxa"/>
            <w:tcBorders>
              <w:top w:val="single" w:sz="4" w:space="0" w:color="auto"/>
              <w:left w:val="single" w:sz="4" w:space="0" w:color="auto"/>
              <w:bottom w:val="single" w:sz="4" w:space="0" w:color="auto"/>
              <w:right w:val="single" w:sz="4" w:space="0" w:color="auto"/>
            </w:tcBorders>
            <w:hideMark/>
          </w:tcPr>
          <w:p w14:paraId="1CF6016C" w14:textId="77777777" w:rsidR="00A04F68" w:rsidRPr="00A04F68" w:rsidRDefault="00A04F68" w:rsidP="00A04F68">
            <w:pPr>
              <w:suppressAutoHyphens/>
              <w:jc w:val="center"/>
              <w:rPr>
                <w:sz w:val="22"/>
                <w:szCs w:val="20"/>
                <w:lang w:eastAsia="ar-SA"/>
              </w:rPr>
            </w:pPr>
            <w:r w:rsidRPr="00A04F68">
              <w:rPr>
                <w:sz w:val="22"/>
                <w:szCs w:val="20"/>
                <w:lang w:eastAsia="ar-SA"/>
              </w:rPr>
              <w:t>6,88</w:t>
            </w:r>
          </w:p>
        </w:tc>
      </w:tr>
      <w:tr w:rsidR="00A04F68" w:rsidRPr="00A04F68" w14:paraId="16D3F644" w14:textId="77777777" w:rsidTr="00BF75B2">
        <w:trPr>
          <w:gridAfter w:val="1"/>
          <w:wAfter w:w="10" w:type="dxa"/>
          <w:trHeight w:val="57"/>
        </w:trPr>
        <w:tc>
          <w:tcPr>
            <w:tcW w:w="4361" w:type="dxa"/>
            <w:tcBorders>
              <w:top w:val="single" w:sz="4" w:space="0" w:color="auto"/>
              <w:left w:val="single" w:sz="4" w:space="0" w:color="auto"/>
              <w:bottom w:val="single" w:sz="4" w:space="0" w:color="auto"/>
              <w:right w:val="single" w:sz="4" w:space="0" w:color="auto"/>
            </w:tcBorders>
            <w:hideMark/>
          </w:tcPr>
          <w:p w14:paraId="5B496171" w14:textId="77777777" w:rsidR="00A04F68" w:rsidRPr="00A04F68" w:rsidRDefault="00A04F68" w:rsidP="00A04F68">
            <w:pPr>
              <w:suppressAutoHyphens/>
              <w:rPr>
                <w:sz w:val="22"/>
                <w:szCs w:val="20"/>
                <w:lang w:eastAsia="ar-SA"/>
              </w:rPr>
            </w:pPr>
            <w:r w:rsidRPr="00A04F68">
              <w:rPr>
                <w:sz w:val="22"/>
                <w:szCs w:val="20"/>
                <w:lang w:eastAsia="ar-SA"/>
              </w:rPr>
              <w:t>Расп. тепл. мощность</w:t>
            </w:r>
          </w:p>
        </w:tc>
        <w:tc>
          <w:tcPr>
            <w:tcW w:w="1304" w:type="dxa"/>
            <w:tcBorders>
              <w:top w:val="single" w:sz="4" w:space="0" w:color="auto"/>
              <w:left w:val="single" w:sz="4" w:space="0" w:color="auto"/>
              <w:bottom w:val="single" w:sz="4" w:space="0" w:color="auto"/>
              <w:right w:val="single" w:sz="4" w:space="0" w:color="auto"/>
            </w:tcBorders>
            <w:hideMark/>
          </w:tcPr>
          <w:p w14:paraId="292C0358" w14:textId="77777777" w:rsidR="00A04F68" w:rsidRPr="00A04F68" w:rsidRDefault="00A04F68" w:rsidP="00A04F68">
            <w:pPr>
              <w:suppressAutoHyphens/>
              <w:jc w:val="center"/>
              <w:rPr>
                <w:sz w:val="22"/>
                <w:szCs w:val="20"/>
                <w:lang w:eastAsia="ar-SA"/>
              </w:rPr>
            </w:pPr>
            <w:r w:rsidRPr="00A04F68">
              <w:rPr>
                <w:sz w:val="22"/>
                <w:szCs w:val="20"/>
                <w:lang w:eastAsia="ar-SA"/>
              </w:rPr>
              <w:t>Гкал / ч.</w:t>
            </w:r>
          </w:p>
        </w:tc>
        <w:tc>
          <w:tcPr>
            <w:tcW w:w="709" w:type="dxa"/>
            <w:tcBorders>
              <w:top w:val="single" w:sz="4" w:space="0" w:color="auto"/>
              <w:left w:val="single" w:sz="4" w:space="0" w:color="auto"/>
              <w:bottom w:val="single" w:sz="4" w:space="0" w:color="auto"/>
              <w:right w:val="single" w:sz="4" w:space="0" w:color="auto"/>
            </w:tcBorders>
            <w:hideMark/>
          </w:tcPr>
          <w:p w14:paraId="188911E6" w14:textId="77777777" w:rsidR="00A04F68" w:rsidRPr="00A04F68" w:rsidRDefault="00A04F68" w:rsidP="00A04F68">
            <w:pPr>
              <w:suppressAutoHyphens/>
              <w:jc w:val="center"/>
              <w:rPr>
                <w:sz w:val="22"/>
                <w:szCs w:val="20"/>
                <w:lang w:eastAsia="ar-SA"/>
              </w:rPr>
            </w:pPr>
            <w:r w:rsidRPr="00A04F68">
              <w:rPr>
                <w:sz w:val="22"/>
                <w:szCs w:val="20"/>
                <w:lang w:eastAsia="ar-SA"/>
              </w:rPr>
              <w:t>5,5</w:t>
            </w:r>
          </w:p>
        </w:tc>
        <w:tc>
          <w:tcPr>
            <w:tcW w:w="1276" w:type="dxa"/>
            <w:tcBorders>
              <w:top w:val="single" w:sz="4" w:space="0" w:color="auto"/>
              <w:left w:val="single" w:sz="4" w:space="0" w:color="auto"/>
              <w:bottom w:val="single" w:sz="4" w:space="0" w:color="auto"/>
              <w:right w:val="single" w:sz="4" w:space="0" w:color="auto"/>
            </w:tcBorders>
            <w:hideMark/>
          </w:tcPr>
          <w:p w14:paraId="5D80709B" w14:textId="77777777" w:rsidR="00A04F68" w:rsidRPr="00A04F68" w:rsidRDefault="00A04F68" w:rsidP="00A04F68">
            <w:pPr>
              <w:suppressAutoHyphens/>
              <w:jc w:val="center"/>
              <w:rPr>
                <w:sz w:val="20"/>
                <w:szCs w:val="20"/>
                <w:lang w:eastAsia="ar-SA"/>
              </w:rPr>
            </w:pPr>
            <w:r w:rsidRPr="00A04F68">
              <w:rPr>
                <w:sz w:val="22"/>
                <w:szCs w:val="20"/>
                <w:lang w:eastAsia="ar-SA"/>
              </w:rPr>
              <w:t>5,5</w:t>
            </w:r>
          </w:p>
        </w:tc>
        <w:tc>
          <w:tcPr>
            <w:tcW w:w="1207" w:type="dxa"/>
            <w:tcBorders>
              <w:top w:val="single" w:sz="4" w:space="0" w:color="auto"/>
              <w:left w:val="single" w:sz="4" w:space="0" w:color="auto"/>
              <w:bottom w:val="single" w:sz="4" w:space="0" w:color="auto"/>
              <w:right w:val="single" w:sz="4" w:space="0" w:color="auto"/>
            </w:tcBorders>
            <w:hideMark/>
          </w:tcPr>
          <w:p w14:paraId="236CD229" w14:textId="77777777" w:rsidR="00A04F68" w:rsidRPr="00A04F68" w:rsidRDefault="00A04F68" w:rsidP="00A04F68">
            <w:pPr>
              <w:suppressAutoHyphens/>
              <w:jc w:val="center"/>
              <w:rPr>
                <w:sz w:val="22"/>
                <w:szCs w:val="20"/>
                <w:lang w:eastAsia="ar-SA"/>
              </w:rPr>
            </w:pPr>
            <w:r w:rsidRPr="00A04F68">
              <w:rPr>
                <w:sz w:val="22"/>
                <w:szCs w:val="20"/>
                <w:lang w:eastAsia="ar-SA"/>
              </w:rPr>
              <w:t>6,88</w:t>
            </w:r>
          </w:p>
        </w:tc>
        <w:tc>
          <w:tcPr>
            <w:tcW w:w="1276" w:type="dxa"/>
            <w:tcBorders>
              <w:top w:val="single" w:sz="4" w:space="0" w:color="auto"/>
              <w:left w:val="single" w:sz="4" w:space="0" w:color="auto"/>
              <w:bottom w:val="single" w:sz="4" w:space="0" w:color="auto"/>
              <w:right w:val="single" w:sz="4" w:space="0" w:color="auto"/>
            </w:tcBorders>
            <w:hideMark/>
          </w:tcPr>
          <w:p w14:paraId="20C73F4B" w14:textId="77777777" w:rsidR="00A04F68" w:rsidRPr="00A04F68" w:rsidRDefault="00A04F68" w:rsidP="00A04F68">
            <w:pPr>
              <w:suppressAutoHyphens/>
              <w:jc w:val="center"/>
              <w:rPr>
                <w:sz w:val="22"/>
                <w:szCs w:val="20"/>
                <w:lang w:eastAsia="ar-SA"/>
              </w:rPr>
            </w:pPr>
            <w:r w:rsidRPr="00A04F68">
              <w:rPr>
                <w:sz w:val="22"/>
                <w:szCs w:val="20"/>
                <w:lang w:eastAsia="ar-SA"/>
              </w:rPr>
              <w:t>6,88</w:t>
            </w:r>
          </w:p>
        </w:tc>
      </w:tr>
      <w:tr w:rsidR="00A04F68" w:rsidRPr="00A04F68" w14:paraId="40610822" w14:textId="77777777" w:rsidTr="00BF75B2">
        <w:trPr>
          <w:gridAfter w:val="1"/>
          <w:wAfter w:w="10" w:type="dxa"/>
          <w:trHeight w:val="57"/>
        </w:trPr>
        <w:tc>
          <w:tcPr>
            <w:tcW w:w="4361" w:type="dxa"/>
            <w:tcBorders>
              <w:top w:val="single" w:sz="4" w:space="0" w:color="auto"/>
              <w:left w:val="single" w:sz="4" w:space="0" w:color="auto"/>
              <w:bottom w:val="single" w:sz="4" w:space="0" w:color="auto"/>
              <w:right w:val="single" w:sz="4" w:space="0" w:color="auto"/>
            </w:tcBorders>
            <w:hideMark/>
          </w:tcPr>
          <w:p w14:paraId="5C9B5642" w14:textId="77777777" w:rsidR="00A04F68" w:rsidRPr="00A04F68" w:rsidRDefault="00A04F68" w:rsidP="00A04F68">
            <w:pPr>
              <w:suppressAutoHyphens/>
              <w:rPr>
                <w:sz w:val="22"/>
                <w:szCs w:val="20"/>
                <w:lang w:eastAsia="ar-SA"/>
              </w:rPr>
            </w:pPr>
            <w:r w:rsidRPr="00A04F68">
              <w:rPr>
                <w:sz w:val="22"/>
                <w:szCs w:val="20"/>
                <w:lang w:eastAsia="ar-SA"/>
              </w:rPr>
              <w:t>Подкл. нагрузка</w:t>
            </w:r>
          </w:p>
        </w:tc>
        <w:tc>
          <w:tcPr>
            <w:tcW w:w="1304" w:type="dxa"/>
            <w:tcBorders>
              <w:top w:val="single" w:sz="4" w:space="0" w:color="auto"/>
              <w:left w:val="single" w:sz="4" w:space="0" w:color="auto"/>
              <w:bottom w:val="single" w:sz="4" w:space="0" w:color="auto"/>
              <w:right w:val="single" w:sz="4" w:space="0" w:color="auto"/>
            </w:tcBorders>
            <w:hideMark/>
          </w:tcPr>
          <w:p w14:paraId="4E490DB9" w14:textId="77777777" w:rsidR="00A04F68" w:rsidRPr="00A04F68" w:rsidRDefault="00A04F68" w:rsidP="00A04F68">
            <w:pPr>
              <w:suppressAutoHyphens/>
              <w:jc w:val="center"/>
              <w:rPr>
                <w:sz w:val="22"/>
                <w:szCs w:val="20"/>
                <w:lang w:eastAsia="ar-SA"/>
              </w:rPr>
            </w:pPr>
            <w:r w:rsidRPr="00A04F68">
              <w:rPr>
                <w:sz w:val="22"/>
                <w:szCs w:val="20"/>
                <w:lang w:eastAsia="ar-SA"/>
              </w:rPr>
              <w:t>Гкал / ч.</w:t>
            </w:r>
          </w:p>
        </w:tc>
        <w:tc>
          <w:tcPr>
            <w:tcW w:w="709" w:type="dxa"/>
            <w:tcBorders>
              <w:top w:val="single" w:sz="4" w:space="0" w:color="auto"/>
              <w:left w:val="single" w:sz="4" w:space="0" w:color="auto"/>
              <w:bottom w:val="single" w:sz="4" w:space="0" w:color="auto"/>
              <w:right w:val="single" w:sz="4" w:space="0" w:color="auto"/>
            </w:tcBorders>
            <w:hideMark/>
          </w:tcPr>
          <w:p w14:paraId="63A053B0" w14:textId="77777777" w:rsidR="00A04F68" w:rsidRPr="00A04F68" w:rsidRDefault="00A04F68" w:rsidP="00A04F68">
            <w:pPr>
              <w:suppressAutoHyphens/>
              <w:jc w:val="center"/>
              <w:rPr>
                <w:sz w:val="22"/>
                <w:szCs w:val="20"/>
                <w:lang w:eastAsia="ar-SA"/>
              </w:rPr>
            </w:pPr>
            <w:r w:rsidRPr="00A04F68">
              <w:rPr>
                <w:sz w:val="22"/>
                <w:szCs w:val="20"/>
                <w:lang w:eastAsia="ar-SA"/>
              </w:rPr>
              <w:t>4,00</w:t>
            </w:r>
          </w:p>
        </w:tc>
        <w:tc>
          <w:tcPr>
            <w:tcW w:w="1276" w:type="dxa"/>
            <w:tcBorders>
              <w:top w:val="single" w:sz="4" w:space="0" w:color="auto"/>
              <w:left w:val="single" w:sz="4" w:space="0" w:color="auto"/>
              <w:bottom w:val="single" w:sz="4" w:space="0" w:color="auto"/>
              <w:right w:val="single" w:sz="4" w:space="0" w:color="auto"/>
            </w:tcBorders>
            <w:hideMark/>
          </w:tcPr>
          <w:p w14:paraId="18B76CD8" w14:textId="77777777" w:rsidR="00A04F68" w:rsidRPr="00A04F68" w:rsidRDefault="00A04F68" w:rsidP="00A04F68">
            <w:pPr>
              <w:suppressAutoHyphens/>
              <w:jc w:val="center"/>
              <w:rPr>
                <w:sz w:val="20"/>
                <w:szCs w:val="20"/>
                <w:lang w:eastAsia="ar-SA"/>
              </w:rPr>
            </w:pPr>
            <w:r w:rsidRPr="00A04F68">
              <w:rPr>
                <w:sz w:val="22"/>
                <w:szCs w:val="20"/>
                <w:lang w:eastAsia="ar-SA"/>
              </w:rPr>
              <w:t>4,03</w:t>
            </w:r>
          </w:p>
        </w:tc>
        <w:tc>
          <w:tcPr>
            <w:tcW w:w="1207" w:type="dxa"/>
            <w:tcBorders>
              <w:top w:val="single" w:sz="4" w:space="0" w:color="auto"/>
              <w:left w:val="single" w:sz="4" w:space="0" w:color="auto"/>
              <w:bottom w:val="single" w:sz="4" w:space="0" w:color="auto"/>
              <w:right w:val="single" w:sz="4" w:space="0" w:color="auto"/>
            </w:tcBorders>
            <w:hideMark/>
          </w:tcPr>
          <w:p w14:paraId="4FD74F25" w14:textId="77777777" w:rsidR="00A04F68" w:rsidRPr="00A04F68" w:rsidRDefault="00A04F68" w:rsidP="00A04F68">
            <w:pPr>
              <w:suppressAutoHyphens/>
              <w:jc w:val="center"/>
              <w:rPr>
                <w:sz w:val="22"/>
                <w:szCs w:val="20"/>
                <w:lang w:eastAsia="ar-SA"/>
              </w:rPr>
            </w:pPr>
            <w:r w:rsidRPr="00A04F68">
              <w:rPr>
                <w:sz w:val="22"/>
                <w:szCs w:val="20"/>
                <w:lang w:eastAsia="ar-SA"/>
              </w:rPr>
              <w:t>4,03</w:t>
            </w:r>
          </w:p>
        </w:tc>
        <w:tc>
          <w:tcPr>
            <w:tcW w:w="1276" w:type="dxa"/>
            <w:tcBorders>
              <w:top w:val="single" w:sz="4" w:space="0" w:color="auto"/>
              <w:left w:val="single" w:sz="4" w:space="0" w:color="auto"/>
              <w:bottom w:val="single" w:sz="4" w:space="0" w:color="auto"/>
              <w:right w:val="single" w:sz="4" w:space="0" w:color="auto"/>
            </w:tcBorders>
            <w:hideMark/>
          </w:tcPr>
          <w:p w14:paraId="12040C85" w14:textId="77777777" w:rsidR="00A04F68" w:rsidRPr="00A04F68" w:rsidRDefault="00A04F68" w:rsidP="00A04F68">
            <w:pPr>
              <w:suppressAutoHyphens/>
              <w:jc w:val="center"/>
              <w:rPr>
                <w:sz w:val="22"/>
                <w:szCs w:val="20"/>
                <w:lang w:eastAsia="ar-SA"/>
              </w:rPr>
            </w:pPr>
            <w:r w:rsidRPr="00A04F68">
              <w:rPr>
                <w:sz w:val="22"/>
                <w:szCs w:val="20"/>
                <w:lang w:eastAsia="ar-SA"/>
              </w:rPr>
              <w:t>4,03</w:t>
            </w:r>
          </w:p>
        </w:tc>
      </w:tr>
      <w:tr w:rsidR="00A04F68" w:rsidRPr="00A04F68" w14:paraId="6F29DB72" w14:textId="77777777" w:rsidTr="00BF75B2">
        <w:trPr>
          <w:gridAfter w:val="1"/>
          <w:wAfter w:w="10" w:type="dxa"/>
          <w:trHeight w:val="57"/>
        </w:trPr>
        <w:tc>
          <w:tcPr>
            <w:tcW w:w="4361" w:type="dxa"/>
            <w:tcBorders>
              <w:top w:val="single" w:sz="4" w:space="0" w:color="auto"/>
              <w:left w:val="single" w:sz="4" w:space="0" w:color="auto"/>
              <w:bottom w:val="single" w:sz="4" w:space="0" w:color="auto"/>
              <w:right w:val="single" w:sz="4" w:space="0" w:color="auto"/>
            </w:tcBorders>
            <w:hideMark/>
          </w:tcPr>
          <w:p w14:paraId="6581D492" w14:textId="77777777" w:rsidR="00A04F68" w:rsidRPr="00A04F68" w:rsidRDefault="00A04F68" w:rsidP="00A04F68">
            <w:pPr>
              <w:suppressAutoHyphens/>
              <w:rPr>
                <w:sz w:val="22"/>
                <w:szCs w:val="20"/>
                <w:lang w:eastAsia="ar-SA"/>
              </w:rPr>
            </w:pPr>
            <w:r w:rsidRPr="00A04F68">
              <w:rPr>
                <w:sz w:val="22"/>
                <w:szCs w:val="20"/>
                <w:lang w:eastAsia="ar-SA"/>
              </w:rPr>
              <w:t xml:space="preserve">Подкл. Нагрузка с уч. потерь </w:t>
            </w:r>
          </w:p>
        </w:tc>
        <w:tc>
          <w:tcPr>
            <w:tcW w:w="1304" w:type="dxa"/>
            <w:tcBorders>
              <w:top w:val="single" w:sz="4" w:space="0" w:color="auto"/>
              <w:left w:val="single" w:sz="4" w:space="0" w:color="auto"/>
              <w:bottom w:val="single" w:sz="4" w:space="0" w:color="auto"/>
              <w:right w:val="single" w:sz="4" w:space="0" w:color="auto"/>
            </w:tcBorders>
            <w:hideMark/>
          </w:tcPr>
          <w:p w14:paraId="40C4C52C" w14:textId="77777777" w:rsidR="00A04F68" w:rsidRPr="00A04F68" w:rsidRDefault="00A04F68" w:rsidP="00A04F68">
            <w:pPr>
              <w:suppressAutoHyphens/>
              <w:jc w:val="center"/>
              <w:rPr>
                <w:sz w:val="22"/>
                <w:szCs w:val="20"/>
                <w:lang w:eastAsia="ar-SA"/>
              </w:rPr>
            </w:pPr>
            <w:r w:rsidRPr="00A04F68">
              <w:rPr>
                <w:sz w:val="22"/>
                <w:szCs w:val="20"/>
                <w:lang w:eastAsia="ar-SA"/>
              </w:rPr>
              <w:t>Гкал / ч.</w:t>
            </w:r>
          </w:p>
        </w:tc>
        <w:tc>
          <w:tcPr>
            <w:tcW w:w="709" w:type="dxa"/>
            <w:tcBorders>
              <w:top w:val="single" w:sz="4" w:space="0" w:color="auto"/>
              <w:left w:val="single" w:sz="4" w:space="0" w:color="auto"/>
              <w:bottom w:val="single" w:sz="4" w:space="0" w:color="auto"/>
              <w:right w:val="single" w:sz="4" w:space="0" w:color="auto"/>
            </w:tcBorders>
            <w:hideMark/>
          </w:tcPr>
          <w:p w14:paraId="57CD048C" w14:textId="77777777" w:rsidR="00A04F68" w:rsidRPr="00A04F68" w:rsidRDefault="00A04F68" w:rsidP="00A04F68">
            <w:pPr>
              <w:suppressAutoHyphens/>
              <w:jc w:val="center"/>
              <w:rPr>
                <w:sz w:val="22"/>
                <w:szCs w:val="20"/>
                <w:lang w:eastAsia="ar-SA"/>
              </w:rPr>
            </w:pPr>
            <w:r w:rsidRPr="00A04F68">
              <w:rPr>
                <w:sz w:val="22"/>
                <w:szCs w:val="20"/>
                <w:lang w:eastAsia="ar-SA"/>
              </w:rPr>
              <w:t>4,6</w:t>
            </w:r>
          </w:p>
        </w:tc>
        <w:tc>
          <w:tcPr>
            <w:tcW w:w="1276" w:type="dxa"/>
            <w:tcBorders>
              <w:top w:val="single" w:sz="4" w:space="0" w:color="auto"/>
              <w:left w:val="single" w:sz="4" w:space="0" w:color="auto"/>
              <w:bottom w:val="single" w:sz="4" w:space="0" w:color="auto"/>
              <w:right w:val="single" w:sz="4" w:space="0" w:color="auto"/>
            </w:tcBorders>
            <w:hideMark/>
          </w:tcPr>
          <w:p w14:paraId="6F344759" w14:textId="77777777" w:rsidR="00A04F68" w:rsidRPr="00A04F68" w:rsidRDefault="00A04F68" w:rsidP="00A04F68">
            <w:pPr>
              <w:suppressAutoHyphens/>
              <w:jc w:val="center"/>
              <w:rPr>
                <w:sz w:val="22"/>
                <w:szCs w:val="20"/>
                <w:lang w:eastAsia="ar-SA"/>
              </w:rPr>
            </w:pPr>
            <w:r w:rsidRPr="00A04F68">
              <w:rPr>
                <w:sz w:val="22"/>
                <w:szCs w:val="20"/>
                <w:lang w:eastAsia="ar-SA"/>
              </w:rPr>
              <w:t>4,31</w:t>
            </w:r>
          </w:p>
        </w:tc>
        <w:tc>
          <w:tcPr>
            <w:tcW w:w="1207" w:type="dxa"/>
            <w:tcBorders>
              <w:top w:val="single" w:sz="4" w:space="0" w:color="auto"/>
              <w:left w:val="single" w:sz="4" w:space="0" w:color="auto"/>
              <w:bottom w:val="single" w:sz="4" w:space="0" w:color="auto"/>
              <w:right w:val="single" w:sz="4" w:space="0" w:color="auto"/>
            </w:tcBorders>
            <w:hideMark/>
          </w:tcPr>
          <w:p w14:paraId="43A20F07" w14:textId="77777777" w:rsidR="00A04F68" w:rsidRPr="00A04F68" w:rsidRDefault="00A04F68" w:rsidP="00A04F68">
            <w:pPr>
              <w:suppressAutoHyphens/>
              <w:jc w:val="center"/>
              <w:rPr>
                <w:sz w:val="22"/>
                <w:szCs w:val="20"/>
                <w:lang w:eastAsia="ar-SA"/>
              </w:rPr>
            </w:pPr>
            <w:r w:rsidRPr="00A04F68">
              <w:rPr>
                <w:sz w:val="22"/>
                <w:szCs w:val="20"/>
                <w:lang w:eastAsia="ar-SA"/>
              </w:rPr>
              <w:t>4,31</w:t>
            </w:r>
          </w:p>
        </w:tc>
        <w:tc>
          <w:tcPr>
            <w:tcW w:w="1276" w:type="dxa"/>
            <w:tcBorders>
              <w:top w:val="single" w:sz="4" w:space="0" w:color="auto"/>
              <w:left w:val="single" w:sz="4" w:space="0" w:color="auto"/>
              <w:bottom w:val="single" w:sz="4" w:space="0" w:color="auto"/>
              <w:right w:val="single" w:sz="4" w:space="0" w:color="auto"/>
            </w:tcBorders>
            <w:hideMark/>
          </w:tcPr>
          <w:p w14:paraId="3B275663" w14:textId="77777777" w:rsidR="00A04F68" w:rsidRPr="00A04F68" w:rsidRDefault="00A04F68" w:rsidP="00A04F68">
            <w:pPr>
              <w:suppressAutoHyphens/>
              <w:jc w:val="center"/>
              <w:rPr>
                <w:sz w:val="22"/>
                <w:szCs w:val="20"/>
                <w:lang w:eastAsia="ar-SA"/>
              </w:rPr>
            </w:pPr>
            <w:r w:rsidRPr="00A04F68">
              <w:rPr>
                <w:sz w:val="22"/>
                <w:szCs w:val="20"/>
                <w:lang w:eastAsia="ar-SA"/>
              </w:rPr>
              <w:t>4,31</w:t>
            </w:r>
          </w:p>
        </w:tc>
      </w:tr>
      <w:tr w:rsidR="00A04F68" w:rsidRPr="00A04F68" w14:paraId="4029060D" w14:textId="77777777" w:rsidTr="00BF75B2">
        <w:trPr>
          <w:gridAfter w:val="1"/>
          <w:wAfter w:w="10" w:type="dxa"/>
          <w:trHeight w:val="57"/>
        </w:trPr>
        <w:tc>
          <w:tcPr>
            <w:tcW w:w="4361" w:type="dxa"/>
            <w:tcBorders>
              <w:top w:val="single" w:sz="4" w:space="0" w:color="auto"/>
              <w:left w:val="single" w:sz="4" w:space="0" w:color="auto"/>
              <w:bottom w:val="single" w:sz="4" w:space="0" w:color="auto"/>
              <w:right w:val="single" w:sz="4" w:space="0" w:color="auto"/>
            </w:tcBorders>
            <w:hideMark/>
          </w:tcPr>
          <w:p w14:paraId="33D48932" w14:textId="77777777" w:rsidR="00A04F68" w:rsidRPr="00A04F68" w:rsidRDefault="00A04F68" w:rsidP="00A04F68">
            <w:pPr>
              <w:suppressAutoHyphens/>
              <w:rPr>
                <w:sz w:val="22"/>
                <w:szCs w:val="20"/>
                <w:lang w:eastAsia="ar-SA"/>
              </w:rPr>
            </w:pPr>
            <w:r w:rsidRPr="00A04F68">
              <w:rPr>
                <w:sz w:val="22"/>
                <w:szCs w:val="20"/>
                <w:lang w:eastAsia="ar-SA"/>
              </w:rPr>
              <w:t xml:space="preserve">Резерв </w:t>
            </w:r>
          </w:p>
        </w:tc>
        <w:tc>
          <w:tcPr>
            <w:tcW w:w="1304" w:type="dxa"/>
            <w:tcBorders>
              <w:top w:val="single" w:sz="4" w:space="0" w:color="auto"/>
              <w:left w:val="single" w:sz="4" w:space="0" w:color="auto"/>
              <w:bottom w:val="single" w:sz="4" w:space="0" w:color="auto"/>
              <w:right w:val="single" w:sz="4" w:space="0" w:color="auto"/>
            </w:tcBorders>
            <w:hideMark/>
          </w:tcPr>
          <w:p w14:paraId="7BA0027A" w14:textId="77777777" w:rsidR="00A04F68" w:rsidRPr="00A04F68" w:rsidRDefault="00A04F68" w:rsidP="00A04F68">
            <w:pPr>
              <w:suppressAutoHyphens/>
              <w:jc w:val="center"/>
              <w:rPr>
                <w:sz w:val="22"/>
                <w:szCs w:val="20"/>
                <w:lang w:eastAsia="ar-SA"/>
              </w:rPr>
            </w:pPr>
            <w:r w:rsidRPr="00A04F68">
              <w:rPr>
                <w:sz w:val="22"/>
                <w:szCs w:val="20"/>
                <w:lang w:eastAsia="ar-SA"/>
              </w:rPr>
              <w:t>Гкал / ч.</w:t>
            </w:r>
          </w:p>
        </w:tc>
        <w:tc>
          <w:tcPr>
            <w:tcW w:w="709" w:type="dxa"/>
            <w:tcBorders>
              <w:top w:val="single" w:sz="4" w:space="0" w:color="auto"/>
              <w:left w:val="single" w:sz="4" w:space="0" w:color="auto"/>
              <w:bottom w:val="single" w:sz="4" w:space="0" w:color="auto"/>
              <w:right w:val="single" w:sz="4" w:space="0" w:color="auto"/>
            </w:tcBorders>
            <w:hideMark/>
          </w:tcPr>
          <w:p w14:paraId="448BEED1" w14:textId="77777777" w:rsidR="00A04F68" w:rsidRPr="00A04F68" w:rsidRDefault="00A04F68" w:rsidP="00A04F68">
            <w:pPr>
              <w:suppressAutoHyphens/>
              <w:jc w:val="center"/>
              <w:rPr>
                <w:sz w:val="22"/>
                <w:szCs w:val="20"/>
                <w:lang w:eastAsia="ar-SA"/>
              </w:rPr>
            </w:pPr>
            <w:r w:rsidRPr="00A04F68">
              <w:rPr>
                <w:sz w:val="22"/>
                <w:szCs w:val="20"/>
                <w:lang w:eastAsia="ar-SA"/>
              </w:rPr>
              <w:t>0,9</w:t>
            </w:r>
          </w:p>
        </w:tc>
        <w:tc>
          <w:tcPr>
            <w:tcW w:w="1276" w:type="dxa"/>
            <w:tcBorders>
              <w:top w:val="single" w:sz="4" w:space="0" w:color="auto"/>
              <w:left w:val="single" w:sz="4" w:space="0" w:color="auto"/>
              <w:bottom w:val="single" w:sz="4" w:space="0" w:color="auto"/>
              <w:right w:val="single" w:sz="4" w:space="0" w:color="auto"/>
            </w:tcBorders>
            <w:hideMark/>
          </w:tcPr>
          <w:p w14:paraId="4755A25D" w14:textId="77777777" w:rsidR="00A04F68" w:rsidRPr="00A04F68" w:rsidRDefault="00A04F68" w:rsidP="00A04F68">
            <w:pPr>
              <w:suppressAutoHyphens/>
              <w:jc w:val="center"/>
              <w:rPr>
                <w:sz w:val="22"/>
                <w:szCs w:val="20"/>
                <w:lang w:eastAsia="ar-SA"/>
              </w:rPr>
            </w:pPr>
            <w:r w:rsidRPr="00A04F68">
              <w:rPr>
                <w:sz w:val="22"/>
                <w:szCs w:val="20"/>
                <w:lang w:eastAsia="ar-SA"/>
              </w:rPr>
              <w:t>1,19</w:t>
            </w:r>
          </w:p>
        </w:tc>
        <w:tc>
          <w:tcPr>
            <w:tcW w:w="1207" w:type="dxa"/>
            <w:tcBorders>
              <w:top w:val="single" w:sz="4" w:space="0" w:color="auto"/>
              <w:left w:val="single" w:sz="4" w:space="0" w:color="auto"/>
              <w:bottom w:val="single" w:sz="4" w:space="0" w:color="auto"/>
              <w:right w:val="single" w:sz="4" w:space="0" w:color="auto"/>
            </w:tcBorders>
            <w:hideMark/>
          </w:tcPr>
          <w:p w14:paraId="3B42ACD7" w14:textId="77777777" w:rsidR="00A04F68" w:rsidRPr="00A04F68" w:rsidRDefault="00A04F68" w:rsidP="00A04F68">
            <w:pPr>
              <w:suppressAutoHyphens/>
              <w:jc w:val="center"/>
              <w:rPr>
                <w:sz w:val="22"/>
                <w:szCs w:val="20"/>
                <w:lang w:eastAsia="ar-SA"/>
              </w:rPr>
            </w:pPr>
            <w:r w:rsidRPr="00A04F68">
              <w:rPr>
                <w:sz w:val="22"/>
                <w:szCs w:val="20"/>
                <w:lang w:eastAsia="ar-SA"/>
              </w:rPr>
              <w:t>2,57</w:t>
            </w:r>
          </w:p>
        </w:tc>
        <w:tc>
          <w:tcPr>
            <w:tcW w:w="1276" w:type="dxa"/>
            <w:tcBorders>
              <w:top w:val="single" w:sz="4" w:space="0" w:color="auto"/>
              <w:left w:val="single" w:sz="4" w:space="0" w:color="auto"/>
              <w:bottom w:val="single" w:sz="4" w:space="0" w:color="auto"/>
              <w:right w:val="single" w:sz="4" w:space="0" w:color="auto"/>
            </w:tcBorders>
            <w:hideMark/>
          </w:tcPr>
          <w:p w14:paraId="07ED92E5" w14:textId="77777777" w:rsidR="00A04F68" w:rsidRPr="00A04F68" w:rsidRDefault="00A04F68" w:rsidP="00A04F68">
            <w:pPr>
              <w:suppressAutoHyphens/>
              <w:jc w:val="center"/>
              <w:rPr>
                <w:sz w:val="22"/>
                <w:szCs w:val="20"/>
                <w:lang w:eastAsia="ar-SA"/>
              </w:rPr>
            </w:pPr>
            <w:r w:rsidRPr="00A04F68">
              <w:rPr>
                <w:sz w:val="22"/>
                <w:szCs w:val="20"/>
                <w:lang w:eastAsia="ar-SA"/>
              </w:rPr>
              <w:t>2,57</w:t>
            </w:r>
          </w:p>
        </w:tc>
      </w:tr>
    </w:tbl>
    <w:p w14:paraId="00D9F6AB" w14:textId="77777777" w:rsidR="00A04F68" w:rsidRPr="00A04F68" w:rsidRDefault="00A04F68" w:rsidP="00A04F68">
      <w:pPr>
        <w:spacing w:before="120" w:after="120" w:line="276" w:lineRule="auto"/>
        <w:ind w:firstLine="709"/>
        <w:jc w:val="both"/>
        <w:rPr>
          <w:spacing w:val="-10"/>
        </w:rPr>
      </w:pPr>
      <w:r w:rsidRPr="00A04F68">
        <w:rPr>
          <w:spacing w:val="-10"/>
        </w:rPr>
        <w:t>Мероприятия по реконструкции элементов теплового хозяйства:</w:t>
      </w:r>
    </w:p>
    <w:p w14:paraId="44D8BEB6" w14:textId="77777777" w:rsidR="00A04F68" w:rsidRPr="00A04F68" w:rsidRDefault="00A04F68" w:rsidP="00A04F68">
      <w:pPr>
        <w:numPr>
          <w:ilvl w:val="0"/>
          <w:numId w:val="30"/>
        </w:numPr>
        <w:suppressAutoHyphens/>
        <w:spacing w:line="276" w:lineRule="auto"/>
        <w:jc w:val="both"/>
        <w:rPr>
          <w:spacing w:val="-10"/>
          <w:lang w:eastAsia="ar-SA"/>
        </w:rPr>
      </w:pPr>
      <w:r w:rsidRPr="00A04F68">
        <w:rPr>
          <w:spacing w:val="-10"/>
          <w:lang w:eastAsia="ar-SA"/>
        </w:rPr>
        <w:t>замена изношенных участков тепловых сетей на трубопроводы из гибких полимерных теплоизолированных труб повышенной надежности;</w:t>
      </w:r>
    </w:p>
    <w:p w14:paraId="4A19159F" w14:textId="77777777" w:rsidR="00A04F68" w:rsidRPr="00A04F68" w:rsidRDefault="00A04F68" w:rsidP="00A04F68">
      <w:pPr>
        <w:numPr>
          <w:ilvl w:val="0"/>
          <w:numId w:val="30"/>
        </w:numPr>
        <w:suppressAutoHyphens/>
        <w:spacing w:line="276" w:lineRule="auto"/>
        <w:jc w:val="both"/>
        <w:rPr>
          <w:spacing w:val="-10"/>
          <w:lang w:eastAsia="ar-SA"/>
        </w:rPr>
      </w:pPr>
      <w:r w:rsidRPr="00A04F68">
        <w:rPr>
          <w:spacing w:val="-10"/>
          <w:lang w:eastAsia="ar-SA"/>
        </w:rPr>
        <w:t>продолжить работу по оснащению систем теплоснабжения, особенно приемников теплоэнергии, средствами коммерческого учета и регулирования;</w:t>
      </w:r>
    </w:p>
    <w:p w14:paraId="3F5F6155" w14:textId="77777777" w:rsidR="00A04F68" w:rsidRPr="00A04F68" w:rsidRDefault="00A04F68" w:rsidP="00A04F68">
      <w:pPr>
        <w:numPr>
          <w:ilvl w:val="0"/>
          <w:numId w:val="30"/>
        </w:numPr>
        <w:suppressAutoHyphens/>
        <w:spacing w:line="276" w:lineRule="auto"/>
        <w:jc w:val="both"/>
        <w:rPr>
          <w:spacing w:val="-10"/>
          <w:lang w:eastAsia="ar-SA"/>
        </w:rPr>
      </w:pPr>
      <w:r w:rsidRPr="00A04F68">
        <w:rPr>
          <w:spacing w:val="-10"/>
          <w:lang w:eastAsia="ar-SA"/>
        </w:rPr>
        <w:t>усиление теплоизоляции ограждающих конструкций зданий с проведением малозатратных мероприятий.</w:t>
      </w:r>
    </w:p>
    <w:p w14:paraId="4925DB49" w14:textId="77777777" w:rsidR="00A04F68" w:rsidRPr="00A04F68" w:rsidRDefault="00A04F68" w:rsidP="00A04F68">
      <w:pPr>
        <w:tabs>
          <w:tab w:val="left" w:pos="1134"/>
        </w:tabs>
        <w:spacing w:before="120" w:after="120" w:line="276" w:lineRule="auto"/>
        <w:ind w:firstLine="709"/>
        <w:jc w:val="center"/>
        <w:rPr>
          <w:b/>
          <w:bCs/>
          <w:spacing w:val="-10"/>
        </w:rPr>
      </w:pPr>
      <w:r w:rsidRPr="00A04F68">
        <w:rPr>
          <w:b/>
          <w:bCs/>
          <w:spacing w:val="-10"/>
        </w:rPr>
        <w:t xml:space="preserve">Таблица </w:t>
      </w:r>
      <w:r w:rsidRPr="00A04F68">
        <w:rPr>
          <w:b/>
          <w:bCs/>
          <w:spacing w:val="-10"/>
        </w:rPr>
        <w:fldChar w:fldCharType="begin"/>
      </w:r>
      <w:r w:rsidRPr="00A04F68">
        <w:rPr>
          <w:b/>
          <w:bCs/>
          <w:spacing w:val="-10"/>
        </w:rPr>
        <w:instrText xml:space="preserve"> SEQ Таблица \* ARABIC </w:instrText>
      </w:r>
      <w:r w:rsidRPr="00A04F68">
        <w:rPr>
          <w:b/>
          <w:bCs/>
          <w:spacing w:val="-10"/>
        </w:rPr>
        <w:fldChar w:fldCharType="separate"/>
      </w:r>
      <w:r w:rsidRPr="00A04F68">
        <w:rPr>
          <w:b/>
          <w:bCs/>
          <w:noProof/>
          <w:spacing w:val="-10"/>
        </w:rPr>
        <w:t>34</w:t>
      </w:r>
      <w:r w:rsidRPr="00A04F68">
        <w:rPr>
          <w:b/>
          <w:bCs/>
          <w:spacing w:val="-10"/>
        </w:rPr>
        <w:fldChar w:fldCharType="end"/>
      </w:r>
      <w:r w:rsidRPr="00A04F68">
        <w:rPr>
          <w:b/>
          <w:bCs/>
          <w:spacing w:val="-10"/>
        </w:rPr>
        <w:t xml:space="preserve"> Перечень мероприятий, планируемых на территории муниципального образования «Матигорское» Холмогорского муниципального района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5"/>
        <w:gridCol w:w="6282"/>
        <w:gridCol w:w="1848"/>
        <w:gridCol w:w="1410"/>
      </w:tblGrid>
      <w:tr w:rsidR="00A04F68" w:rsidRPr="00A04F68" w14:paraId="0C447BE7" w14:textId="77777777" w:rsidTr="00BF75B2">
        <w:trPr>
          <w:trHeight w:val="20"/>
          <w:tblHeader/>
        </w:trPr>
        <w:tc>
          <w:tcPr>
            <w:tcW w:w="256" w:type="pct"/>
            <w:tcBorders>
              <w:top w:val="single" w:sz="4" w:space="0" w:color="auto"/>
              <w:left w:val="single" w:sz="4" w:space="0" w:color="auto"/>
              <w:bottom w:val="single" w:sz="4" w:space="0" w:color="auto"/>
              <w:right w:val="single" w:sz="4" w:space="0" w:color="auto"/>
            </w:tcBorders>
            <w:vAlign w:val="center"/>
          </w:tcPr>
          <w:p w14:paraId="4C5A5E74" w14:textId="77777777" w:rsidR="00A04F68" w:rsidRPr="00A04F68" w:rsidRDefault="00A04F68" w:rsidP="00A04F68">
            <w:pPr>
              <w:suppressAutoHyphens/>
              <w:jc w:val="center"/>
              <w:rPr>
                <w:sz w:val="22"/>
                <w:szCs w:val="20"/>
                <w:lang w:eastAsia="ar-SA"/>
              </w:rPr>
            </w:pPr>
            <w:r w:rsidRPr="00A04F68">
              <w:rPr>
                <w:sz w:val="22"/>
                <w:szCs w:val="20"/>
                <w:lang w:eastAsia="ar-SA"/>
              </w:rPr>
              <w:lastRenderedPageBreak/>
              <w:t>№ п/п</w:t>
            </w:r>
          </w:p>
        </w:tc>
        <w:tc>
          <w:tcPr>
            <w:tcW w:w="3124" w:type="pct"/>
            <w:tcBorders>
              <w:top w:val="single" w:sz="4" w:space="0" w:color="auto"/>
              <w:left w:val="single" w:sz="4" w:space="0" w:color="auto"/>
              <w:bottom w:val="single" w:sz="4" w:space="0" w:color="auto"/>
              <w:right w:val="single" w:sz="4" w:space="0" w:color="auto"/>
            </w:tcBorders>
            <w:vAlign w:val="center"/>
            <w:hideMark/>
          </w:tcPr>
          <w:p w14:paraId="41E6674D" w14:textId="77777777" w:rsidR="00A04F68" w:rsidRPr="00A04F68" w:rsidRDefault="00A04F68" w:rsidP="00A04F68">
            <w:pPr>
              <w:suppressAutoHyphens/>
              <w:jc w:val="center"/>
              <w:rPr>
                <w:b/>
                <w:sz w:val="22"/>
                <w:szCs w:val="20"/>
                <w:lang w:eastAsia="ar-SA"/>
              </w:rPr>
            </w:pPr>
            <w:r w:rsidRPr="00A04F68">
              <w:rPr>
                <w:sz w:val="22"/>
                <w:szCs w:val="20"/>
                <w:lang w:eastAsia="ar-SA"/>
              </w:rPr>
              <w:t>Мероприятия территориального планирования и планируемые объекты капитального строительства (строительство/реконструкция)</w:t>
            </w:r>
          </w:p>
        </w:tc>
        <w:tc>
          <w:tcPr>
            <w:tcW w:w="919" w:type="pct"/>
            <w:tcBorders>
              <w:top w:val="single" w:sz="4" w:space="0" w:color="auto"/>
              <w:left w:val="single" w:sz="4" w:space="0" w:color="auto"/>
              <w:bottom w:val="single" w:sz="4" w:space="0" w:color="auto"/>
              <w:right w:val="single" w:sz="4" w:space="0" w:color="auto"/>
            </w:tcBorders>
            <w:vAlign w:val="center"/>
            <w:hideMark/>
          </w:tcPr>
          <w:p w14:paraId="3F15C2AC" w14:textId="77777777" w:rsidR="00A04F68" w:rsidRPr="00A04F68" w:rsidRDefault="00A04F68" w:rsidP="00A04F68">
            <w:pPr>
              <w:suppressAutoHyphens/>
              <w:jc w:val="center"/>
              <w:rPr>
                <w:b/>
                <w:sz w:val="22"/>
                <w:szCs w:val="20"/>
                <w:lang w:eastAsia="ar-SA"/>
              </w:rPr>
            </w:pPr>
            <w:r w:rsidRPr="00A04F68">
              <w:rPr>
                <w:sz w:val="22"/>
                <w:szCs w:val="20"/>
                <w:lang w:eastAsia="ar-SA"/>
              </w:rPr>
              <w:t>Местоположение объекта</w:t>
            </w:r>
          </w:p>
        </w:tc>
        <w:tc>
          <w:tcPr>
            <w:tcW w:w="701" w:type="pct"/>
            <w:tcBorders>
              <w:top w:val="single" w:sz="4" w:space="0" w:color="auto"/>
              <w:left w:val="single" w:sz="4" w:space="0" w:color="auto"/>
              <w:bottom w:val="single" w:sz="4" w:space="0" w:color="auto"/>
              <w:right w:val="single" w:sz="4" w:space="0" w:color="auto"/>
            </w:tcBorders>
            <w:vAlign w:val="center"/>
            <w:hideMark/>
          </w:tcPr>
          <w:p w14:paraId="40DA282F" w14:textId="77777777" w:rsidR="00A04F68" w:rsidRPr="00A04F68" w:rsidRDefault="00A04F68" w:rsidP="00A04F68">
            <w:pPr>
              <w:suppressAutoHyphens/>
              <w:jc w:val="center"/>
              <w:rPr>
                <w:b/>
                <w:sz w:val="22"/>
                <w:szCs w:val="20"/>
                <w:lang w:eastAsia="ar-SA"/>
              </w:rPr>
            </w:pPr>
            <w:r w:rsidRPr="00A04F68">
              <w:rPr>
                <w:sz w:val="22"/>
                <w:szCs w:val="20"/>
                <w:lang w:eastAsia="ar-SA"/>
              </w:rPr>
              <w:t>Приложение</w:t>
            </w:r>
          </w:p>
        </w:tc>
      </w:tr>
      <w:tr w:rsidR="00A04F68" w:rsidRPr="00A04F68" w14:paraId="778F8CBB" w14:textId="77777777" w:rsidTr="00BF75B2">
        <w:trPr>
          <w:trHeight w:val="20"/>
        </w:trPr>
        <w:tc>
          <w:tcPr>
            <w:tcW w:w="5000" w:type="pct"/>
            <w:gridSpan w:val="4"/>
            <w:tcBorders>
              <w:top w:val="single" w:sz="4" w:space="0" w:color="auto"/>
              <w:left w:val="single" w:sz="4" w:space="0" w:color="auto"/>
              <w:bottom w:val="single" w:sz="4" w:space="0" w:color="auto"/>
              <w:right w:val="single" w:sz="4" w:space="0" w:color="auto"/>
            </w:tcBorders>
          </w:tcPr>
          <w:p w14:paraId="3A5204D1" w14:textId="77777777" w:rsidR="00A04F68" w:rsidRPr="00A04F68" w:rsidRDefault="00A04F68" w:rsidP="00A04F68">
            <w:pPr>
              <w:suppressAutoHyphens/>
              <w:rPr>
                <w:bCs/>
                <w:sz w:val="22"/>
                <w:szCs w:val="20"/>
                <w:lang w:eastAsia="ar-SA"/>
              </w:rPr>
            </w:pPr>
            <w:r w:rsidRPr="00A04F68">
              <w:rPr>
                <w:bCs/>
                <w:sz w:val="22"/>
                <w:szCs w:val="20"/>
                <w:lang w:eastAsia="ar-SA"/>
              </w:rPr>
              <w:t>Теплоснабжение</w:t>
            </w:r>
          </w:p>
        </w:tc>
      </w:tr>
      <w:tr w:rsidR="00A04F68" w:rsidRPr="00A04F68" w14:paraId="0C686B4D" w14:textId="77777777" w:rsidTr="00BF75B2">
        <w:trPr>
          <w:trHeight w:val="20"/>
        </w:trPr>
        <w:tc>
          <w:tcPr>
            <w:tcW w:w="256" w:type="pct"/>
            <w:tcBorders>
              <w:top w:val="single" w:sz="4" w:space="0" w:color="auto"/>
              <w:left w:val="single" w:sz="4" w:space="0" w:color="auto"/>
              <w:bottom w:val="single" w:sz="4" w:space="0" w:color="auto"/>
              <w:right w:val="single" w:sz="4" w:space="0" w:color="auto"/>
            </w:tcBorders>
          </w:tcPr>
          <w:p w14:paraId="5916D4B9" w14:textId="77777777" w:rsidR="00A04F68" w:rsidRPr="00A04F68" w:rsidRDefault="00A04F68" w:rsidP="00A04F68">
            <w:pPr>
              <w:suppressAutoHyphens/>
              <w:rPr>
                <w:sz w:val="22"/>
                <w:szCs w:val="20"/>
                <w:lang w:eastAsia="ar-SA"/>
              </w:rPr>
            </w:pPr>
            <w:r w:rsidRPr="00A04F68">
              <w:rPr>
                <w:sz w:val="22"/>
                <w:szCs w:val="20"/>
                <w:lang w:eastAsia="ar-SA"/>
              </w:rPr>
              <w:t>1</w:t>
            </w:r>
          </w:p>
        </w:tc>
        <w:tc>
          <w:tcPr>
            <w:tcW w:w="3124" w:type="pct"/>
            <w:tcBorders>
              <w:top w:val="single" w:sz="4" w:space="0" w:color="auto"/>
              <w:left w:val="single" w:sz="4" w:space="0" w:color="auto"/>
              <w:bottom w:val="single" w:sz="4" w:space="0" w:color="auto"/>
              <w:right w:val="single" w:sz="4" w:space="0" w:color="auto"/>
            </w:tcBorders>
          </w:tcPr>
          <w:p w14:paraId="5BEBA189" w14:textId="77777777" w:rsidR="00A04F68" w:rsidRPr="00A04F68" w:rsidRDefault="00A04F68" w:rsidP="00A04F68">
            <w:pPr>
              <w:suppressAutoHyphens/>
              <w:rPr>
                <w:sz w:val="22"/>
                <w:szCs w:val="20"/>
                <w:lang w:eastAsia="ar-SA"/>
              </w:rPr>
            </w:pPr>
            <w:r w:rsidRPr="00A04F68">
              <w:rPr>
                <w:sz w:val="22"/>
                <w:szCs w:val="20"/>
                <w:lang w:eastAsia="ar-SA"/>
              </w:rPr>
              <w:t>Строительство котельной, работающей на биотопливе</w:t>
            </w:r>
          </w:p>
        </w:tc>
        <w:tc>
          <w:tcPr>
            <w:tcW w:w="919" w:type="pct"/>
            <w:tcBorders>
              <w:top w:val="single" w:sz="4" w:space="0" w:color="auto"/>
              <w:left w:val="single" w:sz="4" w:space="0" w:color="auto"/>
              <w:bottom w:val="single" w:sz="4" w:space="0" w:color="auto"/>
              <w:right w:val="single" w:sz="4" w:space="0" w:color="auto"/>
            </w:tcBorders>
          </w:tcPr>
          <w:p w14:paraId="79A0E6EC" w14:textId="77777777" w:rsidR="00A04F68" w:rsidRPr="00A04F68" w:rsidRDefault="00A04F68" w:rsidP="00A04F68">
            <w:pPr>
              <w:suppressAutoHyphens/>
              <w:rPr>
                <w:sz w:val="22"/>
                <w:szCs w:val="20"/>
                <w:lang w:eastAsia="ar-SA"/>
              </w:rPr>
            </w:pPr>
            <w:r w:rsidRPr="00A04F68">
              <w:rPr>
                <w:sz w:val="22"/>
                <w:szCs w:val="20"/>
                <w:lang w:eastAsia="ar-SA"/>
              </w:rPr>
              <w:t>МО «Матигорское»</w:t>
            </w:r>
          </w:p>
        </w:tc>
        <w:tc>
          <w:tcPr>
            <w:tcW w:w="701" w:type="pct"/>
            <w:tcBorders>
              <w:top w:val="single" w:sz="4" w:space="0" w:color="auto"/>
              <w:left w:val="single" w:sz="4" w:space="0" w:color="auto"/>
              <w:bottom w:val="single" w:sz="4" w:space="0" w:color="auto"/>
              <w:right w:val="single" w:sz="4" w:space="0" w:color="auto"/>
            </w:tcBorders>
          </w:tcPr>
          <w:p w14:paraId="2CC7E9FD" w14:textId="77777777" w:rsidR="00A04F68" w:rsidRPr="00A04F68" w:rsidRDefault="00A04F68" w:rsidP="00A04F68">
            <w:pPr>
              <w:suppressAutoHyphens/>
              <w:rPr>
                <w:sz w:val="22"/>
                <w:szCs w:val="22"/>
                <w:lang w:eastAsia="ar-SA"/>
              </w:rPr>
            </w:pPr>
          </w:p>
        </w:tc>
      </w:tr>
      <w:tr w:rsidR="00A04F68" w:rsidRPr="00A04F68" w14:paraId="1706D1A7" w14:textId="77777777" w:rsidTr="00BF75B2">
        <w:trPr>
          <w:trHeight w:val="20"/>
        </w:trPr>
        <w:tc>
          <w:tcPr>
            <w:tcW w:w="256" w:type="pct"/>
            <w:tcBorders>
              <w:top w:val="single" w:sz="4" w:space="0" w:color="auto"/>
              <w:left w:val="single" w:sz="4" w:space="0" w:color="auto"/>
              <w:bottom w:val="single" w:sz="4" w:space="0" w:color="auto"/>
              <w:right w:val="single" w:sz="4" w:space="0" w:color="auto"/>
            </w:tcBorders>
          </w:tcPr>
          <w:p w14:paraId="1CE91B07" w14:textId="77777777" w:rsidR="00A04F68" w:rsidRPr="00A04F68" w:rsidRDefault="00A04F68" w:rsidP="00A04F68">
            <w:pPr>
              <w:suppressAutoHyphens/>
              <w:rPr>
                <w:sz w:val="22"/>
                <w:szCs w:val="20"/>
                <w:lang w:eastAsia="ar-SA"/>
              </w:rPr>
            </w:pPr>
            <w:r w:rsidRPr="00A04F68">
              <w:rPr>
                <w:sz w:val="22"/>
                <w:szCs w:val="20"/>
                <w:lang w:eastAsia="ar-SA"/>
              </w:rPr>
              <w:t>2</w:t>
            </w:r>
          </w:p>
        </w:tc>
        <w:tc>
          <w:tcPr>
            <w:tcW w:w="3124" w:type="pct"/>
            <w:tcBorders>
              <w:top w:val="single" w:sz="4" w:space="0" w:color="auto"/>
              <w:left w:val="single" w:sz="4" w:space="0" w:color="auto"/>
              <w:bottom w:val="single" w:sz="4" w:space="0" w:color="auto"/>
              <w:right w:val="single" w:sz="4" w:space="0" w:color="auto"/>
            </w:tcBorders>
          </w:tcPr>
          <w:p w14:paraId="35BE9BE8" w14:textId="77777777" w:rsidR="00A04F68" w:rsidRPr="00A04F68" w:rsidRDefault="00A04F68" w:rsidP="00A04F68">
            <w:pPr>
              <w:suppressAutoHyphens/>
              <w:rPr>
                <w:sz w:val="22"/>
                <w:szCs w:val="20"/>
                <w:lang w:eastAsia="ar-SA"/>
              </w:rPr>
            </w:pPr>
            <w:r w:rsidRPr="00A04F68">
              <w:rPr>
                <w:sz w:val="22"/>
                <w:szCs w:val="20"/>
                <w:lang w:eastAsia="ar-SA"/>
              </w:rPr>
              <w:t>Замена изношенных участков тепловых сетей и повышение их теплоизоляции</w:t>
            </w:r>
          </w:p>
        </w:tc>
        <w:tc>
          <w:tcPr>
            <w:tcW w:w="919" w:type="pct"/>
            <w:tcBorders>
              <w:top w:val="single" w:sz="4" w:space="0" w:color="auto"/>
              <w:left w:val="single" w:sz="4" w:space="0" w:color="auto"/>
              <w:bottom w:val="single" w:sz="4" w:space="0" w:color="auto"/>
              <w:right w:val="single" w:sz="4" w:space="0" w:color="auto"/>
            </w:tcBorders>
          </w:tcPr>
          <w:p w14:paraId="6C6FEE3E" w14:textId="77777777" w:rsidR="00A04F68" w:rsidRPr="00A04F68" w:rsidRDefault="00A04F68" w:rsidP="00A04F68">
            <w:pPr>
              <w:suppressAutoHyphens/>
              <w:rPr>
                <w:sz w:val="22"/>
                <w:szCs w:val="20"/>
                <w:lang w:eastAsia="ar-SA"/>
              </w:rPr>
            </w:pPr>
            <w:r w:rsidRPr="00A04F68">
              <w:rPr>
                <w:sz w:val="22"/>
                <w:szCs w:val="20"/>
                <w:lang w:eastAsia="ar-SA"/>
              </w:rPr>
              <w:t>дер. Данилово (МО «Матигорское»)</w:t>
            </w:r>
          </w:p>
        </w:tc>
        <w:tc>
          <w:tcPr>
            <w:tcW w:w="701" w:type="pct"/>
            <w:tcBorders>
              <w:top w:val="single" w:sz="4" w:space="0" w:color="auto"/>
              <w:left w:val="single" w:sz="4" w:space="0" w:color="auto"/>
              <w:bottom w:val="single" w:sz="4" w:space="0" w:color="auto"/>
              <w:right w:val="single" w:sz="4" w:space="0" w:color="auto"/>
            </w:tcBorders>
          </w:tcPr>
          <w:p w14:paraId="1D13ADFF" w14:textId="77777777" w:rsidR="00A04F68" w:rsidRPr="00A04F68" w:rsidRDefault="00A04F68" w:rsidP="00A04F68">
            <w:pPr>
              <w:suppressAutoHyphens/>
              <w:rPr>
                <w:sz w:val="22"/>
                <w:szCs w:val="22"/>
                <w:lang w:eastAsia="ar-SA"/>
              </w:rPr>
            </w:pPr>
          </w:p>
        </w:tc>
      </w:tr>
      <w:tr w:rsidR="00A04F68" w:rsidRPr="00A04F68" w14:paraId="6C630097" w14:textId="77777777" w:rsidTr="00BF75B2">
        <w:trPr>
          <w:trHeight w:val="20"/>
        </w:trPr>
        <w:tc>
          <w:tcPr>
            <w:tcW w:w="256" w:type="pct"/>
            <w:tcBorders>
              <w:top w:val="single" w:sz="4" w:space="0" w:color="auto"/>
              <w:left w:val="single" w:sz="4" w:space="0" w:color="auto"/>
              <w:bottom w:val="single" w:sz="4" w:space="0" w:color="auto"/>
              <w:right w:val="single" w:sz="4" w:space="0" w:color="auto"/>
            </w:tcBorders>
          </w:tcPr>
          <w:p w14:paraId="7BA5A81D" w14:textId="77777777" w:rsidR="00A04F68" w:rsidRPr="00A04F68" w:rsidRDefault="00A04F68" w:rsidP="00A04F68">
            <w:pPr>
              <w:suppressAutoHyphens/>
              <w:rPr>
                <w:sz w:val="22"/>
                <w:szCs w:val="20"/>
                <w:lang w:eastAsia="ar-SA"/>
              </w:rPr>
            </w:pPr>
            <w:r w:rsidRPr="00A04F68">
              <w:rPr>
                <w:sz w:val="22"/>
                <w:szCs w:val="20"/>
                <w:lang w:eastAsia="ar-SA"/>
              </w:rPr>
              <w:t>3</w:t>
            </w:r>
          </w:p>
        </w:tc>
        <w:tc>
          <w:tcPr>
            <w:tcW w:w="3124" w:type="pct"/>
            <w:tcBorders>
              <w:top w:val="single" w:sz="4" w:space="0" w:color="auto"/>
              <w:left w:val="single" w:sz="4" w:space="0" w:color="auto"/>
              <w:bottom w:val="single" w:sz="4" w:space="0" w:color="auto"/>
              <w:right w:val="single" w:sz="4" w:space="0" w:color="auto"/>
            </w:tcBorders>
          </w:tcPr>
          <w:p w14:paraId="1D2F666F" w14:textId="77777777" w:rsidR="00A04F68" w:rsidRPr="00A04F68" w:rsidRDefault="00A04F68" w:rsidP="00A04F68">
            <w:pPr>
              <w:suppressAutoHyphens/>
              <w:rPr>
                <w:sz w:val="22"/>
                <w:szCs w:val="20"/>
                <w:lang w:eastAsia="ar-SA"/>
              </w:rPr>
            </w:pPr>
            <w:r w:rsidRPr="00A04F68">
              <w:rPr>
                <w:sz w:val="22"/>
                <w:szCs w:val="20"/>
                <w:lang w:eastAsia="ar-SA"/>
              </w:rPr>
              <w:t>Строительство теплосетей в места планируемой капитальной застройки</w:t>
            </w:r>
          </w:p>
        </w:tc>
        <w:tc>
          <w:tcPr>
            <w:tcW w:w="919" w:type="pct"/>
            <w:tcBorders>
              <w:top w:val="single" w:sz="4" w:space="0" w:color="auto"/>
              <w:left w:val="single" w:sz="4" w:space="0" w:color="auto"/>
              <w:bottom w:val="single" w:sz="4" w:space="0" w:color="auto"/>
              <w:right w:val="single" w:sz="4" w:space="0" w:color="auto"/>
            </w:tcBorders>
          </w:tcPr>
          <w:p w14:paraId="3E797A94" w14:textId="77777777" w:rsidR="00A04F68" w:rsidRPr="00A04F68" w:rsidRDefault="00A04F68" w:rsidP="00A04F68">
            <w:pPr>
              <w:suppressAutoHyphens/>
              <w:rPr>
                <w:sz w:val="22"/>
                <w:szCs w:val="20"/>
                <w:lang w:eastAsia="ar-SA"/>
              </w:rPr>
            </w:pPr>
            <w:r w:rsidRPr="00A04F68">
              <w:rPr>
                <w:sz w:val="22"/>
                <w:szCs w:val="20"/>
                <w:lang w:eastAsia="ar-SA"/>
              </w:rPr>
              <w:t xml:space="preserve">дер. Данилово (МО «Матигорское»), </w:t>
            </w:r>
          </w:p>
        </w:tc>
        <w:tc>
          <w:tcPr>
            <w:tcW w:w="701" w:type="pct"/>
            <w:tcBorders>
              <w:top w:val="single" w:sz="4" w:space="0" w:color="auto"/>
              <w:left w:val="single" w:sz="4" w:space="0" w:color="auto"/>
              <w:bottom w:val="single" w:sz="4" w:space="0" w:color="auto"/>
              <w:right w:val="single" w:sz="4" w:space="0" w:color="auto"/>
            </w:tcBorders>
          </w:tcPr>
          <w:p w14:paraId="556059D4" w14:textId="77777777" w:rsidR="00A04F68" w:rsidRPr="00A04F68" w:rsidRDefault="00A04F68" w:rsidP="00A04F68">
            <w:pPr>
              <w:suppressAutoHyphens/>
              <w:rPr>
                <w:sz w:val="22"/>
                <w:szCs w:val="22"/>
                <w:lang w:eastAsia="ar-SA"/>
              </w:rPr>
            </w:pPr>
          </w:p>
        </w:tc>
      </w:tr>
      <w:tr w:rsidR="00A04F68" w:rsidRPr="00A04F68" w14:paraId="4DD4B896" w14:textId="77777777" w:rsidTr="00BF75B2">
        <w:trPr>
          <w:trHeight w:val="20"/>
        </w:trPr>
        <w:tc>
          <w:tcPr>
            <w:tcW w:w="256" w:type="pct"/>
            <w:tcBorders>
              <w:top w:val="single" w:sz="4" w:space="0" w:color="auto"/>
              <w:left w:val="single" w:sz="4" w:space="0" w:color="auto"/>
              <w:bottom w:val="single" w:sz="4" w:space="0" w:color="auto"/>
              <w:right w:val="single" w:sz="4" w:space="0" w:color="auto"/>
            </w:tcBorders>
          </w:tcPr>
          <w:p w14:paraId="2D1A943F" w14:textId="77777777" w:rsidR="00A04F68" w:rsidRPr="00A04F68" w:rsidRDefault="00A04F68" w:rsidP="00A04F68">
            <w:pPr>
              <w:suppressAutoHyphens/>
              <w:rPr>
                <w:sz w:val="22"/>
                <w:szCs w:val="20"/>
                <w:lang w:eastAsia="ar-SA"/>
              </w:rPr>
            </w:pPr>
            <w:r w:rsidRPr="00A04F68">
              <w:rPr>
                <w:sz w:val="22"/>
                <w:szCs w:val="20"/>
                <w:lang w:eastAsia="ar-SA"/>
              </w:rPr>
              <w:t>4</w:t>
            </w:r>
          </w:p>
        </w:tc>
        <w:tc>
          <w:tcPr>
            <w:tcW w:w="3124" w:type="pct"/>
            <w:tcBorders>
              <w:top w:val="single" w:sz="4" w:space="0" w:color="auto"/>
              <w:left w:val="single" w:sz="4" w:space="0" w:color="auto"/>
              <w:bottom w:val="single" w:sz="4" w:space="0" w:color="auto"/>
              <w:right w:val="single" w:sz="4" w:space="0" w:color="auto"/>
            </w:tcBorders>
          </w:tcPr>
          <w:p w14:paraId="6FB6043C" w14:textId="77777777" w:rsidR="00A04F68" w:rsidRPr="00A04F68" w:rsidRDefault="00A04F68" w:rsidP="00A04F68">
            <w:pPr>
              <w:suppressAutoHyphens/>
              <w:rPr>
                <w:sz w:val="22"/>
                <w:szCs w:val="20"/>
                <w:lang w:eastAsia="ar-SA"/>
              </w:rPr>
            </w:pPr>
            <w:r w:rsidRPr="00A04F68">
              <w:rPr>
                <w:sz w:val="22"/>
                <w:szCs w:val="20"/>
                <w:lang w:eastAsia="ar-SA"/>
              </w:rPr>
              <w:t>Оснащение систем теплоснабжения, особенно приемников теплоэнергии, средствами коммерческого учета и регулирования</w:t>
            </w:r>
          </w:p>
        </w:tc>
        <w:tc>
          <w:tcPr>
            <w:tcW w:w="919" w:type="pct"/>
            <w:tcBorders>
              <w:top w:val="single" w:sz="4" w:space="0" w:color="auto"/>
              <w:left w:val="single" w:sz="4" w:space="0" w:color="auto"/>
              <w:bottom w:val="single" w:sz="4" w:space="0" w:color="auto"/>
              <w:right w:val="single" w:sz="4" w:space="0" w:color="auto"/>
            </w:tcBorders>
          </w:tcPr>
          <w:p w14:paraId="34CD5959" w14:textId="77777777" w:rsidR="00A04F68" w:rsidRPr="00A04F68" w:rsidRDefault="00A04F68" w:rsidP="00A04F68">
            <w:pPr>
              <w:suppressAutoHyphens/>
              <w:rPr>
                <w:sz w:val="22"/>
                <w:szCs w:val="20"/>
                <w:lang w:eastAsia="ar-SA"/>
              </w:rPr>
            </w:pPr>
            <w:r w:rsidRPr="00A04F68">
              <w:rPr>
                <w:sz w:val="22"/>
                <w:szCs w:val="20"/>
                <w:lang w:eastAsia="ar-SA"/>
              </w:rPr>
              <w:t>дер. Данилово (МО «Матигорское»)</w:t>
            </w:r>
          </w:p>
        </w:tc>
        <w:tc>
          <w:tcPr>
            <w:tcW w:w="701" w:type="pct"/>
            <w:tcBorders>
              <w:top w:val="single" w:sz="4" w:space="0" w:color="auto"/>
              <w:left w:val="single" w:sz="4" w:space="0" w:color="auto"/>
              <w:bottom w:val="single" w:sz="4" w:space="0" w:color="auto"/>
              <w:right w:val="single" w:sz="4" w:space="0" w:color="auto"/>
            </w:tcBorders>
          </w:tcPr>
          <w:p w14:paraId="44E9865F" w14:textId="77777777" w:rsidR="00A04F68" w:rsidRPr="00A04F68" w:rsidRDefault="00A04F68" w:rsidP="00A04F68">
            <w:pPr>
              <w:suppressAutoHyphens/>
              <w:rPr>
                <w:sz w:val="22"/>
                <w:szCs w:val="22"/>
                <w:lang w:eastAsia="ar-SA"/>
              </w:rPr>
            </w:pPr>
          </w:p>
        </w:tc>
      </w:tr>
      <w:tr w:rsidR="00A04F68" w:rsidRPr="00A04F68" w14:paraId="13FCCC04" w14:textId="77777777" w:rsidTr="00BF75B2">
        <w:trPr>
          <w:trHeight w:val="20"/>
        </w:trPr>
        <w:tc>
          <w:tcPr>
            <w:tcW w:w="256" w:type="pct"/>
            <w:tcBorders>
              <w:top w:val="single" w:sz="4" w:space="0" w:color="auto"/>
              <w:left w:val="single" w:sz="4" w:space="0" w:color="auto"/>
              <w:bottom w:val="single" w:sz="4" w:space="0" w:color="auto"/>
              <w:right w:val="single" w:sz="4" w:space="0" w:color="auto"/>
            </w:tcBorders>
          </w:tcPr>
          <w:p w14:paraId="74BA36AB" w14:textId="77777777" w:rsidR="00A04F68" w:rsidRPr="00A04F68" w:rsidRDefault="00A04F68" w:rsidP="00A04F68">
            <w:pPr>
              <w:suppressAutoHyphens/>
              <w:rPr>
                <w:sz w:val="22"/>
                <w:szCs w:val="20"/>
                <w:lang w:eastAsia="ar-SA"/>
              </w:rPr>
            </w:pPr>
            <w:r w:rsidRPr="00A04F68">
              <w:rPr>
                <w:sz w:val="22"/>
                <w:szCs w:val="20"/>
                <w:lang w:eastAsia="ar-SA"/>
              </w:rPr>
              <w:t>5</w:t>
            </w:r>
          </w:p>
        </w:tc>
        <w:tc>
          <w:tcPr>
            <w:tcW w:w="3124" w:type="pct"/>
            <w:tcBorders>
              <w:top w:val="single" w:sz="4" w:space="0" w:color="auto"/>
              <w:left w:val="single" w:sz="4" w:space="0" w:color="auto"/>
              <w:bottom w:val="single" w:sz="4" w:space="0" w:color="auto"/>
              <w:right w:val="single" w:sz="4" w:space="0" w:color="auto"/>
            </w:tcBorders>
          </w:tcPr>
          <w:p w14:paraId="26D038B5" w14:textId="77777777" w:rsidR="00A04F68" w:rsidRPr="00A04F68" w:rsidRDefault="00A04F68" w:rsidP="00A04F68">
            <w:pPr>
              <w:suppressAutoHyphens/>
              <w:rPr>
                <w:sz w:val="22"/>
                <w:szCs w:val="20"/>
                <w:lang w:eastAsia="ar-SA"/>
              </w:rPr>
            </w:pPr>
            <w:r w:rsidRPr="00A04F68">
              <w:rPr>
                <w:sz w:val="22"/>
                <w:szCs w:val="20"/>
                <w:lang w:eastAsia="ar-SA"/>
              </w:rPr>
              <w:t>Усиление теплоизоляции ограждающих конструкций зданий с проведением малозатратных мероприятий</w:t>
            </w:r>
          </w:p>
        </w:tc>
        <w:tc>
          <w:tcPr>
            <w:tcW w:w="919" w:type="pct"/>
            <w:tcBorders>
              <w:top w:val="single" w:sz="4" w:space="0" w:color="auto"/>
              <w:left w:val="single" w:sz="4" w:space="0" w:color="auto"/>
              <w:bottom w:val="single" w:sz="4" w:space="0" w:color="auto"/>
              <w:right w:val="single" w:sz="4" w:space="0" w:color="auto"/>
            </w:tcBorders>
          </w:tcPr>
          <w:p w14:paraId="1D1C3187" w14:textId="77777777" w:rsidR="00A04F68" w:rsidRPr="00A04F68" w:rsidRDefault="00A04F68" w:rsidP="00A04F68">
            <w:pPr>
              <w:suppressAutoHyphens/>
              <w:rPr>
                <w:sz w:val="22"/>
                <w:szCs w:val="20"/>
                <w:lang w:eastAsia="ar-SA"/>
              </w:rPr>
            </w:pPr>
            <w:r w:rsidRPr="00A04F68">
              <w:rPr>
                <w:sz w:val="22"/>
                <w:szCs w:val="20"/>
                <w:lang w:eastAsia="ar-SA"/>
              </w:rPr>
              <w:t>дер. Данилово (МО «Матигорское»)</w:t>
            </w:r>
          </w:p>
        </w:tc>
        <w:tc>
          <w:tcPr>
            <w:tcW w:w="701" w:type="pct"/>
            <w:tcBorders>
              <w:top w:val="single" w:sz="4" w:space="0" w:color="auto"/>
              <w:left w:val="single" w:sz="4" w:space="0" w:color="auto"/>
              <w:bottom w:val="single" w:sz="4" w:space="0" w:color="auto"/>
              <w:right w:val="single" w:sz="4" w:space="0" w:color="auto"/>
            </w:tcBorders>
          </w:tcPr>
          <w:p w14:paraId="5DA4BD3E" w14:textId="77777777" w:rsidR="00A04F68" w:rsidRPr="00A04F68" w:rsidRDefault="00A04F68" w:rsidP="00A04F68">
            <w:pPr>
              <w:suppressAutoHyphens/>
              <w:rPr>
                <w:sz w:val="22"/>
                <w:szCs w:val="22"/>
                <w:lang w:eastAsia="ar-SA"/>
              </w:rPr>
            </w:pPr>
          </w:p>
        </w:tc>
      </w:tr>
    </w:tbl>
    <w:p w14:paraId="642B7CC8" w14:textId="77777777" w:rsidR="00A04F68" w:rsidRPr="00A04F68" w:rsidRDefault="00A04F68" w:rsidP="00A04F68">
      <w:pPr>
        <w:spacing w:before="120" w:after="120" w:line="276" w:lineRule="auto"/>
        <w:ind w:firstLine="709"/>
        <w:jc w:val="both"/>
        <w:rPr>
          <w:spacing w:val="-10"/>
        </w:rPr>
      </w:pPr>
      <w:r w:rsidRPr="00A04F68">
        <w:rPr>
          <w:spacing w:val="-10"/>
        </w:rPr>
        <w:t>Данные согласованы в соответствии с Постановлением администрации муниципального образования «Матигорское» от 12 марта 2018 года № 28 «Об утверждении актуализированной схемы теплоснабжения муниципального образования «Матигорское» до 2028 года».</w:t>
      </w:r>
    </w:p>
    <w:p w14:paraId="735F01DC" w14:textId="77777777" w:rsidR="00A04F68" w:rsidRDefault="00A04F68" w:rsidP="00A04F68">
      <w:pPr>
        <w:spacing w:before="120" w:after="120" w:line="276" w:lineRule="auto"/>
        <w:ind w:firstLine="709"/>
        <w:jc w:val="both"/>
        <w:rPr>
          <w:spacing w:val="-10"/>
        </w:rPr>
      </w:pPr>
      <w:r w:rsidRPr="00A04F68">
        <w:rPr>
          <w:spacing w:val="-10"/>
        </w:rPr>
        <w:t>Местоположение объектов теплоснабжения отображено на Карте инженерной инфраструктуры и инженерного благоустройства территорий в масштабе 1:50 000.</w:t>
      </w:r>
    </w:p>
    <w:p w14:paraId="1ED742C5" w14:textId="77777777" w:rsidR="0099714F" w:rsidRPr="0099714F" w:rsidRDefault="0099714F" w:rsidP="0099714F">
      <w:pPr>
        <w:pStyle w:val="1110"/>
        <w:shd w:val="clear" w:color="auto" w:fill="auto"/>
        <w:tabs>
          <w:tab w:val="clear" w:pos="1288"/>
          <w:tab w:val="num" w:pos="709"/>
          <w:tab w:val="left" w:pos="1276"/>
        </w:tabs>
        <w:ind w:left="0" w:firstLine="709"/>
        <w:rPr>
          <w:sz w:val="24"/>
          <w:szCs w:val="24"/>
        </w:rPr>
      </w:pPr>
      <w:bookmarkStart w:id="101" w:name="_Toc14186062"/>
      <w:bookmarkStart w:id="102" w:name="_Toc54626626"/>
      <w:r w:rsidRPr="0099714F">
        <w:rPr>
          <w:sz w:val="24"/>
          <w:szCs w:val="24"/>
        </w:rPr>
        <w:t>Газоснабжение</w:t>
      </w:r>
      <w:bookmarkEnd w:id="101"/>
      <w:bookmarkEnd w:id="102"/>
    </w:p>
    <w:p w14:paraId="43293E22" w14:textId="77777777" w:rsidR="0075137D" w:rsidRPr="0075137D" w:rsidRDefault="0075137D" w:rsidP="0075137D">
      <w:pPr>
        <w:spacing w:before="120" w:after="120" w:line="276" w:lineRule="auto"/>
        <w:ind w:firstLine="709"/>
        <w:jc w:val="both"/>
        <w:rPr>
          <w:spacing w:val="-10"/>
        </w:rPr>
      </w:pPr>
      <w:r w:rsidRPr="0075137D">
        <w:rPr>
          <w:spacing w:val="-10"/>
        </w:rPr>
        <w:t>Центральное газоснабжение на территории МО «Матигорское» отсутствует.</w:t>
      </w:r>
    </w:p>
    <w:p w14:paraId="20416B88" w14:textId="77777777" w:rsidR="0075137D" w:rsidRPr="0075137D" w:rsidRDefault="0075137D" w:rsidP="0075137D">
      <w:pPr>
        <w:spacing w:before="120" w:after="120" w:line="276" w:lineRule="auto"/>
        <w:ind w:firstLine="709"/>
        <w:jc w:val="both"/>
        <w:rPr>
          <w:spacing w:val="-10"/>
        </w:rPr>
      </w:pPr>
      <w:r w:rsidRPr="0075137D">
        <w:rPr>
          <w:spacing w:val="-10"/>
        </w:rPr>
        <w:t>Использование природного газа во всех отраслях хозяйства улучшит условия проживания населения, позволит использовать газ как топливо для котельных, значительно снизит расходы на тепло- и энерговыработку.</w:t>
      </w:r>
    </w:p>
    <w:p w14:paraId="08C6F755" w14:textId="77777777" w:rsidR="0075137D" w:rsidRPr="0075137D" w:rsidRDefault="0075137D" w:rsidP="0075137D">
      <w:pPr>
        <w:spacing w:before="120" w:after="120" w:line="276" w:lineRule="auto"/>
        <w:ind w:firstLine="709"/>
        <w:jc w:val="both"/>
        <w:rPr>
          <w:spacing w:val="-10"/>
        </w:rPr>
      </w:pPr>
      <w:r w:rsidRPr="0075137D">
        <w:rPr>
          <w:spacing w:val="-10"/>
        </w:rPr>
        <w:t>Предусматривается строительство нового межпоселкового газопровода от ГРС «Новодвинск», благодаря чему территория МО может быть обеспечена природным (сетевым) газом.</w:t>
      </w:r>
    </w:p>
    <w:p w14:paraId="540B30D3" w14:textId="77777777" w:rsidR="0075137D" w:rsidRPr="0075137D" w:rsidRDefault="0075137D" w:rsidP="0075137D">
      <w:pPr>
        <w:tabs>
          <w:tab w:val="left" w:pos="1134"/>
        </w:tabs>
        <w:spacing w:before="120" w:after="120" w:line="276" w:lineRule="auto"/>
        <w:ind w:firstLine="709"/>
        <w:jc w:val="center"/>
        <w:rPr>
          <w:b/>
          <w:bCs/>
          <w:spacing w:val="-10"/>
        </w:rPr>
      </w:pPr>
      <w:r w:rsidRPr="0075137D">
        <w:rPr>
          <w:b/>
          <w:bCs/>
          <w:spacing w:val="-10"/>
        </w:rPr>
        <w:t xml:space="preserve">Таблица </w:t>
      </w:r>
      <w:r w:rsidRPr="0075137D">
        <w:rPr>
          <w:b/>
          <w:bCs/>
          <w:spacing w:val="-10"/>
        </w:rPr>
        <w:fldChar w:fldCharType="begin"/>
      </w:r>
      <w:r w:rsidRPr="0075137D">
        <w:rPr>
          <w:b/>
          <w:bCs/>
          <w:spacing w:val="-10"/>
        </w:rPr>
        <w:instrText xml:space="preserve"> SEQ Таблица \* ARABIC </w:instrText>
      </w:r>
      <w:r w:rsidRPr="0075137D">
        <w:rPr>
          <w:b/>
          <w:bCs/>
          <w:spacing w:val="-10"/>
        </w:rPr>
        <w:fldChar w:fldCharType="separate"/>
      </w:r>
      <w:r w:rsidRPr="0075137D">
        <w:rPr>
          <w:b/>
          <w:bCs/>
          <w:noProof/>
          <w:spacing w:val="-10"/>
        </w:rPr>
        <w:t>35</w:t>
      </w:r>
      <w:r w:rsidRPr="0075137D">
        <w:rPr>
          <w:b/>
          <w:bCs/>
          <w:spacing w:val="-10"/>
        </w:rPr>
        <w:fldChar w:fldCharType="end"/>
      </w:r>
      <w:r w:rsidRPr="0075137D">
        <w:rPr>
          <w:b/>
          <w:bCs/>
          <w:spacing w:val="-10"/>
        </w:rPr>
        <w:t xml:space="preserve"> Перечень мероприятий планируемых на территории муниципального образования «Матигорское» Холмогорского муниципального района (в соответствии со Схемой территориального планирования Холмогорского муниципального района)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3980"/>
        <w:gridCol w:w="3978"/>
        <w:gridCol w:w="1422"/>
      </w:tblGrid>
      <w:tr w:rsidR="0075137D" w:rsidRPr="0075137D" w14:paraId="178D006C" w14:textId="77777777" w:rsidTr="00BF75B2">
        <w:tc>
          <w:tcPr>
            <w:tcW w:w="336" w:type="pct"/>
            <w:tcBorders>
              <w:top w:val="single" w:sz="4" w:space="0" w:color="auto"/>
              <w:left w:val="single" w:sz="4" w:space="0" w:color="auto"/>
              <w:bottom w:val="single" w:sz="4" w:space="0" w:color="auto"/>
              <w:right w:val="single" w:sz="4" w:space="0" w:color="auto"/>
            </w:tcBorders>
            <w:vAlign w:val="center"/>
          </w:tcPr>
          <w:p w14:paraId="4C5CEA4A" w14:textId="77777777" w:rsidR="0075137D" w:rsidRPr="0075137D" w:rsidRDefault="0075137D" w:rsidP="0075137D">
            <w:pPr>
              <w:suppressAutoHyphens/>
              <w:jc w:val="center"/>
              <w:rPr>
                <w:sz w:val="22"/>
                <w:szCs w:val="20"/>
                <w:lang w:eastAsia="ar-SA"/>
              </w:rPr>
            </w:pPr>
            <w:r w:rsidRPr="0075137D">
              <w:rPr>
                <w:sz w:val="22"/>
                <w:szCs w:val="20"/>
                <w:lang w:eastAsia="ar-SA"/>
              </w:rPr>
              <w:t>№ п/п</w:t>
            </w:r>
          </w:p>
        </w:tc>
        <w:tc>
          <w:tcPr>
            <w:tcW w:w="1979" w:type="pct"/>
            <w:tcBorders>
              <w:top w:val="single" w:sz="4" w:space="0" w:color="auto"/>
              <w:left w:val="single" w:sz="4" w:space="0" w:color="auto"/>
              <w:bottom w:val="single" w:sz="4" w:space="0" w:color="auto"/>
              <w:right w:val="single" w:sz="4" w:space="0" w:color="auto"/>
            </w:tcBorders>
            <w:vAlign w:val="center"/>
            <w:hideMark/>
          </w:tcPr>
          <w:p w14:paraId="2394F858" w14:textId="77777777" w:rsidR="0075137D" w:rsidRPr="0075137D" w:rsidRDefault="0075137D" w:rsidP="0075137D">
            <w:pPr>
              <w:suppressAutoHyphens/>
              <w:jc w:val="center"/>
              <w:rPr>
                <w:b/>
                <w:sz w:val="22"/>
                <w:szCs w:val="20"/>
                <w:lang w:eastAsia="ar-SA"/>
              </w:rPr>
            </w:pPr>
            <w:r w:rsidRPr="0075137D">
              <w:rPr>
                <w:sz w:val="22"/>
                <w:szCs w:val="20"/>
                <w:lang w:eastAsia="ar-SA"/>
              </w:rPr>
              <w:t>Мероприятия территориального планирования и планируемые объекты капитального строительства (строительство/реконструкция)</w:t>
            </w:r>
          </w:p>
        </w:tc>
        <w:tc>
          <w:tcPr>
            <w:tcW w:w="1978" w:type="pct"/>
            <w:tcBorders>
              <w:top w:val="single" w:sz="4" w:space="0" w:color="auto"/>
              <w:left w:val="single" w:sz="4" w:space="0" w:color="auto"/>
              <w:bottom w:val="single" w:sz="4" w:space="0" w:color="auto"/>
              <w:right w:val="single" w:sz="4" w:space="0" w:color="auto"/>
            </w:tcBorders>
            <w:vAlign w:val="center"/>
            <w:hideMark/>
          </w:tcPr>
          <w:p w14:paraId="25080B2E" w14:textId="77777777" w:rsidR="0075137D" w:rsidRPr="0075137D" w:rsidRDefault="0075137D" w:rsidP="0075137D">
            <w:pPr>
              <w:suppressAutoHyphens/>
              <w:jc w:val="center"/>
              <w:rPr>
                <w:b/>
                <w:sz w:val="22"/>
                <w:szCs w:val="20"/>
                <w:lang w:eastAsia="ar-SA"/>
              </w:rPr>
            </w:pPr>
            <w:r w:rsidRPr="0075137D">
              <w:rPr>
                <w:sz w:val="22"/>
                <w:szCs w:val="20"/>
                <w:lang w:eastAsia="ar-SA"/>
              </w:rPr>
              <w:t>Местоположение объекта</w:t>
            </w:r>
          </w:p>
        </w:tc>
        <w:tc>
          <w:tcPr>
            <w:tcW w:w="702" w:type="pct"/>
            <w:tcBorders>
              <w:top w:val="single" w:sz="4" w:space="0" w:color="auto"/>
              <w:left w:val="single" w:sz="4" w:space="0" w:color="auto"/>
              <w:bottom w:val="single" w:sz="4" w:space="0" w:color="auto"/>
              <w:right w:val="single" w:sz="4" w:space="0" w:color="auto"/>
            </w:tcBorders>
            <w:vAlign w:val="center"/>
            <w:hideMark/>
          </w:tcPr>
          <w:p w14:paraId="40A1BAEE" w14:textId="77777777" w:rsidR="0075137D" w:rsidRPr="0075137D" w:rsidRDefault="0075137D" w:rsidP="0075137D">
            <w:pPr>
              <w:suppressAutoHyphens/>
              <w:jc w:val="center"/>
              <w:rPr>
                <w:b/>
                <w:sz w:val="22"/>
                <w:szCs w:val="20"/>
                <w:lang w:eastAsia="ar-SA"/>
              </w:rPr>
            </w:pPr>
            <w:r w:rsidRPr="0075137D">
              <w:rPr>
                <w:sz w:val="22"/>
                <w:szCs w:val="20"/>
                <w:lang w:eastAsia="ar-SA"/>
              </w:rPr>
              <w:t>Приложение</w:t>
            </w:r>
          </w:p>
        </w:tc>
      </w:tr>
      <w:tr w:rsidR="0075137D" w:rsidRPr="0075137D" w14:paraId="59342042" w14:textId="77777777" w:rsidTr="00BF75B2">
        <w:tc>
          <w:tcPr>
            <w:tcW w:w="5000" w:type="pct"/>
            <w:gridSpan w:val="4"/>
            <w:tcBorders>
              <w:top w:val="single" w:sz="4" w:space="0" w:color="auto"/>
              <w:left w:val="single" w:sz="4" w:space="0" w:color="auto"/>
              <w:bottom w:val="single" w:sz="4" w:space="0" w:color="auto"/>
              <w:right w:val="single" w:sz="4" w:space="0" w:color="auto"/>
            </w:tcBorders>
          </w:tcPr>
          <w:p w14:paraId="1755FF69" w14:textId="77777777" w:rsidR="0075137D" w:rsidRPr="0075137D" w:rsidRDefault="0075137D" w:rsidP="0075137D">
            <w:pPr>
              <w:suppressAutoHyphens/>
              <w:rPr>
                <w:bCs/>
                <w:sz w:val="22"/>
                <w:szCs w:val="20"/>
                <w:lang w:eastAsia="ar-SA"/>
              </w:rPr>
            </w:pPr>
            <w:r w:rsidRPr="0075137D">
              <w:rPr>
                <w:bCs/>
                <w:sz w:val="22"/>
                <w:szCs w:val="20"/>
                <w:lang w:eastAsia="ar-SA"/>
              </w:rPr>
              <w:t>Инженерная подготовка территории</w:t>
            </w:r>
          </w:p>
        </w:tc>
      </w:tr>
      <w:tr w:rsidR="0075137D" w:rsidRPr="0075137D" w14:paraId="3003872D" w14:textId="77777777" w:rsidTr="00BF75B2">
        <w:tc>
          <w:tcPr>
            <w:tcW w:w="336" w:type="pct"/>
            <w:tcBorders>
              <w:top w:val="single" w:sz="4" w:space="0" w:color="auto"/>
              <w:left w:val="single" w:sz="4" w:space="0" w:color="auto"/>
              <w:bottom w:val="single" w:sz="4" w:space="0" w:color="auto"/>
              <w:right w:val="single" w:sz="4" w:space="0" w:color="auto"/>
            </w:tcBorders>
          </w:tcPr>
          <w:p w14:paraId="3FC657E6" w14:textId="77777777" w:rsidR="0075137D" w:rsidRPr="0075137D" w:rsidRDefault="0075137D" w:rsidP="0075137D">
            <w:pPr>
              <w:suppressAutoHyphens/>
              <w:rPr>
                <w:sz w:val="22"/>
                <w:szCs w:val="20"/>
                <w:lang w:eastAsia="ar-SA"/>
              </w:rPr>
            </w:pPr>
            <w:r w:rsidRPr="0075137D">
              <w:rPr>
                <w:sz w:val="22"/>
                <w:szCs w:val="20"/>
                <w:lang w:eastAsia="ar-SA"/>
              </w:rPr>
              <w:t>1</w:t>
            </w:r>
          </w:p>
        </w:tc>
        <w:tc>
          <w:tcPr>
            <w:tcW w:w="1979" w:type="pct"/>
            <w:tcBorders>
              <w:top w:val="single" w:sz="4" w:space="0" w:color="auto"/>
              <w:left w:val="single" w:sz="4" w:space="0" w:color="auto"/>
              <w:bottom w:val="single" w:sz="4" w:space="0" w:color="auto"/>
              <w:right w:val="single" w:sz="4" w:space="0" w:color="auto"/>
            </w:tcBorders>
          </w:tcPr>
          <w:p w14:paraId="3726D6D1" w14:textId="77777777" w:rsidR="0075137D" w:rsidRPr="0075137D" w:rsidRDefault="0075137D" w:rsidP="0075137D">
            <w:pPr>
              <w:suppressAutoHyphens/>
              <w:rPr>
                <w:sz w:val="22"/>
                <w:szCs w:val="20"/>
                <w:lang w:eastAsia="ar-SA"/>
              </w:rPr>
            </w:pPr>
            <w:r w:rsidRPr="0075137D">
              <w:rPr>
                <w:sz w:val="22"/>
                <w:szCs w:val="20"/>
                <w:lang w:eastAsia="ar-SA"/>
              </w:rPr>
              <w:t>Подвод природного газа к населенным пунктам от ГРС «Новодвинск» за счет строительства межпоселковых газопроводов</w:t>
            </w:r>
          </w:p>
        </w:tc>
        <w:tc>
          <w:tcPr>
            <w:tcW w:w="1978" w:type="pct"/>
            <w:tcBorders>
              <w:top w:val="single" w:sz="4" w:space="0" w:color="auto"/>
              <w:left w:val="single" w:sz="4" w:space="0" w:color="auto"/>
              <w:bottom w:val="single" w:sz="4" w:space="0" w:color="auto"/>
              <w:right w:val="single" w:sz="4" w:space="0" w:color="auto"/>
            </w:tcBorders>
          </w:tcPr>
          <w:p w14:paraId="680BD59B" w14:textId="77777777" w:rsidR="0075137D" w:rsidRPr="0075137D" w:rsidRDefault="0075137D" w:rsidP="0075137D">
            <w:pPr>
              <w:suppressAutoHyphens/>
              <w:rPr>
                <w:sz w:val="22"/>
                <w:szCs w:val="20"/>
                <w:lang w:eastAsia="ar-SA"/>
              </w:rPr>
            </w:pPr>
            <w:r w:rsidRPr="0075137D">
              <w:rPr>
                <w:sz w:val="22"/>
                <w:szCs w:val="20"/>
                <w:lang w:eastAsia="ar-SA"/>
              </w:rPr>
              <w:t xml:space="preserve">дер. Харлово (МО «Матигорское»), </w:t>
            </w:r>
            <w:r w:rsidRPr="0075137D">
              <w:rPr>
                <w:sz w:val="22"/>
                <w:szCs w:val="20"/>
                <w:lang w:eastAsia="ar-SA"/>
              </w:rPr>
              <w:br/>
              <w:t xml:space="preserve">дер. Данилово (МО «Матигорское»), </w:t>
            </w:r>
            <w:r w:rsidRPr="0075137D">
              <w:rPr>
                <w:sz w:val="22"/>
                <w:szCs w:val="20"/>
                <w:lang w:eastAsia="ar-SA"/>
              </w:rPr>
              <w:br/>
              <w:t xml:space="preserve">дер. Заполье (МО «Матигорское»), </w:t>
            </w:r>
            <w:r w:rsidRPr="0075137D">
              <w:rPr>
                <w:sz w:val="22"/>
                <w:szCs w:val="20"/>
                <w:lang w:eastAsia="ar-SA"/>
              </w:rPr>
              <w:br/>
              <w:t xml:space="preserve">п. Малая Товра (МО «Матигорское»), дер. Надручей (МО «Матигорское») </w:t>
            </w:r>
          </w:p>
        </w:tc>
        <w:tc>
          <w:tcPr>
            <w:tcW w:w="702" w:type="pct"/>
            <w:tcBorders>
              <w:top w:val="single" w:sz="4" w:space="0" w:color="auto"/>
              <w:left w:val="single" w:sz="4" w:space="0" w:color="auto"/>
              <w:bottom w:val="single" w:sz="4" w:space="0" w:color="auto"/>
              <w:right w:val="single" w:sz="4" w:space="0" w:color="auto"/>
            </w:tcBorders>
          </w:tcPr>
          <w:p w14:paraId="290E98AA" w14:textId="77777777" w:rsidR="0075137D" w:rsidRPr="0075137D" w:rsidRDefault="0075137D" w:rsidP="0075137D">
            <w:pPr>
              <w:suppressAutoHyphens/>
              <w:rPr>
                <w:sz w:val="22"/>
                <w:szCs w:val="22"/>
                <w:lang w:eastAsia="ar-SA"/>
              </w:rPr>
            </w:pPr>
          </w:p>
        </w:tc>
      </w:tr>
    </w:tbl>
    <w:p w14:paraId="1265A5E3" w14:textId="77777777" w:rsidR="0075137D" w:rsidRDefault="0075137D" w:rsidP="0099714F">
      <w:pPr>
        <w:spacing w:before="120" w:after="120" w:line="276" w:lineRule="auto"/>
        <w:ind w:firstLine="709"/>
        <w:jc w:val="both"/>
        <w:rPr>
          <w:spacing w:val="-10"/>
        </w:rPr>
      </w:pPr>
      <w:r w:rsidRPr="0075137D">
        <w:rPr>
          <w:spacing w:val="-10"/>
        </w:rPr>
        <w:t>Местоположение объектов газоснабжения отображено на Карте инженерной инфраструктуры и инженерного благоустройства территорий в масштабе 1:50 000.</w:t>
      </w:r>
    </w:p>
    <w:p w14:paraId="6099B574" w14:textId="77777777" w:rsidR="00B7109E" w:rsidRPr="0099714F" w:rsidRDefault="00B7109E" w:rsidP="008240E1">
      <w:pPr>
        <w:pStyle w:val="1110"/>
        <w:tabs>
          <w:tab w:val="clear" w:pos="1288"/>
          <w:tab w:val="num" w:pos="709"/>
          <w:tab w:val="left" w:pos="1276"/>
        </w:tabs>
        <w:ind w:left="0" w:firstLine="709"/>
        <w:rPr>
          <w:sz w:val="24"/>
          <w:szCs w:val="24"/>
        </w:rPr>
      </w:pPr>
      <w:bookmarkStart w:id="103" w:name="_Toc54626627"/>
      <w:r w:rsidRPr="0099714F">
        <w:rPr>
          <w:sz w:val="24"/>
          <w:szCs w:val="24"/>
        </w:rPr>
        <w:t>Электроснабжение</w:t>
      </w:r>
      <w:bookmarkEnd w:id="103"/>
    </w:p>
    <w:p w14:paraId="03D301A1" w14:textId="77777777" w:rsidR="0075137D" w:rsidRPr="0075137D" w:rsidRDefault="0075137D" w:rsidP="0075137D">
      <w:pPr>
        <w:spacing w:before="120" w:after="120" w:line="276" w:lineRule="auto"/>
        <w:ind w:firstLine="709"/>
        <w:jc w:val="both"/>
        <w:rPr>
          <w:spacing w:val="-10"/>
        </w:rPr>
      </w:pPr>
      <w:r w:rsidRPr="0075137D">
        <w:rPr>
          <w:spacing w:val="-10"/>
        </w:rPr>
        <w:lastRenderedPageBreak/>
        <w:t>Рост электрических нагрузок на первую очередь и расчётный срок обусловлен необходимостью создания комфортных условий для проживания населения, развития сельского хозяйства и промышленности. Таким образом, генеральным планом предусматривается:</w:t>
      </w:r>
    </w:p>
    <w:p w14:paraId="50F232D6" w14:textId="77777777" w:rsidR="0075137D" w:rsidRPr="0075137D" w:rsidRDefault="0075137D" w:rsidP="0075137D">
      <w:pPr>
        <w:numPr>
          <w:ilvl w:val="0"/>
          <w:numId w:val="29"/>
        </w:numPr>
        <w:spacing w:line="276" w:lineRule="auto"/>
        <w:ind w:left="1434" w:hanging="357"/>
        <w:jc w:val="both"/>
        <w:rPr>
          <w:spacing w:val="-10"/>
        </w:rPr>
      </w:pPr>
      <w:r w:rsidRPr="0075137D">
        <w:rPr>
          <w:spacing w:val="-10"/>
        </w:rPr>
        <w:t>совершенствованием системы электроснабжения;</w:t>
      </w:r>
    </w:p>
    <w:p w14:paraId="7695222B" w14:textId="77777777" w:rsidR="0075137D" w:rsidRPr="0075137D" w:rsidRDefault="0075137D" w:rsidP="0075137D">
      <w:pPr>
        <w:numPr>
          <w:ilvl w:val="0"/>
          <w:numId w:val="29"/>
        </w:numPr>
        <w:spacing w:line="276" w:lineRule="auto"/>
        <w:ind w:left="1434" w:hanging="357"/>
        <w:jc w:val="both"/>
        <w:rPr>
          <w:spacing w:val="-10"/>
        </w:rPr>
      </w:pPr>
      <w:r w:rsidRPr="0075137D">
        <w:rPr>
          <w:spacing w:val="-10"/>
        </w:rPr>
        <w:t>модернизацией подстанций ПС 110/10 кВ № 34 (дер. Харлово).</w:t>
      </w:r>
    </w:p>
    <w:p w14:paraId="524CB113" w14:textId="77777777" w:rsidR="0075137D" w:rsidRPr="0075137D" w:rsidRDefault="0075137D" w:rsidP="0075137D">
      <w:pPr>
        <w:spacing w:before="120" w:after="120" w:line="276" w:lineRule="auto"/>
        <w:ind w:firstLine="709"/>
        <w:jc w:val="both"/>
        <w:rPr>
          <w:spacing w:val="-10"/>
        </w:rPr>
      </w:pPr>
      <w:r w:rsidRPr="0075137D">
        <w:rPr>
          <w:spacing w:val="-10"/>
        </w:rPr>
        <w:t>Перечень мероприятий и инвестиционных проектов в электроснабжении, обеспечивающих спрос на услуги электроснабжения по годам реализации Программы для решения поставленных задач и обеспечения целевых показателей развития коммунальной инфраструктуры муниципального образования «Матигорское», включает</w:t>
      </w:r>
    </w:p>
    <w:p w14:paraId="6331FDA4" w14:textId="77777777" w:rsidR="0075137D" w:rsidRPr="0075137D" w:rsidRDefault="0075137D" w:rsidP="0075137D">
      <w:pPr>
        <w:spacing w:before="120" w:after="120" w:line="276" w:lineRule="auto"/>
        <w:ind w:firstLine="709"/>
        <w:jc w:val="both"/>
        <w:rPr>
          <w:spacing w:val="-10"/>
        </w:rPr>
      </w:pPr>
      <w:r w:rsidRPr="0075137D">
        <w:rPr>
          <w:spacing w:val="-10"/>
        </w:rPr>
        <w:t>Инженерно-техническая оптимизация систем коммунальной инфраструктуры:</w:t>
      </w:r>
    </w:p>
    <w:p w14:paraId="0FDC7152" w14:textId="77777777" w:rsidR="0075137D" w:rsidRPr="0075137D" w:rsidRDefault="0075137D" w:rsidP="0075137D">
      <w:pPr>
        <w:numPr>
          <w:ilvl w:val="0"/>
          <w:numId w:val="29"/>
        </w:numPr>
        <w:spacing w:line="276" w:lineRule="auto"/>
        <w:ind w:left="1434" w:hanging="357"/>
        <w:jc w:val="both"/>
        <w:rPr>
          <w:spacing w:val="-10"/>
        </w:rPr>
      </w:pPr>
      <w:r w:rsidRPr="0075137D">
        <w:rPr>
          <w:spacing w:val="-10"/>
        </w:rPr>
        <w:t xml:space="preserve">проведение энергетического аудита организаций, осуществляющих производство и (или) транспортировку электрической энергии; </w:t>
      </w:r>
    </w:p>
    <w:p w14:paraId="16F40A1E" w14:textId="77777777" w:rsidR="0075137D" w:rsidRPr="0075137D" w:rsidRDefault="0075137D" w:rsidP="0075137D">
      <w:pPr>
        <w:numPr>
          <w:ilvl w:val="0"/>
          <w:numId w:val="29"/>
        </w:numPr>
        <w:spacing w:line="276" w:lineRule="auto"/>
        <w:ind w:left="1434" w:hanging="357"/>
        <w:jc w:val="both"/>
        <w:rPr>
          <w:spacing w:val="-10"/>
        </w:rPr>
      </w:pPr>
      <w:r w:rsidRPr="0075137D">
        <w:rPr>
          <w:spacing w:val="-10"/>
        </w:rPr>
        <w:t xml:space="preserve">инвентаризация бесхозяйных объектов недвижимого имущества, используемых для передачи энергетических ресурсов. Организация постановки объектов на учет в качестве бесхозяйных объектов недвижимого имущества. Признание права муниципальной собственности на бесхозяйные объекты недвижимого имущества. </w:t>
      </w:r>
    </w:p>
    <w:p w14:paraId="2B34E4A3" w14:textId="77777777" w:rsidR="0075137D" w:rsidRPr="0075137D" w:rsidRDefault="0075137D" w:rsidP="0075137D">
      <w:pPr>
        <w:spacing w:before="120" w:after="120" w:line="276" w:lineRule="auto"/>
        <w:ind w:firstLine="709"/>
        <w:jc w:val="both"/>
        <w:rPr>
          <w:spacing w:val="-10"/>
        </w:rPr>
      </w:pPr>
      <w:r w:rsidRPr="0075137D">
        <w:rPr>
          <w:spacing w:val="-10"/>
        </w:rPr>
        <w:t xml:space="preserve">Срок реализации: 2020 г., 2035 г. </w:t>
      </w:r>
    </w:p>
    <w:p w14:paraId="2733FC7C" w14:textId="77777777" w:rsidR="0075137D" w:rsidRPr="0075137D" w:rsidRDefault="0075137D" w:rsidP="0075137D">
      <w:pPr>
        <w:spacing w:before="120" w:after="120" w:line="276" w:lineRule="auto"/>
        <w:ind w:firstLine="709"/>
        <w:jc w:val="both"/>
        <w:rPr>
          <w:spacing w:val="-10"/>
        </w:rPr>
      </w:pPr>
      <w:r w:rsidRPr="0075137D">
        <w:rPr>
          <w:spacing w:val="-10"/>
        </w:rPr>
        <w:t>Ожидаемый эффект: организационные, беззатратные и малозатратные мероприятия Программы непосредственного эффекта в стоимостном выражении не дают, но их реализация обеспечивает оптимизацию систем коммунальной инфраструктуры и создание условий и стимулов для рационального потребления топливно-энергетических ресурсов.</w:t>
      </w:r>
    </w:p>
    <w:p w14:paraId="1069EE87" w14:textId="77777777" w:rsidR="0075137D" w:rsidRPr="0075137D" w:rsidRDefault="0075137D" w:rsidP="0075137D">
      <w:pPr>
        <w:spacing w:before="120" w:after="120" w:line="276" w:lineRule="auto"/>
        <w:ind w:firstLine="709"/>
        <w:jc w:val="both"/>
        <w:rPr>
          <w:spacing w:val="-10"/>
        </w:rPr>
      </w:pPr>
      <w:r w:rsidRPr="0075137D">
        <w:rPr>
          <w:spacing w:val="-10"/>
        </w:rPr>
        <w:t>Перспективное планирование развития систем коммунальной инфраструктуры:</w:t>
      </w:r>
    </w:p>
    <w:p w14:paraId="4AF05D7A" w14:textId="77777777" w:rsidR="0075137D" w:rsidRPr="0075137D" w:rsidRDefault="0075137D" w:rsidP="0075137D">
      <w:pPr>
        <w:numPr>
          <w:ilvl w:val="0"/>
          <w:numId w:val="29"/>
        </w:numPr>
        <w:spacing w:line="276" w:lineRule="auto"/>
        <w:ind w:left="1434" w:hanging="357"/>
        <w:jc w:val="both"/>
        <w:rPr>
          <w:spacing w:val="-10"/>
        </w:rPr>
      </w:pPr>
      <w:r w:rsidRPr="0075137D">
        <w:rPr>
          <w:spacing w:val="-10"/>
        </w:rPr>
        <w:t>разработка электронной перспективной схемы электроснабжения муниципального образования «Матигорское».</w:t>
      </w:r>
    </w:p>
    <w:p w14:paraId="023EE026" w14:textId="77777777" w:rsidR="0075137D" w:rsidRPr="0075137D" w:rsidRDefault="0075137D" w:rsidP="0075137D">
      <w:pPr>
        <w:spacing w:before="120" w:after="120" w:line="276" w:lineRule="auto"/>
        <w:ind w:firstLine="709"/>
        <w:jc w:val="both"/>
        <w:rPr>
          <w:spacing w:val="-10"/>
        </w:rPr>
      </w:pPr>
      <w:r w:rsidRPr="0075137D">
        <w:rPr>
          <w:spacing w:val="-10"/>
        </w:rPr>
        <w:t xml:space="preserve">Срок реализации: 2020 г. </w:t>
      </w:r>
    </w:p>
    <w:p w14:paraId="4129C894" w14:textId="77777777" w:rsidR="0075137D" w:rsidRPr="0075137D" w:rsidRDefault="0075137D" w:rsidP="0075137D">
      <w:pPr>
        <w:spacing w:before="120" w:after="120" w:line="276" w:lineRule="auto"/>
        <w:ind w:firstLine="709"/>
        <w:jc w:val="both"/>
        <w:rPr>
          <w:spacing w:val="-10"/>
        </w:rPr>
      </w:pPr>
      <w:r w:rsidRPr="0075137D">
        <w:rPr>
          <w:spacing w:val="-10"/>
        </w:rPr>
        <w:t xml:space="preserve">Ожидаемый эффект: повышение надежности и качества централизованного электроснабжения, минимизация воздействия на окружающую среду, обеспечение энергосбережения. </w:t>
      </w:r>
    </w:p>
    <w:p w14:paraId="7B00A723" w14:textId="77777777" w:rsidR="0075137D" w:rsidRPr="0075137D" w:rsidRDefault="0075137D" w:rsidP="0075137D">
      <w:pPr>
        <w:spacing w:before="120" w:after="120" w:line="276" w:lineRule="auto"/>
        <w:ind w:firstLine="709"/>
        <w:jc w:val="both"/>
        <w:rPr>
          <w:spacing w:val="-10"/>
        </w:rPr>
      </w:pPr>
      <w:r w:rsidRPr="0075137D">
        <w:rPr>
          <w:spacing w:val="-10"/>
        </w:rPr>
        <w:t>Разработка мероприятий по комплексной реконструкции и модернизации систем коммунальной инфраструктуры</w:t>
      </w:r>
    </w:p>
    <w:p w14:paraId="6318E498" w14:textId="77777777" w:rsidR="0075137D" w:rsidRPr="0075137D" w:rsidRDefault="0075137D" w:rsidP="0075137D">
      <w:pPr>
        <w:spacing w:before="120" w:after="120" w:line="276" w:lineRule="auto"/>
        <w:ind w:firstLine="709"/>
        <w:jc w:val="both"/>
        <w:rPr>
          <w:spacing w:val="-10"/>
        </w:rPr>
      </w:pPr>
      <w:r w:rsidRPr="0075137D">
        <w:rPr>
          <w:spacing w:val="-10"/>
        </w:rPr>
        <w:t xml:space="preserve">Инвестиционный проект «Новое строительство и реконструкция головных объектов» включает мероприятия, направленные на достижение целевых показателей развития системы электроснабжения в части источников электрической энергии: </w:t>
      </w:r>
    </w:p>
    <w:p w14:paraId="4D069739" w14:textId="77777777" w:rsidR="0075137D" w:rsidRPr="0075137D" w:rsidRDefault="0075137D" w:rsidP="0075137D">
      <w:pPr>
        <w:numPr>
          <w:ilvl w:val="0"/>
          <w:numId w:val="29"/>
        </w:numPr>
        <w:spacing w:line="276" w:lineRule="auto"/>
        <w:ind w:left="1434" w:hanging="357"/>
        <w:jc w:val="both"/>
        <w:rPr>
          <w:spacing w:val="-10"/>
        </w:rPr>
      </w:pPr>
      <w:r w:rsidRPr="0075137D">
        <w:rPr>
          <w:spacing w:val="-10"/>
        </w:rPr>
        <w:t>модернизация подстанции ПС 110/10 кВ № 34 (дер. Харлово) и подстанции ПС 110/10 кВ № 76 (п. Орлецы).</w:t>
      </w:r>
    </w:p>
    <w:p w14:paraId="10E45727" w14:textId="77777777" w:rsidR="0075137D" w:rsidRPr="0075137D" w:rsidRDefault="0075137D" w:rsidP="0075137D">
      <w:pPr>
        <w:spacing w:before="120" w:after="120" w:line="276" w:lineRule="auto"/>
        <w:ind w:firstLine="709"/>
        <w:jc w:val="both"/>
        <w:rPr>
          <w:spacing w:val="-10"/>
        </w:rPr>
      </w:pPr>
      <w:r w:rsidRPr="0075137D">
        <w:rPr>
          <w:spacing w:val="-10"/>
        </w:rPr>
        <w:t xml:space="preserve">Цель проекта: обеспечение качества и надежности электроснабжения. </w:t>
      </w:r>
    </w:p>
    <w:p w14:paraId="22F026CC" w14:textId="77777777" w:rsidR="0075137D" w:rsidRPr="0075137D" w:rsidRDefault="0075137D" w:rsidP="0075137D">
      <w:pPr>
        <w:spacing w:before="120" w:after="120" w:line="276" w:lineRule="auto"/>
        <w:ind w:firstLine="709"/>
        <w:jc w:val="both"/>
        <w:rPr>
          <w:spacing w:val="-10"/>
        </w:rPr>
      </w:pPr>
      <w:r w:rsidRPr="0075137D">
        <w:rPr>
          <w:spacing w:val="-10"/>
        </w:rPr>
        <w:t>Технические параметры проекта: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14:paraId="720D195A" w14:textId="77777777" w:rsidR="0075137D" w:rsidRPr="0075137D" w:rsidRDefault="0075137D" w:rsidP="0075137D">
      <w:pPr>
        <w:spacing w:before="120" w:after="120" w:line="276" w:lineRule="auto"/>
        <w:ind w:firstLine="709"/>
        <w:jc w:val="both"/>
        <w:rPr>
          <w:spacing w:val="-10"/>
        </w:rPr>
      </w:pPr>
      <w:r w:rsidRPr="0075137D">
        <w:rPr>
          <w:spacing w:val="-10"/>
        </w:rPr>
        <w:t xml:space="preserve">Срок реализации проекта: до 2035 г. </w:t>
      </w:r>
    </w:p>
    <w:p w14:paraId="7B928934" w14:textId="77777777" w:rsidR="0075137D" w:rsidRPr="0075137D" w:rsidRDefault="0075137D" w:rsidP="0075137D">
      <w:pPr>
        <w:spacing w:before="120" w:after="120" w:line="276" w:lineRule="auto"/>
        <w:ind w:firstLine="709"/>
        <w:jc w:val="both"/>
        <w:rPr>
          <w:spacing w:val="-10"/>
        </w:rPr>
      </w:pPr>
      <w:r w:rsidRPr="0075137D">
        <w:rPr>
          <w:spacing w:val="-10"/>
        </w:rPr>
        <w:lastRenderedPageBreak/>
        <w:t xml:space="preserve">Инвестиционный проект «Новое строительство и реконструкция сетей электроснабжения» включает мероприятия, направленные на достижение целевых показателей развития системы электроснабжения в части источников электрической энергии: </w:t>
      </w:r>
    </w:p>
    <w:p w14:paraId="3FA6854E" w14:textId="77777777" w:rsidR="0075137D" w:rsidRPr="0075137D" w:rsidRDefault="0075137D" w:rsidP="0075137D">
      <w:pPr>
        <w:numPr>
          <w:ilvl w:val="0"/>
          <w:numId w:val="29"/>
        </w:numPr>
        <w:spacing w:line="276" w:lineRule="auto"/>
        <w:ind w:left="1434" w:hanging="357"/>
        <w:jc w:val="both"/>
        <w:rPr>
          <w:spacing w:val="-10"/>
        </w:rPr>
      </w:pPr>
      <w:r w:rsidRPr="0075137D">
        <w:rPr>
          <w:spacing w:val="-10"/>
        </w:rPr>
        <w:t>реконструкция сетей электроснабжения.</w:t>
      </w:r>
    </w:p>
    <w:p w14:paraId="7254CD16" w14:textId="77777777" w:rsidR="0075137D" w:rsidRPr="0075137D" w:rsidRDefault="0075137D" w:rsidP="0075137D">
      <w:pPr>
        <w:spacing w:before="120" w:after="120" w:line="276" w:lineRule="auto"/>
        <w:ind w:firstLine="709"/>
        <w:jc w:val="both"/>
        <w:rPr>
          <w:spacing w:val="-10"/>
        </w:rPr>
      </w:pPr>
      <w:r w:rsidRPr="0075137D">
        <w:rPr>
          <w:spacing w:val="-10"/>
        </w:rPr>
        <w:t xml:space="preserve">Цель проекта: обеспечение качества и надежности электроснабжения. </w:t>
      </w:r>
    </w:p>
    <w:p w14:paraId="3A4CB755" w14:textId="77777777" w:rsidR="0075137D" w:rsidRPr="0075137D" w:rsidRDefault="0075137D" w:rsidP="0075137D">
      <w:pPr>
        <w:spacing w:before="120" w:after="120" w:line="276" w:lineRule="auto"/>
        <w:ind w:firstLine="709"/>
        <w:jc w:val="both"/>
        <w:rPr>
          <w:spacing w:val="-10"/>
        </w:rPr>
      </w:pPr>
      <w:r w:rsidRPr="0075137D">
        <w:rPr>
          <w:spacing w:val="-10"/>
        </w:rPr>
        <w:t xml:space="preserve">Технические параметры проекта: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 </w:t>
      </w:r>
    </w:p>
    <w:p w14:paraId="2C2218EA" w14:textId="77777777" w:rsidR="0075137D" w:rsidRPr="0075137D" w:rsidRDefault="0075137D" w:rsidP="0075137D">
      <w:pPr>
        <w:spacing w:before="120" w:after="120" w:line="276" w:lineRule="auto"/>
        <w:ind w:firstLine="709"/>
        <w:jc w:val="both"/>
        <w:rPr>
          <w:spacing w:val="-10"/>
        </w:rPr>
      </w:pPr>
      <w:r w:rsidRPr="0075137D">
        <w:rPr>
          <w:spacing w:val="-10"/>
        </w:rPr>
        <w:t xml:space="preserve">Срок реализации проекта: до 2035 г. </w:t>
      </w:r>
    </w:p>
    <w:p w14:paraId="3322851A" w14:textId="77777777" w:rsidR="0075137D" w:rsidRPr="0075137D" w:rsidRDefault="0075137D" w:rsidP="0075137D">
      <w:pPr>
        <w:spacing w:before="120" w:after="120" w:line="276" w:lineRule="auto"/>
        <w:ind w:firstLine="709"/>
        <w:jc w:val="both"/>
        <w:rPr>
          <w:spacing w:val="-10"/>
        </w:rPr>
      </w:pPr>
      <w:r w:rsidRPr="0075137D">
        <w:rPr>
          <w:spacing w:val="-10"/>
        </w:rPr>
        <w:t xml:space="preserve">Ожидаемый эффект: снижение продолжительности перерывов электроснабжения. </w:t>
      </w:r>
    </w:p>
    <w:p w14:paraId="4E5903D8" w14:textId="77777777" w:rsidR="0075137D" w:rsidRPr="0075137D" w:rsidRDefault="0075137D" w:rsidP="0075137D">
      <w:pPr>
        <w:spacing w:before="120" w:after="120" w:line="276" w:lineRule="auto"/>
        <w:ind w:firstLine="709"/>
        <w:jc w:val="both"/>
        <w:rPr>
          <w:spacing w:val="-10"/>
        </w:rPr>
      </w:pPr>
      <w:r w:rsidRPr="0075137D">
        <w:rPr>
          <w:spacing w:val="-10"/>
        </w:rPr>
        <w:t xml:space="preserve">Срок получения эффекта: в течение срока полезного использования оборудования. </w:t>
      </w:r>
    </w:p>
    <w:p w14:paraId="47F567A9" w14:textId="77777777" w:rsidR="0075137D" w:rsidRPr="0075137D" w:rsidRDefault="0075137D" w:rsidP="0075137D">
      <w:pPr>
        <w:spacing w:before="120" w:after="120" w:line="276" w:lineRule="auto"/>
        <w:ind w:firstLine="709"/>
        <w:jc w:val="both"/>
        <w:rPr>
          <w:spacing w:val="-10"/>
        </w:rPr>
      </w:pPr>
      <w:r w:rsidRPr="0075137D">
        <w:rPr>
          <w:spacing w:val="-10"/>
        </w:rPr>
        <w:t xml:space="preserve">Простой срок окупаемости проекта: проект программы направлен на повышение надежности и качества оказания услуг электроснабжения и не предусматривает обеспечение окупаемости в период полезного использования оборудования. </w:t>
      </w:r>
    </w:p>
    <w:p w14:paraId="2C969157" w14:textId="77777777" w:rsidR="0075137D" w:rsidRPr="0075137D" w:rsidRDefault="0075137D" w:rsidP="0075137D">
      <w:pPr>
        <w:spacing w:before="120" w:after="120" w:line="276" w:lineRule="auto"/>
        <w:ind w:firstLine="709"/>
        <w:jc w:val="both"/>
        <w:rPr>
          <w:spacing w:val="-10"/>
        </w:rPr>
      </w:pPr>
      <w:r w:rsidRPr="0075137D">
        <w:rPr>
          <w:spacing w:val="-10"/>
        </w:rPr>
        <w:t>Повышение инвестиционной привлекательности коммунальной инфраструктуры:</w:t>
      </w:r>
    </w:p>
    <w:p w14:paraId="2752935E" w14:textId="77777777" w:rsidR="0075137D" w:rsidRPr="0075137D" w:rsidRDefault="0075137D" w:rsidP="0075137D">
      <w:pPr>
        <w:numPr>
          <w:ilvl w:val="0"/>
          <w:numId w:val="29"/>
        </w:numPr>
        <w:spacing w:line="276" w:lineRule="auto"/>
        <w:ind w:left="1434" w:hanging="357"/>
        <w:jc w:val="both"/>
        <w:rPr>
          <w:spacing w:val="-10"/>
        </w:rPr>
      </w:pPr>
      <w:r w:rsidRPr="0075137D">
        <w:rPr>
          <w:spacing w:val="-10"/>
        </w:rPr>
        <w:t xml:space="preserve">разработка инвестиционных программ электроснабжающей организации; </w:t>
      </w:r>
    </w:p>
    <w:p w14:paraId="25EC520B" w14:textId="77777777" w:rsidR="0075137D" w:rsidRPr="0075137D" w:rsidRDefault="0075137D" w:rsidP="0075137D">
      <w:pPr>
        <w:numPr>
          <w:ilvl w:val="0"/>
          <w:numId w:val="29"/>
        </w:numPr>
        <w:spacing w:line="276" w:lineRule="auto"/>
        <w:ind w:left="1434" w:hanging="357"/>
        <w:jc w:val="both"/>
        <w:rPr>
          <w:spacing w:val="-10"/>
        </w:rPr>
      </w:pPr>
      <w:r w:rsidRPr="0075137D">
        <w:rPr>
          <w:spacing w:val="-10"/>
        </w:rPr>
        <w:t xml:space="preserve">разработка технико-экономических обоснований в целях внедрения энергосберегающих технологий для привлечения внебюджетного финансирования. </w:t>
      </w:r>
    </w:p>
    <w:p w14:paraId="7614421D" w14:textId="77777777" w:rsidR="0075137D" w:rsidRPr="0075137D" w:rsidRDefault="0075137D" w:rsidP="0075137D">
      <w:pPr>
        <w:spacing w:before="120" w:after="120" w:line="276" w:lineRule="auto"/>
        <w:ind w:firstLine="709"/>
        <w:jc w:val="both"/>
        <w:rPr>
          <w:spacing w:val="-10"/>
        </w:rPr>
      </w:pPr>
      <w:r w:rsidRPr="0075137D">
        <w:rPr>
          <w:spacing w:val="-10"/>
        </w:rPr>
        <w:t xml:space="preserve">Срок реализации: 2015-2020 гг. </w:t>
      </w:r>
    </w:p>
    <w:p w14:paraId="023955BD" w14:textId="77777777" w:rsidR="0075137D" w:rsidRPr="0075137D" w:rsidRDefault="0075137D" w:rsidP="0075137D">
      <w:pPr>
        <w:spacing w:before="120" w:after="120" w:line="276" w:lineRule="auto"/>
        <w:ind w:firstLine="709"/>
        <w:jc w:val="both"/>
        <w:rPr>
          <w:spacing w:val="-10"/>
        </w:rPr>
      </w:pPr>
      <w:r w:rsidRPr="0075137D">
        <w:rPr>
          <w:spacing w:val="-10"/>
        </w:rPr>
        <w:t xml:space="preserve">Дополнительного финансирования не требуется. Реализация мероприятий предусмотрена собственными силами организаций коммунального комплекса. </w:t>
      </w:r>
    </w:p>
    <w:p w14:paraId="6C9AE93B" w14:textId="77777777" w:rsidR="0075137D" w:rsidRPr="0075137D" w:rsidRDefault="0075137D" w:rsidP="0075137D">
      <w:pPr>
        <w:spacing w:before="120" w:after="120" w:line="276" w:lineRule="auto"/>
        <w:ind w:firstLine="709"/>
        <w:jc w:val="both"/>
        <w:rPr>
          <w:spacing w:val="-10"/>
        </w:rPr>
      </w:pPr>
      <w:r w:rsidRPr="0075137D">
        <w:rPr>
          <w:spacing w:val="-10"/>
        </w:rPr>
        <w:t>Планы по строительству или реконструкции объектов электросетевого хозяйства соответствуют схеме и программе перспективного развития электроэнергетики Архангельской области.</w:t>
      </w:r>
    </w:p>
    <w:p w14:paraId="0DF277C5" w14:textId="77777777" w:rsidR="0075137D" w:rsidRPr="0075137D" w:rsidRDefault="0075137D" w:rsidP="0075137D">
      <w:pPr>
        <w:spacing w:before="120" w:after="120" w:line="276" w:lineRule="auto"/>
        <w:ind w:firstLine="709"/>
        <w:jc w:val="both"/>
        <w:rPr>
          <w:spacing w:val="-10"/>
        </w:rPr>
      </w:pPr>
      <w:r w:rsidRPr="0075137D">
        <w:rPr>
          <w:spacing w:val="-10"/>
        </w:rPr>
        <w:t>Ожидаемый эффект: создание условий для повышения надежности и качества централизованного электроснабжения, минимизации воздействия на окружающую среду, обеспечения энергосбережения.</w:t>
      </w:r>
    </w:p>
    <w:p w14:paraId="29E98A5F" w14:textId="77777777" w:rsidR="0075137D" w:rsidRDefault="0075137D" w:rsidP="0075137D">
      <w:pPr>
        <w:spacing w:before="120" w:after="120" w:line="276" w:lineRule="auto"/>
        <w:ind w:firstLine="709"/>
        <w:jc w:val="both"/>
        <w:rPr>
          <w:spacing w:val="-10"/>
        </w:rPr>
      </w:pPr>
      <w:r w:rsidRPr="0075137D">
        <w:rPr>
          <w:spacing w:val="-10"/>
        </w:rPr>
        <w:t>Местоположение объектов электроснабжения отображено на Карте инженерной инфраструктуры и инженерного благоустройства территорий в масштабе 1:50 000.</w:t>
      </w:r>
    </w:p>
    <w:p w14:paraId="7F6E3520" w14:textId="77777777" w:rsidR="00C22DAE" w:rsidRPr="00DC4E8D" w:rsidRDefault="00C22DAE" w:rsidP="00C22DAE">
      <w:pPr>
        <w:pStyle w:val="1110"/>
        <w:tabs>
          <w:tab w:val="clear" w:pos="1288"/>
          <w:tab w:val="num" w:pos="1560"/>
        </w:tabs>
        <w:ind w:left="0" w:firstLine="709"/>
        <w:rPr>
          <w:sz w:val="24"/>
          <w:szCs w:val="24"/>
        </w:rPr>
      </w:pPr>
      <w:bookmarkStart w:id="104" w:name="_Toc54626628"/>
      <w:r w:rsidRPr="00DC4E8D">
        <w:rPr>
          <w:sz w:val="24"/>
          <w:szCs w:val="24"/>
        </w:rPr>
        <w:t>Радиофикация и телевидение</w:t>
      </w:r>
      <w:bookmarkEnd w:id="104"/>
    </w:p>
    <w:p w14:paraId="41F90BEE" w14:textId="77777777" w:rsidR="008B7A1D" w:rsidRPr="008B7A1D" w:rsidRDefault="008B7A1D" w:rsidP="008B7A1D">
      <w:pPr>
        <w:spacing w:before="120" w:after="120" w:line="276" w:lineRule="auto"/>
        <w:ind w:firstLine="709"/>
        <w:jc w:val="both"/>
        <w:rPr>
          <w:spacing w:val="-10"/>
        </w:rPr>
      </w:pPr>
      <w:r w:rsidRPr="008B7A1D">
        <w:rPr>
          <w:spacing w:val="-10"/>
        </w:rPr>
        <w:t>Основными поставщиками услуги мобильной связи являются: узел связи филиала «Артелеком» Архангельской области» ПАО «Северо-Западный телеком», ПАО «Мегафон», ПАО «МТС», «Теле-2».</w:t>
      </w:r>
    </w:p>
    <w:p w14:paraId="0A4B7451" w14:textId="77777777" w:rsidR="008B7A1D" w:rsidRPr="008B7A1D" w:rsidRDefault="008B7A1D" w:rsidP="008B7A1D">
      <w:pPr>
        <w:spacing w:before="120" w:after="120" w:line="276" w:lineRule="auto"/>
        <w:ind w:firstLine="709"/>
        <w:jc w:val="both"/>
        <w:rPr>
          <w:spacing w:val="-10"/>
        </w:rPr>
      </w:pPr>
      <w:r w:rsidRPr="008B7A1D">
        <w:rPr>
          <w:spacing w:val="-10"/>
        </w:rPr>
        <w:t>В дер. Харлово есть почтовое отделение связи.</w:t>
      </w:r>
    </w:p>
    <w:p w14:paraId="0BBA0C83" w14:textId="77777777" w:rsidR="008B7A1D" w:rsidRPr="008B7A1D" w:rsidRDefault="008B7A1D" w:rsidP="008B7A1D">
      <w:pPr>
        <w:tabs>
          <w:tab w:val="left" w:pos="1134"/>
        </w:tabs>
        <w:spacing w:before="120" w:after="120" w:line="276" w:lineRule="auto"/>
        <w:ind w:firstLine="709"/>
        <w:jc w:val="center"/>
        <w:rPr>
          <w:b/>
          <w:bCs/>
          <w:spacing w:val="-10"/>
        </w:rPr>
      </w:pPr>
      <w:r w:rsidRPr="008B7A1D">
        <w:rPr>
          <w:b/>
          <w:bCs/>
          <w:spacing w:val="-10"/>
        </w:rPr>
        <w:t xml:space="preserve">Таблица </w:t>
      </w:r>
      <w:r w:rsidRPr="008B7A1D">
        <w:rPr>
          <w:b/>
          <w:bCs/>
          <w:spacing w:val="-10"/>
        </w:rPr>
        <w:fldChar w:fldCharType="begin"/>
      </w:r>
      <w:r w:rsidRPr="008B7A1D">
        <w:rPr>
          <w:b/>
          <w:bCs/>
          <w:spacing w:val="-10"/>
        </w:rPr>
        <w:instrText xml:space="preserve"> SEQ Таблица \* ARABIC </w:instrText>
      </w:r>
      <w:r w:rsidRPr="008B7A1D">
        <w:rPr>
          <w:b/>
          <w:bCs/>
          <w:spacing w:val="-10"/>
        </w:rPr>
        <w:fldChar w:fldCharType="separate"/>
      </w:r>
      <w:r w:rsidRPr="008B7A1D">
        <w:rPr>
          <w:b/>
          <w:bCs/>
          <w:noProof/>
          <w:spacing w:val="-10"/>
        </w:rPr>
        <w:t>36</w:t>
      </w:r>
      <w:r w:rsidRPr="008B7A1D">
        <w:rPr>
          <w:b/>
          <w:bCs/>
          <w:spacing w:val="-10"/>
        </w:rPr>
        <w:fldChar w:fldCharType="end"/>
      </w:r>
      <w:r w:rsidRPr="008B7A1D">
        <w:rPr>
          <w:b/>
          <w:bCs/>
          <w:spacing w:val="-10"/>
        </w:rPr>
        <w:t xml:space="preserve"> Перечень мероприятий, планируемых на территории муниципального образования «Матигорское» Холмогорского муниципального района (в соответствии со Схемой территориального планирования Холмогорского муниципального района)</w:t>
      </w:r>
    </w:p>
    <w:tbl>
      <w:tblPr>
        <w:tblW w:w="488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9"/>
        <w:gridCol w:w="4815"/>
        <w:gridCol w:w="3054"/>
        <w:gridCol w:w="1406"/>
      </w:tblGrid>
      <w:tr w:rsidR="008B7A1D" w:rsidRPr="008B7A1D" w14:paraId="72AC4BDF" w14:textId="77777777" w:rsidTr="00BF75B2">
        <w:trPr>
          <w:trHeight w:val="20"/>
          <w:tblHeader/>
        </w:trPr>
        <w:tc>
          <w:tcPr>
            <w:tcW w:w="280" w:type="pct"/>
            <w:tcBorders>
              <w:top w:val="single" w:sz="4" w:space="0" w:color="auto"/>
              <w:left w:val="single" w:sz="4" w:space="0" w:color="auto"/>
              <w:bottom w:val="single" w:sz="4" w:space="0" w:color="auto"/>
              <w:right w:val="single" w:sz="4" w:space="0" w:color="auto"/>
            </w:tcBorders>
            <w:hideMark/>
          </w:tcPr>
          <w:p w14:paraId="7B7EC332" w14:textId="77777777" w:rsidR="008B7A1D" w:rsidRPr="008B7A1D" w:rsidRDefault="008B7A1D" w:rsidP="008B7A1D">
            <w:pPr>
              <w:suppressAutoHyphens/>
              <w:rPr>
                <w:sz w:val="22"/>
                <w:szCs w:val="20"/>
                <w:lang w:eastAsia="ar-SA"/>
              </w:rPr>
            </w:pPr>
            <w:r w:rsidRPr="008B7A1D">
              <w:rPr>
                <w:sz w:val="22"/>
                <w:szCs w:val="20"/>
                <w:lang w:eastAsia="ar-SA"/>
              </w:rPr>
              <w:t>№ п/п</w:t>
            </w:r>
          </w:p>
        </w:tc>
        <w:tc>
          <w:tcPr>
            <w:tcW w:w="2458" w:type="pct"/>
            <w:tcBorders>
              <w:top w:val="single" w:sz="4" w:space="0" w:color="auto"/>
              <w:left w:val="single" w:sz="4" w:space="0" w:color="auto"/>
              <w:bottom w:val="single" w:sz="4" w:space="0" w:color="auto"/>
              <w:right w:val="single" w:sz="4" w:space="0" w:color="auto"/>
            </w:tcBorders>
            <w:vAlign w:val="center"/>
            <w:hideMark/>
          </w:tcPr>
          <w:p w14:paraId="49134B8D" w14:textId="77777777" w:rsidR="008B7A1D" w:rsidRPr="008B7A1D" w:rsidRDefault="008B7A1D" w:rsidP="008B7A1D">
            <w:pPr>
              <w:suppressAutoHyphens/>
              <w:rPr>
                <w:b/>
                <w:sz w:val="22"/>
                <w:szCs w:val="20"/>
                <w:lang w:eastAsia="ar-SA"/>
              </w:rPr>
            </w:pPr>
            <w:r w:rsidRPr="008B7A1D">
              <w:rPr>
                <w:sz w:val="22"/>
                <w:szCs w:val="20"/>
                <w:lang w:eastAsia="ar-SA"/>
              </w:rPr>
              <w:t>Мероприятия территориального планирования и планируемые объекты капитального строительства (строительство/реконструкция)</w:t>
            </w:r>
          </w:p>
        </w:tc>
        <w:tc>
          <w:tcPr>
            <w:tcW w:w="1561" w:type="pct"/>
            <w:tcBorders>
              <w:top w:val="single" w:sz="4" w:space="0" w:color="auto"/>
              <w:left w:val="single" w:sz="4" w:space="0" w:color="auto"/>
              <w:bottom w:val="single" w:sz="4" w:space="0" w:color="auto"/>
              <w:right w:val="single" w:sz="4" w:space="0" w:color="auto"/>
            </w:tcBorders>
            <w:vAlign w:val="center"/>
            <w:hideMark/>
          </w:tcPr>
          <w:p w14:paraId="044639C4" w14:textId="77777777" w:rsidR="008B7A1D" w:rsidRPr="008B7A1D" w:rsidRDefault="008B7A1D" w:rsidP="008B7A1D">
            <w:pPr>
              <w:suppressAutoHyphens/>
              <w:rPr>
                <w:b/>
                <w:sz w:val="22"/>
                <w:szCs w:val="20"/>
                <w:lang w:eastAsia="ar-SA"/>
              </w:rPr>
            </w:pPr>
            <w:r w:rsidRPr="008B7A1D">
              <w:rPr>
                <w:sz w:val="22"/>
                <w:szCs w:val="20"/>
                <w:lang w:eastAsia="ar-SA"/>
              </w:rPr>
              <w:t>Местоположение объекта</w:t>
            </w:r>
          </w:p>
        </w:tc>
        <w:tc>
          <w:tcPr>
            <w:tcW w:w="701" w:type="pct"/>
            <w:tcBorders>
              <w:top w:val="single" w:sz="4" w:space="0" w:color="auto"/>
              <w:left w:val="single" w:sz="4" w:space="0" w:color="auto"/>
              <w:bottom w:val="single" w:sz="4" w:space="0" w:color="auto"/>
              <w:right w:val="single" w:sz="4" w:space="0" w:color="auto"/>
            </w:tcBorders>
            <w:vAlign w:val="center"/>
            <w:hideMark/>
          </w:tcPr>
          <w:p w14:paraId="1522CA01" w14:textId="77777777" w:rsidR="008B7A1D" w:rsidRPr="008B7A1D" w:rsidRDefault="008B7A1D" w:rsidP="008B7A1D">
            <w:pPr>
              <w:suppressAutoHyphens/>
              <w:rPr>
                <w:b/>
                <w:sz w:val="22"/>
                <w:szCs w:val="20"/>
                <w:lang w:eastAsia="ar-SA"/>
              </w:rPr>
            </w:pPr>
            <w:r w:rsidRPr="008B7A1D">
              <w:rPr>
                <w:sz w:val="22"/>
                <w:szCs w:val="20"/>
                <w:lang w:eastAsia="ar-SA"/>
              </w:rPr>
              <w:t>Приложение</w:t>
            </w:r>
          </w:p>
        </w:tc>
      </w:tr>
      <w:tr w:rsidR="008B7A1D" w:rsidRPr="008B7A1D" w14:paraId="0E82C84A" w14:textId="77777777" w:rsidTr="00BF75B2">
        <w:trPr>
          <w:trHeight w:val="20"/>
        </w:trPr>
        <w:tc>
          <w:tcPr>
            <w:tcW w:w="5000" w:type="pct"/>
            <w:gridSpan w:val="4"/>
            <w:tcBorders>
              <w:top w:val="single" w:sz="4" w:space="0" w:color="auto"/>
              <w:left w:val="single" w:sz="4" w:space="0" w:color="auto"/>
              <w:bottom w:val="single" w:sz="4" w:space="0" w:color="auto"/>
              <w:right w:val="single" w:sz="4" w:space="0" w:color="auto"/>
            </w:tcBorders>
            <w:hideMark/>
          </w:tcPr>
          <w:p w14:paraId="56E79D1A" w14:textId="77777777" w:rsidR="008B7A1D" w:rsidRPr="008B7A1D" w:rsidRDefault="008B7A1D" w:rsidP="008B7A1D">
            <w:pPr>
              <w:suppressAutoHyphens/>
              <w:rPr>
                <w:sz w:val="22"/>
                <w:szCs w:val="20"/>
                <w:lang w:eastAsia="ar-SA"/>
              </w:rPr>
            </w:pPr>
            <w:r w:rsidRPr="008B7A1D">
              <w:rPr>
                <w:sz w:val="22"/>
                <w:szCs w:val="20"/>
                <w:lang w:eastAsia="ar-SA"/>
              </w:rPr>
              <w:t>Телефонизация</w:t>
            </w:r>
          </w:p>
        </w:tc>
      </w:tr>
      <w:tr w:rsidR="008B7A1D" w:rsidRPr="008B7A1D" w14:paraId="0222FC97" w14:textId="77777777" w:rsidTr="00BF75B2">
        <w:trPr>
          <w:trHeight w:val="20"/>
        </w:trPr>
        <w:tc>
          <w:tcPr>
            <w:tcW w:w="280" w:type="pct"/>
            <w:tcBorders>
              <w:top w:val="single" w:sz="4" w:space="0" w:color="auto"/>
              <w:left w:val="single" w:sz="4" w:space="0" w:color="auto"/>
              <w:bottom w:val="single" w:sz="4" w:space="0" w:color="auto"/>
              <w:right w:val="single" w:sz="4" w:space="0" w:color="auto"/>
            </w:tcBorders>
            <w:hideMark/>
          </w:tcPr>
          <w:p w14:paraId="4A4A6A31" w14:textId="77777777" w:rsidR="008B7A1D" w:rsidRPr="008B7A1D" w:rsidRDefault="008B7A1D" w:rsidP="008B7A1D">
            <w:pPr>
              <w:suppressAutoHyphens/>
              <w:rPr>
                <w:sz w:val="22"/>
                <w:szCs w:val="20"/>
                <w:lang w:eastAsia="ar-SA"/>
              </w:rPr>
            </w:pPr>
            <w:r w:rsidRPr="008B7A1D">
              <w:rPr>
                <w:sz w:val="22"/>
                <w:szCs w:val="20"/>
                <w:lang w:eastAsia="ar-SA"/>
              </w:rPr>
              <w:lastRenderedPageBreak/>
              <w:t>1</w:t>
            </w:r>
          </w:p>
        </w:tc>
        <w:tc>
          <w:tcPr>
            <w:tcW w:w="2458" w:type="pct"/>
            <w:tcBorders>
              <w:top w:val="single" w:sz="4" w:space="0" w:color="auto"/>
              <w:left w:val="single" w:sz="4" w:space="0" w:color="auto"/>
              <w:bottom w:val="single" w:sz="4" w:space="0" w:color="auto"/>
              <w:right w:val="single" w:sz="4" w:space="0" w:color="auto"/>
            </w:tcBorders>
            <w:vAlign w:val="center"/>
            <w:hideMark/>
          </w:tcPr>
          <w:p w14:paraId="23D8B331" w14:textId="77777777" w:rsidR="008B7A1D" w:rsidRPr="008B7A1D" w:rsidRDefault="008B7A1D" w:rsidP="008B7A1D">
            <w:pPr>
              <w:suppressAutoHyphens/>
              <w:rPr>
                <w:sz w:val="22"/>
                <w:szCs w:val="20"/>
                <w:lang w:eastAsia="ar-SA"/>
              </w:rPr>
            </w:pPr>
            <w:r w:rsidRPr="008B7A1D">
              <w:rPr>
                <w:sz w:val="22"/>
                <w:szCs w:val="20"/>
                <w:lang w:eastAsia="ar-SA"/>
              </w:rPr>
              <w:t>Перевод аналогового оборудования АТС на цифровое станционное с использованием, по возможности, оптико-волоконных линейных сооружений</w:t>
            </w:r>
          </w:p>
        </w:tc>
        <w:tc>
          <w:tcPr>
            <w:tcW w:w="1561" w:type="pct"/>
            <w:tcBorders>
              <w:top w:val="single" w:sz="4" w:space="0" w:color="auto"/>
              <w:left w:val="single" w:sz="4" w:space="0" w:color="auto"/>
              <w:bottom w:val="single" w:sz="4" w:space="0" w:color="auto"/>
              <w:right w:val="single" w:sz="4" w:space="0" w:color="auto"/>
            </w:tcBorders>
            <w:hideMark/>
          </w:tcPr>
          <w:p w14:paraId="4B5F2D07" w14:textId="77777777" w:rsidR="008B7A1D" w:rsidRPr="008B7A1D" w:rsidRDefault="008B7A1D" w:rsidP="008B7A1D">
            <w:pPr>
              <w:suppressAutoHyphens/>
              <w:rPr>
                <w:sz w:val="22"/>
                <w:szCs w:val="20"/>
                <w:lang w:eastAsia="ar-SA"/>
              </w:rPr>
            </w:pPr>
            <w:r w:rsidRPr="008B7A1D">
              <w:rPr>
                <w:sz w:val="22"/>
                <w:szCs w:val="20"/>
                <w:lang w:eastAsia="ar-SA"/>
              </w:rPr>
              <w:t>В населенных пунктах, где есть АТС.</w:t>
            </w:r>
          </w:p>
        </w:tc>
        <w:tc>
          <w:tcPr>
            <w:tcW w:w="701" w:type="pct"/>
            <w:tcBorders>
              <w:top w:val="single" w:sz="4" w:space="0" w:color="auto"/>
              <w:left w:val="single" w:sz="4" w:space="0" w:color="auto"/>
              <w:bottom w:val="single" w:sz="4" w:space="0" w:color="auto"/>
              <w:right w:val="single" w:sz="4" w:space="0" w:color="auto"/>
            </w:tcBorders>
            <w:vAlign w:val="center"/>
          </w:tcPr>
          <w:p w14:paraId="1D4F314C" w14:textId="77777777" w:rsidR="008B7A1D" w:rsidRPr="008B7A1D" w:rsidRDefault="008B7A1D" w:rsidP="008B7A1D">
            <w:pPr>
              <w:suppressAutoHyphens/>
              <w:rPr>
                <w:sz w:val="22"/>
                <w:szCs w:val="20"/>
                <w:lang w:eastAsia="ar-SA"/>
              </w:rPr>
            </w:pPr>
          </w:p>
        </w:tc>
      </w:tr>
      <w:tr w:rsidR="008B7A1D" w:rsidRPr="008B7A1D" w14:paraId="4D2DB836" w14:textId="77777777" w:rsidTr="00BF75B2">
        <w:trPr>
          <w:trHeight w:val="20"/>
        </w:trPr>
        <w:tc>
          <w:tcPr>
            <w:tcW w:w="280" w:type="pct"/>
            <w:tcBorders>
              <w:top w:val="single" w:sz="4" w:space="0" w:color="auto"/>
              <w:left w:val="single" w:sz="4" w:space="0" w:color="auto"/>
              <w:bottom w:val="single" w:sz="4" w:space="0" w:color="auto"/>
              <w:right w:val="single" w:sz="4" w:space="0" w:color="auto"/>
            </w:tcBorders>
            <w:hideMark/>
          </w:tcPr>
          <w:p w14:paraId="1340E761" w14:textId="77777777" w:rsidR="008B7A1D" w:rsidRPr="008B7A1D" w:rsidRDefault="008B7A1D" w:rsidP="008B7A1D">
            <w:pPr>
              <w:suppressAutoHyphens/>
              <w:rPr>
                <w:sz w:val="22"/>
                <w:szCs w:val="20"/>
                <w:lang w:eastAsia="ar-SA"/>
              </w:rPr>
            </w:pPr>
            <w:r w:rsidRPr="008B7A1D">
              <w:rPr>
                <w:sz w:val="22"/>
                <w:szCs w:val="20"/>
                <w:lang w:eastAsia="ar-SA"/>
              </w:rPr>
              <w:t>2</w:t>
            </w:r>
          </w:p>
        </w:tc>
        <w:tc>
          <w:tcPr>
            <w:tcW w:w="2458" w:type="pct"/>
            <w:tcBorders>
              <w:top w:val="single" w:sz="4" w:space="0" w:color="auto"/>
              <w:left w:val="single" w:sz="4" w:space="0" w:color="auto"/>
              <w:bottom w:val="single" w:sz="4" w:space="0" w:color="auto"/>
              <w:right w:val="single" w:sz="4" w:space="0" w:color="auto"/>
            </w:tcBorders>
            <w:vAlign w:val="center"/>
            <w:hideMark/>
          </w:tcPr>
          <w:p w14:paraId="3BF92266" w14:textId="77777777" w:rsidR="008B7A1D" w:rsidRPr="008B7A1D" w:rsidRDefault="008B7A1D" w:rsidP="008B7A1D">
            <w:pPr>
              <w:suppressAutoHyphens/>
              <w:rPr>
                <w:sz w:val="22"/>
                <w:szCs w:val="20"/>
                <w:lang w:eastAsia="ar-SA"/>
              </w:rPr>
            </w:pPr>
            <w:r w:rsidRPr="008B7A1D">
              <w:rPr>
                <w:sz w:val="22"/>
                <w:szCs w:val="20"/>
                <w:lang w:eastAsia="ar-SA"/>
              </w:rPr>
              <w:t>Расширение существующих АТС, емкостей которых будет недостаточно для обеспечения телефонной связью новых абонентов на прилегающих территориях</w:t>
            </w:r>
          </w:p>
        </w:tc>
        <w:tc>
          <w:tcPr>
            <w:tcW w:w="1561" w:type="pct"/>
            <w:tcBorders>
              <w:top w:val="single" w:sz="4" w:space="0" w:color="auto"/>
              <w:left w:val="single" w:sz="4" w:space="0" w:color="auto"/>
              <w:bottom w:val="single" w:sz="4" w:space="0" w:color="auto"/>
              <w:right w:val="single" w:sz="4" w:space="0" w:color="auto"/>
            </w:tcBorders>
            <w:hideMark/>
          </w:tcPr>
          <w:p w14:paraId="5FA96956" w14:textId="77777777" w:rsidR="008B7A1D" w:rsidRPr="008B7A1D" w:rsidRDefault="008B7A1D" w:rsidP="008B7A1D">
            <w:pPr>
              <w:suppressAutoHyphens/>
              <w:rPr>
                <w:sz w:val="22"/>
                <w:szCs w:val="20"/>
                <w:lang w:eastAsia="ar-SA"/>
              </w:rPr>
            </w:pPr>
            <w:r w:rsidRPr="008B7A1D">
              <w:rPr>
                <w:sz w:val="22"/>
                <w:szCs w:val="20"/>
                <w:lang w:eastAsia="ar-SA"/>
              </w:rPr>
              <w:t>В населенных пунктах, где на АТС требуется расширение установленной емкости номеров.</w:t>
            </w:r>
          </w:p>
        </w:tc>
        <w:tc>
          <w:tcPr>
            <w:tcW w:w="701" w:type="pct"/>
            <w:tcBorders>
              <w:top w:val="single" w:sz="4" w:space="0" w:color="auto"/>
              <w:left w:val="single" w:sz="4" w:space="0" w:color="auto"/>
              <w:bottom w:val="single" w:sz="4" w:space="0" w:color="auto"/>
              <w:right w:val="single" w:sz="4" w:space="0" w:color="auto"/>
            </w:tcBorders>
            <w:vAlign w:val="center"/>
          </w:tcPr>
          <w:p w14:paraId="013AF09F" w14:textId="77777777" w:rsidR="008B7A1D" w:rsidRPr="008B7A1D" w:rsidRDefault="008B7A1D" w:rsidP="008B7A1D">
            <w:pPr>
              <w:suppressAutoHyphens/>
              <w:rPr>
                <w:sz w:val="22"/>
                <w:szCs w:val="20"/>
                <w:lang w:eastAsia="ar-SA"/>
              </w:rPr>
            </w:pPr>
          </w:p>
        </w:tc>
      </w:tr>
      <w:tr w:rsidR="008B7A1D" w:rsidRPr="008B7A1D" w14:paraId="7FC9232C" w14:textId="77777777" w:rsidTr="00BF75B2">
        <w:trPr>
          <w:trHeight w:val="20"/>
        </w:trPr>
        <w:tc>
          <w:tcPr>
            <w:tcW w:w="280" w:type="pct"/>
            <w:tcBorders>
              <w:top w:val="single" w:sz="4" w:space="0" w:color="auto"/>
              <w:left w:val="single" w:sz="4" w:space="0" w:color="auto"/>
              <w:bottom w:val="single" w:sz="4" w:space="0" w:color="auto"/>
              <w:right w:val="single" w:sz="4" w:space="0" w:color="auto"/>
            </w:tcBorders>
            <w:hideMark/>
          </w:tcPr>
          <w:p w14:paraId="6E00CF26" w14:textId="77777777" w:rsidR="008B7A1D" w:rsidRPr="008B7A1D" w:rsidRDefault="008B7A1D" w:rsidP="008B7A1D">
            <w:pPr>
              <w:suppressAutoHyphens/>
              <w:rPr>
                <w:sz w:val="22"/>
                <w:szCs w:val="20"/>
                <w:lang w:eastAsia="ar-SA"/>
              </w:rPr>
            </w:pPr>
            <w:r w:rsidRPr="008B7A1D">
              <w:rPr>
                <w:sz w:val="22"/>
                <w:szCs w:val="20"/>
                <w:lang w:eastAsia="ar-SA"/>
              </w:rPr>
              <w:t>3</w:t>
            </w:r>
          </w:p>
        </w:tc>
        <w:tc>
          <w:tcPr>
            <w:tcW w:w="2458" w:type="pct"/>
            <w:tcBorders>
              <w:top w:val="single" w:sz="4" w:space="0" w:color="auto"/>
              <w:left w:val="single" w:sz="4" w:space="0" w:color="auto"/>
              <w:bottom w:val="single" w:sz="4" w:space="0" w:color="auto"/>
              <w:right w:val="single" w:sz="4" w:space="0" w:color="auto"/>
            </w:tcBorders>
            <w:vAlign w:val="center"/>
            <w:hideMark/>
          </w:tcPr>
          <w:p w14:paraId="3017E0D0" w14:textId="77777777" w:rsidR="008B7A1D" w:rsidRPr="008B7A1D" w:rsidRDefault="008B7A1D" w:rsidP="008B7A1D">
            <w:pPr>
              <w:suppressAutoHyphens/>
              <w:rPr>
                <w:sz w:val="22"/>
                <w:szCs w:val="20"/>
                <w:lang w:eastAsia="ar-SA"/>
              </w:rPr>
            </w:pPr>
            <w:r w:rsidRPr="008B7A1D">
              <w:rPr>
                <w:sz w:val="22"/>
                <w:szCs w:val="20"/>
                <w:lang w:eastAsia="ar-SA"/>
              </w:rPr>
              <w:t>Развитие оптико-волоконной связи, сотовой связи, IP-телефонии, сети Интернет</w:t>
            </w:r>
          </w:p>
        </w:tc>
        <w:tc>
          <w:tcPr>
            <w:tcW w:w="1561" w:type="pct"/>
            <w:tcBorders>
              <w:top w:val="single" w:sz="4" w:space="0" w:color="auto"/>
              <w:left w:val="single" w:sz="4" w:space="0" w:color="auto"/>
              <w:bottom w:val="single" w:sz="4" w:space="0" w:color="auto"/>
              <w:right w:val="single" w:sz="4" w:space="0" w:color="auto"/>
            </w:tcBorders>
            <w:hideMark/>
          </w:tcPr>
          <w:p w14:paraId="1F1856B8" w14:textId="77777777" w:rsidR="008B7A1D" w:rsidRPr="008B7A1D" w:rsidRDefault="008B7A1D" w:rsidP="008B7A1D">
            <w:pPr>
              <w:suppressAutoHyphens/>
              <w:rPr>
                <w:sz w:val="22"/>
                <w:szCs w:val="20"/>
                <w:lang w:eastAsia="ar-SA"/>
              </w:rPr>
            </w:pPr>
            <w:r w:rsidRPr="008B7A1D">
              <w:rPr>
                <w:sz w:val="22"/>
                <w:szCs w:val="20"/>
                <w:lang w:eastAsia="ar-SA"/>
              </w:rPr>
              <w:t>В населенных пунктах 5района.</w:t>
            </w:r>
          </w:p>
        </w:tc>
        <w:tc>
          <w:tcPr>
            <w:tcW w:w="701" w:type="pct"/>
            <w:tcBorders>
              <w:top w:val="single" w:sz="4" w:space="0" w:color="auto"/>
              <w:left w:val="single" w:sz="4" w:space="0" w:color="auto"/>
              <w:bottom w:val="single" w:sz="4" w:space="0" w:color="auto"/>
              <w:right w:val="single" w:sz="4" w:space="0" w:color="auto"/>
            </w:tcBorders>
            <w:vAlign w:val="center"/>
          </w:tcPr>
          <w:p w14:paraId="03C38B71" w14:textId="77777777" w:rsidR="008B7A1D" w:rsidRPr="008B7A1D" w:rsidRDefault="008B7A1D" w:rsidP="008B7A1D">
            <w:pPr>
              <w:suppressAutoHyphens/>
              <w:rPr>
                <w:sz w:val="22"/>
                <w:szCs w:val="20"/>
                <w:lang w:eastAsia="ar-SA"/>
              </w:rPr>
            </w:pPr>
          </w:p>
        </w:tc>
      </w:tr>
    </w:tbl>
    <w:p w14:paraId="625746DE" w14:textId="77777777" w:rsidR="008B7A1D" w:rsidRPr="008B7A1D" w:rsidRDefault="008B7A1D" w:rsidP="008B7A1D">
      <w:pPr>
        <w:spacing w:before="120" w:after="120" w:line="276" w:lineRule="auto"/>
        <w:ind w:firstLine="709"/>
        <w:jc w:val="both"/>
        <w:rPr>
          <w:spacing w:val="-10"/>
        </w:rPr>
      </w:pPr>
      <w:r w:rsidRPr="008B7A1D">
        <w:rPr>
          <w:spacing w:val="-10"/>
        </w:rPr>
        <w:t xml:space="preserve"> Система телевизионного вещания в МО «Каменское» в соответствии с интерактивной картой ЦЭТВ Федеральной целевой программы на основании постановления Совета Федерации Федерального собрания Российской Федерации от 11.06.2019 года №205-СФ «О реализации поэтапного перехода на цифровое телевизионное вещание в Российской Федерации»:</w:t>
      </w:r>
    </w:p>
    <w:p w14:paraId="4946A477" w14:textId="77777777" w:rsidR="008B7A1D" w:rsidRPr="008B7A1D" w:rsidRDefault="008B7A1D" w:rsidP="008B7A1D">
      <w:pPr>
        <w:numPr>
          <w:ilvl w:val="0"/>
          <w:numId w:val="29"/>
        </w:numPr>
        <w:spacing w:line="276" w:lineRule="auto"/>
        <w:ind w:left="1434" w:hanging="357"/>
        <w:jc w:val="both"/>
        <w:rPr>
          <w:spacing w:val="-10"/>
        </w:rPr>
      </w:pPr>
      <w:r w:rsidRPr="008B7A1D">
        <w:rPr>
          <w:spacing w:val="-10"/>
        </w:rPr>
        <w:t>Пакет телеканалов РТРС-1, ТВК 33 (570 МГц), статус: вещает;</w:t>
      </w:r>
    </w:p>
    <w:p w14:paraId="36203FB3" w14:textId="77777777" w:rsidR="008B7A1D" w:rsidRPr="008B7A1D" w:rsidRDefault="008B7A1D" w:rsidP="008B7A1D">
      <w:pPr>
        <w:numPr>
          <w:ilvl w:val="0"/>
          <w:numId w:val="29"/>
        </w:numPr>
        <w:spacing w:line="276" w:lineRule="auto"/>
        <w:ind w:left="1434" w:hanging="357"/>
        <w:jc w:val="both"/>
        <w:rPr>
          <w:spacing w:val="-10"/>
        </w:rPr>
      </w:pPr>
      <w:r w:rsidRPr="008B7A1D">
        <w:rPr>
          <w:spacing w:val="-10"/>
        </w:rPr>
        <w:t>Пакет телеканалов РТРС-2, ТВК 44 (658 МГц), статус: вещает.</w:t>
      </w:r>
    </w:p>
    <w:p w14:paraId="0E388109" w14:textId="77777777" w:rsidR="00575F24" w:rsidRPr="00DC4E8D" w:rsidRDefault="00575F24" w:rsidP="00DC4E8D">
      <w:pPr>
        <w:pStyle w:val="1110"/>
        <w:tabs>
          <w:tab w:val="clear" w:pos="1288"/>
          <w:tab w:val="num" w:pos="1560"/>
        </w:tabs>
        <w:ind w:left="0" w:firstLine="709"/>
        <w:rPr>
          <w:sz w:val="24"/>
          <w:szCs w:val="24"/>
        </w:rPr>
      </w:pPr>
      <w:bookmarkStart w:id="105" w:name="_Toc54626629"/>
      <w:r w:rsidRPr="00DC4E8D">
        <w:rPr>
          <w:sz w:val="24"/>
          <w:szCs w:val="24"/>
        </w:rPr>
        <w:t>Инженерная</w:t>
      </w:r>
      <w:r w:rsidR="00B252BA" w:rsidRPr="00DC4E8D">
        <w:rPr>
          <w:sz w:val="24"/>
          <w:szCs w:val="24"/>
        </w:rPr>
        <w:t xml:space="preserve"> </w:t>
      </w:r>
      <w:r w:rsidRPr="00DC4E8D">
        <w:rPr>
          <w:sz w:val="24"/>
          <w:szCs w:val="24"/>
        </w:rPr>
        <w:t>подготовка</w:t>
      </w:r>
      <w:r w:rsidR="00B252BA" w:rsidRPr="00DC4E8D">
        <w:rPr>
          <w:sz w:val="24"/>
          <w:szCs w:val="24"/>
        </w:rPr>
        <w:t xml:space="preserve"> </w:t>
      </w:r>
      <w:r w:rsidRPr="00DC4E8D">
        <w:rPr>
          <w:sz w:val="24"/>
          <w:szCs w:val="24"/>
        </w:rPr>
        <w:t>территории</w:t>
      </w:r>
      <w:bookmarkEnd w:id="105"/>
    </w:p>
    <w:p w14:paraId="28BAE2EE" w14:textId="77777777" w:rsidR="00DC4E8D" w:rsidRPr="00DC4E8D" w:rsidRDefault="00DC4E8D" w:rsidP="00DC4E8D">
      <w:pPr>
        <w:pStyle w:val="afffff4"/>
        <w:spacing w:before="120" w:after="120" w:line="276" w:lineRule="auto"/>
        <w:jc w:val="center"/>
        <w:rPr>
          <w:spacing w:val="-10"/>
          <w:sz w:val="24"/>
          <w:szCs w:val="24"/>
        </w:rPr>
      </w:pPr>
      <w:r w:rsidRPr="0099714F">
        <w:rPr>
          <w:spacing w:val="-10"/>
          <w:sz w:val="24"/>
          <w:szCs w:val="24"/>
        </w:rPr>
        <w:t xml:space="preserve">Таблица </w:t>
      </w:r>
      <w:r w:rsidRPr="0099714F">
        <w:rPr>
          <w:spacing w:val="-10"/>
          <w:sz w:val="24"/>
          <w:szCs w:val="24"/>
        </w:rPr>
        <w:fldChar w:fldCharType="begin"/>
      </w:r>
      <w:r w:rsidRPr="0099714F">
        <w:rPr>
          <w:spacing w:val="-10"/>
          <w:sz w:val="24"/>
          <w:szCs w:val="24"/>
        </w:rPr>
        <w:instrText xml:space="preserve"> SEQ Таблица \* ARABIC </w:instrText>
      </w:r>
      <w:r w:rsidRPr="0099714F">
        <w:rPr>
          <w:spacing w:val="-10"/>
          <w:sz w:val="24"/>
          <w:szCs w:val="24"/>
        </w:rPr>
        <w:fldChar w:fldCharType="separate"/>
      </w:r>
      <w:r w:rsidR="00CF4345">
        <w:rPr>
          <w:noProof/>
          <w:spacing w:val="-10"/>
          <w:sz w:val="24"/>
          <w:szCs w:val="24"/>
        </w:rPr>
        <w:t>34</w:t>
      </w:r>
      <w:r w:rsidRPr="0099714F">
        <w:rPr>
          <w:spacing w:val="-10"/>
          <w:sz w:val="24"/>
          <w:szCs w:val="24"/>
        </w:rPr>
        <w:fldChar w:fldCharType="end"/>
      </w:r>
      <w:r>
        <w:rPr>
          <w:spacing w:val="-10"/>
          <w:sz w:val="24"/>
          <w:szCs w:val="24"/>
        </w:rPr>
        <w:t xml:space="preserve"> </w:t>
      </w:r>
      <w:r w:rsidRPr="00DC4E8D">
        <w:rPr>
          <w:spacing w:val="-10"/>
          <w:sz w:val="24"/>
          <w:szCs w:val="24"/>
        </w:rPr>
        <w:t>Перечень мероприятий, планируемых на территории муниципального образования «Матигорское» Холмогорского муниципального района (в соответствии со Схемой территориального планирования Холмогорского муниципального района)</w:t>
      </w:r>
    </w:p>
    <w:tbl>
      <w:tblPr>
        <w:tblW w:w="488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4262"/>
        <w:gridCol w:w="3593"/>
        <w:gridCol w:w="1406"/>
        <w:gridCol w:w="14"/>
      </w:tblGrid>
      <w:tr w:rsidR="00DC4E8D" w:rsidRPr="00BF4A0C" w14:paraId="7886D657" w14:textId="77777777" w:rsidTr="00453795">
        <w:trPr>
          <w:gridAfter w:val="1"/>
          <w:wAfter w:w="11" w:type="pct"/>
        </w:trPr>
        <w:tc>
          <w:tcPr>
            <w:tcW w:w="280" w:type="pct"/>
            <w:tcBorders>
              <w:top w:val="single" w:sz="4" w:space="0" w:color="auto"/>
              <w:left w:val="single" w:sz="4" w:space="0" w:color="auto"/>
              <w:bottom w:val="single" w:sz="4" w:space="0" w:color="auto"/>
              <w:right w:val="single" w:sz="4" w:space="0" w:color="auto"/>
            </w:tcBorders>
            <w:vAlign w:val="center"/>
          </w:tcPr>
          <w:p w14:paraId="24A081D4" w14:textId="77777777" w:rsidR="00DC4E8D" w:rsidRPr="00BF4A0C" w:rsidRDefault="00665572" w:rsidP="00453795">
            <w:pPr>
              <w:pStyle w:val="Normal1"/>
              <w:jc w:val="center"/>
            </w:pPr>
            <w:r>
              <w:t>№ п/п</w:t>
            </w:r>
          </w:p>
        </w:tc>
        <w:tc>
          <w:tcPr>
            <w:tcW w:w="2175" w:type="pct"/>
            <w:tcBorders>
              <w:top w:val="single" w:sz="4" w:space="0" w:color="auto"/>
              <w:left w:val="single" w:sz="4" w:space="0" w:color="auto"/>
              <w:bottom w:val="single" w:sz="4" w:space="0" w:color="auto"/>
              <w:right w:val="single" w:sz="4" w:space="0" w:color="auto"/>
            </w:tcBorders>
            <w:vAlign w:val="center"/>
            <w:hideMark/>
          </w:tcPr>
          <w:p w14:paraId="3CA172CA" w14:textId="77777777" w:rsidR="00DC4E8D" w:rsidRPr="00BF4A0C" w:rsidRDefault="00DC4E8D" w:rsidP="00453795">
            <w:pPr>
              <w:pStyle w:val="Normal1"/>
              <w:rPr>
                <w:b/>
              </w:rPr>
            </w:pPr>
            <w:r w:rsidRPr="00BF4A0C">
              <w:t>Мероприятия территориального планирования и планируемые объекты капитального строительства (строительство/реконструкция)</w:t>
            </w:r>
          </w:p>
        </w:tc>
        <w:tc>
          <w:tcPr>
            <w:tcW w:w="1834" w:type="pct"/>
            <w:tcBorders>
              <w:top w:val="single" w:sz="4" w:space="0" w:color="auto"/>
              <w:left w:val="single" w:sz="4" w:space="0" w:color="auto"/>
              <w:bottom w:val="single" w:sz="4" w:space="0" w:color="auto"/>
              <w:right w:val="single" w:sz="4" w:space="0" w:color="auto"/>
            </w:tcBorders>
            <w:vAlign w:val="center"/>
            <w:hideMark/>
          </w:tcPr>
          <w:p w14:paraId="18BD81E2" w14:textId="77777777" w:rsidR="00DC4E8D" w:rsidRPr="00BF4A0C" w:rsidRDefault="00DC4E8D" w:rsidP="00453795">
            <w:pPr>
              <w:pStyle w:val="Normal1"/>
              <w:rPr>
                <w:b/>
              </w:rPr>
            </w:pPr>
            <w:r w:rsidRPr="00BF4A0C">
              <w:t>Местоположение объекта</w:t>
            </w:r>
          </w:p>
        </w:tc>
        <w:tc>
          <w:tcPr>
            <w:tcW w:w="700" w:type="pct"/>
            <w:tcBorders>
              <w:top w:val="single" w:sz="4" w:space="0" w:color="auto"/>
              <w:left w:val="single" w:sz="4" w:space="0" w:color="auto"/>
              <w:bottom w:val="single" w:sz="4" w:space="0" w:color="auto"/>
              <w:right w:val="single" w:sz="4" w:space="0" w:color="auto"/>
            </w:tcBorders>
            <w:vAlign w:val="center"/>
            <w:hideMark/>
          </w:tcPr>
          <w:p w14:paraId="392C6E0E" w14:textId="77777777" w:rsidR="00DC4E8D" w:rsidRPr="00BF4A0C" w:rsidRDefault="00DC4E8D" w:rsidP="00453795">
            <w:pPr>
              <w:pStyle w:val="Normal1"/>
              <w:rPr>
                <w:b/>
              </w:rPr>
            </w:pPr>
            <w:r w:rsidRPr="00BF4A0C">
              <w:t>Приложение</w:t>
            </w:r>
          </w:p>
        </w:tc>
      </w:tr>
      <w:tr w:rsidR="00DC4E8D" w:rsidRPr="00BF4A0C" w14:paraId="2754D339" w14:textId="77777777" w:rsidTr="00453795">
        <w:tc>
          <w:tcPr>
            <w:tcW w:w="5000" w:type="pct"/>
            <w:gridSpan w:val="5"/>
            <w:tcBorders>
              <w:top w:val="single" w:sz="4" w:space="0" w:color="auto"/>
              <w:left w:val="single" w:sz="4" w:space="0" w:color="auto"/>
              <w:bottom w:val="single" w:sz="4" w:space="0" w:color="auto"/>
              <w:right w:val="single" w:sz="4" w:space="0" w:color="auto"/>
            </w:tcBorders>
          </w:tcPr>
          <w:p w14:paraId="67D9BDD7" w14:textId="77777777" w:rsidR="00DC4E8D" w:rsidRPr="00BF4A0C" w:rsidRDefault="00DC4E8D" w:rsidP="00453795">
            <w:pPr>
              <w:pStyle w:val="Normal1"/>
              <w:rPr>
                <w:bCs/>
              </w:rPr>
            </w:pPr>
            <w:r w:rsidRPr="00BF4A0C">
              <w:rPr>
                <w:bCs/>
              </w:rPr>
              <w:t>Инженерная подготовка территории</w:t>
            </w:r>
          </w:p>
        </w:tc>
      </w:tr>
      <w:tr w:rsidR="00DC4E8D" w:rsidRPr="00BF4A0C" w14:paraId="1245D6A0" w14:textId="77777777" w:rsidTr="00453795">
        <w:trPr>
          <w:gridAfter w:val="1"/>
          <w:wAfter w:w="11" w:type="pct"/>
        </w:trPr>
        <w:tc>
          <w:tcPr>
            <w:tcW w:w="280" w:type="pct"/>
            <w:tcBorders>
              <w:top w:val="single" w:sz="4" w:space="0" w:color="auto"/>
              <w:left w:val="single" w:sz="4" w:space="0" w:color="auto"/>
              <w:bottom w:val="single" w:sz="4" w:space="0" w:color="auto"/>
              <w:right w:val="single" w:sz="4" w:space="0" w:color="auto"/>
            </w:tcBorders>
            <w:vAlign w:val="center"/>
          </w:tcPr>
          <w:p w14:paraId="7C37FDAE" w14:textId="77777777" w:rsidR="00DC4E8D" w:rsidRPr="00BF4A0C" w:rsidRDefault="00DC4E8D" w:rsidP="00453795">
            <w:pPr>
              <w:pStyle w:val="Normal1"/>
              <w:jc w:val="center"/>
            </w:pPr>
            <w:r w:rsidRPr="00BF4A0C">
              <w:t>1</w:t>
            </w:r>
          </w:p>
        </w:tc>
        <w:tc>
          <w:tcPr>
            <w:tcW w:w="2175" w:type="pct"/>
            <w:tcBorders>
              <w:top w:val="single" w:sz="4" w:space="0" w:color="auto"/>
              <w:left w:val="single" w:sz="4" w:space="0" w:color="auto"/>
              <w:bottom w:val="single" w:sz="4" w:space="0" w:color="auto"/>
              <w:right w:val="single" w:sz="4" w:space="0" w:color="auto"/>
            </w:tcBorders>
            <w:vAlign w:val="center"/>
            <w:hideMark/>
          </w:tcPr>
          <w:p w14:paraId="0B0C0376" w14:textId="77777777" w:rsidR="00DC4E8D" w:rsidRPr="00BF4A0C" w:rsidRDefault="00DC4E8D" w:rsidP="00453795">
            <w:pPr>
              <w:pStyle w:val="Normal1"/>
            </w:pPr>
            <w:r w:rsidRPr="00BF4A0C">
              <w:t xml:space="preserve">Организация и очистка поверхностного стока и строительство очистных сооружений ливневой канализации </w:t>
            </w:r>
          </w:p>
        </w:tc>
        <w:tc>
          <w:tcPr>
            <w:tcW w:w="1834" w:type="pct"/>
            <w:tcBorders>
              <w:top w:val="single" w:sz="4" w:space="0" w:color="auto"/>
              <w:left w:val="single" w:sz="4" w:space="0" w:color="auto"/>
              <w:bottom w:val="single" w:sz="4" w:space="0" w:color="auto"/>
              <w:right w:val="single" w:sz="4" w:space="0" w:color="auto"/>
            </w:tcBorders>
            <w:vAlign w:val="center"/>
            <w:hideMark/>
          </w:tcPr>
          <w:p w14:paraId="66ED7419" w14:textId="77777777" w:rsidR="00DC4E8D" w:rsidRPr="00BF4A0C" w:rsidRDefault="002208D6" w:rsidP="00453795">
            <w:pPr>
              <w:pStyle w:val="Normal1"/>
            </w:pPr>
            <w:r>
              <w:t>дер.</w:t>
            </w:r>
            <w:r w:rsidR="00DC4E8D" w:rsidRPr="00BF4A0C">
              <w:t xml:space="preserve"> Большая Товра (МО «Матигорское») </w:t>
            </w:r>
          </w:p>
        </w:tc>
        <w:tc>
          <w:tcPr>
            <w:tcW w:w="700" w:type="pct"/>
            <w:tcBorders>
              <w:top w:val="single" w:sz="4" w:space="0" w:color="auto"/>
              <w:left w:val="single" w:sz="4" w:space="0" w:color="auto"/>
              <w:bottom w:val="single" w:sz="4" w:space="0" w:color="auto"/>
              <w:right w:val="single" w:sz="4" w:space="0" w:color="auto"/>
            </w:tcBorders>
            <w:vAlign w:val="center"/>
          </w:tcPr>
          <w:p w14:paraId="3E8BBFB2" w14:textId="77777777" w:rsidR="00DC4E8D" w:rsidRPr="00BF4A0C" w:rsidRDefault="00DC4E8D" w:rsidP="00453795">
            <w:pPr>
              <w:pStyle w:val="Normal1"/>
              <w:jc w:val="center"/>
              <w:rPr>
                <w:szCs w:val="22"/>
              </w:rPr>
            </w:pPr>
            <w:r>
              <w:rPr>
                <w:szCs w:val="22"/>
              </w:rPr>
              <w:t>-</w:t>
            </w:r>
          </w:p>
        </w:tc>
      </w:tr>
      <w:tr w:rsidR="00DC4E8D" w:rsidRPr="00BF4A0C" w14:paraId="51940102" w14:textId="77777777" w:rsidTr="00453795">
        <w:trPr>
          <w:gridAfter w:val="1"/>
          <w:wAfter w:w="11" w:type="pct"/>
        </w:trPr>
        <w:tc>
          <w:tcPr>
            <w:tcW w:w="280" w:type="pct"/>
            <w:tcBorders>
              <w:top w:val="single" w:sz="4" w:space="0" w:color="auto"/>
              <w:left w:val="single" w:sz="4" w:space="0" w:color="auto"/>
              <w:bottom w:val="single" w:sz="4" w:space="0" w:color="auto"/>
              <w:right w:val="single" w:sz="4" w:space="0" w:color="auto"/>
            </w:tcBorders>
            <w:vAlign w:val="center"/>
          </w:tcPr>
          <w:p w14:paraId="1C476C21" w14:textId="77777777" w:rsidR="00DC4E8D" w:rsidRPr="00BF4A0C" w:rsidRDefault="00DC4E8D" w:rsidP="00453795">
            <w:pPr>
              <w:pStyle w:val="Normal1"/>
              <w:jc w:val="center"/>
            </w:pPr>
            <w:r w:rsidRPr="00BF4A0C">
              <w:t>2</w:t>
            </w:r>
          </w:p>
        </w:tc>
        <w:tc>
          <w:tcPr>
            <w:tcW w:w="2175" w:type="pct"/>
            <w:tcBorders>
              <w:top w:val="single" w:sz="4" w:space="0" w:color="auto"/>
              <w:left w:val="single" w:sz="4" w:space="0" w:color="auto"/>
              <w:bottom w:val="single" w:sz="4" w:space="0" w:color="auto"/>
              <w:right w:val="single" w:sz="4" w:space="0" w:color="auto"/>
            </w:tcBorders>
            <w:vAlign w:val="center"/>
            <w:hideMark/>
          </w:tcPr>
          <w:p w14:paraId="7B0BE3B5" w14:textId="77777777" w:rsidR="00DC4E8D" w:rsidRPr="00BF4A0C" w:rsidRDefault="00DC4E8D" w:rsidP="00453795">
            <w:pPr>
              <w:pStyle w:val="Normal1"/>
            </w:pPr>
            <w:r w:rsidRPr="00BF4A0C">
              <w:t>Благоустройство водных объектов</w:t>
            </w:r>
          </w:p>
        </w:tc>
        <w:tc>
          <w:tcPr>
            <w:tcW w:w="1834" w:type="pct"/>
            <w:tcBorders>
              <w:top w:val="single" w:sz="4" w:space="0" w:color="auto"/>
              <w:left w:val="single" w:sz="4" w:space="0" w:color="auto"/>
              <w:bottom w:val="single" w:sz="4" w:space="0" w:color="auto"/>
              <w:right w:val="single" w:sz="4" w:space="0" w:color="auto"/>
            </w:tcBorders>
            <w:vAlign w:val="center"/>
            <w:hideMark/>
          </w:tcPr>
          <w:p w14:paraId="122BA007" w14:textId="77777777" w:rsidR="00DC4E8D" w:rsidRPr="00BF4A0C" w:rsidRDefault="002208D6" w:rsidP="00453795">
            <w:pPr>
              <w:pStyle w:val="Normal1"/>
            </w:pPr>
            <w:r>
              <w:rPr>
                <w:szCs w:val="22"/>
              </w:rPr>
              <w:t>дер.</w:t>
            </w:r>
            <w:r w:rsidR="00DC4E8D" w:rsidRPr="00BF4A0C">
              <w:rPr>
                <w:szCs w:val="22"/>
              </w:rPr>
              <w:t xml:space="preserve"> Большая Товра (МО «Матигорское)</w:t>
            </w:r>
          </w:p>
        </w:tc>
        <w:tc>
          <w:tcPr>
            <w:tcW w:w="700" w:type="pct"/>
            <w:tcBorders>
              <w:top w:val="single" w:sz="4" w:space="0" w:color="auto"/>
              <w:left w:val="single" w:sz="4" w:space="0" w:color="auto"/>
              <w:bottom w:val="single" w:sz="4" w:space="0" w:color="auto"/>
              <w:right w:val="single" w:sz="4" w:space="0" w:color="auto"/>
            </w:tcBorders>
            <w:vAlign w:val="center"/>
          </w:tcPr>
          <w:p w14:paraId="2EA6D707" w14:textId="77777777" w:rsidR="00DC4E8D" w:rsidRPr="00BF4A0C" w:rsidRDefault="00DC4E8D" w:rsidP="00453795">
            <w:pPr>
              <w:pStyle w:val="Normal1"/>
              <w:jc w:val="center"/>
              <w:rPr>
                <w:szCs w:val="22"/>
              </w:rPr>
            </w:pPr>
            <w:r>
              <w:rPr>
                <w:szCs w:val="22"/>
              </w:rPr>
              <w:t>-</w:t>
            </w:r>
          </w:p>
        </w:tc>
      </w:tr>
      <w:tr w:rsidR="00DC4E8D" w:rsidRPr="00BF4A0C" w14:paraId="267F781C" w14:textId="77777777" w:rsidTr="00453795">
        <w:trPr>
          <w:gridAfter w:val="1"/>
          <w:wAfter w:w="11" w:type="pct"/>
        </w:trPr>
        <w:tc>
          <w:tcPr>
            <w:tcW w:w="280" w:type="pct"/>
            <w:tcBorders>
              <w:top w:val="single" w:sz="4" w:space="0" w:color="auto"/>
              <w:left w:val="single" w:sz="4" w:space="0" w:color="auto"/>
              <w:bottom w:val="single" w:sz="4" w:space="0" w:color="auto"/>
              <w:right w:val="single" w:sz="4" w:space="0" w:color="auto"/>
            </w:tcBorders>
            <w:vAlign w:val="center"/>
          </w:tcPr>
          <w:p w14:paraId="35F77EEC" w14:textId="77777777" w:rsidR="00DC4E8D" w:rsidRPr="00BF4A0C" w:rsidRDefault="00DC4E8D" w:rsidP="00453795">
            <w:pPr>
              <w:pStyle w:val="Normal1"/>
              <w:jc w:val="center"/>
            </w:pPr>
            <w:r w:rsidRPr="00BF4A0C">
              <w:t>3</w:t>
            </w:r>
          </w:p>
        </w:tc>
        <w:tc>
          <w:tcPr>
            <w:tcW w:w="2175" w:type="pct"/>
            <w:tcBorders>
              <w:top w:val="single" w:sz="4" w:space="0" w:color="auto"/>
              <w:left w:val="single" w:sz="4" w:space="0" w:color="auto"/>
              <w:bottom w:val="single" w:sz="4" w:space="0" w:color="auto"/>
              <w:right w:val="single" w:sz="4" w:space="0" w:color="auto"/>
            </w:tcBorders>
            <w:vAlign w:val="center"/>
          </w:tcPr>
          <w:p w14:paraId="72CCEB5D" w14:textId="77777777" w:rsidR="00DC4E8D" w:rsidRPr="00BF4A0C" w:rsidRDefault="00DC4E8D" w:rsidP="00453795">
            <w:pPr>
              <w:pStyle w:val="Normal1"/>
            </w:pPr>
            <w:r w:rsidRPr="00BF4A0C">
              <w:t>Реконструкция гидротехнических сооружений</w:t>
            </w:r>
          </w:p>
        </w:tc>
        <w:tc>
          <w:tcPr>
            <w:tcW w:w="1834" w:type="pct"/>
            <w:tcBorders>
              <w:top w:val="single" w:sz="4" w:space="0" w:color="auto"/>
              <w:left w:val="single" w:sz="4" w:space="0" w:color="auto"/>
              <w:bottom w:val="single" w:sz="4" w:space="0" w:color="auto"/>
              <w:right w:val="single" w:sz="4" w:space="0" w:color="auto"/>
            </w:tcBorders>
            <w:vAlign w:val="center"/>
          </w:tcPr>
          <w:p w14:paraId="3A6E4180" w14:textId="77777777" w:rsidR="00DC4E8D" w:rsidRPr="00BF4A0C" w:rsidRDefault="00DC4E8D" w:rsidP="00453795">
            <w:pPr>
              <w:pStyle w:val="Normal1"/>
              <w:rPr>
                <w:szCs w:val="22"/>
              </w:rPr>
            </w:pPr>
            <w:r w:rsidRPr="00BF4A0C">
              <w:rPr>
                <w:szCs w:val="22"/>
              </w:rPr>
              <w:t xml:space="preserve">Плотина на р. Пеновка </w:t>
            </w:r>
            <w:r w:rsidR="002208D6">
              <w:rPr>
                <w:szCs w:val="22"/>
              </w:rPr>
              <w:t>дер.</w:t>
            </w:r>
            <w:r w:rsidRPr="00BF4A0C">
              <w:rPr>
                <w:szCs w:val="22"/>
              </w:rPr>
              <w:t xml:space="preserve"> Харлово МО «Матигорское».</w:t>
            </w:r>
          </w:p>
          <w:p w14:paraId="32D3A8F0" w14:textId="77777777" w:rsidR="00DC4E8D" w:rsidRPr="00BF4A0C" w:rsidRDefault="00DC4E8D" w:rsidP="00453795">
            <w:pPr>
              <w:pStyle w:val="Normal1"/>
              <w:rPr>
                <w:szCs w:val="22"/>
              </w:rPr>
            </w:pPr>
            <w:r w:rsidRPr="00BF4A0C">
              <w:rPr>
                <w:szCs w:val="22"/>
              </w:rPr>
              <w:t xml:space="preserve">Плотина на р. Пеновка </w:t>
            </w:r>
            <w:r w:rsidR="002208D6">
              <w:rPr>
                <w:szCs w:val="22"/>
              </w:rPr>
              <w:t>дер.</w:t>
            </w:r>
            <w:r w:rsidRPr="00BF4A0C">
              <w:rPr>
                <w:szCs w:val="22"/>
              </w:rPr>
              <w:t xml:space="preserve"> Среднее МО «Матигорское».</w:t>
            </w:r>
          </w:p>
          <w:p w14:paraId="7D04C611" w14:textId="77777777" w:rsidR="00DC4E8D" w:rsidRPr="00BF4A0C" w:rsidRDefault="00DC4E8D" w:rsidP="00453795">
            <w:pPr>
              <w:pStyle w:val="Normal1"/>
              <w:rPr>
                <w:szCs w:val="22"/>
              </w:rPr>
            </w:pPr>
            <w:r w:rsidRPr="00BF4A0C">
              <w:rPr>
                <w:szCs w:val="22"/>
              </w:rPr>
              <w:t xml:space="preserve">Плотина на оз. Травное </w:t>
            </w:r>
            <w:r w:rsidR="002208D6">
              <w:rPr>
                <w:szCs w:val="22"/>
              </w:rPr>
              <w:t>дер.</w:t>
            </w:r>
            <w:r w:rsidRPr="00BF4A0C">
              <w:rPr>
                <w:szCs w:val="22"/>
              </w:rPr>
              <w:t xml:space="preserve"> Фабрики МО «Матигорское».</w:t>
            </w:r>
          </w:p>
        </w:tc>
        <w:tc>
          <w:tcPr>
            <w:tcW w:w="700" w:type="pct"/>
            <w:tcBorders>
              <w:top w:val="single" w:sz="4" w:space="0" w:color="auto"/>
              <w:left w:val="single" w:sz="4" w:space="0" w:color="auto"/>
              <w:bottom w:val="single" w:sz="4" w:space="0" w:color="auto"/>
              <w:right w:val="single" w:sz="4" w:space="0" w:color="auto"/>
            </w:tcBorders>
            <w:vAlign w:val="center"/>
          </w:tcPr>
          <w:p w14:paraId="3B2F73EF" w14:textId="77777777" w:rsidR="00DC4E8D" w:rsidRPr="00BF4A0C" w:rsidRDefault="00DC4E8D" w:rsidP="00453795">
            <w:pPr>
              <w:pStyle w:val="Normal1"/>
              <w:jc w:val="center"/>
              <w:rPr>
                <w:szCs w:val="22"/>
              </w:rPr>
            </w:pPr>
            <w:r>
              <w:rPr>
                <w:szCs w:val="22"/>
              </w:rPr>
              <w:t>-</w:t>
            </w:r>
          </w:p>
        </w:tc>
      </w:tr>
    </w:tbl>
    <w:p w14:paraId="032F8D50" w14:textId="77777777" w:rsidR="00DC4E8D" w:rsidRPr="00DC4E8D" w:rsidRDefault="00DC4E8D" w:rsidP="00DC4E8D">
      <w:pPr>
        <w:spacing w:before="120" w:after="120" w:line="276" w:lineRule="auto"/>
        <w:ind w:firstLine="709"/>
        <w:jc w:val="both"/>
        <w:rPr>
          <w:spacing w:val="-10"/>
        </w:rPr>
      </w:pPr>
      <w:r w:rsidRPr="00DC4E8D">
        <w:rPr>
          <w:spacing w:val="-10"/>
        </w:rPr>
        <w:t>К основным мероприятиям по развитию транспортной инфраструктуры на территории МО относятся:</w:t>
      </w:r>
    </w:p>
    <w:p w14:paraId="524CDFF2"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реконструкцию и капитальный ремонт всех существующих автомобильных дорог и организация подъездов с твердым покрытием ко всем населенным пунктам;</w:t>
      </w:r>
    </w:p>
    <w:p w14:paraId="6A38355C"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строительство участка автомобильной дороги «Верхние Матигоры - Усть-Пинега - Белогорский»;</w:t>
      </w:r>
    </w:p>
    <w:p w14:paraId="0963F13A"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совершенствование и развитие объектов придорожного сервиса.</w:t>
      </w:r>
    </w:p>
    <w:p w14:paraId="5A29F9A3" w14:textId="77777777" w:rsidR="00DC4E8D" w:rsidRPr="00DC4E8D" w:rsidRDefault="00DC4E8D" w:rsidP="00DC4E8D">
      <w:pPr>
        <w:spacing w:before="120" w:after="120" w:line="276" w:lineRule="auto"/>
        <w:ind w:firstLine="709"/>
        <w:jc w:val="both"/>
        <w:rPr>
          <w:i/>
          <w:spacing w:val="-10"/>
        </w:rPr>
      </w:pPr>
      <w:r w:rsidRPr="00DC4E8D">
        <w:rPr>
          <w:i/>
          <w:spacing w:val="-10"/>
        </w:rPr>
        <w:t>Мероприятия по охране атмосферного воздуха:</w:t>
      </w:r>
    </w:p>
    <w:p w14:paraId="175ACB91"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lastRenderedPageBreak/>
        <w:t>установление для всех источников выбросов загрязняющих веществ предельно допустимых выбросов (ПДВ);</w:t>
      </w:r>
    </w:p>
    <w:p w14:paraId="11403BFE"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соблюдение размера и регламента санитарно-защитных зон промышленных и сельскохозяйственных предприятий, озеленение санитарно-защитных зон</w:t>
      </w:r>
      <w:r w:rsidR="00453795">
        <w:rPr>
          <w:spacing w:val="-10"/>
        </w:rPr>
        <w:t xml:space="preserve"> </w:t>
      </w:r>
      <w:r w:rsidRPr="00DC4E8D">
        <w:rPr>
          <w:spacing w:val="-10"/>
        </w:rPr>
        <w:t>промышленных и коммунальных объектов, животноводческих, птицеводческих и свиноводческих комплексов, согласно требованиям СанПиН 2.2.1/2.1.1.1200-03;</w:t>
      </w:r>
    </w:p>
    <w:p w14:paraId="684A293B"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реконструкция производственных объектов, включающая замену устаревшего оборудования, переход на новые технологии производства, что позволит сократить размеры санитарно-защитных зон;</w:t>
      </w:r>
    </w:p>
    <w:p w14:paraId="001CB1DA"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в случае невозможности сокращения выбросов загрязняющих веществ и уменьшения размеров санитарно-защитных зон (СЗЗ), вынос жилой застройки за пределы СЗЗ предприятий;</w:t>
      </w:r>
    </w:p>
    <w:p w14:paraId="67DF9D82"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перевод котельных на экологически более безопасное топливо (природный газ, предположительно 2020-2025 гг.);</w:t>
      </w:r>
    </w:p>
    <w:p w14:paraId="08AA6F9B"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создание вдоль всех транспортных коммуникаций защитных зеленых полос из пыле- и газоустойчивых зеленых насаждений.</w:t>
      </w:r>
    </w:p>
    <w:p w14:paraId="0D8833FA" w14:textId="77777777" w:rsidR="00DC4E8D" w:rsidRPr="00DC4E8D" w:rsidRDefault="00DC4E8D" w:rsidP="00DC4E8D">
      <w:pPr>
        <w:spacing w:before="120" w:after="120" w:line="276" w:lineRule="auto"/>
        <w:ind w:firstLine="709"/>
        <w:jc w:val="both"/>
        <w:rPr>
          <w:i/>
          <w:spacing w:val="-10"/>
        </w:rPr>
      </w:pPr>
      <w:r w:rsidRPr="00DC4E8D">
        <w:rPr>
          <w:i/>
          <w:spacing w:val="-10"/>
        </w:rPr>
        <w:t>Водоохранные мероприятия:</w:t>
      </w:r>
    </w:p>
    <w:p w14:paraId="3D3EA6CE"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внедрение рациональных технологий и мероприятий по очистке сточных вод промышленных и сельскохозяйственных предприятий;</w:t>
      </w:r>
    </w:p>
    <w:p w14:paraId="27921463"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внедрение современных технологических процессов в крупных промышленных комплексах;</w:t>
      </w:r>
    </w:p>
    <w:p w14:paraId="2A24F4DB"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сокращение водопотребления промышленными, коммунальными, сельскохозяйственными предприятиями за счёт использования передовых технологий производства, внедрения оборотного или повторного использования воды, очистки сточных вод;</w:t>
      </w:r>
    </w:p>
    <w:p w14:paraId="66D235B2"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организация сбора и очистки ливневых и талых вод на локальных очистных сооружениях с автомобильных дорог, предприятий автосервиса (АЗС, СТО, стоянок автомашин).</w:t>
      </w:r>
    </w:p>
    <w:p w14:paraId="2962DA16" w14:textId="77777777" w:rsidR="00DC4E8D" w:rsidRPr="00DC4E8D" w:rsidRDefault="00DC4E8D" w:rsidP="00DC4E8D">
      <w:pPr>
        <w:spacing w:before="120" w:after="120" w:line="276" w:lineRule="auto"/>
        <w:ind w:firstLine="709"/>
        <w:jc w:val="both"/>
        <w:rPr>
          <w:i/>
          <w:spacing w:val="-10"/>
        </w:rPr>
      </w:pPr>
      <w:r w:rsidRPr="00DC4E8D">
        <w:rPr>
          <w:i/>
          <w:spacing w:val="-10"/>
        </w:rPr>
        <w:t>Мероприятия по охране почв и геологической среды:</w:t>
      </w:r>
    </w:p>
    <w:p w14:paraId="50555176"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рекультивация нарушенных в процессе строительства и добычи полезных ископаемых территорий, восстановление продуктивности и природно-хозяйственной ценности почв, утративших свою первоначальную ценность; отработанные и заброшенные карьеры подлежат рекультивации с последующим использованием для производственных, рекреационных и иных целей;</w:t>
      </w:r>
    </w:p>
    <w:p w14:paraId="7423030A"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инвентаризация остаточных запасов полезных ископаемых на заброшенных карьерах для последующей их рекультивации;</w:t>
      </w:r>
    </w:p>
    <w:p w14:paraId="7E389B67"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проведение комплексного радиоэкологического обследования почв населённых пунктов; при строительстве зданий и сооружений принимать конструктивные меры - строить здания с проветриваемыми подпольями, с изоляцией межэтажных перекрытий нижних этажей, применять установки «антирадон» и т.</w:t>
      </w:r>
      <w:r w:rsidR="0073594D">
        <w:rPr>
          <w:spacing w:val="-10"/>
        </w:rPr>
        <w:t xml:space="preserve"> </w:t>
      </w:r>
      <w:r w:rsidRPr="00DC4E8D">
        <w:rPr>
          <w:spacing w:val="-10"/>
        </w:rPr>
        <w:t>д.;</w:t>
      </w:r>
    </w:p>
    <w:p w14:paraId="5CAEB986"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обеспечение сохранения качества окружающей среды за счёт применения новых технологий добычи, переработки минерального сырья, утилизации отходов добывающих предприятий, рекультивация выработанных месторождений;</w:t>
      </w:r>
    </w:p>
    <w:p w14:paraId="3610344E"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полное освоение разведанных месторождений подземных вод, оценка запасов подземных вод на действующих водозаборах и их расширение за счёт фонда существующих скважин, проведение поисково-разведочных работ;</w:t>
      </w:r>
    </w:p>
    <w:p w14:paraId="26B35A05"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lastRenderedPageBreak/>
        <w:t>организация защитных лесных полос вдоль транспортных коммуникаций для предотвращения загрязнения почв и ценных сельхозугодий;</w:t>
      </w:r>
    </w:p>
    <w:p w14:paraId="499148CF" w14:textId="77777777" w:rsidR="00DC4E8D" w:rsidRPr="00DC4E8D" w:rsidRDefault="00DC4E8D" w:rsidP="00DC4E8D">
      <w:pPr>
        <w:pStyle w:val="afff3"/>
        <w:numPr>
          <w:ilvl w:val="0"/>
          <w:numId w:val="29"/>
        </w:numPr>
        <w:spacing w:after="0" w:line="276" w:lineRule="auto"/>
        <w:ind w:left="1434" w:hanging="357"/>
        <w:jc w:val="both"/>
        <w:rPr>
          <w:spacing w:val="-10"/>
        </w:rPr>
      </w:pPr>
      <w:r w:rsidRPr="00DC4E8D">
        <w:rPr>
          <w:spacing w:val="-10"/>
        </w:rPr>
        <w:t>создание на всех крупных накопителях отходов сети наблюдательных скважин и обеспечение систематического контроля за качеством подземных вод.</w:t>
      </w:r>
    </w:p>
    <w:p w14:paraId="65A3029E" w14:textId="77777777" w:rsidR="00DC4E8D" w:rsidRPr="00DC4E8D" w:rsidRDefault="00DC4E8D" w:rsidP="00DC4E8D">
      <w:pPr>
        <w:spacing w:before="120" w:after="120" w:line="276" w:lineRule="auto"/>
        <w:ind w:firstLine="709"/>
        <w:jc w:val="both"/>
        <w:rPr>
          <w:i/>
          <w:spacing w:val="-10"/>
        </w:rPr>
      </w:pPr>
      <w:r w:rsidRPr="00DC4E8D">
        <w:rPr>
          <w:i/>
          <w:spacing w:val="-10"/>
        </w:rPr>
        <w:t>Мероприятия в области санитарной очистки и обращения с отходами:</w:t>
      </w:r>
    </w:p>
    <w:p w14:paraId="6FA7DC58" w14:textId="77777777" w:rsidR="009F418D" w:rsidRPr="009F418D" w:rsidRDefault="009F418D" w:rsidP="009F418D">
      <w:pPr>
        <w:pStyle w:val="afff3"/>
        <w:numPr>
          <w:ilvl w:val="0"/>
          <w:numId w:val="29"/>
        </w:numPr>
        <w:spacing w:after="0" w:line="276" w:lineRule="auto"/>
        <w:ind w:left="1434" w:hanging="357"/>
        <w:jc w:val="both"/>
        <w:rPr>
          <w:spacing w:val="-10"/>
        </w:rPr>
      </w:pPr>
      <w:r w:rsidRPr="009F418D">
        <w:rPr>
          <w:spacing w:val="-10"/>
        </w:rPr>
        <w:t>в случаях, когда в соответствии с действующими нормами и правилами невозможно устройство контейнерной площадки, организация бестарного сбора ТКО;</w:t>
      </w:r>
    </w:p>
    <w:p w14:paraId="15BD034D" w14:textId="77777777" w:rsidR="009F418D" w:rsidRPr="009F418D" w:rsidRDefault="009F418D" w:rsidP="009F418D">
      <w:pPr>
        <w:pStyle w:val="afff3"/>
        <w:numPr>
          <w:ilvl w:val="0"/>
          <w:numId w:val="29"/>
        </w:numPr>
        <w:spacing w:after="0" w:line="276" w:lineRule="auto"/>
        <w:ind w:left="1434" w:hanging="357"/>
        <w:jc w:val="both"/>
        <w:rPr>
          <w:spacing w:val="-10"/>
        </w:rPr>
      </w:pPr>
      <w:r w:rsidRPr="009F418D">
        <w:rPr>
          <w:spacing w:val="-10"/>
        </w:rPr>
        <w:t>организации, управляющие жилищным фондом, иные организации, а также владельцы индивидуальных жилых домов обязаны заключать договоры на обращение с ТКО с региональным оператором по обращению с ТКО на территории Архангельской области;</w:t>
      </w:r>
    </w:p>
    <w:p w14:paraId="0F345799" w14:textId="77777777" w:rsidR="009F418D" w:rsidRPr="009F418D" w:rsidRDefault="009F418D" w:rsidP="009F418D">
      <w:pPr>
        <w:pStyle w:val="afff3"/>
        <w:numPr>
          <w:ilvl w:val="0"/>
          <w:numId w:val="29"/>
        </w:numPr>
        <w:spacing w:after="0" w:line="276" w:lineRule="auto"/>
        <w:ind w:left="1434" w:hanging="357"/>
        <w:jc w:val="both"/>
        <w:rPr>
          <w:spacing w:val="-10"/>
        </w:rPr>
      </w:pPr>
      <w:r w:rsidRPr="009F418D">
        <w:rPr>
          <w:spacing w:val="-10"/>
        </w:rPr>
        <w:t>организации обязаны предусмотреть места для сбора ТКО и обеспечить заключение договоров с региональным оператором по обращению с ТКО на территории</w:t>
      </w:r>
      <w:r>
        <w:rPr>
          <w:spacing w:val="-10"/>
        </w:rPr>
        <w:t xml:space="preserve"> </w:t>
      </w:r>
      <w:r w:rsidRPr="009F418D">
        <w:rPr>
          <w:spacing w:val="-10"/>
        </w:rPr>
        <w:t>Архангельской области.</w:t>
      </w:r>
    </w:p>
    <w:p w14:paraId="66114C04" w14:textId="77777777" w:rsidR="009F418D" w:rsidRPr="009F418D" w:rsidRDefault="009F418D" w:rsidP="009F418D">
      <w:pPr>
        <w:spacing w:before="120" w:after="120" w:line="276" w:lineRule="auto"/>
        <w:ind w:firstLine="709"/>
        <w:jc w:val="both"/>
        <w:rPr>
          <w:spacing w:val="-10"/>
        </w:rPr>
      </w:pPr>
      <w:r w:rsidRPr="009F418D">
        <w:rPr>
          <w:spacing w:val="-10"/>
        </w:rPr>
        <w:t>Несанкционированные свалки образуются из-за отсутствия достаточного</w:t>
      </w:r>
      <w:r>
        <w:rPr>
          <w:spacing w:val="-10"/>
        </w:rPr>
        <w:t xml:space="preserve"> </w:t>
      </w:r>
      <w:r w:rsidRPr="009F418D">
        <w:rPr>
          <w:spacing w:val="-10"/>
        </w:rPr>
        <w:t>количества мест (площадок) накопления ТКО, а также отсутствия объектов по</w:t>
      </w:r>
      <w:r>
        <w:rPr>
          <w:spacing w:val="-10"/>
        </w:rPr>
        <w:t xml:space="preserve"> </w:t>
      </w:r>
      <w:r w:rsidRPr="009F418D">
        <w:rPr>
          <w:spacing w:val="-10"/>
        </w:rPr>
        <w:t>обращению с ТКО (обработки, утилизации, размещения), а также санитарной неграмотности населения.</w:t>
      </w:r>
    </w:p>
    <w:p w14:paraId="409E2193" w14:textId="77777777" w:rsidR="009F418D" w:rsidRDefault="009F418D" w:rsidP="009F418D">
      <w:pPr>
        <w:pStyle w:val="afff3"/>
        <w:numPr>
          <w:ilvl w:val="0"/>
          <w:numId w:val="29"/>
        </w:numPr>
        <w:spacing w:after="0" w:line="276" w:lineRule="auto"/>
        <w:ind w:left="1434" w:hanging="357"/>
        <w:jc w:val="both"/>
        <w:rPr>
          <w:spacing w:val="-10"/>
        </w:rPr>
      </w:pPr>
      <w:r>
        <w:rPr>
          <w:spacing w:val="-10"/>
        </w:rPr>
        <w:t>Л</w:t>
      </w:r>
      <w:r w:rsidRPr="009F418D">
        <w:rPr>
          <w:spacing w:val="-10"/>
        </w:rPr>
        <w:t>иквидация стихийных свалок является действенным средством борьбы за чистоту почвы;</w:t>
      </w:r>
    </w:p>
    <w:p w14:paraId="0D7AE25E" w14:textId="77777777" w:rsidR="009F418D" w:rsidRPr="009F418D" w:rsidRDefault="009F418D" w:rsidP="009F418D">
      <w:pPr>
        <w:pStyle w:val="afff3"/>
        <w:numPr>
          <w:ilvl w:val="0"/>
          <w:numId w:val="29"/>
        </w:numPr>
        <w:spacing w:after="0" w:line="276" w:lineRule="auto"/>
        <w:ind w:left="1434" w:hanging="357"/>
        <w:jc w:val="both"/>
        <w:rPr>
          <w:spacing w:val="-10"/>
        </w:rPr>
      </w:pPr>
      <w:r w:rsidRPr="009F418D">
        <w:rPr>
          <w:spacing w:val="-10"/>
        </w:rPr>
        <w:t>строительство установок по утилизации ртути и ртутьсодержащих приборов, по обезвреживанию, утилизации пестицидов в районе не ведется. Промышленные, ртутьсодержащие отходы хранятся на временных площадках на предприятиях, для</w:t>
      </w:r>
      <w:r>
        <w:rPr>
          <w:spacing w:val="-10"/>
        </w:rPr>
        <w:t xml:space="preserve"> </w:t>
      </w:r>
      <w:r w:rsidRPr="009F418D">
        <w:rPr>
          <w:spacing w:val="-10"/>
        </w:rPr>
        <w:t>дальнейшего вывоза на специализированные предприятия для обезвреживания и утилизации;</w:t>
      </w:r>
    </w:p>
    <w:p w14:paraId="3E4ADB15" w14:textId="77777777" w:rsidR="009F418D" w:rsidRPr="009F418D" w:rsidRDefault="009F418D" w:rsidP="009F418D">
      <w:pPr>
        <w:pStyle w:val="afff3"/>
        <w:numPr>
          <w:ilvl w:val="0"/>
          <w:numId w:val="29"/>
        </w:numPr>
        <w:spacing w:after="0" w:line="276" w:lineRule="auto"/>
        <w:ind w:left="1434" w:hanging="357"/>
        <w:jc w:val="both"/>
        <w:rPr>
          <w:spacing w:val="-10"/>
        </w:rPr>
      </w:pPr>
      <w:r w:rsidRPr="009F418D">
        <w:rPr>
          <w:spacing w:val="-10"/>
        </w:rPr>
        <w:t>для сбора жидких бытовых отходов в не канализованных домовладениях должны</w:t>
      </w:r>
      <w:r>
        <w:rPr>
          <w:spacing w:val="-10"/>
        </w:rPr>
        <w:t xml:space="preserve"> </w:t>
      </w:r>
      <w:r w:rsidRPr="009F418D">
        <w:rPr>
          <w:spacing w:val="-10"/>
        </w:rPr>
        <w:t>устраиваться дворовые выгребные ямы и туалеты, имеющие водонепроницаемый</w:t>
      </w:r>
      <w:r>
        <w:rPr>
          <w:spacing w:val="-10"/>
        </w:rPr>
        <w:t xml:space="preserve"> </w:t>
      </w:r>
      <w:r w:rsidRPr="009F418D">
        <w:rPr>
          <w:spacing w:val="-10"/>
        </w:rPr>
        <w:t>выгреб и наземную часть с крышкой и решеткой для отделения твердых фракций;</w:t>
      </w:r>
    </w:p>
    <w:p w14:paraId="09242F8A" w14:textId="679C8BA2" w:rsidR="00DC4E8D" w:rsidRPr="009F418D" w:rsidRDefault="009F418D" w:rsidP="009F418D">
      <w:pPr>
        <w:pStyle w:val="afff3"/>
        <w:numPr>
          <w:ilvl w:val="0"/>
          <w:numId w:val="29"/>
        </w:numPr>
        <w:spacing w:after="0" w:line="276" w:lineRule="auto"/>
        <w:ind w:left="1434" w:hanging="357"/>
        <w:jc w:val="both"/>
        <w:rPr>
          <w:spacing w:val="-10"/>
        </w:rPr>
      </w:pPr>
      <w:r w:rsidRPr="009F418D">
        <w:rPr>
          <w:spacing w:val="-10"/>
        </w:rPr>
        <w:t>объем и необходимое количество выгребов устанавливается исходя из нормы</w:t>
      </w:r>
      <w:r>
        <w:rPr>
          <w:spacing w:val="-10"/>
        </w:rPr>
        <w:t xml:space="preserve"> </w:t>
      </w:r>
      <w:r w:rsidRPr="009F418D">
        <w:rPr>
          <w:spacing w:val="-10"/>
        </w:rPr>
        <w:t>накопления жидких бытовых отходов и количества жителей.</w:t>
      </w:r>
    </w:p>
    <w:p w14:paraId="4C406446" w14:textId="616AF71A" w:rsidR="00733DDB" w:rsidRPr="007768B5" w:rsidRDefault="00EF57D9" w:rsidP="00584A83">
      <w:pPr>
        <w:pStyle w:val="112"/>
        <w:keepNext/>
        <w:tabs>
          <w:tab w:val="clear" w:pos="1288"/>
          <w:tab w:val="num" w:pos="1418"/>
        </w:tabs>
        <w:ind w:left="1418" w:hanging="709"/>
        <w:rPr>
          <w:sz w:val="24"/>
          <w:szCs w:val="24"/>
        </w:rPr>
      </w:pPr>
      <w:bookmarkStart w:id="106" w:name="_Toc54626630"/>
      <w:r w:rsidRPr="007768B5">
        <w:rPr>
          <w:sz w:val="24"/>
          <w:szCs w:val="24"/>
        </w:rPr>
        <w:t>Мероприятия</w:t>
      </w:r>
      <w:r w:rsidR="00B252BA" w:rsidRPr="007768B5">
        <w:rPr>
          <w:sz w:val="24"/>
          <w:szCs w:val="24"/>
        </w:rPr>
        <w:t xml:space="preserve"> </w:t>
      </w:r>
      <w:r w:rsidR="00474A7F" w:rsidRPr="007768B5">
        <w:rPr>
          <w:sz w:val="24"/>
          <w:szCs w:val="24"/>
        </w:rPr>
        <w:t>по</w:t>
      </w:r>
      <w:r w:rsidR="00B252BA" w:rsidRPr="007768B5">
        <w:rPr>
          <w:sz w:val="24"/>
          <w:szCs w:val="24"/>
        </w:rPr>
        <w:t xml:space="preserve"> </w:t>
      </w:r>
      <w:r w:rsidR="00474A7F" w:rsidRPr="007768B5">
        <w:rPr>
          <w:sz w:val="24"/>
          <w:szCs w:val="24"/>
        </w:rPr>
        <w:t>охране</w:t>
      </w:r>
      <w:r w:rsidR="00B252BA" w:rsidRPr="007768B5">
        <w:rPr>
          <w:sz w:val="24"/>
          <w:szCs w:val="24"/>
        </w:rPr>
        <w:t xml:space="preserve"> </w:t>
      </w:r>
      <w:r w:rsidR="00474A7F" w:rsidRPr="007768B5">
        <w:rPr>
          <w:sz w:val="24"/>
          <w:szCs w:val="24"/>
        </w:rPr>
        <w:t>окружающей</w:t>
      </w:r>
      <w:r w:rsidR="00B252BA" w:rsidRPr="007768B5">
        <w:rPr>
          <w:sz w:val="24"/>
          <w:szCs w:val="24"/>
        </w:rPr>
        <w:t xml:space="preserve"> </w:t>
      </w:r>
      <w:r w:rsidR="00474A7F" w:rsidRPr="007768B5">
        <w:rPr>
          <w:sz w:val="24"/>
          <w:szCs w:val="24"/>
        </w:rPr>
        <w:t>среды</w:t>
      </w:r>
      <w:bookmarkEnd w:id="106"/>
    </w:p>
    <w:p w14:paraId="5D53B289" w14:textId="77777777" w:rsidR="00BC06C7" w:rsidRPr="007768B5" w:rsidRDefault="007768B5" w:rsidP="007768B5">
      <w:pPr>
        <w:spacing w:before="120" w:after="120" w:line="276" w:lineRule="auto"/>
        <w:ind w:firstLine="709"/>
        <w:jc w:val="both"/>
        <w:rPr>
          <w:spacing w:val="-10"/>
        </w:rPr>
      </w:pPr>
      <w:r w:rsidRPr="007768B5">
        <w:rPr>
          <w:spacing w:val="-10"/>
        </w:rPr>
        <w:t xml:space="preserve">К основным мероприятиям по улучшению экологической обстановки и охране окружающей среды относятся проектные предложения генерального плана МО, </w:t>
      </w:r>
      <w:r w:rsidR="00665572" w:rsidRPr="007768B5">
        <w:rPr>
          <w:spacing w:val="-10"/>
        </w:rPr>
        <w:t>направленные</w:t>
      </w:r>
      <w:r w:rsidRPr="007768B5">
        <w:rPr>
          <w:spacing w:val="-10"/>
        </w:rPr>
        <w:t xml:space="preserve"> на обеспечение устойчивого и экологически безопасного развития территории, рационального природопользования, формирования благоприятных условий жизнедеятельности населения. Прогнозируемое увеличение техногенной нагрузки обусловлено развитием существующих и организацией новых производств, в том числе лесообрабатывающих и сельскохозяйственных, развитием транспортных коммуникаций, увеличением объёмов жилищного строительства, что требует усиления мер по охране окружающей среды.</w:t>
      </w:r>
    </w:p>
    <w:p w14:paraId="6EF51B31" w14:textId="77777777" w:rsidR="00324294" w:rsidRPr="007768B5" w:rsidRDefault="00324294" w:rsidP="00FA7836">
      <w:pPr>
        <w:spacing w:before="120" w:after="120" w:line="276" w:lineRule="auto"/>
        <w:ind w:firstLine="709"/>
        <w:jc w:val="both"/>
        <w:rPr>
          <w:b/>
          <w:bCs/>
          <w:i/>
          <w:spacing w:val="-10"/>
        </w:rPr>
      </w:pPr>
      <w:r w:rsidRPr="007768B5">
        <w:rPr>
          <w:b/>
          <w:bCs/>
          <w:i/>
          <w:spacing w:val="-10"/>
        </w:rPr>
        <w:t>Мероприятия</w:t>
      </w:r>
      <w:r w:rsidR="00B252BA" w:rsidRPr="007768B5">
        <w:rPr>
          <w:b/>
          <w:bCs/>
          <w:i/>
          <w:spacing w:val="-10"/>
        </w:rPr>
        <w:t xml:space="preserve"> </w:t>
      </w:r>
      <w:r w:rsidRPr="007768B5">
        <w:rPr>
          <w:b/>
          <w:bCs/>
          <w:i/>
          <w:spacing w:val="-10"/>
        </w:rPr>
        <w:t>по</w:t>
      </w:r>
      <w:r w:rsidR="00B252BA" w:rsidRPr="007768B5">
        <w:rPr>
          <w:b/>
          <w:bCs/>
          <w:i/>
          <w:spacing w:val="-10"/>
        </w:rPr>
        <w:t xml:space="preserve"> </w:t>
      </w:r>
      <w:r w:rsidRPr="007768B5">
        <w:rPr>
          <w:b/>
          <w:bCs/>
          <w:i/>
          <w:spacing w:val="-10"/>
        </w:rPr>
        <w:t>охране</w:t>
      </w:r>
      <w:r w:rsidR="00B252BA" w:rsidRPr="007768B5">
        <w:rPr>
          <w:b/>
          <w:bCs/>
          <w:i/>
          <w:spacing w:val="-10"/>
        </w:rPr>
        <w:t xml:space="preserve"> </w:t>
      </w:r>
      <w:r w:rsidRPr="007768B5">
        <w:rPr>
          <w:b/>
          <w:bCs/>
          <w:i/>
          <w:spacing w:val="-10"/>
        </w:rPr>
        <w:t>атмосферного</w:t>
      </w:r>
      <w:r w:rsidR="00B252BA" w:rsidRPr="007768B5">
        <w:rPr>
          <w:b/>
          <w:bCs/>
          <w:i/>
          <w:spacing w:val="-10"/>
        </w:rPr>
        <w:t xml:space="preserve"> </w:t>
      </w:r>
      <w:r w:rsidR="007768B5">
        <w:rPr>
          <w:b/>
          <w:bCs/>
          <w:i/>
          <w:spacing w:val="-10"/>
        </w:rPr>
        <w:t>воздуха</w:t>
      </w:r>
    </w:p>
    <w:p w14:paraId="4C211672" w14:textId="77777777" w:rsidR="007768B5" w:rsidRPr="007768B5" w:rsidRDefault="007768B5" w:rsidP="007768B5">
      <w:pPr>
        <w:spacing w:before="120" w:after="120" w:line="276" w:lineRule="auto"/>
        <w:ind w:firstLine="709"/>
        <w:jc w:val="both"/>
        <w:rPr>
          <w:spacing w:val="-10"/>
        </w:rPr>
      </w:pPr>
      <w:r w:rsidRPr="007768B5">
        <w:rPr>
          <w:spacing w:val="-10"/>
        </w:rPr>
        <w:t>Мероприятия по охране атмосферного воздуха:</w:t>
      </w:r>
    </w:p>
    <w:p w14:paraId="2C66DFC4"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установление для всех источников выбросов загрязняющих веществ предельно допустимых выбросов (ПДВ);</w:t>
      </w:r>
    </w:p>
    <w:p w14:paraId="01A33F91"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 xml:space="preserve">соблюдение размера и регламента санитарно-защитных зон промышленных и сельскохозяйственных предприятий, озеленение санитарно-защитных </w:t>
      </w:r>
      <w:r w:rsidR="00665572" w:rsidRPr="007768B5">
        <w:rPr>
          <w:spacing w:val="-10"/>
        </w:rPr>
        <w:t>зон промышленных</w:t>
      </w:r>
      <w:r w:rsidRPr="007768B5">
        <w:rPr>
          <w:spacing w:val="-10"/>
        </w:rPr>
        <w:t xml:space="preserve"> и </w:t>
      </w:r>
      <w:r w:rsidRPr="007768B5">
        <w:rPr>
          <w:spacing w:val="-10"/>
        </w:rPr>
        <w:lastRenderedPageBreak/>
        <w:t xml:space="preserve">коммунальных объектов, животноводческих, птицеводческих и свиноводческих комплексов, согласно </w:t>
      </w:r>
      <w:r w:rsidR="00665572">
        <w:rPr>
          <w:spacing w:val="-10"/>
        </w:rPr>
        <w:t>требованиям</w:t>
      </w:r>
      <w:r w:rsidRPr="007768B5">
        <w:rPr>
          <w:spacing w:val="-10"/>
        </w:rPr>
        <w:t xml:space="preserve"> СанПиН 2.2.1/2.1.1.1200-03;</w:t>
      </w:r>
    </w:p>
    <w:p w14:paraId="6ECA5D96"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реконструкция производственных объектов, включающая замену устаревшего оборудования, переход на новые технологии производства, что позволит сократить размеры санитарно-защитных зон;</w:t>
      </w:r>
    </w:p>
    <w:p w14:paraId="6475415F"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в случае невозможности сокращения выбросов загрязняющих веществ и уменьшения размеров санитарно-защитных зон (СЗЗ), вынос жилой застройки за пределы СЗЗ предприятий;</w:t>
      </w:r>
    </w:p>
    <w:p w14:paraId="0159C4E3"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перевод котельных на экологически более безопасное топливо (природный газ, предположительно 2020-2025 гг.);</w:t>
      </w:r>
    </w:p>
    <w:p w14:paraId="6BE2F71A"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создание вдоль всех транспортных коммуникаций защитных зеленых полос из пыле- и газоустойчивых зеленых насаждений.</w:t>
      </w:r>
    </w:p>
    <w:p w14:paraId="7D2E9AF3" w14:textId="77777777" w:rsidR="00EF57D9" w:rsidRPr="007768B5" w:rsidRDefault="007D17F4" w:rsidP="007D17F4">
      <w:pPr>
        <w:spacing w:before="120" w:after="120" w:line="276" w:lineRule="auto"/>
        <w:ind w:firstLine="709"/>
        <w:jc w:val="both"/>
        <w:rPr>
          <w:b/>
          <w:bCs/>
          <w:i/>
          <w:iCs/>
          <w:spacing w:val="-10"/>
        </w:rPr>
      </w:pPr>
      <w:r w:rsidRPr="007768B5">
        <w:rPr>
          <w:b/>
          <w:bCs/>
          <w:i/>
          <w:iCs/>
        </w:rPr>
        <w:t>Мероприятий по о</w:t>
      </w:r>
      <w:r w:rsidR="00EF57D9" w:rsidRPr="007768B5">
        <w:rPr>
          <w:b/>
          <w:bCs/>
          <w:i/>
          <w:iCs/>
        </w:rPr>
        <w:t>хран</w:t>
      </w:r>
      <w:r w:rsidRPr="007768B5">
        <w:rPr>
          <w:b/>
          <w:bCs/>
          <w:i/>
          <w:iCs/>
        </w:rPr>
        <w:t>е</w:t>
      </w:r>
      <w:r w:rsidR="00B252BA" w:rsidRPr="007768B5">
        <w:rPr>
          <w:b/>
          <w:bCs/>
          <w:i/>
          <w:iCs/>
        </w:rPr>
        <w:t xml:space="preserve"> </w:t>
      </w:r>
      <w:r w:rsidR="00EF57D9" w:rsidRPr="007768B5">
        <w:rPr>
          <w:b/>
          <w:bCs/>
          <w:i/>
          <w:iCs/>
        </w:rPr>
        <w:t>поверхностных</w:t>
      </w:r>
      <w:r w:rsidR="00B252BA" w:rsidRPr="007768B5">
        <w:rPr>
          <w:b/>
          <w:bCs/>
          <w:i/>
          <w:iCs/>
        </w:rPr>
        <w:t xml:space="preserve"> </w:t>
      </w:r>
      <w:r w:rsidR="00EF57D9" w:rsidRPr="007768B5">
        <w:rPr>
          <w:b/>
          <w:bCs/>
          <w:i/>
          <w:iCs/>
        </w:rPr>
        <w:t>вод</w:t>
      </w:r>
    </w:p>
    <w:p w14:paraId="7FFB676A" w14:textId="77777777" w:rsidR="00EF57D9" w:rsidRPr="007768B5" w:rsidRDefault="00EF57D9" w:rsidP="00EF57D9">
      <w:pPr>
        <w:spacing w:before="120" w:after="120" w:line="276" w:lineRule="auto"/>
        <w:ind w:firstLine="709"/>
        <w:jc w:val="both"/>
        <w:rPr>
          <w:spacing w:val="-10"/>
        </w:rPr>
      </w:pPr>
      <w:r w:rsidRPr="007768B5">
        <w:rPr>
          <w:spacing w:val="-10"/>
        </w:rPr>
        <w:t>В</w:t>
      </w:r>
      <w:r w:rsidR="00B252BA" w:rsidRPr="007768B5">
        <w:rPr>
          <w:spacing w:val="-10"/>
        </w:rPr>
        <w:t xml:space="preserve"> </w:t>
      </w:r>
      <w:r w:rsidRPr="007768B5">
        <w:rPr>
          <w:spacing w:val="-10"/>
        </w:rPr>
        <w:t>целях</w:t>
      </w:r>
      <w:r w:rsidR="00B252BA" w:rsidRPr="007768B5">
        <w:rPr>
          <w:spacing w:val="-10"/>
        </w:rPr>
        <w:t xml:space="preserve"> </w:t>
      </w:r>
      <w:r w:rsidRPr="007768B5">
        <w:rPr>
          <w:spacing w:val="-10"/>
        </w:rPr>
        <w:t>снижения</w:t>
      </w:r>
      <w:r w:rsidR="00B252BA" w:rsidRPr="007768B5">
        <w:rPr>
          <w:spacing w:val="-10"/>
        </w:rPr>
        <w:t xml:space="preserve"> </w:t>
      </w:r>
      <w:r w:rsidRPr="007768B5">
        <w:rPr>
          <w:spacing w:val="-10"/>
        </w:rPr>
        <w:t>загрязнения</w:t>
      </w:r>
      <w:r w:rsidR="00B252BA" w:rsidRPr="007768B5">
        <w:rPr>
          <w:spacing w:val="-10"/>
        </w:rPr>
        <w:t xml:space="preserve"> </w:t>
      </w:r>
      <w:r w:rsidRPr="007768B5">
        <w:rPr>
          <w:spacing w:val="-10"/>
        </w:rPr>
        <w:t>водных</w:t>
      </w:r>
      <w:r w:rsidR="00B252BA" w:rsidRPr="007768B5">
        <w:rPr>
          <w:spacing w:val="-10"/>
        </w:rPr>
        <w:t xml:space="preserve"> </w:t>
      </w:r>
      <w:r w:rsidRPr="007768B5">
        <w:rPr>
          <w:spacing w:val="-10"/>
        </w:rPr>
        <w:t>объектов</w:t>
      </w:r>
      <w:r w:rsidR="00B252BA" w:rsidRPr="007768B5">
        <w:rPr>
          <w:spacing w:val="-10"/>
        </w:rPr>
        <w:t xml:space="preserve"> </w:t>
      </w:r>
      <w:r w:rsidRPr="007768B5">
        <w:rPr>
          <w:spacing w:val="-10"/>
        </w:rPr>
        <w:t>проектом</w:t>
      </w:r>
      <w:r w:rsidR="00B252BA" w:rsidRPr="007768B5">
        <w:rPr>
          <w:spacing w:val="-10"/>
        </w:rPr>
        <w:t xml:space="preserve"> </w:t>
      </w:r>
      <w:r w:rsidRPr="007768B5">
        <w:rPr>
          <w:spacing w:val="-10"/>
        </w:rPr>
        <w:t>предлагается</w:t>
      </w:r>
      <w:r w:rsidR="00B252BA" w:rsidRPr="007768B5">
        <w:rPr>
          <w:spacing w:val="-10"/>
        </w:rPr>
        <w:t xml:space="preserve"> </w:t>
      </w:r>
      <w:r w:rsidRPr="007768B5">
        <w:rPr>
          <w:spacing w:val="-10"/>
        </w:rPr>
        <w:t>ряд</w:t>
      </w:r>
      <w:r w:rsidR="00B252BA" w:rsidRPr="007768B5">
        <w:rPr>
          <w:spacing w:val="-10"/>
        </w:rPr>
        <w:t xml:space="preserve"> </w:t>
      </w:r>
      <w:r w:rsidRPr="007768B5">
        <w:rPr>
          <w:spacing w:val="-10"/>
        </w:rPr>
        <w:t>мероприятий:</w:t>
      </w:r>
    </w:p>
    <w:p w14:paraId="6ABB598C"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внедрение рациональных технологий и мероприятий по очистке сточных вод промышленных и сельскохозяйственных предприятий;</w:t>
      </w:r>
    </w:p>
    <w:p w14:paraId="30673C6F"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внедрение современных технологических процессов в крупных промышленных комплексах;</w:t>
      </w:r>
    </w:p>
    <w:p w14:paraId="0386295F"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сокращение водопотребления промышленными, коммунальными, сельскохозяйственными предприятиями за счёт использования передовых технологий производства, внедрения оборотного или повторного использования воды, очистки сточных вод;</w:t>
      </w:r>
    </w:p>
    <w:p w14:paraId="4CEDDA15"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организация сбора и очистки ливневых и талых вод на локальных очистных сооружениях с автомобильных дорог, предприятий автосервиса (АЗС, СТО, стоянок автомашин).</w:t>
      </w:r>
    </w:p>
    <w:p w14:paraId="5BD436C9" w14:textId="77777777" w:rsidR="007E1962" w:rsidRPr="007768B5" w:rsidRDefault="007E1962" w:rsidP="007E1962">
      <w:pPr>
        <w:spacing w:before="120" w:after="120" w:line="276" w:lineRule="auto"/>
        <w:ind w:firstLine="709"/>
        <w:jc w:val="both"/>
        <w:rPr>
          <w:b/>
          <w:bCs/>
          <w:i/>
          <w:iCs/>
        </w:rPr>
      </w:pPr>
      <w:r w:rsidRPr="007768B5">
        <w:rPr>
          <w:b/>
          <w:bCs/>
          <w:i/>
          <w:iCs/>
        </w:rPr>
        <w:t>Мероприятий по охране почв</w:t>
      </w:r>
    </w:p>
    <w:p w14:paraId="7746B115" w14:textId="77777777" w:rsidR="00584A83" w:rsidRPr="007768B5" w:rsidRDefault="00584A83" w:rsidP="007768B5">
      <w:pPr>
        <w:spacing w:before="120" w:after="120" w:line="276" w:lineRule="auto"/>
        <w:ind w:firstLine="709"/>
        <w:jc w:val="both"/>
        <w:rPr>
          <w:lang w:eastAsia="zh-CN"/>
        </w:rPr>
      </w:pPr>
      <w:r w:rsidRPr="007768B5">
        <w:rPr>
          <w:spacing w:val="-10"/>
        </w:rPr>
        <w:t>Для охраны почв необходимо проводить:</w:t>
      </w:r>
    </w:p>
    <w:p w14:paraId="6E045A54"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рекультиваци</w:t>
      </w:r>
      <w:r>
        <w:rPr>
          <w:spacing w:val="-10"/>
        </w:rPr>
        <w:t>ю</w:t>
      </w:r>
      <w:r w:rsidRPr="007768B5">
        <w:rPr>
          <w:spacing w:val="-10"/>
        </w:rPr>
        <w:t xml:space="preserve"> нарушенных в процессе строительства и добычи полезных ископаемых территорий, восстановление продуктивности и природно-хозяйственной ценности почв, утративших свою первоначальную ценность; отработанные и заброшенные карьеры подлежат рекультивации с последующим использованием для производственных, рекреационных и иных целей;</w:t>
      </w:r>
    </w:p>
    <w:p w14:paraId="380A3157"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инвентаризаци</w:t>
      </w:r>
      <w:r>
        <w:rPr>
          <w:spacing w:val="-10"/>
        </w:rPr>
        <w:t>ю</w:t>
      </w:r>
      <w:r w:rsidRPr="007768B5">
        <w:rPr>
          <w:spacing w:val="-10"/>
        </w:rPr>
        <w:t xml:space="preserve"> остаточных запасов полезных ископаемых на заброшенных карьерах для последующей их рекультивации;</w:t>
      </w:r>
    </w:p>
    <w:p w14:paraId="7A13B4F0"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проведение комплексного радиоэкологического обследования почв населённых пунктов; при строительстве зданий и сооружений принимать конструктивные меры - строить здания с проветриваемыми подпольями, с изоляцией межэтажных перекрытий нижних этажей, применять установки «антирадон» и т.</w:t>
      </w:r>
      <w:r w:rsidR="0073594D">
        <w:rPr>
          <w:spacing w:val="-10"/>
        </w:rPr>
        <w:t xml:space="preserve"> </w:t>
      </w:r>
      <w:r w:rsidRPr="007768B5">
        <w:rPr>
          <w:spacing w:val="-10"/>
        </w:rPr>
        <w:t>д.;</w:t>
      </w:r>
    </w:p>
    <w:p w14:paraId="61114F53"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обеспечение сохранения качества окружающей среды за счёт применения новых технологий добычи, переработки минерального сырья, утилизации отходов добывающих предприятий, рекультивация выработанных месторождений;</w:t>
      </w:r>
    </w:p>
    <w:p w14:paraId="701D11F8"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t>полное освоение разведанных месторождений подземных вод, оценка запасов подземных вод на действующих водозаборах и их расширение за счёт фонда существующих скважин, проведение поисково-разведочных работ;</w:t>
      </w:r>
    </w:p>
    <w:p w14:paraId="264749BC" w14:textId="77777777" w:rsidR="007768B5" w:rsidRPr="007768B5" w:rsidRDefault="007768B5" w:rsidP="007768B5">
      <w:pPr>
        <w:pStyle w:val="afff3"/>
        <w:numPr>
          <w:ilvl w:val="0"/>
          <w:numId w:val="29"/>
        </w:numPr>
        <w:spacing w:after="0" w:line="276" w:lineRule="auto"/>
        <w:ind w:left="1434" w:hanging="357"/>
        <w:jc w:val="both"/>
        <w:rPr>
          <w:spacing w:val="-10"/>
        </w:rPr>
      </w:pPr>
      <w:r w:rsidRPr="007768B5">
        <w:rPr>
          <w:spacing w:val="-10"/>
        </w:rPr>
        <w:lastRenderedPageBreak/>
        <w:t>организаци</w:t>
      </w:r>
      <w:r>
        <w:rPr>
          <w:spacing w:val="-10"/>
        </w:rPr>
        <w:t>ю</w:t>
      </w:r>
      <w:r w:rsidRPr="007768B5">
        <w:rPr>
          <w:spacing w:val="-10"/>
        </w:rPr>
        <w:t xml:space="preserve"> защитных лесных полос вдоль транспортных коммуникаций для предотвращения загрязне</w:t>
      </w:r>
      <w:r>
        <w:rPr>
          <w:spacing w:val="-10"/>
        </w:rPr>
        <w:t>ния почв и ценных сельхозугодий.</w:t>
      </w:r>
    </w:p>
    <w:p w14:paraId="17E487D8" w14:textId="77777777" w:rsidR="007178F9" w:rsidRPr="00B26664" w:rsidRDefault="007178F9" w:rsidP="00915427">
      <w:pPr>
        <w:pStyle w:val="1110"/>
        <w:numPr>
          <w:ilvl w:val="0"/>
          <w:numId w:val="0"/>
        </w:numPr>
        <w:ind w:left="709"/>
        <w:rPr>
          <w:sz w:val="24"/>
          <w:szCs w:val="24"/>
        </w:rPr>
      </w:pPr>
      <w:bookmarkStart w:id="107" w:name="_Toc54626631"/>
      <w:r w:rsidRPr="00B26664">
        <w:rPr>
          <w:sz w:val="24"/>
          <w:szCs w:val="24"/>
        </w:rPr>
        <w:t>Мероприятия в области обращения с отходами производства и потребления</w:t>
      </w:r>
      <w:bookmarkEnd w:id="107"/>
    </w:p>
    <w:p w14:paraId="353C1514" w14:textId="77777777" w:rsidR="00B26664" w:rsidRDefault="00B26664" w:rsidP="00B26664">
      <w:pPr>
        <w:spacing w:before="120" w:after="120" w:line="276" w:lineRule="auto"/>
        <w:ind w:firstLine="709"/>
        <w:jc w:val="both"/>
        <w:rPr>
          <w:spacing w:val="-10"/>
        </w:rPr>
      </w:pPr>
      <w:r>
        <w:rPr>
          <w:spacing w:val="-10"/>
        </w:rPr>
        <w:t>Раздел «Санитарная очистка территории» выполнен с учетом следующих документов:</w:t>
      </w:r>
    </w:p>
    <w:p w14:paraId="5D016F2A" w14:textId="77777777" w:rsidR="00B26664" w:rsidRPr="007768B5" w:rsidRDefault="00B26664" w:rsidP="007768B5">
      <w:pPr>
        <w:pStyle w:val="afff3"/>
        <w:numPr>
          <w:ilvl w:val="0"/>
          <w:numId w:val="29"/>
        </w:numPr>
        <w:spacing w:after="0" w:line="276" w:lineRule="auto"/>
        <w:ind w:left="1434" w:hanging="357"/>
        <w:jc w:val="both"/>
        <w:rPr>
          <w:spacing w:val="-10"/>
        </w:rPr>
      </w:pPr>
      <w:r w:rsidRPr="007768B5">
        <w:rPr>
          <w:spacing w:val="-10"/>
        </w:rPr>
        <w:t>Федеральный закон от 24.06.1998 № 89-ФЗ «Об отходах производства и потребления»;</w:t>
      </w:r>
    </w:p>
    <w:p w14:paraId="1B12825D" w14:textId="77777777" w:rsidR="00B26664" w:rsidRPr="007768B5" w:rsidRDefault="00B26664" w:rsidP="007768B5">
      <w:pPr>
        <w:pStyle w:val="afff3"/>
        <w:numPr>
          <w:ilvl w:val="0"/>
          <w:numId w:val="29"/>
        </w:numPr>
        <w:spacing w:after="0" w:line="276" w:lineRule="auto"/>
        <w:ind w:left="1434" w:hanging="357"/>
        <w:jc w:val="both"/>
        <w:rPr>
          <w:spacing w:val="-10"/>
        </w:rPr>
      </w:pPr>
      <w:r w:rsidRPr="007768B5">
        <w:rPr>
          <w:spacing w:val="-10"/>
        </w:rPr>
        <w:t>Федеральный закон от 30.03.1999 № 52-ФЗ «О санитарно-эпидемиологическом благополучии населения»;</w:t>
      </w:r>
    </w:p>
    <w:p w14:paraId="301FF70A" w14:textId="77777777" w:rsidR="00B26664" w:rsidRPr="007768B5" w:rsidRDefault="00B26664" w:rsidP="007768B5">
      <w:pPr>
        <w:pStyle w:val="afff3"/>
        <w:numPr>
          <w:ilvl w:val="0"/>
          <w:numId w:val="29"/>
        </w:numPr>
        <w:spacing w:after="0" w:line="276" w:lineRule="auto"/>
        <w:ind w:left="1434" w:hanging="357"/>
        <w:jc w:val="both"/>
        <w:rPr>
          <w:spacing w:val="-10"/>
        </w:rPr>
      </w:pPr>
      <w:r w:rsidRPr="007768B5">
        <w:rPr>
          <w:spacing w:val="-10"/>
        </w:rPr>
        <w:t>Федеральный закон от 10.01.2002 № 7-ФЗ «Об охране окружающей среды»;</w:t>
      </w:r>
    </w:p>
    <w:p w14:paraId="5554F886" w14:textId="77777777" w:rsidR="00B26664" w:rsidRPr="007768B5" w:rsidRDefault="00B26664" w:rsidP="007768B5">
      <w:pPr>
        <w:pStyle w:val="afff3"/>
        <w:numPr>
          <w:ilvl w:val="0"/>
          <w:numId w:val="29"/>
        </w:numPr>
        <w:spacing w:after="0" w:line="276" w:lineRule="auto"/>
        <w:ind w:left="1434" w:hanging="357"/>
        <w:jc w:val="both"/>
        <w:rPr>
          <w:spacing w:val="-10"/>
        </w:rPr>
      </w:pPr>
      <w:r w:rsidRPr="007768B5">
        <w:rPr>
          <w:spacing w:val="-10"/>
        </w:rPr>
        <w:t>Ветеринарно-санитарные правила сбора, утилизации и уничтожения биологических отходов;</w:t>
      </w:r>
    </w:p>
    <w:p w14:paraId="37CF07DE" w14:textId="77777777" w:rsidR="00B26664" w:rsidRPr="007768B5" w:rsidRDefault="009A45E1" w:rsidP="007768B5">
      <w:pPr>
        <w:pStyle w:val="afff3"/>
        <w:numPr>
          <w:ilvl w:val="0"/>
          <w:numId w:val="29"/>
        </w:numPr>
        <w:spacing w:after="0" w:line="276" w:lineRule="auto"/>
        <w:ind w:left="1434" w:hanging="357"/>
        <w:jc w:val="both"/>
        <w:rPr>
          <w:spacing w:val="-10"/>
        </w:rPr>
      </w:pPr>
      <w:r>
        <w:rPr>
          <w:spacing w:val="-10"/>
        </w:rPr>
        <w:t>Территориальная схема обращения с отходами, в том числе твердыми коммунальными отходами на территории Архангельской области, утвержденная постановлением Правительства Архангельской области от 11.04.2017 № 144-пп (в редакции от 29.08.2019 № 453-пп)</w:t>
      </w:r>
      <w:r w:rsidR="00B26664" w:rsidRPr="007768B5">
        <w:rPr>
          <w:spacing w:val="-10"/>
        </w:rPr>
        <w:t>;</w:t>
      </w:r>
    </w:p>
    <w:p w14:paraId="1C6DABAA" w14:textId="77777777" w:rsidR="00B26664" w:rsidRPr="007768B5" w:rsidRDefault="00B26664" w:rsidP="007768B5">
      <w:pPr>
        <w:pStyle w:val="afff3"/>
        <w:numPr>
          <w:ilvl w:val="0"/>
          <w:numId w:val="29"/>
        </w:numPr>
        <w:spacing w:after="0" w:line="276" w:lineRule="auto"/>
        <w:ind w:left="1434" w:hanging="357"/>
        <w:jc w:val="both"/>
        <w:rPr>
          <w:spacing w:val="-10"/>
        </w:rPr>
      </w:pPr>
      <w:r w:rsidRPr="007768B5">
        <w:rPr>
          <w:spacing w:val="-10"/>
        </w:rPr>
        <w:t>исходные материалы, предоставленные администрацией Матигорского сельского поселения.</w:t>
      </w:r>
    </w:p>
    <w:p w14:paraId="365F4E55" w14:textId="77777777" w:rsidR="00B26664" w:rsidRDefault="00B26664" w:rsidP="00B26664">
      <w:pPr>
        <w:suppressAutoHyphens/>
        <w:spacing w:before="120"/>
        <w:ind w:left="720" w:hanging="11"/>
        <w:contextualSpacing/>
        <w:rPr>
          <w:rFonts w:eastAsia="Calibri"/>
          <w:b/>
          <w:i/>
          <w:iCs/>
          <w:szCs w:val="28"/>
          <w:lang w:eastAsia="en-US"/>
        </w:rPr>
      </w:pPr>
      <w:r>
        <w:rPr>
          <w:b/>
          <w:i/>
          <w:iCs/>
          <w:szCs w:val="28"/>
        </w:rPr>
        <w:t>Места захоронения отходов</w:t>
      </w:r>
    </w:p>
    <w:p w14:paraId="014CE7DA" w14:textId="181D4F6D" w:rsidR="00B26664" w:rsidRDefault="00B26664" w:rsidP="00B26664">
      <w:pPr>
        <w:spacing w:before="120" w:after="120" w:line="276" w:lineRule="auto"/>
        <w:ind w:firstLine="709"/>
        <w:jc w:val="both"/>
        <w:rPr>
          <w:spacing w:val="-10"/>
        </w:rPr>
      </w:pPr>
      <w:r>
        <w:rPr>
          <w:spacing w:val="-10"/>
        </w:rPr>
        <w:t xml:space="preserve">Согласно Федеральному закону от 24.06.1998 № 89-ФЗ «Об отходах производства и потребления» и </w:t>
      </w:r>
      <w:r w:rsidR="00512C9C">
        <w:rPr>
          <w:spacing w:val="-10"/>
        </w:rPr>
        <w:t>т</w:t>
      </w:r>
      <w:r>
        <w:rPr>
          <w:spacing w:val="-10"/>
        </w:rPr>
        <w:t>ерриториальной схем</w:t>
      </w:r>
      <w:r w:rsidR="00512C9C">
        <w:rPr>
          <w:spacing w:val="-10"/>
        </w:rPr>
        <w:t>е</w:t>
      </w:r>
      <w:r>
        <w:rPr>
          <w:spacing w:val="-10"/>
        </w:rPr>
        <w:t xml:space="preserve"> обращения с отходами в границах Матигорского сельского поселения </w:t>
      </w:r>
      <w:r w:rsidR="00512C9C">
        <w:rPr>
          <w:spacing w:val="-10"/>
        </w:rPr>
        <w:t>отсутствуют объекты захоронения отходов</w:t>
      </w:r>
      <w:r>
        <w:rPr>
          <w:spacing w:val="-10"/>
        </w:rPr>
        <w:t xml:space="preserve">. </w:t>
      </w:r>
      <w:r w:rsidR="00512C9C">
        <w:rPr>
          <w:spacing w:val="-10"/>
        </w:rPr>
        <w:t xml:space="preserve">В соответствии с территориальной схемой обращения с отходами на территории сельского поселения «Матигорское» планируется строительство площадки временного накопления отходов. </w:t>
      </w:r>
      <w:r>
        <w:rPr>
          <w:spacing w:val="-10"/>
        </w:rPr>
        <w:t>Генеральным планам рекомендуется рекультивация несанкционированной свалки в с. Матигоры.</w:t>
      </w:r>
    </w:p>
    <w:p w14:paraId="358AECBE" w14:textId="2C53BECF" w:rsidR="00696E20" w:rsidRPr="00696E20" w:rsidRDefault="00696E20" w:rsidP="00B26664">
      <w:pPr>
        <w:spacing w:before="120" w:after="120" w:line="276" w:lineRule="auto"/>
        <w:ind w:firstLine="709"/>
        <w:jc w:val="both"/>
        <w:rPr>
          <w:spacing w:val="-10"/>
        </w:rPr>
      </w:pPr>
      <w:r>
        <w:rPr>
          <w:spacing w:val="-10"/>
        </w:rPr>
        <w:t xml:space="preserve">Также согласно </w:t>
      </w:r>
      <w:r w:rsidRPr="00696E20">
        <w:rPr>
          <w:spacing w:val="-10"/>
        </w:rPr>
        <w:t xml:space="preserve">территориальной схеме обращения с отходами, в том числе с твердыми коммунальными отходами, на территории Архангельской области, утвержденной постановлением Правительства Архангельской области от 11 апреля 2017 г. № 144-пп (в редакции постановления Правительства Архангельской области от 27 декабря 2021 г. № 769-пп), в границах муниципального образования «Матигорское» </w:t>
      </w:r>
      <w:r w:rsidR="001A6A73">
        <w:rPr>
          <w:spacing w:val="-10"/>
        </w:rPr>
        <w:t xml:space="preserve">в 2024 году </w:t>
      </w:r>
      <w:r w:rsidRPr="00696E20">
        <w:rPr>
          <w:spacing w:val="-10"/>
        </w:rPr>
        <w:t>планируются к размещению</w:t>
      </w:r>
      <w:r w:rsidR="00AB32B2">
        <w:rPr>
          <w:spacing w:val="-10"/>
        </w:rPr>
        <w:t xml:space="preserve"> следующие объекты регионального значения</w:t>
      </w:r>
      <w:r w:rsidRPr="00696E20">
        <w:rPr>
          <w:spacing w:val="-10"/>
        </w:rPr>
        <w:t>:</w:t>
      </w:r>
    </w:p>
    <w:p w14:paraId="36ACF242" w14:textId="01B6E083" w:rsidR="00696E20" w:rsidRPr="00696E20" w:rsidRDefault="00696E20" w:rsidP="00696E20">
      <w:pPr>
        <w:pStyle w:val="afff3"/>
        <w:numPr>
          <w:ilvl w:val="0"/>
          <w:numId w:val="29"/>
        </w:numPr>
        <w:spacing w:after="0" w:line="276" w:lineRule="auto"/>
        <w:ind w:left="1434" w:hanging="357"/>
        <w:jc w:val="both"/>
        <w:rPr>
          <w:spacing w:val="-10"/>
        </w:rPr>
      </w:pPr>
      <w:r w:rsidRPr="00696E20">
        <w:rPr>
          <w:spacing w:val="-10"/>
        </w:rPr>
        <w:t>мусоросортировочный комплекс (МСК)</w:t>
      </w:r>
      <w:r w:rsidR="001A6A73">
        <w:rPr>
          <w:spacing w:val="-10"/>
        </w:rPr>
        <w:t xml:space="preserve"> </w:t>
      </w:r>
      <w:r w:rsidR="001A6A73" w:rsidRPr="00696E20">
        <w:rPr>
          <w:spacing w:val="-10"/>
        </w:rPr>
        <w:t>в 44 км от городского округа «Город Архангельск»</w:t>
      </w:r>
      <w:r w:rsidR="001A6A73">
        <w:rPr>
          <w:spacing w:val="-10"/>
        </w:rPr>
        <w:t xml:space="preserve"> (м</w:t>
      </w:r>
      <w:r w:rsidR="001A6A73" w:rsidRPr="001A6A73">
        <w:rPr>
          <w:spacing w:val="-10"/>
        </w:rPr>
        <w:t>ощность: 275 тыс. тонн/ год; отбор вторичных материальных ресурсов</w:t>
      </w:r>
      <w:r w:rsidR="001A6A73">
        <w:rPr>
          <w:spacing w:val="-10"/>
        </w:rPr>
        <w:t xml:space="preserve"> (ВМР)</w:t>
      </w:r>
      <w:r w:rsidR="001A6A73" w:rsidRPr="001A6A73">
        <w:rPr>
          <w:spacing w:val="-10"/>
        </w:rPr>
        <w:t xml:space="preserve"> (15%); отбор сырья для компостирования (40%)</w:t>
      </w:r>
      <w:r w:rsidR="001A6A73">
        <w:rPr>
          <w:spacing w:val="-10"/>
        </w:rPr>
        <w:t>;</w:t>
      </w:r>
    </w:p>
    <w:p w14:paraId="377CD819" w14:textId="3CC9F137" w:rsidR="00696E20" w:rsidRDefault="00696E20" w:rsidP="00696E20">
      <w:pPr>
        <w:pStyle w:val="afff3"/>
        <w:numPr>
          <w:ilvl w:val="0"/>
          <w:numId w:val="29"/>
        </w:numPr>
        <w:spacing w:line="276" w:lineRule="auto"/>
        <w:ind w:left="1434" w:hanging="357"/>
        <w:jc w:val="both"/>
        <w:rPr>
          <w:spacing w:val="-10"/>
        </w:rPr>
      </w:pPr>
      <w:r w:rsidRPr="00696E20">
        <w:rPr>
          <w:spacing w:val="-10"/>
        </w:rPr>
        <w:t>перспективный полигон в 44 км от городского округа «Город Архангельск»</w:t>
      </w:r>
      <w:r w:rsidR="001A6A73">
        <w:rPr>
          <w:spacing w:val="-10"/>
        </w:rPr>
        <w:t xml:space="preserve"> (м</w:t>
      </w:r>
      <w:r w:rsidR="001A6A73" w:rsidRPr="001A6A73">
        <w:rPr>
          <w:spacing w:val="-10"/>
        </w:rPr>
        <w:t xml:space="preserve">ощность: 160 тыс. тонн/ год; </w:t>
      </w:r>
      <w:r w:rsidR="001A6A73">
        <w:rPr>
          <w:spacing w:val="-10"/>
        </w:rPr>
        <w:t>в</w:t>
      </w:r>
      <w:r w:rsidR="001A6A73" w:rsidRPr="001A6A73">
        <w:rPr>
          <w:spacing w:val="-10"/>
        </w:rPr>
        <w:t>местимость: 3800 тыс. тонн</w:t>
      </w:r>
      <w:r w:rsidR="001A6A73">
        <w:rPr>
          <w:spacing w:val="-10"/>
        </w:rPr>
        <w:t>).</w:t>
      </w:r>
    </w:p>
    <w:p w14:paraId="7E6748EB" w14:textId="77777777" w:rsidR="00B26664" w:rsidRDefault="00B26664" w:rsidP="00B26664">
      <w:pPr>
        <w:suppressAutoHyphens/>
        <w:spacing w:before="120"/>
        <w:ind w:left="720" w:hanging="11"/>
        <w:contextualSpacing/>
        <w:rPr>
          <w:b/>
          <w:i/>
          <w:iCs/>
          <w:szCs w:val="28"/>
          <w:lang w:eastAsia="en-US"/>
        </w:rPr>
      </w:pPr>
      <w:r>
        <w:rPr>
          <w:b/>
          <w:i/>
          <w:iCs/>
          <w:szCs w:val="28"/>
        </w:rPr>
        <w:t>Система раздельного сбора</w:t>
      </w:r>
    </w:p>
    <w:p w14:paraId="5B655E73" w14:textId="77777777" w:rsidR="00B26664" w:rsidRDefault="00B26664" w:rsidP="00B26664">
      <w:pPr>
        <w:spacing w:before="120" w:after="120" w:line="276" w:lineRule="auto"/>
        <w:ind w:firstLine="709"/>
        <w:jc w:val="both"/>
        <w:rPr>
          <w:spacing w:val="-10"/>
        </w:rPr>
      </w:pPr>
      <w:r>
        <w:rPr>
          <w:spacing w:val="-10"/>
        </w:rPr>
        <w:t xml:space="preserve">Генеральным планом предлагается осуществить организацию раздельного сбора путем заключения договоров с профильными организациями, размещению контейнеров для приема бумаги, пластика, стекла. В части просвещения население об особенностях раздельного сбора, предлагается устраивать лектории, проводить занятия на тему защиты окружающей среды в образовательных учреждениях, организовывать мероприятия для повышения культуры обращения с отходами. </w:t>
      </w:r>
    </w:p>
    <w:p w14:paraId="5AE5498D" w14:textId="77777777" w:rsidR="00B26664" w:rsidRDefault="00B26664" w:rsidP="00B26664">
      <w:pPr>
        <w:suppressAutoHyphens/>
        <w:spacing w:before="120"/>
        <w:ind w:left="720" w:hanging="11"/>
        <w:contextualSpacing/>
        <w:rPr>
          <w:b/>
          <w:i/>
          <w:iCs/>
          <w:szCs w:val="28"/>
        </w:rPr>
      </w:pPr>
      <w:r>
        <w:rPr>
          <w:b/>
          <w:i/>
          <w:iCs/>
          <w:szCs w:val="28"/>
        </w:rPr>
        <w:t>Нормы накопления ТКО</w:t>
      </w:r>
    </w:p>
    <w:p w14:paraId="29439604" w14:textId="77777777" w:rsidR="00B26664" w:rsidRPr="007768B5" w:rsidRDefault="00B26664" w:rsidP="00B26664">
      <w:pPr>
        <w:spacing w:before="120" w:after="120" w:line="276" w:lineRule="auto"/>
        <w:ind w:firstLine="709"/>
        <w:jc w:val="both"/>
        <w:rPr>
          <w:spacing w:val="-10"/>
        </w:rPr>
      </w:pPr>
      <w:r>
        <w:rPr>
          <w:spacing w:val="-10"/>
        </w:rPr>
        <w:lastRenderedPageBreak/>
        <w:t xml:space="preserve">Нормативы накопления ТКО являются основным количественным параметром, дающим возможность наиболее точно рассчитать объем образования отходов по категориям от лиц – образователей отходов: от населения с учетом проживания в многоквартирных домах или частном секторе, от организаций бюджетной сферы (детские дошкольные организации, общеобразовательные организации, </w:t>
      </w:r>
      <w:r w:rsidRPr="007768B5">
        <w:rPr>
          <w:spacing w:val="-10"/>
        </w:rPr>
        <w:t xml:space="preserve">поликлиники, библиотеки) и коммерческих предприятий (магазины, кафе, рестораны, гостиницы). </w:t>
      </w:r>
    </w:p>
    <w:p w14:paraId="20DEF198" w14:textId="77777777" w:rsidR="00B26664" w:rsidRPr="007768B5" w:rsidRDefault="00B26664" w:rsidP="00B26664">
      <w:pPr>
        <w:spacing w:before="120" w:after="120" w:line="276" w:lineRule="auto"/>
        <w:ind w:firstLine="709"/>
        <w:jc w:val="both"/>
        <w:rPr>
          <w:spacing w:val="-10"/>
        </w:rPr>
      </w:pPr>
      <w:r w:rsidRPr="007768B5">
        <w:rPr>
          <w:spacing w:val="-10"/>
        </w:rPr>
        <w:t>Укрупненный расчет объемов образования ТКО от жилищного фонда поселения представлен ниже (</w:t>
      </w:r>
      <w:r w:rsidRPr="007768B5">
        <w:rPr>
          <w:spacing w:val="-10"/>
        </w:rPr>
        <w:fldChar w:fldCharType="begin"/>
      </w:r>
      <w:r w:rsidRPr="007768B5">
        <w:rPr>
          <w:spacing w:val="-10"/>
        </w:rPr>
        <w:instrText xml:space="preserve"> REF _Ref15053648 \h </w:instrText>
      </w:r>
      <w:r w:rsidR="007768B5" w:rsidRPr="007768B5">
        <w:rPr>
          <w:spacing w:val="-10"/>
        </w:rPr>
        <w:instrText xml:space="preserve"> \* MERGEFORMAT </w:instrText>
      </w:r>
      <w:r w:rsidRPr="007768B5">
        <w:rPr>
          <w:spacing w:val="-10"/>
        </w:rPr>
      </w:r>
      <w:r w:rsidRPr="007768B5">
        <w:rPr>
          <w:spacing w:val="-10"/>
        </w:rPr>
        <w:fldChar w:fldCharType="separate"/>
      </w:r>
      <w:r w:rsidR="00CF4345" w:rsidRPr="00CF4345">
        <w:rPr>
          <w:bCs/>
        </w:rPr>
        <w:t xml:space="preserve">Таблица </w:t>
      </w:r>
      <w:r w:rsidR="00CF4345" w:rsidRPr="00CF4345">
        <w:rPr>
          <w:bCs/>
          <w:noProof/>
        </w:rPr>
        <w:t>35</w:t>
      </w:r>
      <w:r w:rsidRPr="007768B5">
        <w:rPr>
          <w:spacing w:val="-10"/>
        </w:rPr>
        <w:fldChar w:fldCharType="end"/>
      </w:r>
      <w:r w:rsidRPr="007768B5">
        <w:rPr>
          <w:spacing w:val="-10"/>
        </w:rPr>
        <w:t>).</w:t>
      </w:r>
    </w:p>
    <w:p w14:paraId="23E71B67" w14:textId="77777777" w:rsidR="00B26664" w:rsidRDefault="00B26664" w:rsidP="00B26664">
      <w:pPr>
        <w:tabs>
          <w:tab w:val="left" w:pos="1134"/>
        </w:tabs>
        <w:spacing w:before="120" w:after="120" w:line="276" w:lineRule="auto"/>
        <w:ind w:firstLine="709"/>
        <w:jc w:val="center"/>
        <w:rPr>
          <w:b/>
          <w:bCs/>
        </w:rPr>
      </w:pPr>
      <w:bookmarkStart w:id="108" w:name="_Ref15053648"/>
      <w:r>
        <w:rPr>
          <w:b/>
          <w:bCs/>
        </w:rPr>
        <w:t xml:space="preserve">Таблица </w:t>
      </w:r>
      <w:r>
        <w:fldChar w:fldCharType="begin"/>
      </w:r>
      <w:r>
        <w:rPr>
          <w:b/>
          <w:bCs/>
        </w:rPr>
        <w:instrText xml:space="preserve"> SEQ Таблица \* ARABIC </w:instrText>
      </w:r>
      <w:r>
        <w:fldChar w:fldCharType="separate"/>
      </w:r>
      <w:r w:rsidR="00CF4345">
        <w:rPr>
          <w:b/>
          <w:bCs/>
          <w:noProof/>
        </w:rPr>
        <w:t>35</w:t>
      </w:r>
      <w:r>
        <w:fldChar w:fldCharType="end"/>
      </w:r>
      <w:bookmarkEnd w:id="108"/>
      <w:r>
        <w:rPr>
          <w:b/>
          <w:bCs/>
        </w:rPr>
        <w:t xml:space="preserve"> Расчет объемов образования ТКО от жилищного фонда в </w:t>
      </w:r>
      <w:r>
        <w:rPr>
          <w:b/>
          <w:bCs/>
          <w:spacing w:val="-10"/>
        </w:rPr>
        <w:t xml:space="preserve">Матигорском сельском </w:t>
      </w:r>
      <w:r>
        <w:rPr>
          <w:b/>
          <w:bCs/>
        </w:rPr>
        <w:t xml:space="preserve">поселении на 2040 год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9"/>
        <w:gridCol w:w="2440"/>
        <w:gridCol w:w="2264"/>
        <w:gridCol w:w="1349"/>
        <w:gridCol w:w="1876"/>
        <w:gridCol w:w="1367"/>
      </w:tblGrid>
      <w:tr w:rsidR="00B26664" w:rsidRPr="007768B5" w14:paraId="0F5E63C9" w14:textId="77777777" w:rsidTr="00B26664">
        <w:trPr>
          <w:tblHeader/>
        </w:trPr>
        <w:tc>
          <w:tcPr>
            <w:tcW w:w="377" w:type="pct"/>
            <w:tcBorders>
              <w:top w:val="single" w:sz="4" w:space="0" w:color="auto"/>
              <w:left w:val="single" w:sz="4" w:space="0" w:color="auto"/>
              <w:bottom w:val="single" w:sz="4" w:space="0" w:color="auto"/>
              <w:right w:val="single" w:sz="4" w:space="0" w:color="auto"/>
            </w:tcBorders>
            <w:vAlign w:val="center"/>
            <w:hideMark/>
          </w:tcPr>
          <w:p w14:paraId="74130752" w14:textId="77777777" w:rsidR="00B26664" w:rsidRPr="007768B5" w:rsidRDefault="00B26664">
            <w:pPr>
              <w:widowControl w:val="0"/>
              <w:spacing w:line="252" w:lineRule="auto"/>
              <w:jc w:val="center"/>
              <w:rPr>
                <w:bCs/>
                <w:sz w:val="22"/>
                <w:szCs w:val="22"/>
                <w:lang w:eastAsia="en-US"/>
              </w:rPr>
            </w:pPr>
            <w:r w:rsidRPr="007768B5">
              <w:rPr>
                <w:bCs/>
                <w:sz w:val="22"/>
                <w:szCs w:val="22"/>
              </w:rPr>
              <w:t>№ п/п</w:t>
            </w:r>
          </w:p>
        </w:tc>
        <w:tc>
          <w:tcPr>
            <w:tcW w:w="1213" w:type="pct"/>
            <w:tcBorders>
              <w:top w:val="single" w:sz="4" w:space="0" w:color="auto"/>
              <w:left w:val="single" w:sz="4" w:space="0" w:color="auto"/>
              <w:bottom w:val="single" w:sz="4" w:space="0" w:color="auto"/>
              <w:right w:val="single" w:sz="4" w:space="0" w:color="auto"/>
            </w:tcBorders>
            <w:vAlign w:val="center"/>
            <w:hideMark/>
          </w:tcPr>
          <w:p w14:paraId="190CCAE1" w14:textId="77777777" w:rsidR="00B26664" w:rsidRPr="007768B5" w:rsidRDefault="00B26664">
            <w:pPr>
              <w:widowControl w:val="0"/>
              <w:spacing w:line="252" w:lineRule="auto"/>
              <w:jc w:val="center"/>
              <w:rPr>
                <w:bCs/>
                <w:sz w:val="22"/>
                <w:szCs w:val="22"/>
              </w:rPr>
            </w:pPr>
            <w:r w:rsidRPr="007768B5">
              <w:rPr>
                <w:bCs/>
                <w:sz w:val="22"/>
                <w:szCs w:val="22"/>
              </w:rPr>
              <w:t>Наименование населённого пункта</w:t>
            </w:r>
          </w:p>
        </w:tc>
        <w:tc>
          <w:tcPr>
            <w:tcW w:w="1126" w:type="pct"/>
            <w:tcBorders>
              <w:top w:val="single" w:sz="4" w:space="0" w:color="auto"/>
              <w:left w:val="single" w:sz="4" w:space="0" w:color="auto"/>
              <w:bottom w:val="single" w:sz="4" w:space="0" w:color="auto"/>
              <w:right w:val="single" w:sz="4" w:space="0" w:color="auto"/>
            </w:tcBorders>
            <w:vAlign w:val="center"/>
            <w:hideMark/>
          </w:tcPr>
          <w:p w14:paraId="1ACFD768" w14:textId="77777777" w:rsidR="00B26664" w:rsidRPr="007768B5" w:rsidRDefault="00B26664">
            <w:pPr>
              <w:widowControl w:val="0"/>
              <w:spacing w:line="252" w:lineRule="auto"/>
              <w:jc w:val="center"/>
              <w:rPr>
                <w:bCs/>
                <w:sz w:val="22"/>
                <w:szCs w:val="22"/>
              </w:rPr>
            </w:pPr>
            <w:r w:rsidRPr="007768B5">
              <w:rPr>
                <w:bCs/>
                <w:sz w:val="22"/>
                <w:szCs w:val="22"/>
              </w:rPr>
              <w:t>Источник</w:t>
            </w:r>
          </w:p>
        </w:tc>
        <w:tc>
          <w:tcPr>
            <w:tcW w:w="671" w:type="pct"/>
            <w:tcBorders>
              <w:top w:val="single" w:sz="4" w:space="0" w:color="auto"/>
              <w:left w:val="single" w:sz="4" w:space="0" w:color="auto"/>
              <w:bottom w:val="single" w:sz="4" w:space="0" w:color="auto"/>
              <w:right w:val="single" w:sz="4" w:space="0" w:color="auto"/>
            </w:tcBorders>
            <w:vAlign w:val="center"/>
            <w:hideMark/>
          </w:tcPr>
          <w:p w14:paraId="32877711" w14:textId="77777777" w:rsidR="00B26664" w:rsidRPr="007768B5" w:rsidRDefault="00B26664">
            <w:pPr>
              <w:widowControl w:val="0"/>
              <w:spacing w:line="252" w:lineRule="auto"/>
              <w:jc w:val="center"/>
              <w:rPr>
                <w:bCs/>
                <w:sz w:val="22"/>
                <w:szCs w:val="22"/>
              </w:rPr>
            </w:pPr>
            <w:r w:rsidRPr="007768B5">
              <w:rPr>
                <w:bCs/>
                <w:sz w:val="22"/>
                <w:szCs w:val="22"/>
              </w:rPr>
              <w:t>Жителей, человек</w:t>
            </w:r>
          </w:p>
        </w:tc>
        <w:tc>
          <w:tcPr>
            <w:tcW w:w="933" w:type="pct"/>
            <w:tcBorders>
              <w:top w:val="single" w:sz="4" w:space="0" w:color="auto"/>
              <w:left w:val="single" w:sz="4" w:space="0" w:color="auto"/>
              <w:bottom w:val="single" w:sz="4" w:space="0" w:color="auto"/>
              <w:right w:val="single" w:sz="4" w:space="0" w:color="auto"/>
            </w:tcBorders>
            <w:vAlign w:val="center"/>
            <w:hideMark/>
          </w:tcPr>
          <w:p w14:paraId="11EF8931" w14:textId="77777777" w:rsidR="00B26664" w:rsidRPr="007768B5" w:rsidRDefault="00B26664">
            <w:pPr>
              <w:widowControl w:val="0"/>
              <w:spacing w:line="252" w:lineRule="auto"/>
              <w:jc w:val="center"/>
              <w:rPr>
                <w:bCs/>
                <w:sz w:val="22"/>
                <w:szCs w:val="22"/>
              </w:rPr>
            </w:pPr>
            <w:r w:rsidRPr="007768B5">
              <w:rPr>
                <w:bCs/>
                <w:sz w:val="22"/>
                <w:szCs w:val="22"/>
              </w:rPr>
              <w:t>Объем ТКО, куб. м/год</w:t>
            </w:r>
          </w:p>
        </w:tc>
        <w:tc>
          <w:tcPr>
            <w:tcW w:w="680" w:type="pct"/>
            <w:tcBorders>
              <w:top w:val="single" w:sz="4" w:space="0" w:color="auto"/>
              <w:left w:val="single" w:sz="4" w:space="0" w:color="auto"/>
              <w:bottom w:val="single" w:sz="4" w:space="0" w:color="auto"/>
              <w:right w:val="single" w:sz="4" w:space="0" w:color="auto"/>
            </w:tcBorders>
            <w:vAlign w:val="center"/>
            <w:hideMark/>
          </w:tcPr>
          <w:p w14:paraId="2D6ED141" w14:textId="77777777" w:rsidR="00B26664" w:rsidRPr="007768B5" w:rsidRDefault="00B26664">
            <w:pPr>
              <w:widowControl w:val="0"/>
              <w:spacing w:line="252" w:lineRule="auto"/>
              <w:jc w:val="center"/>
              <w:rPr>
                <w:bCs/>
                <w:sz w:val="22"/>
                <w:szCs w:val="22"/>
              </w:rPr>
            </w:pPr>
            <w:r w:rsidRPr="007768B5">
              <w:rPr>
                <w:bCs/>
                <w:sz w:val="22"/>
                <w:szCs w:val="22"/>
              </w:rPr>
              <w:t>Из них КГО, куб. м</w:t>
            </w:r>
          </w:p>
        </w:tc>
      </w:tr>
      <w:tr w:rsidR="00B26664" w:rsidRPr="007768B5" w14:paraId="2D24BE57" w14:textId="77777777" w:rsidTr="007768B5">
        <w:tc>
          <w:tcPr>
            <w:tcW w:w="377" w:type="pct"/>
            <w:vMerge w:val="restart"/>
            <w:tcBorders>
              <w:top w:val="single" w:sz="4" w:space="0" w:color="auto"/>
              <w:left w:val="single" w:sz="4" w:space="0" w:color="auto"/>
              <w:bottom w:val="single" w:sz="4" w:space="0" w:color="auto"/>
              <w:right w:val="single" w:sz="4" w:space="0" w:color="auto"/>
            </w:tcBorders>
          </w:tcPr>
          <w:p w14:paraId="3326E033" w14:textId="77777777" w:rsidR="00B26664" w:rsidRPr="007768B5" w:rsidRDefault="00B26664" w:rsidP="00677BBD">
            <w:pPr>
              <w:widowControl w:val="0"/>
              <w:numPr>
                <w:ilvl w:val="0"/>
                <w:numId w:val="48"/>
              </w:numPr>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hideMark/>
          </w:tcPr>
          <w:p w14:paraId="7573D79F" w14:textId="77777777" w:rsidR="00B26664" w:rsidRPr="007768B5" w:rsidRDefault="002208D6">
            <w:pPr>
              <w:widowControl w:val="0"/>
              <w:spacing w:line="252" w:lineRule="auto"/>
              <w:rPr>
                <w:bCs/>
                <w:color w:val="000000"/>
                <w:sz w:val="22"/>
                <w:szCs w:val="22"/>
                <w:lang w:eastAsia="en-US"/>
              </w:rPr>
            </w:pPr>
            <w:r>
              <w:rPr>
                <w:bCs/>
                <w:sz w:val="22"/>
                <w:szCs w:val="22"/>
              </w:rPr>
              <w:t>дер.</w:t>
            </w:r>
            <w:r w:rsidR="00B26664" w:rsidRPr="007768B5">
              <w:rPr>
                <w:bCs/>
                <w:sz w:val="22"/>
                <w:szCs w:val="22"/>
              </w:rPr>
              <w:t xml:space="preserve"> Харлово</w:t>
            </w:r>
          </w:p>
        </w:tc>
        <w:tc>
          <w:tcPr>
            <w:tcW w:w="1126" w:type="pct"/>
            <w:tcBorders>
              <w:top w:val="single" w:sz="4" w:space="0" w:color="auto"/>
              <w:left w:val="single" w:sz="4" w:space="0" w:color="auto"/>
              <w:bottom w:val="single" w:sz="4" w:space="0" w:color="auto"/>
              <w:right w:val="single" w:sz="4" w:space="0" w:color="auto"/>
            </w:tcBorders>
            <w:hideMark/>
          </w:tcPr>
          <w:p w14:paraId="7823D975"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125A5086" w14:textId="77777777" w:rsidR="00B26664" w:rsidRPr="007768B5" w:rsidRDefault="00B26664">
            <w:pPr>
              <w:widowControl w:val="0"/>
              <w:spacing w:line="252" w:lineRule="auto"/>
              <w:rPr>
                <w:bCs/>
                <w:sz w:val="22"/>
                <w:szCs w:val="22"/>
              </w:rPr>
            </w:pPr>
            <w:r w:rsidRPr="007768B5">
              <w:rPr>
                <w:color w:val="000000"/>
                <w:sz w:val="22"/>
                <w:szCs w:val="22"/>
              </w:rPr>
              <w:t>840</w:t>
            </w:r>
          </w:p>
        </w:tc>
        <w:tc>
          <w:tcPr>
            <w:tcW w:w="933" w:type="pct"/>
            <w:tcBorders>
              <w:top w:val="single" w:sz="4" w:space="0" w:color="auto"/>
              <w:left w:val="single" w:sz="4" w:space="0" w:color="auto"/>
              <w:bottom w:val="single" w:sz="4" w:space="0" w:color="auto"/>
              <w:right w:val="single" w:sz="4" w:space="0" w:color="auto"/>
            </w:tcBorders>
            <w:hideMark/>
          </w:tcPr>
          <w:p w14:paraId="2DCFD143" w14:textId="77777777" w:rsidR="00B26664" w:rsidRPr="007768B5" w:rsidRDefault="00B26664">
            <w:pPr>
              <w:widowControl w:val="0"/>
              <w:spacing w:line="252" w:lineRule="auto"/>
              <w:rPr>
                <w:bCs/>
                <w:sz w:val="22"/>
                <w:szCs w:val="22"/>
              </w:rPr>
            </w:pPr>
            <w:r w:rsidRPr="007768B5">
              <w:rPr>
                <w:color w:val="000000"/>
                <w:sz w:val="22"/>
                <w:szCs w:val="22"/>
              </w:rPr>
              <w:t>1155</w:t>
            </w:r>
          </w:p>
        </w:tc>
        <w:tc>
          <w:tcPr>
            <w:tcW w:w="680" w:type="pct"/>
            <w:tcBorders>
              <w:top w:val="single" w:sz="4" w:space="0" w:color="auto"/>
              <w:left w:val="single" w:sz="4" w:space="0" w:color="auto"/>
              <w:bottom w:val="single" w:sz="4" w:space="0" w:color="auto"/>
              <w:right w:val="single" w:sz="4" w:space="0" w:color="auto"/>
            </w:tcBorders>
            <w:hideMark/>
          </w:tcPr>
          <w:p w14:paraId="189BD41B" w14:textId="77777777" w:rsidR="00B26664" w:rsidRPr="007768B5" w:rsidRDefault="00B26664">
            <w:pPr>
              <w:widowControl w:val="0"/>
              <w:spacing w:line="252" w:lineRule="auto"/>
              <w:rPr>
                <w:bCs/>
                <w:sz w:val="22"/>
                <w:szCs w:val="22"/>
              </w:rPr>
            </w:pPr>
            <w:r w:rsidRPr="007768B5">
              <w:rPr>
                <w:color w:val="000000"/>
                <w:sz w:val="22"/>
                <w:szCs w:val="22"/>
              </w:rPr>
              <w:t>173,3</w:t>
            </w:r>
          </w:p>
        </w:tc>
      </w:tr>
      <w:tr w:rsidR="00B26664" w:rsidRPr="007768B5" w14:paraId="44DDAF7E" w14:textId="77777777" w:rsidTr="007768B5">
        <w:tc>
          <w:tcPr>
            <w:tcW w:w="0" w:type="auto"/>
            <w:vMerge/>
            <w:tcBorders>
              <w:top w:val="single" w:sz="4" w:space="0" w:color="auto"/>
              <w:left w:val="single" w:sz="4" w:space="0" w:color="auto"/>
              <w:bottom w:val="single" w:sz="4" w:space="0" w:color="auto"/>
              <w:right w:val="single" w:sz="4" w:space="0" w:color="auto"/>
            </w:tcBorders>
            <w:hideMark/>
          </w:tcPr>
          <w:p w14:paraId="75A6E1B9" w14:textId="77777777" w:rsidR="00B26664" w:rsidRPr="007768B5" w:rsidRDefault="00B26664" w:rsidP="007768B5">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E2E7969" w14:textId="77777777" w:rsidR="00B26664" w:rsidRPr="007768B5" w:rsidRDefault="00B26664">
            <w:pPr>
              <w:rPr>
                <w:bCs/>
                <w:color w:val="000000"/>
                <w:sz w:val="22"/>
                <w:szCs w:val="22"/>
                <w:lang w:eastAsia="en-US"/>
              </w:rPr>
            </w:pPr>
          </w:p>
        </w:tc>
        <w:tc>
          <w:tcPr>
            <w:tcW w:w="1126" w:type="pct"/>
            <w:tcBorders>
              <w:top w:val="single" w:sz="4" w:space="0" w:color="auto"/>
              <w:left w:val="single" w:sz="4" w:space="0" w:color="auto"/>
              <w:bottom w:val="single" w:sz="4" w:space="0" w:color="auto"/>
              <w:right w:val="single" w:sz="4" w:space="0" w:color="auto"/>
            </w:tcBorders>
            <w:hideMark/>
          </w:tcPr>
          <w:p w14:paraId="77F466B7" w14:textId="77777777" w:rsidR="00B26664" w:rsidRPr="007768B5" w:rsidRDefault="00B26664">
            <w:pPr>
              <w:widowControl w:val="0"/>
              <w:spacing w:line="252" w:lineRule="auto"/>
              <w:rPr>
                <w:bCs/>
                <w:sz w:val="22"/>
                <w:szCs w:val="22"/>
              </w:rPr>
            </w:pPr>
            <w:r w:rsidRPr="007768B5">
              <w:rPr>
                <w:bCs/>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761575CF" w14:textId="77777777" w:rsidR="00B26664" w:rsidRPr="007768B5" w:rsidRDefault="00B26664">
            <w:pPr>
              <w:widowControl w:val="0"/>
              <w:spacing w:line="252" w:lineRule="auto"/>
              <w:rPr>
                <w:bCs/>
                <w:sz w:val="22"/>
                <w:szCs w:val="22"/>
              </w:rPr>
            </w:pPr>
            <w:r w:rsidRPr="007768B5">
              <w:rPr>
                <w:color w:val="000000"/>
                <w:sz w:val="22"/>
                <w:szCs w:val="22"/>
              </w:rPr>
              <w:t>460</w:t>
            </w:r>
          </w:p>
        </w:tc>
        <w:tc>
          <w:tcPr>
            <w:tcW w:w="933" w:type="pct"/>
            <w:tcBorders>
              <w:top w:val="single" w:sz="4" w:space="0" w:color="auto"/>
              <w:left w:val="single" w:sz="4" w:space="0" w:color="auto"/>
              <w:bottom w:val="single" w:sz="4" w:space="0" w:color="auto"/>
              <w:right w:val="single" w:sz="4" w:space="0" w:color="auto"/>
            </w:tcBorders>
            <w:hideMark/>
          </w:tcPr>
          <w:p w14:paraId="305585CE" w14:textId="77777777" w:rsidR="00B26664" w:rsidRPr="007768B5" w:rsidRDefault="00B26664">
            <w:pPr>
              <w:widowControl w:val="0"/>
              <w:spacing w:line="252" w:lineRule="auto"/>
              <w:rPr>
                <w:bCs/>
                <w:sz w:val="22"/>
                <w:szCs w:val="22"/>
              </w:rPr>
            </w:pPr>
            <w:r w:rsidRPr="007768B5">
              <w:rPr>
                <w:color w:val="000000"/>
                <w:sz w:val="22"/>
                <w:szCs w:val="22"/>
              </w:rPr>
              <w:t>920</w:t>
            </w:r>
          </w:p>
        </w:tc>
        <w:tc>
          <w:tcPr>
            <w:tcW w:w="680" w:type="pct"/>
            <w:tcBorders>
              <w:top w:val="single" w:sz="4" w:space="0" w:color="auto"/>
              <w:left w:val="single" w:sz="4" w:space="0" w:color="auto"/>
              <w:bottom w:val="single" w:sz="4" w:space="0" w:color="auto"/>
              <w:right w:val="single" w:sz="4" w:space="0" w:color="auto"/>
            </w:tcBorders>
            <w:hideMark/>
          </w:tcPr>
          <w:p w14:paraId="5BFAF033" w14:textId="77777777" w:rsidR="00B26664" w:rsidRPr="007768B5" w:rsidRDefault="00B26664">
            <w:pPr>
              <w:widowControl w:val="0"/>
              <w:spacing w:line="252" w:lineRule="auto"/>
              <w:rPr>
                <w:bCs/>
                <w:sz w:val="22"/>
                <w:szCs w:val="22"/>
              </w:rPr>
            </w:pPr>
            <w:r w:rsidRPr="007768B5">
              <w:rPr>
                <w:color w:val="000000"/>
                <w:sz w:val="22"/>
                <w:szCs w:val="22"/>
              </w:rPr>
              <w:t>138,0</w:t>
            </w:r>
          </w:p>
        </w:tc>
      </w:tr>
      <w:tr w:rsidR="00B26664" w:rsidRPr="007768B5" w14:paraId="0F25EF2B" w14:textId="77777777" w:rsidTr="007768B5">
        <w:tc>
          <w:tcPr>
            <w:tcW w:w="377" w:type="pct"/>
            <w:vMerge w:val="restart"/>
            <w:tcBorders>
              <w:top w:val="single" w:sz="4" w:space="0" w:color="auto"/>
              <w:left w:val="single" w:sz="4" w:space="0" w:color="auto"/>
              <w:bottom w:val="single" w:sz="4" w:space="0" w:color="auto"/>
              <w:right w:val="single" w:sz="4" w:space="0" w:color="auto"/>
            </w:tcBorders>
          </w:tcPr>
          <w:p w14:paraId="07A23BE2" w14:textId="77777777" w:rsidR="00B26664" w:rsidRPr="007768B5" w:rsidRDefault="00B26664" w:rsidP="00677BBD">
            <w:pPr>
              <w:widowControl w:val="0"/>
              <w:numPr>
                <w:ilvl w:val="0"/>
                <w:numId w:val="48"/>
              </w:numPr>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hideMark/>
          </w:tcPr>
          <w:p w14:paraId="75E00F09" w14:textId="77777777" w:rsidR="00B26664" w:rsidRPr="007768B5" w:rsidRDefault="002208D6">
            <w:pPr>
              <w:widowControl w:val="0"/>
              <w:spacing w:line="252" w:lineRule="auto"/>
              <w:rPr>
                <w:bCs/>
                <w:sz w:val="22"/>
                <w:szCs w:val="22"/>
                <w:lang w:eastAsia="en-US"/>
              </w:rPr>
            </w:pPr>
            <w:r>
              <w:rPr>
                <w:bCs/>
                <w:sz w:val="22"/>
                <w:szCs w:val="22"/>
              </w:rPr>
              <w:t>дер.</w:t>
            </w:r>
            <w:r w:rsidR="00B26664" w:rsidRPr="007768B5">
              <w:rPr>
                <w:bCs/>
                <w:sz w:val="22"/>
                <w:szCs w:val="22"/>
              </w:rPr>
              <w:t xml:space="preserve"> Горка (Быстрокурья)</w:t>
            </w:r>
          </w:p>
        </w:tc>
        <w:tc>
          <w:tcPr>
            <w:tcW w:w="1126" w:type="pct"/>
            <w:tcBorders>
              <w:top w:val="single" w:sz="4" w:space="0" w:color="auto"/>
              <w:left w:val="single" w:sz="4" w:space="0" w:color="auto"/>
              <w:bottom w:val="single" w:sz="4" w:space="0" w:color="auto"/>
              <w:right w:val="single" w:sz="4" w:space="0" w:color="auto"/>
            </w:tcBorders>
            <w:hideMark/>
          </w:tcPr>
          <w:p w14:paraId="2FADC67B"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38A41A0D" w14:textId="77777777" w:rsidR="00B26664" w:rsidRPr="007768B5" w:rsidRDefault="00B26664">
            <w:pPr>
              <w:widowControl w:val="0"/>
              <w:spacing w:line="252" w:lineRule="auto"/>
              <w:rPr>
                <w:bCs/>
                <w:sz w:val="22"/>
                <w:szCs w:val="22"/>
              </w:rPr>
            </w:pPr>
            <w:r w:rsidRPr="007768B5">
              <w:rPr>
                <w:color w:val="000000"/>
                <w:sz w:val="22"/>
                <w:szCs w:val="22"/>
              </w:rPr>
              <w:t>88</w:t>
            </w:r>
          </w:p>
        </w:tc>
        <w:tc>
          <w:tcPr>
            <w:tcW w:w="933" w:type="pct"/>
            <w:tcBorders>
              <w:top w:val="single" w:sz="4" w:space="0" w:color="auto"/>
              <w:left w:val="single" w:sz="4" w:space="0" w:color="auto"/>
              <w:bottom w:val="single" w:sz="4" w:space="0" w:color="auto"/>
              <w:right w:val="single" w:sz="4" w:space="0" w:color="auto"/>
            </w:tcBorders>
            <w:hideMark/>
          </w:tcPr>
          <w:p w14:paraId="0A883580" w14:textId="77777777" w:rsidR="00B26664" w:rsidRPr="007768B5" w:rsidRDefault="00B26664">
            <w:pPr>
              <w:widowControl w:val="0"/>
              <w:spacing w:line="252" w:lineRule="auto"/>
              <w:rPr>
                <w:bCs/>
                <w:sz w:val="22"/>
                <w:szCs w:val="22"/>
              </w:rPr>
            </w:pPr>
            <w:r w:rsidRPr="007768B5">
              <w:rPr>
                <w:color w:val="000000"/>
                <w:sz w:val="22"/>
                <w:szCs w:val="22"/>
              </w:rPr>
              <w:t>121</w:t>
            </w:r>
          </w:p>
        </w:tc>
        <w:tc>
          <w:tcPr>
            <w:tcW w:w="680" w:type="pct"/>
            <w:tcBorders>
              <w:top w:val="single" w:sz="4" w:space="0" w:color="auto"/>
              <w:left w:val="single" w:sz="4" w:space="0" w:color="auto"/>
              <w:bottom w:val="single" w:sz="4" w:space="0" w:color="auto"/>
              <w:right w:val="single" w:sz="4" w:space="0" w:color="auto"/>
            </w:tcBorders>
            <w:hideMark/>
          </w:tcPr>
          <w:p w14:paraId="26791BA2" w14:textId="77777777" w:rsidR="00B26664" w:rsidRPr="007768B5" w:rsidRDefault="00B26664">
            <w:pPr>
              <w:widowControl w:val="0"/>
              <w:spacing w:line="252" w:lineRule="auto"/>
              <w:rPr>
                <w:bCs/>
                <w:sz w:val="22"/>
                <w:szCs w:val="22"/>
              </w:rPr>
            </w:pPr>
            <w:r w:rsidRPr="007768B5">
              <w:rPr>
                <w:color w:val="000000"/>
                <w:sz w:val="22"/>
                <w:szCs w:val="22"/>
              </w:rPr>
              <w:t>18,2</w:t>
            </w:r>
          </w:p>
        </w:tc>
      </w:tr>
      <w:tr w:rsidR="00B26664" w:rsidRPr="007768B5" w14:paraId="21C39674" w14:textId="77777777" w:rsidTr="007768B5">
        <w:tc>
          <w:tcPr>
            <w:tcW w:w="0" w:type="auto"/>
            <w:vMerge/>
            <w:tcBorders>
              <w:top w:val="single" w:sz="4" w:space="0" w:color="auto"/>
              <w:left w:val="single" w:sz="4" w:space="0" w:color="auto"/>
              <w:bottom w:val="single" w:sz="4" w:space="0" w:color="auto"/>
              <w:right w:val="single" w:sz="4" w:space="0" w:color="auto"/>
            </w:tcBorders>
            <w:hideMark/>
          </w:tcPr>
          <w:p w14:paraId="3D550BE1" w14:textId="77777777" w:rsidR="00B26664" w:rsidRPr="007768B5" w:rsidRDefault="00B26664" w:rsidP="007768B5">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2B5869E" w14:textId="77777777" w:rsidR="00B26664" w:rsidRPr="007768B5" w:rsidRDefault="00B26664">
            <w:pPr>
              <w:rPr>
                <w:bCs/>
                <w:sz w:val="22"/>
                <w:szCs w:val="22"/>
                <w:lang w:eastAsia="en-US"/>
              </w:rPr>
            </w:pPr>
          </w:p>
        </w:tc>
        <w:tc>
          <w:tcPr>
            <w:tcW w:w="1126" w:type="pct"/>
            <w:tcBorders>
              <w:top w:val="single" w:sz="4" w:space="0" w:color="auto"/>
              <w:left w:val="single" w:sz="4" w:space="0" w:color="auto"/>
              <w:bottom w:val="single" w:sz="4" w:space="0" w:color="auto"/>
              <w:right w:val="single" w:sz="4" w:space="0" w:color="auto"/>
            </w:tcBorders>
            <w:hideMark/>
          </w:tcPr>
          <w:p w14:paraId="08FA00A4" w14:textId="77777777" w:rsidR="00B26664" w:rsidRPr="007768B5" w:rsidRDefault="00B26664">
            <w:pPr>
              <w:widowControl w:val="0"/>
              <w:spacing w:line="252" w:lineRule="auto"/>
              <w:rPr>
                <w:bCs/>
                <w:sz w:val="22"/>
                <w:szCs w:val="22"/>
              </w:rPr>
            </w:pPr>
            <w:r w:rsidRPr="007768B5">
              <w:rPr>
                <w:bCs/>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79F7519E" w14:textId="77777777" w:rsidR="00B26664" w:rsidRPr="007768B5" w:rsidRDefault="00B26664">
            <w:pPr>
              <w:widowControl w:val="0"/>
              <w:spacing w:line="252" w:lineRule="auto"/>
              <w:rPr>
                <w:bCs/>
                <w:sz w:val="22"/>
                <w:szCs w:val="22"/>
              </w:rPr>
            </w:pPr>
            <w:r w:rsidRPr="007768B5">
              <w:rPr>
                <w:color w:val="000000"/>
                <w:sz w:val="22"/>
                <w:szCs w:val="22"/>
              </w:rPr>
              <w:t>23</w:t>
            </w:r>
          </w:p>
        </w:tc>
        <w:tc>
          <w:tcPr>
            <w:tcW w:w="933" w:type="pct"/>
            <w:tcBorders>
              <w:top w:val="single" w:sz="4" w:space="0" w:color="auto"/>
              <w:left w:val="single" w:sz="4" w:space="0" w:color="auto"/>
              <w:bottom w:val="single" w:sz="4" w:space="0" w:color="auto"/>
              <w:right w:val="single" w:sz="4" w:space="0" w:color="auto"/>
            </w:tcBorders>
            <w:hideMark/>
          </w:tcPr>
          <w:p w14:paraId="20031A85" w14:textId="77777777" w:rsidR="00B26664" w:rsidRPr="007768B5" w:rsidRDefault="00B26664">
            <w:pPr>
              <w:widowControl w:val="0"/>
              <w:spacing w:line="252" w:lineRule="auto"/>
              <w:rPr>
                <w:bCs/>
                <w:sz w:val="22"/>
                <w:szCs w:val="22"/>
              </w:rPr>
            </w:pPr>
            <w:r w:rsidRPr="007768B5">
              <w:rPr>
                <w:color w:val="000000"/>
                <w:sz w:val="22"/>
                <w:szCs w:val="22"/>
              </w:rPr>
              <w:t>46</w:t>
            </w:r>
          </w:p>
        </w:tc>
        <w:tc>
          <w:tcPr>
            <w:tcW w:w="680" w:type="pct"/>
            <w:tcBorders>
              <w:top w:val="single" w:sz="4" w:space="0" w:color="auto"/>
              <w:left w:val="single" w:sz="4" w:space="0" w:color="auto"/>
              <w:bottom w:val="single" w:sz="4" w:space="0" w:color="auto"/>
              <w:right w:val="single" w:sz="4" w:space="0" w:color="auto"/>
            </w:tcBorders>
            <w:hideMark/>
          </w:tcPr>
          <w:p w14:paraId="321D1BE3" w14:textId="77777777" w:rsidR="00B26664" w:rsidRPr="007768B5" w:rsidRDefault="00B26664">
            <w:pPr>
              <w:widowControl w:val="0"/>
              <w:spacing w:line="252" w:lineRule="auto"/>
              <w:rPr>
                <w:bCs/>
                <w:sz w:val="22"/>
                <w:szCs w:val="22"/>
              </w:rPr>
            </w:pPr>
            <w:r w:rsidRPr="007768B5">
              <w:rPr>
                <w:color w:val="000000"/>
                <w:sz w:val="22"/>
                <w:szCs w:val="22"/>
              </w:rPr>
              <w:t>6,9</w:t>
            </w:r>
          </w:p>
        </w:tc>
      </w:tr>
      <w:tr w:rsidR="00B26664" w:rsidRPr="007768B5" w14:paraId="1558450B" w14:textId="77777777" w:rsidTr="007768B5">
        <w:tc>
          <w:tcPr>
            <w:tcW w:w="377" w:type="pct"/>
            <w:vMerge w:val="restart"/>
            <w:tcBorders>
              <w:top w:val="single" w:sz="4" w:space="0" w:color="auto"/>
              <w:left w:val="single" w:sz="4" w:space="0" w:color="auto"/>
              <w:bottom w:val="single" w:sz="4" w:space="0" w:color="auto"/>
              <w:right w:val="single" w:sz="4" w:space="0" w:color="auto"/>
            </w:tcBorders>
          </w:tcPr>
          <w:p w14:paraId="676FA273" w14:textId="77777777" w:rsidR="00B26664" w:rsidRPr="007768B5" w:rsidRDefault="00B26664" w:rsidP="00677BBD">
            <w:pPr>
              <w:widowControl w:val="0"/>
              <w:numPr>
                <w:ilvl w:val="0"/>
                <w:numId w:val="48"/>
              </w:numPr>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hideMark/>
          </w:tcPr>
          <w:p w14:paraId="40B80C77" w14:textId="77777777" w:rsidR="00B26664" w:rsidRPr="007768B5" w:rsidRDefault="002208D6">
            <w:pPr>
              <w:widowControl w:val="0"/>
              <w:spacing w:line="252" w:lineRule="auto"/>
              <w:rPr>
                <w:bCs/>
                <w:sz w:val="22"/>
                <w:szCs w:val="22"/>
                <w:lang w:eastAsia="en-US"/>
              </w:rPr>
            </w:pPr>
            <w:r>
              <w:rPr>
                <w:color w:val="000000"/>
                <w:sz w:val="22"/>
                <w:szCs w:val="22"/>
              </w:rPr>
              <w:t>дер.</w:t>
            </w:r>
            <w:r w:rsidR="00B26664" w:rsidRPr="007768B5">
              <w:rPr>
                <w:color w:val="000000"/>
                <w:sz w:val="22"/>
                <w:szCs w:val="22"/>
              </w:rPr>
              <w:t xml:space="preserve"> Заполье</w:t>
            </w:r>
          </w:p>
        </w:tc>
        <w:tc>
          <w:tcPr>
            <w:tcW w:w="1126" w:type="pct"/>
            <w:tcBorders>
              <w:top w:val="single" w:sz="4" w:space="0" w:color="auto"/>
              <w:left w:val="single" w:sz="4" w:space="0" w:color="auto"/>
              <w:bottom w:val="single" w:sz="4" w:space="0" w:color="auto"/>
              <w:right w:val="single" w:sz="4" w:space="0" w:color="auto"/>
            </w:tcBorders>
            <w:hideMark/>
          </w:tcPr>
          <w:p w14:paraId="6FC30047"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26EE95D6" w14:textId="77777777" w:rsidR="00B26664" w:rsidRPr="007768B5" w:rsidRDefault="00B26664">
            <w:pPr>
              <w:widowControl w:val="0"/>
              <w:spacing w:line="252" w:lineRule="auto"/>
              <w:rPr>
                <w:bCs/>
                <w:sz w:val="22"/>
                <w:szCs w:val="22"/>
              </w:rPr>
            </w:pPr>
            <w:r w:rsidRPr="007768B5">
              <w:rPr>
                <w:color w:val="000000"/>
                <w:sz w:val="22"/>
                <w:szCs w:val="22"/>
              </w:rPr>
              <w:t>142</w:t>
            </w:r>
          </w:p>
        </w:tc>
        <w:tc>
          <w:tcPr>
            <w:tcW w:w="933" w:type="pct"/>
            <w:tcBorders>
              <w:top w:val="single" w:sz="4" w:space="0" w:color="auto"/>
              <w:left w:val="single" w:sz="4" w:space="0" w:color="auto"/>
              <w:bottom w:val="single" w:sz="4" w:space="0" w:color="auto"/>
              <w:right w:val="single" w:sz="4" w:space="0" w:color="auto"/>
            </w:tcBorders>
            <w:hideMark/>
          </w:tcPr>
          <w:p w14:paraId="29F6F7E7" w14:textId="77777777" w:rsidR="00B26664" w:rsidRPr="007768B5" w:rsidRDefault="00B26664">
            <w:pPr>
              <w:widowControl w:val="0"/>
              <w:spacing w:line="252" w:lineRule="auto"/>
              <w:rPr>
                <w:bCs/>
                <w:sz w:val="22"/>
                <w:szCs w:val="22"/>
              </w:rPr>
            </w:pPr>
            <w:r w:rsidRPr="007768B5">
              <w:rPr>
                <w:color w:val="000000"/>
                <w:sz w:val="22"/>
                <w:szCs w:val="22"/>
              </w:rPr>
              <w:t>195,25</w:t>
            </w:r>
          </w:p>
        </w:tc>
        <w:tc>
          <w:tcPr>
            <w:tcW w:w="680" w:type="pct"/>
            <w:tcBorders>
              <w:top w:val="single" w:sz="4" w:space="0" w:color="auto"/>
              <w:left w:val="single" w:sz="4" w:space="0" w:color="auto"/>
              <w:bottom w:val="single" w:sz="4" w:space="0" w:color="auto"/>
              <w:right w:val="single" w:sz="4" w:space="0" w:color="auto"/>
            </w:tcBorders>
            <w:hideMark/>
          </w:tcPr>
          <w:p w14:paraId="02912580" w14:textId="77777777" w:rsidR="00B26664" w:rsidRPr="007768B5" w:rsidRDefault="00B26664">
            <w:pPr>
              <w:widowControl w:val="0"/>
              <w:spacing w:line="252" w:lineRule="auto"/>
              <w:rPr>
                <w:bCs/>
                <w:sz w:val="22"/>
                <w:szCs w:val="22"/>
              </w:rPr>
            </w:pPr>
            <w:r w:rsidRPr="007768B5">
              <w:rPr>
                <w:color w:val="000000"/>
                <w:sz w:val="22"/>
                <w:szCs w:val="22"/>
              </w:rPr>
              <w:t>29,3</w:t>
            </w:r>
          </w:p>
        </w:tc>
      </w:tr>
      <w:tr w:rsidR="00B26664" w:rsidRPr="007768B5" w14:paraId="2ADD2354" w14:textId="77777777" w:rsidTr="007768B5">
        <w:tc>
          <w:tcPr>
            <w:tcW w:w="0" w:type="auto"/>
            <w:vMerge/>
            <w:tcBorders>
              <w:top w:val="single" w:sz="4" w:space="0" w:color="auto"/>
              <w:left w:val="single" w:sz="4" w:space="0" w:color="auto"/>
              <w:bottom w:val="single" w:sz="4" w:space="0" w:color="auto"/>
              <w:right w:val="single" w:sz="4" w:space="0" w:color="auto"/>
            </w:tcBorders>
            <w:hideMark/>
          </w:tcPr>
          <w:p w14:paraId="765D6A8C" w14:textId="77777777" w:rsidR="00B26664" w:rsidRPr="007768B5" w:rsidRDefault="00B26664" w:rsidP="007768B5">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8CD6C80" w14:textId="77777777" w:rsidR="00B26664" w:rsidRPr="007768B5" w:rsidRDefault="00B26664">
            <w:pPr>
              <w:rPr>
                <w:bCs/>
                <w:sz w:val="22"/>
                <w:szCs w:val="22"/>
                <w:lang w:eastAsia="en-US"/>
              </w:rPr>
            </w:pPr>
          </w:p>
        </w:tc>
        <w:tc>
          <w:tcPr>
            <w:tcW w:w="1126" w:type="pct"/>
            <w:tcBorders>
              <w:top w:val="single" w:sz="4" w:space="0" w:color="auto"/>
              <w:left w:val="single" w:sz="4" w:space="0" w:color="auto"/>
              <w:bottom w:val="single" w:sz="4" w:space="0" w:color="auto"/>
              <w:right w:val="single" w:sz="4" w:space="0" w:color="auto"/>
            </w:tcBorders>
            <w:hideMark/>
          </w:tcPr>
          <w:p w14:paraId="7BC85D36" w14:textId="77777777" w:rsidR="00B26664" w:rsidRPr="007768B5" w:rsidRDefault="00B26664">
            <w:pPr>
              <w:widowControl w:val="0"/>
              <w:spacing w:line="252" w:lineRule="auto"/>
              <w:rPr>
                <w:bCs/>
                <w:sz w:val="22"/>
                <w:szCs w:val="22"/>
              </w:rPr>
            </w:pPr>
            <w:r w:rsidRPr="007768B5">
              <w:rPr>
                <w:bCs/>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50ACE46A"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25</w:t>
            </w:r>
          </w:p>
        </w:tc>
        <w:tc>
          <w:tcPr>
            <w:tcW w:w="933" w:type="pct"/>
            <w:tcBorders>
              <w:top w:val="single" w:sz="4" w:space="0" w:color="auto"/>
              <w:left w:val="single" w:sz="4" w:space="0" w:color="auto"/>
              <w:bottom w:val="single" w:sz="4" w:space="0" w:color="auto"/>
              <w:right w:val="single" w:sz="4" w:space="0" w:color="auto"/>
            </w:tcBorders>
            <w:hideMark/>
          </w:tcPr>
          <w:p w14:paraId="13C3A3D5" w14:textId="77777777" w:rsidR="00B26664" w:rsidRPr="007768B5" w:rsidRDefault="00B26664">
            <w:pPr>
              <w:widowControl w:val="0"/>
              <w:spacing w:line="252" w:lineRule="auto"/>
              <w:rPr>
                <w:color w:val="000000"/>
                <w:sz w:val="22"/>
                <w:szCs w:val="22"/>
              </w:rPr>
            </w:pPr>
            <w:r w:rsidRPr="007768B5">
              <w:rPr>
                <w:color w:val="000000"/>
                <w:sz w:val="22"/>
                <w:szCs w:val="22"/>
              </w:rPr>
              <w:t>50</w:t>
            </w:r>
          </w:p>
        </w:tc>
        <w:tc>
          <w:tcPr>
            <w:tcW w:w="680" w:type="pct"/>
            <w:tcBorders>
              <w:top w:val="single" w:sz="4" w:space="0" w:color="auto"/>
              <w:left w:val="single" w:sz="4" w:space="0" w:color="auto"/>
              <w:bottom w:val="single" w:sz="4" w:space="0" w:color="auto"/>
              <w:right w:val="single" w:sz="4" w:space="0" w:color="auto"/>
            </w:tcBorders>
            <w:hideMark/>
          </w:tcPr>
          <w:p w14:paraId="5370D661" w14:textId="77777777" w:rsidR="00B26664" w:rsidRPr="007768B5" w:rsidRDefault="00B26664">
            <w:pPr>
              <w:widowControl w:val="0"/>
              <w:spacing w:line="252" w:lineRule="auto"/>
              <w:rPr>
                <w:color w:val="000000"/>
                <w:sz w:val="22"/>
                <w:szCs w:val="22"/>
              </w:rPr>
            </w:pPr>
            <w:r w:rsidRPr="007768B5">
              <w:rPr>
                <w:color w:val="000000"/>
                <w:sz w:val="22"/>
                <w:szCs w:val="22"/>
              </w:rPr>
              <w:t>7,5</w:t>
            </w:r>
          </w:p>
        </w:tc>
      </w:tr>
      <w:tr w:rsidR="00B26664" w:rsidRPr="007768B5" w14:paraId="1DBB42C4" w14:textId="77777777" w:rsidTr="007768B5">
        <w:trPr>
          <w:trHeight w:val="120"/>
        </w:trPr>
        <w:tc>
          <w:tcPr>
            <w:tcW w:w="377" w:type="pct"/>
            <w:vMerge w:val="restart"/>
            <w:tcBorders>
              <w:top w:val="single" w:sz="4" w:space="0" w:color="auto"/>
              <w:left w:val="single" w:sz="4" w:space="0" w:color="auto"/>
              <w:bottom w:val="single" w:sz="4" w:space="0" w:color="auto"/>
              <w:right w:val="single" w:sz="4" w:space="0" w:color="auto"/>
            </w:tcBorders>
          </w:tcPr>
          <w:p w14:paraId="00A10A10" w14:textId="77777777" w:rsidR="00B26664" w:rsidRPr="007768B5" w:rsidRDefault="00B26664" w:rsidP="00677BBD">
            <w:pPr>
              <w:widowControl w:val="0"/>
              <w:numPr>
                <w:ilvl w:val="0"/>
                <w:numId w:val="48"/>
              </w:numPr>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hideMark/>
          </w:tcPr>
          <w:p w14:paraId="3D0BB24C" w14:textId="77777777" w:rsidR="00B26664" w:rsidRPr="007768B5" w:rsidRDefault="002208D6">
            <w:pPr>
              <w:widowControl w:val="0"/>
              <w:spacing w:line="252" w:lineRule="auto"/>
              <w:rPr>
                <w:bCs/>
                <w:sz w:val="22"/>
                <w:szCs w:val="22"/>
                <w:lang w:eastAsia="en-US"/>
              </w:rPr>
            </w:pPr>
            <w:r>
              <w:rPr>
                <w:color w:val="000000"/>
                <w:sz w:val="22"/>
                <w:szCs w:val="22"/>
              </w:rPr>
              <w:t>дер.</w:t>
            </w:r>
            <w:r w:rsidR="00B26664" w:rsidRPr="007768B5">
              <w:rPr>
                <w:color w:val="000000"/>
                <w:sz w:val="22"/>
                <w:szCs w:val="22"/>
              </w:rPr>
              <w:t xml:space="preserve"> Копачево</w:t>
            </w:r>
          </w:p>
        </w:tc>
        <w:tc>
          <w:tcPr>
            <w:tcW w:w="1126" w:type="pct"/>
            <w:tcBorders>
              <w:top w:val="single" w:sz="4" w:space="0" w:color="auto"/>
              <w:left w:val="single" w:sz="4" w:space="0" w:color="auto"/>
              <w:bottom w:val="single" w:sz="4" w:space="0" w:color="auto"/>
              <w:right w:val="single" w:sz="4" w:space="0" w:color="auto"/>
            </w:tcBorders>
            <w:hideMark/>
          </w:tcPr>
          <w:p w14:paraId="04C3E714"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6A84A48F" w14:textId="77777777" w:rsidR="00B26664" w:rsidRPr="007768B5" w:rsidRDefault="00B26664">
            <w:pPr>
              <w:widowControl w:val="0"/>
              <w:spacing w:line="252" w:lineRule="auto"/>
              <w:rPr>
                <w:bCs/>
                <w:sz w:val="22"/>
                <w:szCs w:val="22"/>
              </w:rPr>
            </w:pPr>
            <w:r w:rsidRPr="007768B5">
              <w:rPr>
                <w:color w:val="000000"/>
                <w:sz w:val="22"/>
                <w:szCs w:val="22"/>
              </w:rPr>
              <w:t>225</w:t>
            </w:r>
          </w:p>
        </w:tc>
        <w:tc>
          <w:tcPr>
            <w:tcW w:w="933" w:type="pct"/>
            <w:tcBorders>
              <w:top w:val="single" w:sz="4" w:space="0" w:color="auto"/>
              <w:left w:val="single" w:sz="4" w:space="0" w:color="auto"/>
              <w:bottom w:val="single" w:sz="4" w:space="0" w:color="auto"/>
              <w:right w:val="single" w:sz="4" w:space="0" w:color="auto"/>
            </w:tcBorders>
            <w:hideMark/>
          </w:tcPr>
          <w:p w14:paraId="7DA9E7EC" w14:textId="77777777" w:rsidR="00B26664" w:rsidRPr="007768B5" w:rsidRDefault="00B26664">
            <w:pPr>
              <w:widowControl w:val="0"/>
              <w:spacing w:line="252" w:lineRule="auto"/>
              <w:rPr>
                <w:bCs/>
                <w:sz w:val="22"/>
                <w:szCs w:val="22"/>
              </w:rPr>
            </w:pPr>
            <w:r w:rsidRPr="007768B5">
              <w:rPr>
                <w:color w:val="000000"/>
                <w:sz w:val="22"/>
                <w:szCs w:val="22"/>
              </w:rPr>
              <w:t>309,34</w:t>
            </w:r>
          </w:p>
        </w:tc>
        <w:tc>
          <w:tcPr>
            <w:tcW w:w="680" w:type="pct"/>
            <w:tcBorders>
              <w:top w:val="single" w:sz="4" w:space="0" w:color="auto"/>
              <w:left w:val="single" w:sz="4" w:space="0" w:color="auto"/>
              <w:bottom w:val="single" w:sz="4" w:space="0" w:color="auto"/>
              <w:right w:val="single" w:sz="4" w:space="0" w:color="auto"/>
            </w:tcBorders>
            <w:hideMark/>
          </w:tcPr>
          <w:p w14:paraId="7A33511A" w14:textId="77777777" w:rsidR="00B26664" w:rsidRPr="007768B5" w:rsidRDefault="00B26664">
            <w:pPr>
              <w:widowControl w:val="0"/>
              <w:spacing w:line="252" w:lineRule="auto"/>
              <w:rPr>
                <w:bCs/>
                <w:sz w:val="22"/>
                <w:szCs w:val="22"/>
              </w:rPr>
            </w:pPr>
            <w:r w:rsidRPr="007768B5">
              <w:rPr>
                <w:color w:val="000000"/>
                <w:sz w:val="22"/>
                <w:szCs w:val="22"/>
              </w:rPr>
              <w:t>46,4</w:t>
            </w:r>
          </w:p>
        </w:tc>
      </w:tr>
      <w:tr w:rsidR="00B26664" w:rsidRPr="007768B5" w14:paraId="53E8D27B" w14:textId="77777777" w:rsidTr="007768B5">
        <w:tc>
          <w:tcPr>
            <w:tcW w:w="0" w:type="auto"/>
            <w:vMerge/>
            <w:tcBorders>
              <w:top w:val="single" w:sz="4" w:space="0" w:color="auto"/>
              <w:left w:val="single" w:sz="4" w:space="0" w:color="auto"/>
              <w:bottom w:val="single" w:sz="4" w:space="0" w:color="auto"/>
              <w:right w:val="single" w:sz="4" w:space="0" w:color="auto"/>
            </w:tcBorders>
            <w:hideMark/>
          </w:tcPr>
          <w:p w14:paraId="33FD1778" w14:textId="77777777" w:rsidR="00B26664" w:rsidRPr="007768B5" w:rsidRDefault="00B26664" w:rsidP="007768B5">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F7A2E43" w14:textId="77777777" w:rsidR="00B26664" w:rsidRPr="007768B5" w:rsidRDefault="00B26664">
            <w:pPr>
              <w:rPr>
                <w:bCs/>
                <w:sz w:val="22"/>
                <w:szCs w:val="22"/>
                <w:lang w:eastAsia="en-US"/>
              </w:rPr>
            </w:pPr>
          </w:p>
        </w:tc>
        <w:tc>
          <w:tcPr>
            <w:tcW w:w="1126" w:type="pct"/>
            <w:tcBorders>
              <w:top w:val="single" w:sz="4" w:space="0" w:color="auto"/>
              <w:left w:val="single" w:sz="4" w:space="0" w:color="auto"/>
              <w:bottom w:val="single" w:sz="4" w:space="0" w:color="auto"/>
              <w:right w:val="single" w:sz="4" w:space="0" w:color="auto"/>
            </w:tcBorders>
            <w:hideMark/>
          </w:tcPr>
          <w:p w14:paraId="5D4D87BF" w14:textId="77777777" w:rsidR="00B26664" w:rsidRPr="007768B5" w:rsidRDefault="00B26664">
            <w:pPr>
              <w:widowControl w:val="0"/>
              <w:spacing w:line="252" w:lineRule="auto"/>
              <w:rPr>
                <w:bCs/>
                <w:sz w:val="22"/>
                <w:szCs w:val="22"/>
              </w:rPr>
            </w:pPr>
            <w:r w:rsidRPr="007768B5">
              <w:rPr>
                <w:bCs/>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025D8833"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50</w:t>
            </w:r>
          </w:p>
        </w:tc>
        <w:tc>
          <w:tcPr>
            <w:tcW w:w="933" w:type="pct"/>
            <w:tcBorders>
              <w:top w:val="single" w:sz="4" w:space="0" w:color="auto"/>
              <w:left w:val="single" w:sz="4" w:space="0" w:color="auto"/>
              <w:bottom w:val="single" w:sz="4" w:space="0" w:color="auto"/>
              <w:right w:val="single" w:sz="4" w:space="0" w:color="auto"/>
            </w:tcBorders>
            <w:hideMark/>
          </w:tcPr>
          <w:p w14:paraId="593ECFE3" w14:textId="77777777" w:rsidR="00B26664" w:rsidRPr="007768B5" w:rsidRDefault="00B26664">
            <w:pPr>
              <w:widowControl w:val="0"/>
              <w:spacing w:line="252" w:lineRule="auto"/>
              <w:rPr>
                <w:color w:val="000000"/>
                <w:sz w:val="22"/>
                <w:szCs w:val="22"/>
              </w:rPr>
            </w:pPr>
            <w:r w:rsidRPr="007768B5">
              <w:rPr>
                <w:color w:val="000000"/>
                <w:sz w:val="22"/>
                <w:szCs w:val="22"/>
              </w:rPr>
              <w:t>100</w:t>
            </w:r>
          </w:p>
        </w:tc>
        <w:tc>
          <w:tcPr>
            <w:tcW w:w="680" w:type="pct"/>
            <w:tcBorders>
              <w:top w:val="single" w:sz="4" w:space="0" w:color="auto"/>
              <w:left w:val="single" w:sz="4" w:space="0" w:color="auto"/>
              <w:bottom w:val="single" w:sz="4" w:space="0" w:color="auto"/>
              <w:right w:val="single" w:sz="4" w:space="0" w:color="auto"/>
            </w:tcBorders>
            <w:hideMark/>
          </w:tcPr>
          <w:p w14:paraId="59BA1C9E" w14:textId="77777777" w:rsidR="00B26664" w:rsidRPr="007768B5" w:rsidRDefault="00B26664">
            <w:pPr>
              <w:widowControl w:val="0"/>
              <w:spacing w:line="252" w:lineRule="auto"/>
              <w:rPr>
                <w:color w:val="000000"/>
                <w:sz w:val="22"/>
                <w:szCs w:val="22"/>
              </w:rPr>
            </w:pPr>
            <w:r w:rsidRPr="007768B5">
              <w:rPr>
                <w:color w:val="000000"/>
                <w:sz w:val="22"/>
                <w:szCs w:val="22"/>
              </w:rPr>
              <w:t>15,0</w:t>
            </w:r>
          </w:p>
        </w:tc>
      </w:tr>
      <w:tr w:rsidR="00B26664" w:rsidRPr="007768B5" w14:paraId="335F6158" w14:textId="77777777" w:rsidTr="007768B5">
        <w:tc>
          <w:tcPr>
            <w:tcW w:w="377" w:type="pct"/>
            <w:vMerge w:val="restart"/>
            <w:tcBorders>
              <w:top w:val="single" w:sz="4" w:space="0" w:color="auto"/>
              <w:left w:val="single" w:sz="4" w:space="0" w:color="auto"/>
              <w:bottom w:val="single" w:sz="4" w:space="0" w:color="auto"/>
              <w:right w:val="single" w:sz="4" w:space="0" w:color="auto"/>
            </w:tcBorders>
          </w:tcPr>
          <w:p w14:paraId="25DFA6E8" w14:textId="77777777" w:rsidR="00B26664" w:rsidRPr="007768B5" w:rsidRDefault="00B26664" w:rsidP="00677BBD">
            <w:pPr>
              <w:widowControl w:val="0"/>
              <w:numPr>
                <w:ilvl w:val="0"/>
                <w:numId w:val="48"/>
              </w:numPr>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hideMark/>
          </w:tcPr>
          <w:p w14:paraId="1012CD2E"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Малая Торва</w:t>
            </w:r>
          </w:p>
        </w:tc>
        <w:tc>
          <w:tcPr>
            <w:tcW w:w="1126" w:type="pct"/>
            <w:tcBorders>
              <w:top w:val="single" w:sz="4" w:space="0" w:color="auto"/>
              <w:left w:val="single" w:sz="4" w:space="0" w:color="auto"/>
              <w:bottom w:val="single" w:sz="4" w:space="0" w:color="auto"/>
              <w:right w:val="single" w:sz="4" w:space="0" w:color="auto"/>
            </w:tcBorders>
            <w:hideMark/>
          </w:tcPr>
          <w:p w14:paraId="3C560858" w14:textId="77777777" w:rsidR="00B26664" w:rsidRPr="007768B5" w:rsidRDefault="00B26664">
            <w:pPr>
              <w:widowControl w:val="0"/>
              <w:spacing w:line="252" w:lineRule="auto"/>
              <w:rPr>
                <w:bCs/>
                <w:sz w:val="22"/>
                <w:szCs w:val="22"/>
              </w:rPr>
            </w:pPr>
            <w:r w:rsidRPr="007768B5">
              <w:rPr>
                <w:bCs/>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4B8AFF5F" w14:textId="77777777" w:rsidR="00B26664" w:rsidRPr="007768B5" w:rsidRDefault="00B26664">
            <w:pPr>
              <w:widowControl w:val="0"/>
              <w:spacing w:line="252" w:lineRule="auto"/>
              <w:rPr>
                <w:bCs/>
                <w:sz w:val="22"/>
                <w:szCs w:val="22"/>
              </w:rPr>
            </w:pPr>
            <w:r w:rsidRPr="007768B5">
              <w:rPr>
                <w:color w:val="000000"/>
                <w:sz w:val="22"/>
                <w:szCs w:val="22"/>
              </w:rPr>
              <w:t>102</w:t>
            </w:r>
          </w:p>
        </w:tc>
        <w:tc>
          <w:tcPr>
            <w:tcW w:w="933" w:type="pct"/>
            <w:tcBorders>
              <w:top w:val="single" w:sz="4" w:space="0" w:color="auto"/>
              <w:left w:val="single" w:sz="4" w:space="0" w:color="auto"/>
              <w:bottom w:val="single" w:sz="4" w:space="0" w:color="auto"/>
              <w:right w:val="single" w:sz="4" w:space="0" w:color="auto"/>
            </w:tcBorders>
            <w:hideMark/>
          </w:tcPr>
          <w:p w14:paraId="2E73AC77" w14:textId="77777777" w:rsidR="00B26664" w:rsidRPr="007768B5" w:rsidRDefault="00B26664">
            <w:pPr>
              <w:widowControl w:val="0"/>
              <w:spacing w:line="252" w:lineRule="auto"/>
              <w:rPr>
                <w:bCs/>
                <w:sz w:val="22"/>
                <w:szCs w:val="22"/>
              </w:rPr>
            </w:pPr>
            <w:r w:rsidRPr="007768B5">
              <w:rPr>
                <w:color w:val="000000"/>
                <w:sz w:val="22"/>
                <w:szCs w:val="22"/>
              </w:rPr>
              <w:t>140,25</w:t>
            </w:r>
          </w:p>
        </w:tc>
        <w:tc>
          <w:tcPr>
            <w:tcW w:w="680" w:type="pct"/>
            <w:tcBorders>
              <w:top w:val="single" w:sz="4" w:space="0" w:color="auto"/>
              <w:left w:val="single" w:sz="4" w:space="0" w:color="auto"/>
              <w:bottom w:val="single" w:sz="4" w:space="0" w:color="auto"/>
              <w:right w:val="single" w:sz="4" w:space="0" w:color="auto"/>
            </w:tcBorders>
            <w:hideMark/>
          </w:tcPr>
          <w:p w14:paraId="26AC199D" w14:textId="77777777" w:rsidR="00B26664" w:rsidRPr="007768B5" w:rsidRDefault="00B26664">
            <w:pPr>
              <w:widowControl w:val="0"/>
              <w:spacing w:line="252" w:lineRule="auto"/>
              <w:rPr>
                <w:bCs/>
                <w:sz w:val="22"/>
                <w:szCs w:val="22"/>
              </w:rPr>
            </w:pPr>
            <w:r w:rsidRPr="007768B5">
              <w:rPr>
                <w:color w:val="000000"/>
                <w:sz w:val="22"/>
                <w:szCs w:val="22"/>
              </w:rPr>
              <w:t>21,0</w:t>
            </w:r>
          </w:p>
        </w:tc>
      </w:tr>
      <w:tr w:rsidR="00B26664" w:rsidRPr="007768B5" w14:paraId="094B0B80" w14:textId="77777777" w:rsidTr="007768B5">
        <w:tc>
          <w:tcPr>
            <w:tcW w:w="0" w:type="auto"/>
            <w:vMerge/>
            <w:tcBorders>
              <w:top w:val="single" w:sz="4" w:space="0" w:color="auto"/>
              <w:left w:val="single" w:sz="4" w:space="0" w:color="auto"/>
              <w:bottom w:val="single" w:sz="4" w:space="0" w:color="auto"/>
              <w:right w:val="single" w:sz="4" w:space="0" w:color="auto"/>
            </w:tcBorders>
            <w:hideMark/>
          </w:tcPr>
          <w:p w14:paraId="6D26477B" w14:textId="77777777" w:rsidR="00B26664" w:rsidRPr="007768B5" w:rsidRDefault="00B26664" w:rsidP="007768B5">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09123B4" w14:textId="77777777" w:rsidR="00B26664" w:rsidRPr="007768B5" w:rsidRDefault="00B26664">
            <w:pPr>
              <w:rPr>
                <w:color w:val="000000"/>
                <w:sz w:val="22"/>
                <w:szCs w:val="22"/>
                <w:lang w:eastAsia="en-US"/>
              </w:rPr>
            </w:pPr>
          </w:p>
        </w:tc>
        <w:tc>
          <w:tcPr>
            <w:tcW w:w="1126" w:type="pct"/>
            <w:tcBorders>
              <w:top w:val="single" w:sz="4" w:space="0" w:color="auto"/>
              <w:left w:val="single" w:sz="4" w:space="0" w:color="auto"/>
              <w:bottom w:val="single" w:sz="4" w:space="0" w:color="auto"/>
              <w:right w:val="single" w:sz="4" w:space="0" w:color="auto"/>
            </w:tcBorders>
            <w:hideMark/>
          </w:tcPr>
          <w:p w14:paraId="0B13B17F"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0D8D076B" w14:textId="77777777" w:rsidR="00B26664" w:rsidRPr="007768B5" w:rsidRDefault="00B26664">
            <w:pPr>
              <w:widowControl w:val="0"/>
              <w:spacing w:line="252" w:lineRule="auto"/>
              <w:rPr>
                <w:bCs/>
                <w:sz w:val="22"/>
                <w:szCs w:val="22"/>
              </w:rPr>
            </w:pPr>
            <w:r w:rsidRPr="007768B5">
              <w:rPr>
                <w:color w:val="000000"/>
                <w:sz w:val="22"/>
                <w:szCs w:val="22"/>
              </w:rPr>
              <w:t>32</w:t>
            </w:r>
          </w:p>
        </w:tc>
        <w:tc>
          <w:tcPr>
            <w:tcW w:w="933" w:type="pct"/>
            <w:tcBorders>
              <w:top w:val="single" w:sz="4" w:space="0" w:color="auto"/>
              <w:left w:val="single" w:sz="4" w:space="0" w:color="auto"/>
              <w:bottom w:val="single" w:sz="4" w:space="0" w:color="auto"/>
              <w:right w:val="single" w:sz="4" w:space="0" w:color="auto"/>
            </w:tcBorders>
            <w:hideMark/>
          </w:tcPr>
          <w:p w14:paraId="766242C6" w14:textId="77777777" w:rsidR="00B26664" w:rsidRPr="007768B5" w:rsidRDefault="00B26664">
            <w:pPr>
              <w:widowControl w:val="0"/>
              <w:spacing w:line="252" w:lineRule="auto"/>
              <w:rPr>
                <w:bCs/>
                <w:sz w:val="22"/>
                <w:szCs w:val="22"/>
              </w:rPr>
            </w:pPr>
            <w:r w:rsidRPr="007768B5">
              <w:rPr>
                <w:color w:val="000000"/>
                <w:sz w:val="22"/>
                <w:szCs w:val="22"/>
              </w:rPr>
              <w:t>64</w:t>
            </w:r>
          </w:p>
        </w:tc>
        <w:tc>
          <w:tcPr>
            <w:tcW w:w="680" w:type="pct"/>
            <w:tcBorders>
              <w:top w:val="single" w:sz="4" w:space="0" w:color="auto"/>
              <w:left w:val="single" w:sz="4" w:space="0" w:color="auto"/>
              <w:bottom w:val="single" w:sz="4" w:space="0" w:color="auto"/>
              <w:right w:val="single" w:sz="4" w:space="0" w:color="auto"/>
            </w:tcBorders>
            <w:hideMark/>
          </w:tcPr>
          <w:p w14:paraId="32A89AE5" w14:textId="77777777" w:rsidR="00B26664" w:rsidRPr="007768B5" w:rsidRDefault="00B26664">
            <w:pPr>
              <w:widowControl w:val="0"/>
              <w:spacing w:line="252" w:lineRule="auto"/>
              <w:rPr>
                <w:bCs/>
                <w:sz w:val="22"/>
                <w:szCs w:val="22"/>
              </w:rPr>
            </w:pPr>
            <w:r w:rsidRPr="007768B5">
              <w:rPr>
                <w:color w:val="000000"/>
                <w:sz w:val="22"/>
                <w:szCs w:val="22"/>
              </w:rPr>
              <w:t>9,6</w:t>
            </w:r>
          </w:p>
        </w:tc>
      </w:tr>
      <w:tr w:rsidR="00B26664" w:rsidRPr="007768B5" w14:paraId="690160F2" w14:textId="77777777" w:rsidTr="007768B5">
        <w:trPr>
          <w:trHeight w:val="208"/>
        </w:trPr>
        <w:tc>
          <w:tcPr>
            <w:tcW w:w="377" w:type="pct"/>
            <w:vMerge w:val="restart"/>
            <w:tcBorders>
              <w:top w:val="single" w:sz="4" w:space="0" w:color="auto"/>
              <w:left w:val="single" w:sz="4" w:space="0" w:color="auto"/>
              <w:bottom w:val="single" w:sz="4" w:space="0" w:color="auto"/>
              <w:right w:val="single" w:sz="4" w:space="0" w:color="auto"/>
            </w:tcBorders>
          </w:tcPr>
          <w:p w14:paraId="1F04EBD8" w14:textId="77777777" w:rsidR="00B26664" w:rsidRPr="007768B5" w:rsidRDefault="00B26664" w:rsidP="00677BBD">
            <w:pPr>
              <w:widowControl w:val="0"/>
              <w:numPr>
                <w:ilvl w:val="0"/>
                <w:numId w:val="48"/>
              </w:numPr>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hideMark/>
          </w:tcPr>
          <w:p w14:paraId="1AD875BE"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Надручей</w:t>
            </w:r>
          </w:p>
        </w:tc>
        <w:tc>
          <w:tcPr>
            <w:tcW w:w="1126" w:type="pct"/>
            <w:tcBorders>
              <w:top w:val="single" w:sz="4" w:space="0" w:color="auto"/>
              <w:left w:val="single" w:sz="4" w:space="0" w:color="auto"/>
              <w:bottom w:val="single" w:sz="4" w:space="0" w:color="auto"/>
              <w:right w:val="single" w:sz="4" w:space="0" w:color="auto"/>
            </w:tcBorders>
            <w:hideMark/>
          </w:tcPr>
          <w:p w14:paraId="7D29BD4E" w14:textId="77777777" w:rsidR="00B26664" w:rsidRPr="007768B5" w:rsidRDefault="00B26664">
            <w:pPr>
              <w:widowControl w:val="0"/>
              <w:spacing w:line="252" w:lineRule="auto"/>
              <w:rPr>
                <w:bCs/>
                <w:sz w:val="22"/>
                <w:szCs w:val="22"/>
              </w:rPr>
            </w:pPr>
            <w:r w:rsidRPr="007768B5">
              <w:rPr>
                <w:bCs/>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45505DE2"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212</w:t>
            </w:r>
          </w:p>
        </w:tc>
        <w:tc>
          <w:tcPr>
            <w:tcW w:w="933" w:type="pct"/>
            <w:tcBorders>
              <w:top w:val="single" w:sz="4" w:space="0" w:color="auto"/>
              <w:left w:val="single" w:sz="4" w:space="0" w:color="auto"/>
              <w:bottom w:val="single" w:sz="4" w:space="0" w:color="auto"/>
              <w:right w:val="single" w:sz="4" w:space="0" w:color="auto"/>
            </w:tcBorders>
            <w:hideMark/>
          </w:tcPr>
          <w:p w14:paraId="372E8D61" w14:textId="77777777" w:rsidR="00B26664" w:rsidRPr="007768B5" w:rsidRDefault="00B26664">
            <w:pPr>
              <w:widowControl w:val="0"/>
              <w:spacing w:line="252" w:lineRule="auto"/>
              <w:rPr>
                <w:color w:val="000000"/>
                <w:sz w:val="22"/>
                <w:szCs w:val="22"/>
              </w:rPr>
            </w:pPr>
            <w:r w:rsidRPr="007768B5">
              <w:rPr>
                <w:color w:val="000000"/>
                <w:sz w:val="22"/>
                <w:szCs w:val="22"/>
              </w:rPr>
              <w:t>291,5</w:t>
            </w:r>
          </w:p>
        </w:tc>
        <w:tc>
          <w:tcPr>
            <w:tcW w:w="680" w:type="pct"/>
            <w:tcBorders>
              <w:top w:val="single" w:sz="4" w:space="0" w:color="auto"/>
              <w:left w:val="single" w:sz="4" w:space="0" w:color="auto"/>
              <w:bottom w:val="single" w:sz="4" w:space="0" w:color="auto"/>
              <w:right w:val="single" w:sz="4" w:space="0" w:color="auto"/>
            </w:tcBorders>
            <w:hideMark/>
          </w:tcPr>
          <w:p w14:paraId="0FF299C2" w14:textId="77777777" w:rsidR="00B26664" w:rsidRPr="007768B5" w:rsidRDefault="00B26664">
            <w:pPr>
              <w:widowControl w:val="0"/>
              <w:spacing w:line="252" w:lineRule="auto"/>
              <w:rPr>
                <w:color w:val="000000"/>
                <w:sz w:val="22"/>
                <w:szCs w:val="22"/>
              </w:rPr>
            </w:pPr>
            <w:r w:rsidRPr="007768B5">
              <w:rPr>
                <w:color w:val="000000"/>
                <w:sz w:val="22"/>
                <w:szCs w:val="22"/>
              </w:rPr>
              <w:t>43,7</w:t>
            </w:r>
          </w:p>
        </w:tc>
      </w:tr>
      <w:tr w:rsidR="00B26664" w:rsidRPr="007768B5" w14:paraId="6BA4D0A3" w14:textId="77777777" w:rsidTr="007768B5">
        <w:tc>
          <w:tcPr>
            <w:tcW w:w="0" w:type="auto"/>
            <w:vMerge/>
            <w:tcBorders>
              <w:top w:val="single" w:sz="4" w:space="0" w:color="auto"/>
              <w:left w:val="single" w:sz="4" w:space="0" w:color="auto"/>
              <w:bottom w:val="single" w:sz="4" w:space="0" w:color="auto"/>
              <w:right w:val="single" w:sz="4" w:space="0" w:color="auto"/>
            </w:tcBorders>
            <w:hideMark/>
          </w:tcPr>
          <w:p w14:paraId="74F109F7" w14:textId="77777777" w:rsidR="00B26664" w:rsidRPr="007768B5" w:rsidRDefault="00B26664" w:rsidP="007768B5">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E1831B4" w14:textId="77777777" w:rsidR="00B26664" w:rsidRPr="007768B5" w:rsidRDefault="00B26664">
            <w:pPr>
              <w:rPr>
                <w:color w:val="000000"/>
                <w:sz w:val="22"/>
                <w:szCs w:val="22"/>
                <w:lang w:eastAsia="en-US"/>
              </w:rPr>
            </w:pPr>
          </w:p>
        </w:tc>
        <w:tc>
          <w:tcPr>
            <w:tcW w:w="1126" w:type="pct"/>
            <w:tcBorders>
              <w:top w:val="single" w:sz="4" w:space="0" w:color="auto"/>
              <w:left w:val="single" w:sz="4" w:space="0" w:color="auto"/>
              <w:bottom w:val="single" w:sz="4" w:space="0" w:color="auto"/>
              <w:right w:val="single" w:sz="4" w:space="0" w:color="auto"/>
            </w:tcBorders>
            <w:hideMark/>
          </w:tcPr>
          <w:p w14:paraId="6137B2A9"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30CDE94B"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18</w:t>
            </w:r>
          </w:p>
        </w:tc>
        <w:tc>
          <w:tcPr>
            <w:tcW w:w="933" w:type="pct"/>
            <w:tcBorders>
              <w:top w:val="single" w:sz="4" w:space="0" w:color="auto"/>
              <w:left w:val="single" w:sz="4" w:space="0" w:color="auto"/>
              <w:bottom w:val="single" w:sz="4" w:space="0" w:color="auto"/>
              <w:right w:val="single" w:sz="4" w:space="0" w:color="auto"/>
            </w:tcBorders>
            <w:hideMark/>
          </w:tcPr>
          <w:p w14:paraId="667BAB4D" w14:textId="77777777" w:rsidR="00B26664" w:rsidRPr="007768B5" w:rsidRDefault="00B26664">
            <w:pPr>
              <w:widowControl w:val="0"/>
              <w:spacing w:line="252" w:lineRule="auto"/>
              <w:rPr>
                <w:color w:val="000000"/>
                <w:sz w:val="22"/>
                <w:szCs w:val="22"/>
              </w:rPr>
            </w:pPr>
            <w:r w:rsidRPr="007768B5">
              <w:rPr>
                <w:color w:val="000000"/>
                <w:sz w:val="22"/>
                <w:szCs w:val="22"/>
              </w:rPr>
              <w:t>36</w:t>
            </w:r>
          </w:p>
        </w:tc>
        <w:tc>
          <w:tcPr>
            <w:tcW w:w="680" w:type="pct"/>
            <w:tcBorders>
              <w:top w:val="single" w:sz="4" w:space="0" w:color="auto"/>
              <w:left w:val="single" w:sz="4" w:space="0" w:color="auto"/>
              <w:bottom w:val="single" w:sz="4" w:space="0" w:color="auto"/>
              <w:right w:val="single" w:sz="4" w:space="0" w:color="auto"/>
            </w:tcBorders>
            <w:hideMark/>
          </w:tcPr>
          <w:p w14:paraId="316786A2" w14:textId="77777777" w:rsidR="00B26664" w:rsidRPr="007768B5" w:rsidRDefault="00B26664">
            <w:pPr>
              <w:widowControl w:val="0"/>
              <w:spacing w:line="252" w:lineRule="auto"/>
              <w:rPr>
                <w:color w:val="000000"/>
                <w:sz w:val="22"/>
                <w:szCs w:val="22"/>
              </w:rPr>
            </w:pPr>
            <w:r w:rsidRPr="007768B5">
              <w:rPr>
                <w:color w:val="000000"/>
                <w:sz w:val="22"/>
                <w:szCs w:val="22"/>
              </w:rPr>
              <w:t>5,4</w:t>
            </w:r>
          </w:p>
        </w:tc>
      </w:tr>
      <w:tr w:rsidR="00B26664" w:rsidRPr="007768B5" w14:paraId="5B5550ED" w14:textId="77777777" w:rsidTr="007768B5">
        <w:tc>
          <w:tcPr>
            <w:tcW w:w="377" w:type="pct"/>
            <w:vMerge w:val="restart"/>
            <w:tcBorders>
              <w:top w:val="single" w:sz="4" w:space="0" w:color="auto"/>
              <w:left w:val="single" w:sz="4" w:space="0" w:color="auto"/>
              <w:bottom w:val="single" w:sz="4" w:space="0" w:color="auto"/>
              <w:right w:val="single" w:sz="4" w:space="0" w:color="auto"/>
            </w:tcBorders>
          </w:tcPr>
          <w:p w14:paraId="2CE4EA9D" w14:textId="77777777" w:rsidR="00B26664" w:rsidRPr="007768B5" w:rsidRDefault="00B26664" w:rsidP="00677BBD">
            <w:pPr>
              <w:widowControl w:val="0"/>
              <w:numPr>
                <w:ilvl w:val="0"/>
                <w:numId w:val="48"/>
              </w:numPr>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hideMark/>
          </w:tcPr>
          <w:p w14:paraId="65094400" w14:textId="77777777" w:rsidR="00B26664" w:rsidRPr="007768B5" w:rsidRDefault="00B26664">
            <w:pPr>
              <w:widowControl w:val="0"/>
              <w:spacing w:line="252" w:lineRule="auto"/>
              <w:rPr>
                <w:rFonts w:eastAsiaTheme="minorHAnsi"/>
                <w:color w:val="000000"/>
                <w:sz w:val="22"/>
                <w:szCs w:val="22"/>
                <w:lang w:eastAsia="en-US"/>
              </w:rPr>
            </w:pPr>
            <w:r w:rsidRPr="007768B5">
              <w:rPr>
                <w:color w:val="000000"/>
                <w:sz w:val="22"/>
                <w:szCs w:val="22"/>
              </w:rPr>
              <w:t>п. Орлецы</w:t>
            </w:r>
          </w:p>
        </w:tc>
        <w:tc>
          <w:tcPr>
            <w:tcW w:w="1126" w:type="pct"/>
            <w:tcBorders>
              <w:top w:val="single" w:sz="4" w:space="0" w:color="auto"/>
              <w:left w:val="single" w:sz="4" w:space="0" w:color="auto"/>
              <w:bottom w:val="single" w:sz="4" w:space="0" w:color="auto"/>
              <w:right w:val="single" w:sz="4" w:space="0" w:color="auto"/>
            </w:tcBorders>
            <w:hideMark/>
          </w:tcPr>
          <w:p w14:paraId="2F82B255" w14:textId="77777777" w:rsidR="00B26664" w:rsidRPr="007768B5" w:rsidRDefault="00B26664">
            <w:pPr>
              <w:widowControl w:val="0"/>
              <w:spacing w:line="252" w:lineRule="auto"/>
              <w:rPr>
                <w:bCs/>
                <w:sz w:val="22"/>
                <w:szCs w:val="22"/>
              </w:rPr>
            </w:pPr>
            <w:r w:rsidRPr="007768B5">
              <w:rPr>
                <w:bCs/>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440023CC"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133</w:t>
            </w:r>
          </w:p>
        </w:tc>
        <w:tc>
          <w:tcPr>
            <w:tcW w:w="933" w:type="pct"/>
            <w:tcBorders>
              <w:top w:val="single" w:sz="4" w:space="0" w:color="auto"/>
              <w:left w:val="single" w:sz="4" w:space="0" w:color="auto"/>
              <w:bottom w:val="single" w:sz="4" w:space="0" w:color="auto"/>
              <w:right w:val="single" w:sz="4" w:space="0" w:color="auto"/>
            </w:tcBorders>
            <w:hideMark/>
          </w:tcPr>
          <w:p w14:paraId="546A166F" w14:textId="77777777" w:rsidR="00B26664" w:rsidRPr="007768B5" w:rsidRDefault="00B26664">
            <w:pPr>
              <w:widowControl w:val="0"/>
              <w:spacing w:line="252" w:lineRule="auto"/>
              <w:rPr>
                <w:color w:val="000000"/>
                <w:sz w:val="22"/>
                <w:szCs w:val="22"/>
              </w:rPr>
            </w:pPr>
            <w:r w:rsidRPr="007768B5">
              <w:rPr>
                <w:color w:val="000000"/>
                <w:sz w:val="22"/>
                <w:szCs w:val="22"/>
              </w:rPr>
              <w:t>182,88</w:t>
            </w:r>
          </w:p>
        </w:tc>
        <w:tc>
          <w:tcPr>
            <w:tcW w:w="680" w:type="pct"/>
            <w:tcBorders>
              <w:top w:val="single" w:sz="4" w:space="0" w:color="auto"/>
              <w:left w:val="single" w:sz="4" w:space="0" w:color="auto"/>
              <w:bottom w:val="single" w:sz="4" w:space="0" w:color="auto"/>
              <w:right w:val="single" w:sz="4" w:space="0" w:color="auto"/>
            </w:tcBorders>
            <w:hideMark/>
          </w:tcPr>
          <w:p w14:paraId="04EB8B8D" w14:textId="77777777" w:rsidR="00B26664" w:rsidRPr="007768B5" w:rsidRDefault="00B26664">
            <w:pPr>
              <w:widowControl w:val="0"/>
              <w:spacing w:line="252" w:lineRule="auto"/>
              <w:rPr>
                <w:color w:val="000000"/>
                <w:sz w:val="22"/>
                <w:szCs w:val="22"/>
              </w:rPr>
            </w:pPr>
            <w:r w:rsidRPr="007768B5">
              <w:rPr>
                <w:color w:val="000000"/>
                <w:sz w:val="22"/>
                <w:szCs w:val="22"/>
              </w:rPr>
              <w:t>27,4</w:t>
            </w:r>
          </w:p>
        </w:tc>
      </w:tr>
      <w:tr w:rsidR="00B26664" w:rsidRPr="007768B5" w14:paraId="580049EF" w14:textId="77777777" w:rsidTr="007768B5">
        <w:tc>
          <w:tcPr>
            <w:tcW w:w="0" w:type="auto"/>
            <w:vMerge/>
            <w:tcBorders>
              <w:top w:val="single" w:sz="4" w:space="0" w:color="auto"/>
              <w:left w:val="single" w:sz="4" w:space="0" w:color="auto"/>
              <w:bottom w:val="single" w:sz="4" w:space="0" w:color="auto"/>
              <w:right w:val="single" w:sz="4" w:space="0" w:color="auto"/>
            </w:tcBorders>
            <w:hideMark/>
          </w:tcPr>
          <w:p w14:paraId="730E707B" w14:textId="77777777" w:rsidR="00B26664" w:rsidRPr="007768B5" w:rsidRDefault="00B26664" w:rsidP="007768B5">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BFE1D77" w14:textId="77777777" w:rsidR="00B26664" w:rsidRPr="007768B5" w:rsidRDefault="00B26664">
            <w:pPr>
              <w:rPr>
                <w:color w:val="000000"/>
                <w:sz w:val="22"/>
                <w:szCs w:val="22"/>
                <w:lang w:eastAsia="en-US"/>
              </w:rPr>
            </w:pPr>
          </w:p>
        </w:tc>
        <w:tc>
          <w:tcPr>
            <w:tcW w:w="1126" w:type="pct"/>
            <w:tcBorders>
              <w:top w:val="single" w:sz="4" w:space="0" w:color="auto"/>
              <w:left w:val="single" w:sz="4" w:space="0" w:color="auto"/>
              <w:bottom w:val="single" w:sz="4" w:space="0" w:color="auto"/>
              <w:right w:val="single" w:sz="4" w:space="0" w:color="auto"/>
            </w:tcBorders>
            <w:hideMark/>
          </w:tcPr>
          <w:p w14:paraId="2EBD1E98"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284B882F"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20</w:t>
            </w:r>
          </w:p>
        </w:tc>
        <w:tc>
          <w:tcPr>
            <w:tcW w:w="933" w:type="pct"/>
            <w:tcBorders>
              <w:top w:val="single" w:sz="4" w:space="0" w:color="auto"/>
              <w:left w:val="single" w:sz="4" w:space="0" w:color="auto"/>
              <w:bottom w:val="single" w:sz="4" w:space="0" w:color="auto"/>
              <w:right w:val="single" w:sz="4" w:space="0" w:color="auto"/>
            </w:tcBorders>
            <w:hideMark/>
          </w:tcPr>
          <w:p w14:paraId="74B43A2E" w14:textId="77777777" w:rsidR="00B26664" w:rsidRPr="007768B5" w:rsidRDefault="00B26664">
            <w:pPr>
              <w:widowControl w:val="0"/>
              <w:spacing w:line="252" w:lineRule="auto"/>
              <w:rPr>
                <w:color w:val="000000"/>
                <w:sz w:val="22"/>
                <w:szCs w:val="22"/>
              </w:rPr>
            </w:pPr>
            <w:r w:rsidRPr="007768B5">
              <w:rPr>
                <w:color w:val="000000"/>
                <w:sz w:val="22"/>
                <w:szCs w:val="22"/>
              </w:rPr>
              <w:t>40</w:t>
            </w:r>
          </w:p>
        </w:tc>
        <w:tc>
          <w:tcPr>
            <w:tcW w:w="680" w:type="pct"/>
            <w:tcBorders>
              <w:top w:val="single" w:sz="4" w:space="0" w:color="auto"/>
              <w:left w:val="single" w:sz="4" w:space="0" w:color="auto"/>
              <w:bottom w:val="single" w:sz="4" w:space="0" w:color="auto"/>
              <w:right w:val="single" w:sz="4" w:space="0" w:color="auto"/>
            </w:tcBorders>
            <w:hideMark/>
          </w:tcPr>
          <w:p w14:paraId="4128DF03" w14:textId="77777777" w:rsidR="00B26664" w:rsidRPr="007768B5" w:rsidRDefault="00B26664">
            <w:pPr>
              <w:widowControl w:val="0"/>
              <w:spacing w:line="252" w:lineRule="auto"/>
              <w:rPr>
                <w:color w:val="000000"/>
                <w:sz w:val="22"/>
                <w:szCs w:val="22"/>
              </w:rPr>
            </w:pPr>
            <w:r w:rsidRPr="007768B5">
              <w:rPr>
                <w:color w:val="000000"/>
                <w:sz w:val="22"/>
                <w:szCs w:val="22"/>
              </w:rPr>
              <w:t>6,0</w:t>
            </w:r>
          </w:p>
        </w:tc>
      </w:tr>
      <w:tr w:rsidR="00B26664" w:rsidRPr="007768B5" w14:paraId="4ABB2415" w14:textId="77777777" w:rsidTr="007768B5">
        <w:tc>
          <w:tcPr>
            <w:tcW w:w="377" w:type="pct"/>
            <w:vMerge w:val="restart"/>
            <w:tcBorders>
              <w:top w:val="single" w:sz="4" w:space="0" w:color="auto"/>
              <w:left w:val="single" w:sz="4" w:space="0" w:color="auto"/>
              <w:bottom w:val="single" w:sz="4" w:space="0" w:color="auto"/>
              <w:right w:val="single" w:sz="4" w:space="0" w:color="auto"/>
            </w:tcBorders>
          </w:tcPr>
          <w:p w14:paraId="1E21397B" w14:textId="77777777" w:rsidR="00B26664" w:rsidRPr="007768B5" w:rsidRDefault="00B26664" w:rsidP="00677BBD">
            <w:pPr>
              <w:widowControl w:val="0"/>
              <w:numPr>
                <w:ilvl w:val="0"/>
                <w:numId w:val="48"/>
              </w:numPr>
              <w:jc w:val="center"/>
              <w:rPr>
                <w:bCs/>
                <w:sz w:val="22"/>
                <w:szCs w:val="22"/>
              </w:rPr>
            </w:pPr>
          </w:p>
        </w:tc>
        <w:tc>
          <w:tcPr>
            <w:tcW w:w="1213" w:type="pct"/>
            <w:vMerge w:val="restart"/>
            <w:tcBorders>
              <w:top w:val="single" w:sz="4" w:space="0" w:color="auto"/>
              <w:left w:val="single" w:sz="4" w:space="0" w:color="auto"/>
              <w:bottom w:val="single" w:sz="4" w:space="0" w:color="auto"/>
              <w:right w:val="single" w:sz="4" w:space="0" w:color="auto"/>
            </w:tcBorders>
            <w:hideMark/>
          </w:tcPr>
          <w:p w14:paraId="7BA6ED7C"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Пятково</w:t>
            </w:r>
          </w:p>
        </w:tc>
        <w:tc>
          <w:tcPr>
            <w:tcW w:w="1126" w:type="pct"/>
            <w:tcBorders>
              <w:top w:val="single" w:sz="4" w:space="0" w:color="auto"/>
              <w:left w:val="single" w:sz="4" w:space="0" w:color="auto"/>
              <w:bottom w:val="single" w:sz="4" w:space="0" w:color="auto"/>
              <w:right w:val="single" w:sz="4" w:space="0" w:color="auto"/>
            </w:tcBorders>
            <w:hideMark/>
          </w:tcPr>
          <w:p w14:paraId="4DF1AB07" w14:textId="77777777" w:rsidR="00B26664" w:rsidRPr="007768B5" w:rsidRDefault="00B26664">
            <w:pPr>
              <w:widowControl w:val="0"/>
              <w:spacing w:line="252" w:lineRule="auto"/>
              <w:rPr>
                <w:bCs/>
                <w:sz w:val="22"/>
                <w:szCs w:val="22"/>
              </w:rPr>
            </w:pPr>
            <w:r w:rsidRPr="007768B5">
              <w:rPr>
                <w:bCs/>
                <w:sz w:val="22"/>
                <w:szCs w:val="22"/>
              </w:rPr>
              <w:t>Многоквартирные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4B3B047C"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53</w:t>
            </w:r>
          </w:p>
        </w:tc>
        <w:tc>
          <w:tcPr>
            <w:tcW w:w="933" w:type="pct"/>
            <w:tcBorders>
              <w:top w:val="single" w:sz="4" w:space="0" w:color="auto"/>
              <w:left w:val="single" w:sz="4" w:space="0" w:color="auto"/>
              <w:bottom w:val="single" w:sz="4" w:space="0" w:color="auto"/>
              <w:right w:val="single" w:sz="4" w:space="0" w:color="auto"/>
            </w:tcBorders>
            <w:hideMark/>
          </w:tcPr>
          <w:p w14:paraId="3227D3D4" w14:textId="77777777" w:rsidR="00B26664" w:rsidRPr="007768B5" w:rsidRDefault="00B26664">
            <w:pPr>
              <w:widowControl w:val="0"/>
              <w:spacing w:line="252" w:lineRule="auto"/>
              <w:rPr>
                <w:color w:val="000000"/>
                <w:sz w:val="22"/>
                <w:szCs w:val="22"/>
              </w:rPr>
            </w:pPr>
            <w:r w:rsidRPr="007768B5">
              <w:rPr>
                <w:color w:val="000000"/>
                <w:sz w:val="22"/>
                <w:szCs w:val="22"/>
              </w:rPr>
              <w:t>72,88</w:t>
            </w:r>
          </w:p>
        </w:tc>
        <w:tc>
          <w:tcPr>
            <w:tcW w:w="680" w:type="pct"/>
            <w:tcBorders>
              <w:top w:val="single" w:sz="4" w:space="0" w:color="auto"/>
              <w:left w:val="single" w:sz="4" w:space="0" w:color="auto"/>
              <w:bottom w:val="single" w:sz="4" w:space="0" w:color="auto"/>
              <w:right w:val="single" w:sz="4" w:space="0" w:color="auto"/>
            </w:tcBorders>
            <w:hideMark/>
          </w:tcPr>
          <w:p w14:paraId="3CF62A22" w14:textId="77777777" w:rsidR="00B26664" w:rsidRPr="007768B5" w:rsidRDefault="00B26664">
            <w:pPr>
              <w:widowControl w:val="0"/>
              <w:spacing w:line="252" w:lineRule="auto"/>
              <w:rPr>
                <w:color w:val="000000"/>
                <w:sz w:val="22"/>
                <w:szCs w:val="22"/>
              </w:rPr>
            </w:pPr>
            <w:r w:rsidRPr="007768B5">
              <w:rPr>
                <w:color w:val="000000"/>
                <w:sz w:val="22"/>
                <w:szCs w:val="22"/>
              </w:rPr>
              <w:t>10,9</w:t>
            </w:r>
          </w:p>
        </w:tc>
      </w:tr>
      <w:tr w:rsidR="00B26664" w:rsidRPr="007768B5" w14:paraId="46F4D82D" w14:textId="77777777" w:rsidTr="007768B5">
        <w:tc>
          <w:tcPr>
            <w:tcW w:w="0" w:type="auto"/>
            <w:vMerge/>
            <w:tcBorders>
              <w:top w:val="single" w:sz="4" w:space="0" w:color="auto"/>
              <w:left w:val="single" w:sz="4" w:space="0" w:color="auto"/>
              <w:bottom w:val="single" w:sz="4" w:space="0" w:color="auto"/>
              <w:right w:val="single" w:sz="4" w:space="0" w:color="auto"/>
            </w:tcBorders>
            <w:hideMark/>
          </w:tcPr>
          <w:p w14:paraId="08640948" w14:textId="77777777" w:rsidR="00B26664" w:rsidRPr="007768B5" w:rsidRDefault="00B26664" w:rsidP="007768B5">
            <w:pPr>
              <w:jc w:val="center"/>
              <w:rPr>
                <w:bC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0C4C5DC" w14:textId="77777777" w:rsidR="00B26664" w:rsidRPr="007768B5" w:rsidRDefault="00B26664">
            <w:pPr>
              <w:rPr>
                <w:color w:val="000000"/>
                <w:sz w:val="22"/>
                <w:szCs w:val="22"/>
                <w:lang w:eastAsia="en-US"/>
              </w:rPr>
            </w:pPr>
          </w:p>
        </w:tc>
        <w:tc>
          <w:tcPr>
            <w:tcW w:w="1126" w:type="pct"/>
            <w:tcBorders>
              <w:top w:val="single" w:sz="4" w:space="0" w:color="auto"/>
              <w:left w:val="single" w:sz="4" w:space="0" w:color="auto"/>
              <w:bottom w:val="single" w:sz="4" w:space="0" w:color="auto"/>
              <w:right w:val="single" w:sz="4" w:space="0" w:color="auto"/>
            </w:tcBorders>
            <w:hideMark/>
          </w:tcPr>
          <w:p w14:paraId="17E72CF7"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1AB4C15F"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24</w:t>
            </w:r>
          </w:p>
        </w:tc>
        <w:tc>
          <w:tcPr>
            <w:tcW w:w="933" w:type="pct"/>
            <w:tcBorders>
              <w:top w:val="single" w:sz="4" w:space="0" w:color="auto"/>
              <w:left w:val="single" w:sz="4" w:space="0" w:color="auto"/>
              <w:bottom w:val="single" w:sz="4" w:space="0" w:color="auto"/>
              <w:right w:val="single" w:sz="4" w:space="0" w:color="auto"/>
            </w:tcBorders>
            <w:hideMark/>
          </w:tcPr>
          <w:p w14:paraId="236B1CFD" w14:textId="77777777" w:rsidR="00B26664" w:rsidRPr="007768B5" w:rsidRDefault="00B26664">
            <w:pPr>
              <w:widowControl w:val="0"/>
              <w:spacing w:line="252" w:lineRule="auto"/>
              <w:rPr>
                <w:color w:val="000000"/>
                <w:sz w:val="22"/>
                <w:szCs w:val="22"/>
              </w:rPr>
            </w:pPr>
            <w:r w:rsidRPr="007768B5">
              <w:rPr>
                <w:color w:val="000000"/>
                <w:sz w:val="22"/>
                <w:szCs w:val="22"/>
              </w:rPr>
              <w:t>48</w:t>
            </w:r>
          </w:p>
        </w:tc>
        <w:tc>
          <w:tcPr>
            <w:tcW w:w="680" w:type="pct"/>
            <w:tcBorders>
              <w:top w:val="single" w:sz="4" w:space="0" w:color="auto"/>
              <w:left w:val="single" w:sz="4" w:space="0" w:color="auto"/>
              <w:bottom w:val="single" w:sz="4" w:space="0" w:color="auto"/>
              <w:right w:val="single" w:sz="4" w:space="0" w:color="auto"/>
            </w:tcBorders>
            <w:hideMark/>
          </w:tcPr>
          <w:p w14:paraId="5F43CBF8" w14:textId="77777777" w:rsidR="00B26664" w:rsidRPr="007768B5" w:rsidRDefault="00B26664">
            <w:pPr>
              <w:widowControl w:val="0"/>
              <w:spacing w:line="252" w:lineRule="auto"/>
              <w:rPr>
                <w:color w:val="000000"/>
                <w:sz w:val="22"/>
                <w:szCs w:val="22"/>
              </w:rPr>
            </w:pPr>
            <w:r w:rsidRPr="007768B5">
              <w:rPr>
                <w:color w:val="000000"/>
                <w:sz w:val="22"/>
                <w:szCs w:val="22"/>
              </w:rPr>
              <w:t>7,2</w:t>
            </w:r>
          </w:p>
        </w:tc>
      </w:tr>
      <w:tr w:rsidR="00B26664" w:rsidRPr="007768B5" w14:paraId="04F15617" w14:textId="77777777" w:rsidTr="007768B5">
        <w:tc>
          <w:tcPr>
            <w:tcW w:w="377" w:type="pct"/>
            <w:tcBorders>
              <w:top w:val="single" w:sz="4" w:space="0" w:color="auto"/>
              <w:left w:val="single" w:sz="4" w:space="0" w:color="auto"/>
              <w:bottom w:val="single" w:sz="4" w:space="0" w:color="auto"/>
              <w:right w:val="single" w:sz="4" w:space="0" w:color="auto"/>
            </w:tcBorders>
          </w:tcPr>
          <w:p w14:paraId="3A1607DF" w14:textId="77777777" w:rsidR="00B26664" w:rsidRPr="007768B5" w:rsidRDefault="00B26664" w:rsidP="00677BBD">
            <w:pPr>
              <w:widowControl w:val="0"/>
              <w:numPr>
                <w:ilvl w:val="0"/>
                <w:numId w:val="48"/>
              </w:numPr>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hideMark/>
          </w:tcPr>
          <w:p w14:paraId="7A38C176"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Горка (Матигорская)</w:t>
            </w:r>
          </w:p>
        </w:tc>
        <w:tc>
          <w:tcPr>
            <w:tcW w:w="1126" w:type="pct"/>
            <w:tcBorders>
              <w:top w:val="single" w:sz="4" w:space="0" w:color="auto"/>
              <w:left w:val="single" w:sz="4" w:space="0" w:color="auto"/>
              <w:bottom w:val="single" w:sz="4" w:space="0" w:color="auto"/>
              <w:right w:val="single" w:sz="4" w:space="0" w:color="auto"/>
            </w:tcBorders>
            <w:hideMark/>
          </w:tcPr>
          <w:p w14:paraId="6E62C8B2"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5EBA462E"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66</w:t>
            </w:r>
          </w:p>
        </w:tc>
        <w:tc>
          <w:tcPr>
            <w:tcW w:w="933" w:type="pct"/>
            <w:tcBorders>
              <w:top w:val="single" w:sz="4" w:space="0" w:color="auto"/>
              <w:left w:val="single" w:sz="4" w:space="0" w:color="auto"/>
              <w:bottom w:val="single" w:sz="4" w:space="0" w:color="auto"/>
              <w:right w:val="single" w:sz="4" w:space="0" w:color="auto"/>
            </w:tcBorders>
            <w:hideMark/>
          </w:tcPr>
          <w:p w14:paraId="2B2333BF" w14:textId="77777777" w:rsidR="00B26664" w:rsidRPr="007768B5" w:rsidRDefault="00B26664">
            <w:pPr>
              <w:widowControl w:val="0"/>
              <w:spacing w:line="252" w:lineRule="auto"/>
              <w:rPr>
                <w:color w:val="000000"/>
                <w:sz w:val="22"/>
                <w:szCs w:val="22"/>
              </w:rPr>
            </w:pPr>
            <w:r w:rsidRPr="007768B5">
              <w:rPr>
                <w:color w:val="000000"/>
                <w:sz w:val="22"/>
                <w:szCs w:val="22"/>
              </w:rPr>
              <w:t>90,75</w:t>
            </w:r>
          </w:p>
        </w:tc>
        <w:tc>
          <w:tcPr>
            <w:tcW w:w="680" w:type="pct"/>
            <w:tcBorders>
              <w:top w:val="single" w:sz="4" w:space="0" w:color="auto"/>
              <w:left w:val="single" w:sz="4" w:space="0" w:color="auto"/>
              <w:bottom w:val="single" w:sz="4" w:space="0" w:color="auto"/>
              <w:right w:val="single" w:sz="4" w:space="0" w:color="auto"/>
            </w:tcBorders>
            <w:hideMark/>
          </w:tcPr>
          <w:p w14:paraId="0084E27C" w14:textId="77777777" w:rsidR="00B26664" w:rsidRPr="007768B5" w:rsidRDefault="00B26664">
            <w:pPr>
              <w:widowControl w:val="0"/>
              <w:spacing w:line="252" w:lineRule="auto"/>
              <w:rPr>
                <w:color w:val="000000"/>
                <w:sz w:val="22"/>
                <w:szCs w:val="22"/>
              </w:rPr>
            </w:pPr>
            <w:r w:rsidRPr="007768B5">
              <w:rPr>
                <w:color w:val="000000"/>
                <w:sz w:val="22"/>
                <w:szCs w:val="22"/>
              </w:rPr>
              <w:t>13,6</w:t>
            </w:r>
          </w:p>
        </w:tc>
      </w:tr>
      <w:tr w:rsidR="00B26664" w:rsidRPr="007768B5" w14:paraId="52D7786C" w14:textId="77777777" w:rsidTr="007768B5">
        <w:tc>
          <w:tcPr>
            <w:tcW w:w="377" w:type="pct"/>
            <w:tcBorders>
              <w:top w:val="single" w:sz="4" w:space="0" w:color="auto"/>
              <w:left w:val="single" w:sz="4" w:space="0" w:color="auto"/>
              <w:bottom w:val="single" w:sz="4" w:space="0" w:color="auto"/>
              <w:right w:val="single" w:sz="4" w:space="0" w:color="auto"/>
            </w:tcBorders>
          </w:tcPr>
          <w:p w14:paraId="398055D2" w14:textId="77777777" w:rsidR="00B26664" w:rsidRPr="007768B5" w:rsidRDefault="00B26664" w:rsidP="00677BBD">
            <w:pPr>
              <w:widowControl w:val="0"/>
              <w:numPr>
                <w:ilvl w:val="0"/>
                <w:numId w:val="48"/>
              </w:numPr>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hideMark/>
          </w:tcPr>
          <w:p w14:paraId="0B6937BC"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Данилово</w:t>
            </w:r>
          </w:p>
        </w:tc>
        <w:tc>
          <w:tcPr>
            <w:tcW w:w="1126" w:type="pct"/>
            <w:tcBorders>
              <w:top w:val="single" w:sz="4" w:space="0" w:color="auto"/>
              <w:left w:val="single" w:sz="4" w:space="0" w:color="auto"/>
              <w:bottom w:val="single" w:sz="4" w:space="0" w:color="auto"/>
              <w:right w:val="single" w:sz="4" w:space="0" w:color="auto"/>
            </w:tcBorders>
            <w:hideMark/>
          </w:tcPr>
          <w:p w14:paraId="5E8BE4BD"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37D2FE67"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202</w:t>
            </w:r>
          </w:p>
        </w:tc>
        <w:tc>
          <w:tcPr>
            <w:tcW w:w="933" w:type="pct"/>
            <w:tcBorders>
              <w:top w:val="single" w:sz="4" w:space="0" w:color="auto"/>
              <w:left w:val="single" w:sz="4" w:space="0" w:color="auto"/>
              <w:bottom w:val="single" w:sz="4" w:space="0" w:color="auto"/>
              <w:right w:val="single" w:sz="4" w:space="0" w:color="auto"/>
            </w:tcBorders>
            <w:hideMark/>
          </w:tcPr>
          <w:p w14:paraId="347683CB" w14:textId="77777777" w:rsidR="00B26664" w:rsidRPr="007768B5" w:rsidRDefault="00B26664">
            <w:pPr>
              <w:widowControl w:val="0"/>
              <w:spacing w:line="252" w:lineRule="auto"/>
              <w:rPr>
                <w:color w:val="000000"/>
                <w:sz w:val="22"/>
                <w:szCs w:val="22"/>
              </w:rPr>
            </w:pPr>
            <w:r w:rsidRPr="007768B5">
              <w:rPr>
                <w:color w:val="000000"/>
                <w:sz w:val="22"/>
                <w:szCs w:val="22"/>
              </w:rPr>
              <w:t>277,75</w:t>
            </w:r>
          </w:p>
        </w:tc>
        <w:tc>
          <w:tcPr>
            <w:tcW w:w="680" w:type="pct"/>
            <w:tcBorders>
              <w:top w:val="single" w:sz="4" w:space="0" w:color="auto"/>
              <w:left w:val="single" w:sz="4" w:space="0" w:color="auto"/>
              <w:bottom w:val="single" w:sz="4" w:space="0" w:color="auto"/>
              <w:right w:val="single" w:sz="4" w:space="0" w:color="auto"/>
            </w:tcBorders>
            <w:hideMark/>
          </w:tcPr>
          <w:p w14:paraId="41AADC6F" w14:textId="77777777" w:rsidR="00B26664" w:rsidRPr="007768B5" w:rsidRDefault="00B26664">
            <w:pPr>
              <w:widowControl w:val="0"/>
              <w:spacing w:line="252" w:lineRule="auto"/>
              <w:rPr>
                <w:color w:val="000000"/>
                <w:sz w:val="22"/>
                <w:szCs w:val="22"/>
              </w:rPr>
            </w:pPr>
            <w:r w:rsidRPr="007768B5">
              <w:rPr>
                <w:color w:val="000000"/>
                <w:sz w:val="22"/>
                <w:szCs w:val="22"/>
              </w:rPr>
              <w:t>41,7</w:t>
            </w:r>
          </w:p>
        </w:tc>
      </w:tr>
      <w:tr w:rsidR="00B26664" w:rsidRPr="007768B5" w14:paraId="1156935F" w14:textId="77777777" w:rsidTr="007768B5">
        <w:tc>
          <w:tcPr>
            <w:tcW w:w="377" w:type="pct"/>
            <w:tcBorders>
              <w:top w:val="single" w:sz="4" w:space="0" w:color="auto"/>
              <w:left w:val="single" w:sz="4" w:space="0" w:color="auto"/>
              <w:bottom w:val="single" w:sz="4" w:space="0" w:color="auto"/>
              <w:right w:val="single" w:sz="4" w:space="0" w:color="auto"/>
            </w:tcBorders>
          </w:tcPr>
          <w:p w14:paraId="2F33A8DE" w14:textId="77777777" w:rsidR="00B26664" w:rsidRPr="007768B5" w:rsidRDefault="00B26664" w:rsidP="00677BBD">
            <w:pPr>
              <w:widowControl w:val="0"/>
              <w:numPr>
                <w:ilvl w:val="0"/>
                <w:numId w:val="48"/>
              </w:numPr>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hideMark/>
          </w:tcPr>
          <w:p w14:paraId="6BE21A1F"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Ичково</w:t>
            </w:r>
          </w:p>
        </w:tc>
        <w:tc>
          <w:tcPr>
            <w:tcW w:w="1126" w:type="pct"/>
            <w:tcBorders>
              <w:top w:val="single" w:sz="4" w:space="0" w:color="auto"/>
              <w:left w:val="single" w:sz="4" w:space="0" w:color="auto"/>
              <w:bottom w:val="single" w:sz="4" w:space="0" w:color="auto"/>
              <w:right w:val="single" w:sz="4" w:space="0" w:color="auto"/>
            </w:tcBorders>
            <w:hideMark/>
          </w:tcPr>
          <w:p w14:paraId="5C11106B"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15AFCE23"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202</w:t>
            </w:r>
          </w:p>
        </w:tc>
        <w:tc>
          <w:tcPr>
            <w:tcW w:w="933" w:type="pct"/>
            <w:tcBorders>
              <w:top w:val="single" w:sz="4" w:space="0" w:color="auto"/>
              <w:left w:val="single" w:sz="4" w:space="0" w:color="auto"/>
              <w:bottom w:val="single" w:sz="4" w:space="0" w:color="auto"/>
              <w:right w:val="single" w:sz="4" w:space="0" w:color="auto"/>
            </w:tcBorders>
            <w:hideMark/>
          </w:tcPr>
          <w:p w14:paraId="1483D275" w14:textId="77777777" w:rsidR="00B26664" w:rsidRPr="007768B5" w:rsidRDefault="00B26664">
            <w:pPr>
              <w:widowControl w:val="0"/>
              <w:spacing w:line="252" w:lineRule="auto"/>
              <w:rPr>
                <w:color w:val="000000"/>
                <w:sz w:val="22"/>
                <w:szCs w:val="22"/>
              </w:rPr>
            </w:pPr>
            <w:r w:rsidRPr="007768B5">
              <w:rPr>
                <w:color w:val="000000"/>
                <w:sz w:val="22"/>
                <w:szCs w:val="22"/>
              </w:rPr>
              <w:t>277,75</w:t>
            </w:r>
          </w:p>
        </w:tc>
        <w:tc>
          <w:tcPr>
            <w:tcW w:w="680" w:type="pct"/>
            <w:tcBorders>
              <w:top w:val="single" w:sz="4" w:space="0" w:color="auto"/>
              <w:left w:val="single" w:sz="4" w:space="0" w:color="auto"/>
              <w:bottom w:val="single" w:sz="4" w:space="0" w:color="auto"/>
              <w:right w:val="single" w:sz="4" w:space="0" w:color="auto"/>
            </w:tcBorders>
            <w:hideMark/>
          </w:tcPr>
          <w:p w14:paraId="202D9FC2" w14:textId="77777777" w:rsidR="00B26664" w:rsidRPr="007768B5" w:rsidRDefault="00B26664">
            <w:pPr>
              <w:widowControl w:val="0"/>
              <w:spacing w:line="252" w:lineRule="auto"/>
              <w:rPr>
                <w:color w:val="000000"/>
                <w:sz w:val="22"/>
                <w:szCs w:val="22"/>
              </w:rPr>
            </w:pPr>
            <w:r w:rsidRPr="007768B5">
              <w:rPr>
                <w:color w:val="000000"/>
                <w:sz w:val="22"/>
                <w:szCs w:val="22"/>
              </w:rPr>
              <w:t>41,7</w:t>
            </w:r>
          </w:p>
        </w:tc>
      </w:tr>
      <w:tr w:rsidR="00B26664" w:rsidRPr="007768B5" w14:paraId="49CF99BC" w14:textId="77777777" w:rsidTr="007768B5">
        <w:tc>
          <w:tcPr>
            <w:tcW w:w="377" w:type="pct"/>
            <w:tcBorders>
              <w:top w:val="single" w:sz="4" w:space="0" w:color="auto"/>
              <w:left w:val="single" w:sz="4" w:space="0" w:color="auto"/>
              <w:bottom w:val="single" w:sz="4" w:space="0" w:color="auto"/>
              <w:right w:val="single" w:sz="4" w:space="0" w:color="auto"/>
            </w:tcBorders>
          </w:tcPr>
          <w:p w14:paraId="41605856" w14:textId="77777777" w:rsidR="00B26664" w:rsidRPr="007768B5" w:rsidRDefault="00B26664" w:rsidP="00677BBD">
            <w:pPr>
              <w:widowControl w:val="0"/>
              <w:numPr>
                <w:ilvl w:val="0"/>
                <w:numId w:val="48"/>
              </w:numPr>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hideMark/>
          </w:tcPr>
          <w:p w14:paraId="2829B742"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Кушово</w:t>
            </w:r>
          </w:p>
        </w:tc>
        <w:tc>
          <w:tcPr>
            <w:tcW w:w="1126" w:type="pct"/>
            <w:tcBorders>
              <w:top w:val="single" w:sz="4" w:space="0" w:color="auto"/>
              <w:left w:val="single" w:sz="4" w:space="0" w:color="auto"/>
              <w:bottom w:val="single" w:sz="4" w:space="0" w:color="auto"/>
              <w:right w:val="single" w:sz="4" w:space="0" w:color="auto"/>
            </w:tcBorders>
            <w:hideMark/>
          </w:tcPr>
          <w:p w14:paraId="6368148C" w14:textId="77777777" w:rsidR="00B26664" w:rsidRPr="007768B5" w:rsidRDefault="00B26664">
            <w:pPr>
              <w:widowControl w:val="0"/>
              <w:spacing w:line="252" w:lineRule="auto"/>
              <w:rPr>
                <w:bCs/>
                <w:sz w:val="22"/>
                <w:szCs w:val="22"/>
              </w:rPr>
            </w:pPr>
            <w:r w:rsidRPr="007768B5">
              <w:rPr>
                <w:bCs/>
                <w:sz w:val="22"/>
                <w:szCs w:val="22"/>
              </w:rPr>
              <w:t xml:space="preserve">Индивидуальные </w:t>
            </w:r>
            <w:r w:rsidRPr="007768B5">
              <w:rPr>
                <w:bCs/>
                <w:sz w:val="22"/>
                <w:szCs w:val="22"/>
              </w:rPr>
              <w:lastRenderedPageBreak/>
              <w:t>жилые дома</w:t>
            </w:r>
          </w:p>
        </w:tc>
        <w:tc>
          <w:tcPr>
            <w:tcW w:w="671" w:type="pct"/>
            <w:tcBorders>
              <w:top w:val="single" w:sz="4" w:space="0" w:color="auto"/>
              <w:left w:val="single" w:sz="4" w:space="0" w:color="auto"/>
              <w:bottom w:val="single" w:sz="4" w:space="0" w:color="auto"/>
              <w:right w:val="single" w:sz="4" w:space="0" w:color="auto"/>
            </w:tcBorders>
            <w:hideMark/>
          </w:tcPr>
          <w:p w14:paraId="2AE93A31"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lastRenderedPageBreak/>
              <w:t>116</w:t>
            </w:r>
          </w:p>
        </w:tc>
        <w:tc>
          <w:tcPr>
            <w:tcW w:w="933" w:type="pct"/>
            <w:tcBorders>
              <w:top w:val="single" w:sz="4" w:space="0" w:color="auto"/>
              <w:left w:val="single" w:sz="4" w:space="0" w:color="auto"/>
              <w:bottom w:val="single" w:sz="4" w:space="0" w:color="auto"/>
              <w:right w:val="single" w:sz="4" w:space="0" w:color="auto"/>
            </w:tcBorders>
            <w:hideMark/>
          </w:tcPr>
          <w:p w14:paraId="506A42E4" w14:textId="77777777" w:rsidR="00B26664" w:rsidRPr="007768B5" w:rsidRDefault="00B26664">
            <w:pPr>
              <w:widowControl w:val="0"/>
              <w:spacing w:line="252" w:lineRule="auto"/>
              <w:rPr>
                <w:color w:val="000000"/>
                <w:sz w:val="22"/>
                <w:szCs w:val="22"/>
              </w:rPr>
            </w:pPr>
            <w:r w:rsidRPr="007768B5">
              <w:rPr>
                <w:color w:val="000000"/>
                <w:sz w:val="22"/>
                <w:szCs w:val="22"/>
              </w:rPr>
              <w:t>159,5</w:t>
            </w:r>
          </w:p>
        </w:tc>
        <w:tc>
          <w:tcPr>
            <w:tcW w:w="680" w:type="pct"/>
            <w:tcBorders>
              <w:top w:val="single" w:sz="4" w:space="0" w:color="auto"/>
              <w:left w:val="single" w:sz="4" w:space="0" w:color="auto"/>
              <w:bottom w:val="single" w:sz="4" w:space="0" w:color="auto"/>
              <w:right w:val="single" w:sz="4" w:space="0" w:color="auto"/>
            </w:tcBorders>
            <w:hideMark/>
          </w:tcPr>
          <w:p w14:paraId="1794FD8C" w14:textId="77777777" w:rsidR="00B26664" w:rsidRPr="007768B5" w:rsidRDefault="00B26664">
            <w:pPr>
              <w:widowControl w:val="0"/>
              <w:spacing w:line="252" w:lineRule="auto"/>
              <w:rPr>
                <w:color w:val="000000"/>
                <w:sz w:val="22"/>
                <w:szCs w:val="22"/>
              </w:rPr>
            </w:pPr>
            <w:r w:rsidRPr="007768B5">
              <w:rPr>
                <w:color w:val="000000"/>
                <w:sz w:val="22"/>
                <w:szCs w:val="22"/>
              </w:rPr>
              <w:t>23,9</w:t>
            </w:r>
          </w:p>
        </w:tc>
      </w:tr>
      <w:tr w:rsidR="00B26664" w:rsidRPr="007768B5" w14:paraId="4AA0BF00" w14:textId="77777777" w:rsidTr="007768B5">
        <w:tc>
          <w:tcPr>
            <w:tcW w:w="377" w:type="pct"/>
            <w:tcBorders>
              <w:top w:val="single" w:sz="4" w:space="0" w:color="auto"/>
              <w:left w:val="single" w:sz="4" w:space="0" w:color="auto"/>
              <w:bottom w:val="single" w:sz="4" w:space="0" w:color="auto"/>
              <w:right w:val="single" w:sz="4" w:space="0" w:color="auto"/>
            </w:tcBorders>
          </w:tcPr>
          <w:p w14:paraId="3C498BC7" w14:textId="77777777" w:rsidR="00B26664" w:rsidRPr="007768B5" w:rsidRDefault="00B26664" w:rsidP="00677BBD">
            <w:pPr>
              <w:widowControl w:val="0"/>
              <w:numPr>
                <w:ilvl w:val="0"/>
                <w:numId w:val="48"/>
              </w:numPr>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hideMark/>
          </w:tcPr>
          <w:p w14:paraId="6C8419E5"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Навалочек</w:t>
            </w:r>
          </w:p>
        </w:tc>
        <w:tc>
          <w:tcPr>
            <w:tcW w:w="1126" w:type="pct"/>
            <w:tcBorders>
              <w:top w:val="single" w:sz="4" w:space="0" w:color="auto"/>
              <w:left w:val="single" w:sz="4" w:space="0" w:color="auto"/>
              <w:bottom w:val="single" w:sz="4" w:space="0" w:color="auto"/>
              <w:right w:val="single" w:sz="4" w:space="0" w:color="auto"/>
            </w:tcBorders>
            <w:hideMark/>
          </w:tcPr>
          <w:p w14:paraId="22E266C5"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628D61B7"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250</w:t>
            </w:r>
          </w:p>
        </w:tc>
        <w:tc>
          <w:tcPr>
            <w:tcW w:w="933" w:type="pct"/>
            <w:tcBorders>
              <w:top w:val="single" w:sz="4" w:space="0" w:color="auto"/>
              <w:left w:val="single" w:sz="4" w:space="0" w:color="auto"/>
              <w:bottom w:val="single" w:sz="4" w:space="0" w:color="auto"/>
              <w:right w:val="single" w:sz="4" w:space="0" w:color="auto"/>
            </w:tcBorders>
            <w:hideMark/>
          </w:tcPr>
          <w:p w14:paraId="64EA94A0" w14:textId="77777777" w:rsidR="00B26664" w:rsidRPr="007768B5" w:rsidRDefault="00B26664">
            <w:pPr>
              <w:widowControl w:val="0"/>
              <w:spacing w:line="252" w:lineRule="auto"/>
              <w:rPr>
                <w:color w:val="000000"/>
                <w:sz w:val="22"/>
                <w:szCs w:val="22"/>
              </w:rPr>
            </w:pPr>
            <w:r w:rsidRPr="007768B5">
              <w:rPr>
                <w:color w:val="000000"/>
                <w:sz w:val="22"/>
                <w:szCs w:val="22"/>
              </w:rPr>
              <w:t>343,75</w:t>
            </w:r>
          </w:p>
        </w:tc>
        <w:tc>
          <w:tcPr>
            <w:tcW w:w="680" w:type="pct"/>
            <w:tcBorders>
              <w:top w:val="single" w:sz="4" w:space="0" w:color="auto"/>
              <w:left w:val="single" w:sz="4" w:space="0" w:color="auto"/>
              <w:bottom w:val="single" w:sz="4" w:space="0" w:color="auto"/>
              <w:right w:val="single" w:sz="4" w:space="0" w:color="auto"/>
            </w:tcBorders>
            <w:hideMark/>
          </w:tcPr>
          <w:p w14:paraId="1654B497" w14:textId="77777777" w:rsidR="00B26664" w:rsidRPr="007768B5" w:rsidRDefault="00B26664">
            <w:pPr>
              <w:widowControl w:val="0"/>
              <w:spacing w:line="252" w:lineRule="auto"/>
              <w:rPr>
                <w:color w:val="000000"/>
                <w:sz w:val="22"/>
                <w:szCs w:val="22"/>
              </w:rPr>
            </w:pPr>
            <w:r w:rsidRPr="007768B5">
              <w:rPr>
                <w:color w:val="000000"/>
                <w:sz w:val="22"/>
                <w:szCs w:val="22"/>
              </w:rPr>
              <w:t>51,6</w:t>
            </w:r>
          </w:p>
        </w:tc>
      </w:tr>
      <w:tr w:rsidR="00B26664" w:rsidRPr="007768B5" w14:paraId="71F4A588" w14:textId="77777777" w:rsidTr="007768B5">
        <w:tc>
          <w:tcPr>
            <w:tcW w:w="377" w:type="pct"/>
            <w:tcBorders>
              <w:top w:val="single" w:sz="4" w:space="0" w:color="auto"/>
              <w:left w:val="single" w:sz="4" w:space="0" w:color="auto"/>
              <w:bottom w:val="single" w:sz="4" w:space="0" w:color="auto"/>
              <w:right w:val="single" w:sz="4" w:space="0" w:color="auto"/>
            </w:tcBorders>
          </w:tcPr>
          <w:p w14:paraId="13CC3B0B" w14:textId="77777777" w:rsidR="00B26664" w:rsidRPr="007768B5" w:rsidRDefault="00B26664" w:rsidP="00677BBD">
            <w:pPr>
              <w:widowControl w:val="0"/>
              <w:numPr>
                <w:ilvl w:val="0"/>
                <w:numId w:val="48"/>
              </w:numPr>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hideMark/>
          </w:tcPr>
          <w:p w14:paraId="1D01D8E2"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Одиночка</w:t>
            </w:r>
          </w:p>
        </w:tc>
        <w:tc>
          <w:tcPr>
            <w:tcW w:w="1126" w:type="pct"/>
            <w:tcBorders>
              <w:top w:val="single" w:sz="4" w:space="0" w:color="auto"/>
              <w:left w:val="single" w:sz="4" w:space="0" w:color="auto"/>
              <w:bottom w:val="single" w:sz="4" w:space="0" w:color="auto"/>
              <w:right w:val="single" w:sz="4" w:space="0" w:color="auto"/>
            </w:tcBorders>
            <w:hideMark/>
          </w:tcPr>
          <w:p w14:paraId="6AEA1F4E"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32BFDEEF"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250</w:t>
            </w:r>
          </w:p>
        </w:tc>
        <w:tc>
          <w:tcPr>
            <w:tcW w:w="933" w:type="pct"/>
            <w:tcBorders>
              <w:top w:val="single" w:sz="4" w:space="0" w:color="auto"/>
              <w:left w:val="single" w:sz="4" w:space="0" w:color="auto"/>
              <w:bottom w:val="single" w:sz="4" w:space="0" w:color="auto"/>
              <w:right w:val="single" w:sz="4" w:space="0" w:color="auto"/>
            </w:tcBorders>
            <w:hideMark/>
          </w:tcPr>
          <w:p w14:paraId="05D84A60" w14:textId="77777777" w:rsidR="00B26664" w:rsidRPr="007768B5" w:rsidRDefault="00B26664">
            <w:pPr>
              <w:widowControl w:val="0"/>
              <w:spacing w:line="252" w:lineRule="auto"/>
              <w:rPr>
                <w:color w:val="000000"/>
                <w:sz w:val="22"/>
                <w:szCs w:val="22"/>
              </w:rPr>
            </w:pPr>
            <w:r w:rsidRPr="007768B5">
              <w:rPr>
                <w:color w:val="000000"/>
                <w:sz w:val="22"/>
                <w:szCs w:val="22"/>
              </w:rPr>
              <w:t>343,75</w:t>
            </w:r>
          </w:p>
        </w:tc>
        <w:tc>
          <w:tcPr>
            <w:tcW w:w="680" w:type="pct"/>
            <w:tcBorders>
              <w:top w:val="single" w:sz="4" w:space="0" w:color="auto"/>
              <w:left w:val="single" w:sz="4" w:space="0" w:color="auto"/>
              <w:bottom w:val="single" w:sz="4" w:space="0" w:color="auto"/>
              <w:right w:val="single" w:sz="4" w:space="0" w:color="auto"/>
            </w:tcBorders>
            <w:hideMark/>
          </w:tcPr>
          <w:p w14:paraId="55A9E64B" w14:textId="77777777" w:rsidR="00B26664" w:rsidRPr="007768B5" w:rsidRDefault="00B26664">
            <w:pPr>
              <w:widowControl w:val="0"/>
              <w:spacing w:line="252" w:lineRule="auto"/>
              <w:rPr>
                <w:color w:val="000000"/>
                <w:sz w:val="22"/>
                <w:szCs w:val="22"/>
              </w:rPr>
            </w:pPr>
            <w:r w:rsidRPr="007768B5">
              <w:rPr>
                <w:color w:val="000000"/>
                <w:sz w:val="22"/>
                <w:szCs w:val="22"/>
              </w:rPr>
              <w:t>51,6</w:t>
            </w:r>
          </w:p>
        </w:tc>
      </w:tr>
      <w:tr w:rsidR="00B26664" w:rsidRPr="007768B5" w14:paraId="05518FC1" w14:textId="77777777" w:rsidTr="007768B5">
        <w:tc>
          <w:tcPr>
            <w:tcW w:w="377" w:type="pct"/>
            <w:tcBorders>
              <w:top w:val="single" w:sz="4" w:space="0" w:color="auto"/>
              <w:left w:val="single" w:sz="4" w:space="0" w:color="auto"/>
              <w:bottom w:val="single" w:sz="4" w:space="0" w:color="auto"/>
              <w:right w:val="single" w:sz="4" w:space="0" w:color="auto"/>
            </w:tcBorders>
          </w:tcPr>
          <w:p w14:paraId="517F4DE3" w14:textId="77777777" w:rsidR="00B26664" w:rsidRPr="007768B5" w:rsidRDefault="00B26664" w:rsidP="00677BBD">
            <w:pPr>
              <w:widowControl w:val="0"/>
              <w:numPr>
                <w:ilvl w:val="0"/>
                <w:numId w:val="48"/>
              </w:numPr>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hideMark/>
          </w:tcPr>
          <w:p w14:paraId="1BDBE47E" w14:textId="77777777" w:rsidR="00B26664" w:rsidRPr="007768B5" w:rsidRDefault="002208D6">
            <w:pPr>
              <w:widowControl w:val="0"/>
              <w:spacing w:line="252" w:lineRule="auto"/>
              <w:rPr>
                <w:rFonts w:eastAsiaTheme="minorHAnsi"/>
                <w:color w:val="000000"/>
                <w:sz w:val="22"/>
                <w:szCs w:val="22"/>
                <w:lang w:eastAsia="en-US"/>
              </w:rPr>
            </w:pPr>
            <w:r>
              <w:rPr>
                <w:color w:val="000000"/>
                <w:sz w:val="22"/>
                <w:szCs w:val="22"/>
              </w:rPr>
              <w:t>дер.</w:t>
            </w:r>
            <w:r w:rsidR="00B26664" w:rsidRPr="007768B5">
              <w:rPr>
                <w:color w:val="000000"/>
                <w:sz w:val="22"/>
                <w:szCs w:val="22"/>
              </w:rPr>
              <w:t xml:space="preserve"> Хетка</w:t>
            </w:r>
          </w:p>
        </w:tc>
        <w:tc>
          <w:tcPr>
            <w:tcW w:w="1126" w:type="pct"/>
            <w:tcBorders>
              <w:top w:val="single" w:sz="4" w:space="0" w:color="auto"/>
              <w:left w:val="single" w:sz="4" w:space="0" w:color="auto"/>
              <w:bottom w:val="single" w:sz="4" w:space="0" w:color="auto"/>
              <w:right w:val="single" w:sz="4" w:space="0" w:color="auto"/>
            </w:tcBorders>
            <w:hideMark/>
          </w:tcPr>
          <w:p w14:paraId="5DD9863F"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7CFFFBDF"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130</w:t>
            </w:r>
          </w:p>
        </w:tc>
        <w:tc>
          <w:tcPr>
            <w:tcW w:w="933" w:type="pct"/>
            <w:tcBorders>
              <w:top w:val="single" w:sz="4" w:space="0" w:color="auto"/>
              <w:left w:val="single" w:sz="4" w:space="0" w:color="auto"/>
              <w:bottom w:val="single" w:sz="4" w:space="0" w:color="auto"/>
              <w:right w:val="single" w:sz="4" w:space="0" w:color="auto"/>
            </w:tcBorders>
            <w:hideMark/>
          </w:tcPr>
          <w:p w14:paraId="036E83D1" w14:textId="77777777" w:rsidR="00B26664" w:rsidRPr="007768B5" w:rsidRDefault="00B26664">
            <w:pPr>
              <w:widowControl w:val="0"/>
              <w:spacing w:line="252" w:lineRule="auto"/>
              <w:rPr>
                <w:color w:val="000000"/>
                <w:sz w:val="22"/>
                <w:szCs w:val="22"/>
              </w:rPr>
            </w:pPr>
            <w:r w:rsidRPr="007768B5">
              <w:rPr>
                <w:color w:val="000000"/>
                <w:sz w:val="22"/>
                <w:szCs w:val="22"/>
              </w:rPr>
              <w:t>178,75</w:t>
            </w:r>
          </w:p>
        </w:tc>
        <w:tc>
          <w:tcPr>
            <w:tcW w:w="680" w:type="pct"/>
            <w:tcBorders>
              <w:top w:val="single" w:sz="4" w:space="0" w:color="auto"/>
              <w:left w:val="single" w:sz="4" w:space="0" w:color="auto"/>
              <w:bottom w:val="single" w:sz="4" w:space="0" w:color="auto"/>
              <w:right w:val="single" w:sz="4" w:space="0" w:color="auto"/>
            </w:tcBorders>
            <w:hideMark/>
          </w:tcPr>
          <w:p w14:paraId="41C38852" w14:textId="77777777" w:rsidR="00B26664" w:rsidRPr="007768B5" w:rsidRDefault="00B26664">
            <w:pPr>
              <w:widowControl w:val="0"/>
              <w:spacing w:line="252" w:lineRule="auto"/>
              <w:rPr>
                <w:color w:val="000000"/>
                <w:sz w:val="22"/>
                <w:szCs w:val="22"/>
              </w:rPr>
            </w:pPr>
            <w:r w:rsidRPr="007768B5">
              <w:rPr>
                <w:color w:val="000000"/>
                <w:sz w:val="22"/>
                <w:szCs w:val="22"/>
              </w:rPr>
              <w:t>26,8</w:t>
            </w:r>
          </w:p>
        </w:tc>
      </w:tr>
      <w:tr w:rsidR="00B26664" w:rsidRPr="007768B5" w14:paraId="0A224B2C" w14:textId="77777777" w:rsidTr="007768B5">
        <w:tc>
          <w:tcPr>
            <w:tcW w:w="377" w:type="pct"/>
            <w:tcBorders>
              <w:top w:val="single" w:sz="4" w:space="0" w:color="auto"/>
              <w:left w:val="single" w:sz="4" w:space="0" w:color="auto"/>
              <w:bottom w:val="single" w:sz="4" w:space="0" w:color="auto"/>
              <w:right w:val="single" w:sz="4" w:space="0" w:color="auto"/>
            </w:tcBorders>
          </w:tcPr>
          <w:p w14:paraId="25048A0D" w14:textId="77777777" w:rsidR="00B26664" w:rsidRPr="007768B5" w:rsidRDefault="00B26664" w:rsidP="00677BBD">
            <w:pPr>
              <w:widowControl w:val="0"/>
              <w:numPr>
                <w:ilvl w:val="0"/>
                <w:numId w:val="48"/>
              </w:numPr>
              <w:jc w:val="center"/>
              <w:rPr>
                <w:bCs/>
                <w:sz w:val="22"/>
                <w:szCs w:val="22"/>
              </w:rPr>
            </w:pPr>
          </w:p>
        </w:tc>
        <w:tc>
          <w:tcPr>
            <w:tcW w:w="1213" w:type="pct"/>
            <w:tcBorders>
              <w:top w:val="single" w:sz="4" w:space="0" w:color="auto"/>
              <w:left w:val="single" w:sz="4" w:space="0" w:color="auto"/>
              <w:bottom w:val="single" w:sz="4" w:space="0" w:color="auto"/>
              <w:right w:val="single" w:sz="4" w:space="0" w:color="auto"/>
            </w:tcBorders>
            <w:hideMark/>
          </w:tcPr>
          <w:p w14:paraId="3A30CB45" w14:textId="77777777" w:rsidR="00B26664" w:rsidRPr="007768B5" w:rsidRDefault="00B26664">
            <w:pPr>
              <w:widowControl w:val="0"/>
              <w:spacing w:line="252" w:lineRule="auto"/>
              <w:rPr>
                <w:rFonts w:eastAsiaTheme="minorHAnsi"/>
                <w:color w:val="000000"/>
                <w:sz w:val="22"/>
                <w:szCs w:val="22"/>
                <w:lang w:eastAsia="en-US"/>
              </w:rPr>
            </w:pPr>
            <w:r w:rsidRPr="007768B5">
              <w:rPr>
                <w:color w:val="000000"/>
                <w:sz w:val="22"/>
                <w:szCs w:val="22"/>
              </w:rPr>
              <w:t>Прочие населенные пункты</w:t>
            </w:r>
          </w:p>
        </w:tc>
        <w:tc>
          <w:tcPr>
            <w:tcW w:w="1126" w:type="pct"/>
            <w:tcBorders>
              <w:top w:val="single" w:sz="4" w:space="0" w:color="auto"/>
              <w:left w:val="single" w:sz="4" w:space="0" w:color="auto"/>
              <w:bottom w:val="single" w:sz="4" w:space="0" w:color="auto"/>
              <w:right w:val="single" w:sz="4" w:space="0" w:color="auto"/>
            </w:tcBorders>
            <w:hideMark/>
          </w:tcPr>
          <w:p w14:paraId="7CF2F8E5" w14:textId="77777777" w:rsidR="00B26664" w:rsidRPr="007768B5" w:rsidRDefault="00B26664">
            <w:pPr>
              <w:widowControl w:val="0"/>
              <w:spacing w:line="252" w:lineRule="auto"/>
              <w:rPr>
                <w:bCs/>
                <w:sz w:val="22"/>
                <w:szCs w:val="22"/>
              </w:rPr>
            </w:pPr>
            <w:r w:rsidRPr="007768B5">
              <w:rPr>
                <w:bCs/>
                <w:sz w:val="22"/>
                <w:szCs w:val="22"/>
              </w:rPr>
              <w:t>Индивидуальные жилые дома</w:t>
            </w:r>
          </w:p>
        </w:tc>
        <w:tc>
          <w:tcPr>
            <w:tcW w:w="671" w:type="pct"/>
            <w:tcBorders>
              <w:top w:val="single" w:sz="4" w:space="0" w:color="auto"/>
              <w:left w:val="single" w:sz="4" w:space="0" w:color="auto"/>
              <w:bottom w:val="single" w:sz="4" w:space="0" w:color="auto"/>
              <w:right w:val="single" w:sz="4" w:space="0" w:color="auto"/>
            </w:tcBorders>
            <w:hideMark/>
          </w:tcPr>
          <w:p w14:paraId="10435970" w14:textId="77777777" w:rsidR="00B26664" w:rsidRPr="007768B5" w:rsidRDefault="00B26664">
            <w:pPr>
              <w:widowControl w:val="0"/>
              <w:spacing w:line="252" w:lineRule="auto"/>
              <w:rPr>
                <w:rFonts w:eastAsiaTheme="minorHAnsi"/>
                <w:color w:val="000000"/>
                <w:sz w:val="22"/>
                <w:szCs w:val="22"/>
              </w:rPr>
            </w:pPr>
            <w:r w:rsidRPr="007768B5">
              <w:rPr>
                <w:color w:val="000000"/>
                <w:sz w:val="22"/>
                <w:szCs w:val="22"/>
              </w:rPr>
              <w:t>365</w:t>
            </w:r>
          </w:p>
        </w:tc>
        <w:tc>
          <w:tcPr>
            <w:tcW w:w="933" w:type="pct"/>
            <w:tcBorders>
              <w:top w:val="single" w:sz="4" w:space="0" w:color="auto"/>
              <w:left w:val="single" w:sz="4" w:space="0" w:color="auto"/>
              <w:bottom w:val="single" w:sz="4" w:space="0" w:color="auto"/>
              <w:right w:val="single" w:sz="4" w:space="0" w:color="auto"/>
            </w:tcBorders>
            <w:hideMark/>
          </w:tcPr>
          <w:p w14:paraId="02CAD510" w14:textId="77777777" w:rsidR="00B26664" w:rsidRPr="007768B5" w:rsidRDefault="00B26664">
            <w:pPr>
              <w:widowControl w:val="0"/>
              <w:spacing w:line="252" w:lineRule="auto"/>
              <w:rPr>
                <w:color w:val="000000"/>
                <w:sz w:val="22"/>
                <w:szCs w:val="22"/>
              </w:rPr>
            </w:pPr>
            <w:r w:rsidRPr="007768B5">
              <w:rPr>
                <w:color w:val="000000"/>
                <w:sz w:val="22"/>
                <w:szCs w:val="22"/>
              </w:rPr>
              <w:t>501,88</w:t>
            </w:r>
          </w:p>
        </w:tc>
        <w:tc>
          <w:tcPr>
            <w:tcW w:w="680" w:type="pct"/>
            <w:tcBorders>
              <w:top w:val="single" w:sz="4" w:space="0" w:color="auto"/>
              <w:left w:val="single" w:sz="4" w:space="0" w:color="auto"/>
              <w:bottom w:val="single" w:sz="4" w:space="0" w:color="auto"/>
              <w:right w:val="single" w:sz="4" w:space="0" w:color="auto"/>
            </w:tcBorders>
            <w:hideMark/>
          </w:tcPr>
          <w:p w14:paraId="3A5C8335" w14:textId="77777777" w:rsidR="00B26664" w:rsidRPr="007768B5" w:rsidRDefault="00B26664">
            <w:pPr>
              <w:widowControl w:val="0"/>
              <w:spacing w:line="252" w:lineRule="auto"/>
              <w:rPr>
                <w:color w:val="000000"/>
                <w:sz w:val="22"/>
                <w:szCs w:val="22"/>
              </w:rPr>
            </w:pPr>
            <w:r w:rsidRPr="007768B5">
              <w:rPr>
                <w:color w:val="000000"/>
                <w:sz w:val="22"/>
                <w:szCs w:val="22"/>
              </w:rPr>
              <w:t>75,3</w:t>
            </w:r>
          </w:p>
        </w:tc>
      </w:tr>
      <w:tr w:rsidR="00B26664" w:rsidRPr="007768B5" w14:paraId="2C30B223" w14:textId="77777777" w:rsidTr="00B26664">
        <w:trPr>
          <w:trHeight w:val="70"/>
        </w:trPr>
        <w:tc>
          <w:tcPr>
            <w:tcW w:w="2716" w:type="pct"/>
            <w:gridSpan w:val="3"/>
            <w:tcBorders>
              <w:top w:val="single" w:sz="4" w:space="0" w:color="auto"/>
              <w:left w:val="single" w:sz="4" w:space="0" w:color="auto"/>
              <w:bottom w:val="single" w:sz="4" w:space="0" w:color="auto"/>
              <w:right w:val="single" w:sz="4" w:space="0" w:color="auto"/>
            </w:tcBorders>
            <w:hideMark/>
          </w:tcPr>
          <w:p w14:paraId="60AA82F7" w14:textId="77777777" w:rsidR="00B26664" w:rsidRPr="007768B5" w:rsidRDefault="00B26664">
            <w:pPr>
              <w:widowControl w:val="0"/>
              <w:spacing w:line="252" w:lineRule="auto"/>
              <w:rPr>
                <w:bCs/>
                <w:sz w:val="22"/>
                <w:szCs w:val="22"/>
              </w:rPr>
            </w:pPr>
            <w:r w:rsidRPr="007768B5">
              <w:rPr>
                <w:bCs/>
                <w:color w:val="000000"/>
                <w:sz w:val="22"/>
                <w:szCs w:val="22"/>
              </w:rPr>
              <w:t>Всего</w:t>
            </w:r>
          </w:p>
        </w:tc>
        <w:tc>
          <w:tcPr>
            <w:tcW w:w="671" w:type="pct"/>
            <w:tcBorders>
              <w:top w:val="single" w:sz="4" w:space="0" w:color="auto"/>
              <w:left w:val="single" w:sz="4" w:space="0" w:color="auto"/>
              <w:bottom w:val="single" w:sz="4" w:space="0" w:color="auto"/>
              <w:right w:val="single" w:sz="4" w:space="0" w:color="auto"/>
            </w:tcBorders>
            <w:hideMark/>
          </w:tcPr>
          <w:p w14:paraId="086F2F7A" w14:textId="77777777" w:rsidR="00B26664" w:rsidRPr="007768B5" w:rsidRDefault="00B26664">
            <w:pPr>
              <w:rPr>
                <w:bCs/>
                <w:sz w:val="22"/>
                <w:szCs w:val="22"/>
              </w:rPr>
            </w:pPr>
            <w:r w:rsidRPr="007768B5">
              <w:rPr>
                <w:bCs/>
                <w:sz w:val="22"/>
                <w:szCs w:val="22"/>
              </w:rPr>
              <w:t>4028</w:t>
            </w:r>
          </w:p>
        </w:tc>
        <w:tc>
          <w:tcPr>
            <w:tcW w:w="933" w:type="pct"/>
            <w:tcBorders>
              <w:top w:val="single" w:sz="4" w:space="0" w:color="auto"/>
              <w:left w:val="single" w:sz="4" w:space="0" w:color="auto"/>
              <w:bottom w:val="single" w:sz="4" w:space="0" w:color="auto"/>
              <w:right w:val="single" w:sz="4" w:space="0" w:color="auto"/>
            </w:tcBorders>
            <w:hideMark/>
          </w:tcPr>
          <w:p w14:paraId="2C7D0475" w14:textId="77777777" w:rsidR="00B26664" w:rsidRPr="007768B5" w:rsidRDefault="00B26664">
            <w:pPr>
              <w:rPr>
                <w:rFonts w:eastAsiaTheme="minorHAnsi"/>
                <w:color w:val="000000"/>
                <w:sz w:val="22"/>
                <w:szCs w:val="22"/>
              </w:rPr>
            </w:pPr>
            <w:r w:rsidRPr="007768B5">
              <w:rPr>
                <w:color w:val="000000"/>
                <w:sz w:val="22"/>
                <w:szCs w:val="22"/>
              </w:rPr>
              <w:t>2221,9</w:t>
            </w:r>
          </w:p>
        </w:tc>
        <w:tc>
          <w:tcPr>
            <w:tcW w:w="680" w:type="pct"/>
            <w:tcBorders>
              <w:top w:val="single" w:sz="4" w:space="0" w:color="auto"/>
              <w:left w:val="single" w:sz="4" w:space="0" w:color="auto"/>
              <w:bottom w:val="single" w:sz="4" w:space="0" w:color="auto"/>
              <w:right w:val="single" w:sz="4" w:space="0" w:color="auto"/>
            </w:tcBorders>
            <w:hideMark/>
          </w:tcPr>
          <w:p w14:paraId="5320CBA1" w14:textId="77777777" w:rsidR="00B26664" w:rsidRPr="007768B5" w:rsidRDefault="00B26664">
            <w:pPr>
              <w:rPr>
                <w:color w:val="000000"/>
                <w:sz w:val="22"/>
                <w:szCs w:val="22"/>
              </w:rPr>
            </w:pPr>
            <w:r w:rsidRPr="007768B5">
              <w:rPr>
                <w:color w:val="000000"/>
                <w:sz w:val="22"/>
                <w:szCs w:val="22"/>
              </w:rPr>
              <w:t>333,3</w:t>
            </w:r>
          </w:p>
        </w:tc>
      </w:tr>
    </w:tbl>
    <w:p w14:paraId="632EA99A" w14:textId="77777777" w:rsidR="00B26664" w:rsidRPr="007768B5" w:rsidRDefault="00B26664" w:rsidP="007768B5">
      <w:pPr>
        <w:spacing w:before="120" w:after="120" w:line="276" w:lineRule="auto"/>
        <w:ind w:firstLine="709"/>
        <w:jc w:val="both"/>
        <w:rPr>
          <w:b/>
          <w:i/>
          <w:spacing w:val="-10"/>
        </w:rPr>
      </w:pPr>
      <w:r w:rsidRPr="007768B5">
        <w:rPr>
          <w:b/>
          <w:i/>
          <w:spacing w:val="-10"/>
        </w:rPr>
        <w:t>Уборка территории</w:t>
      </w:r>
    </w:p>
    <w:p w14:paraId="102D5E54" w14:textId="77777777" w:rsidR="00B26664" w:rsidRDefault="00B26664" w:rsidP="00B26664">
      <w:pPr>
        <w:spacing w:before="120" w:after="120" w:line="276" w:lineRule="auto"/>
        <w:ind w:firstLine="709"/>
        <w:jc w:val="both"/>
        <w:rPr>
          <w:spacing w:val="-10"/>
        </w:rPr>
      </w:pPr>
      <w:r>
        <w:rPr>
          <w:spacing w:val="-10"/>
        </w:rPr>
        <w:t>Уборка территории сельского поселения включает летнюю и зимнюю. Летняя уборка включает подметание, мойку и поливку усовершенствованных покрытий с последующим вывозом смета и отходов в места обезвреживания, полив зеленых насаждений общественного пользования.</w:t>
      </w:r>
    </w:p>
    <w:p w14:paraId="378866C7" w14:textId="77777777" w:rsidR="007768B5" w:rsidRPr="001D65B7" w:rsidRDefault="00B26664" w:rsidP="000B104F">
      <w:pPr>
        <w:spacing w:before="120" w:after="120" w:line="276" w:lineRule="auto"/>
        <w:ind w:firstLine="709"/>
        <w:jc w:val="both"/>
        <w:rPr>
          <w:spacing w:val="-10"/>
        </w:rPr>
      </w:pPr>
      <w:r>
        <w:rPr>
          <w:spacing w:val="-10"/>
        </w:rPr>
        <w:t>К зимней уборке относятся очистка проезжей части от выпавшего снега, борьба с образованием ледяной корки, ликвидация гололедов, удаление снежно-ледяных накатов и уплотненной корки снега, удаление снежных валов с улиц, расчистка перекрестков, оста</w:t>
      </w:r>
      <w:r w:rsidR="001D65B7">
        <w:rPr>
          <w:spacing w:val="-10"/>
        </w:rPr>
        <w:t>новок общественного транспорта.</w:t>
      </w:r>
    </w:p>
    <w:p w14:paraId="06DBA4DB" w14:textId="77777777" w:rsidR="00EF57D9" w:rsidRPr="001D65B7" w:rsidRDefault="002375DA" w:rsidP="00EF57D9">
      <w:pPr>
        <w:pStyle w:val="112"/>
        <w:tabs>
          <w:tab w:val="clear" w:pos="1288"/>
          <w:tab w:val="num" w:pos="1418"/>
        </w:tabs>
        <w:ind w:left="1418" w:hanging="709"/>
        <w:rPr>
          <w:sz w:val="24"/>
          <w:szCs w:val="24"/>
        </w:rPr>
      </w:pPr>
      <w:bookmarkStart w:id="109" w:name="_Toc54626632"/>
      <w:r w:rsidRPr="001D65B7">
        <w:rPr>
          <w:sz w:val="24"/>
          <w:szCs w:val="24"/>
        </w:rPr>
        <w:t>Перечень</w:t>
      </w:r>
      <w:r w:rsidR="00B252BA" w:rsidRPr="001D65B7">
        <w:rPr>
          <w:sz w:val="24"/>
          <w:szCs w:val="24"/>
        </w:rPr>
        <w:t xml:space="preserve"> </w:t>
      </w:r>
      <w:r w:rsidRPr="001D65B7">
        <w:rPr>
          <w:sz w:val="24"/>
          <w:szCs w:val="24"/>
        </w:rPr>
        <w:t>основных</w:t>
      </w:r>
      <w:r w:rsidR="00B252BA" w:rsidRPr="001D65B7">
        <w:rPr>
          <w:sz w:val="24"/>
          <w:szCs w:val="24"/>
        </w:rPr>
        <w:t xml:space="preserve"> </w:t>
      </w:r>
      <w:r w:rsidRPr="001D65B7">
        <w:rPr>
          <w:sz w:val="24"/>
          <w:szCs w:val="24"/>
        </w:rPr>
        <w:t>факторов</w:t>
      </w:r>
      <w:r w:rsidR="00B252BA" w:rsidRPr="001D65B7">
        <w:rPr>
          <w:sz w:val="24"/>
          <w:szCs w:val="24"/>
        </w:rPr>
        <w:t xml:space="preserve"> </w:t>
      </w:r>
      <w:r w:rsidRPr="001D65B7">
        <w:rPr>
          <w:sz w:val="24"/>
          <w:szCs w:val="24"/>
        </w:rPr>
        <w:t>риска</w:t>
      </w:r>
      <w:r w:rsidR="00B252BA" w:rsidRPr="001D65B7">
        <w:rPr>
          <w:sz w:val="24"/>
          <w:szCs w:val="24"/>
        </w:rPr>
        <w:t xml:space="preserve"> </w:t>
      </w:r>
      <w:r w:rsidRPr="001D65B7">
        <w:rPr>
          <w:sz w:val="24"/>
          <w:szCs w:val="24"/>
        </w:rPr>
        <w:t>возникновения</w:t>
      </w:r>
      <w:r w:rsidR="00B252BA" w:rsidRPr="001D65B7">
        <w:rPr>
          <w:sz w:val="24"/>
          <w:szCs w:val="24"/>
        </w:rPr>
        <w:t xml:space="preserve"> </w:t>
      </w:r>
      <w:r w:rsidRPr="001D65B7">
        <w:rPr>
          <w:sz w:val="24"/>
          <w:szCs w:val="24"/>
        </w:rPr>
        <w:t>чрезвычайных</w:t>
      </w:r>
      <w:r w:rsidR="00B252BA" w:rsidRPr="001D65B7">
        <w:rPr>
          <w:sz w:val="24"/>
          <w:szCs w:val="24"/>
        </w:rPr>
        <w:t xml:space="preserve"> </w:t>
      </w:r>
      <w:r w:rsidRPr="001D65B7">
        <w:rPr>
          <w:sz w:val="24"/>
          <w:szCs w:val="24"/>
        </w:rPr>
        <w:t>ситуаци</w:t>
      </w:r>
      <w:r w:rsidR="00E730E4">
        <w:rPr>
          <w:sz w:val="24"/>
          <w:szCs w:val="24"/>
        </w:rPr>
        <w:t>й</w:t>
      </w:r>
      <w:r w:rsidR="00B252BA" w:rsidRPr="001D65B7">
        <w:rPr>
          <w:sz w:val="24"/>
          <w:szCs w:val="24"/>
        </w:rPr>
        <w:t xml:space="preserve"> </w:t>
      </w:r>
      <w:r w:rsidRPr="001D65B7">
        <w:rPr>
          <w:sz w:val="24"/>
          <w:szCs w:val="24"/>
        </w:rPr>
        <w:t>природного</w:t>
      </w:r>
      <w:r w:rsidR="00B252BA" w:rsidRPr="001D65B7">
        <w:rPr>
          <w:sz w:val="24"/>
          <w:szCs w:val="24"/>
        </w:rPr>
        <w:t xml:space="preserve"> </w:t>
      </w:r>
      <w:r w:rsidRPr="001D65B7">
        <w:rPr>
          <w:sz w:val="24"/>
          <w:szCs w:val="24"/>
        </w:rPr>
        <w:t>и</w:t>
      </w:r>
      <w:r w:rsidR="00B252BA" w:rsidRPr="001D65B7">
        <w:rPr>
          <w:sz w:val="24"/>
          <w:szCs w:val="24"/>
        </w:rPr>
        <w:t xml:space="preserve"> </w:t>
      </w:r>
      <w:r w:rsidRPr="001D65B7">
        <w:rPr>
          <w:sz w:val="24"/>
          <w:szCs w:val="24"/>
        </w:rPr>
        <w:t>техногенного</w:t>
      </w:r>
      <w:r w:rsidR="00B252BA" w:rsidRPr="001D65B7">
        <w:rPr>
          <w:sz w:val="24"/>
          <w:szCs w:val="24"/>
        </w:rPr>
        <w:t xml:space="preserve"> </w:t>
      </w:r>
      <w:r w:rsidRPr="001D65B7">
        <w:rPr>
          <w:sz w:val="24"/>
          <w:szCs w:val="24"/>
        </w:rPr>
        <w:t>характера</w:t>
      </w:r>
      <w:bookmarkEnd w:id="109"/>
    </w:p>
    <w:p w14:paraId="335020C1" w14:textId="77777777" w:rsidR="00EF57D9" w:rsidRPr="001D65B7" w:rsidRDefault="002375DA" w:rsidP="001D65B7">
      <w:pPr>
        <w:pStyle w:val="1110"/>
        <w:ind w:hanging="579"/>
        <w:rPr>
          <w:sz w:val="24"/>
          <w:szCs w:val="24"/>
        </w:rPr>
      </w:pPr>
      <w:bookmarkStart w:id="110" w:name="_Toc54626633"/>
      <w:r w:rsidRPr="001D65B7">
        <w:rPr>
          <w:sz w:val="24"/>
          <w:szCs w:val="24"/>
        </w:rPr>
        <w:t>Перечень</w:t>
      </w:r>
      <w:r w:rsidR="00B252BA" w:rsidRPr="001D65B7">
        <w:rPr>
          <w:sz w:val="24"/>
          <w:szCs w:val="24"/>
        </w:rPr>
        <w:t xml:space="preserve"> </w:t>
      </w:r>
      <w:r w:rsidRPr="001D65B7">
        <w:rPr>
          <w:sz w:val="24"/>
          <w:szCs w:val="24"/>
        </w:rPr>
        <w:t>возможных</w:t>
      </w:r>
      <w:r w:rsidR="00B252BA" w:rsidRPr="001D65B7">
        <w:rPr>
          <w:sz w:val="24"/>
          <w:szCs w:val="24"/>
        </w:rPr>
        <w:t xml:space="preserve"> </w:t>
      </w:r>
      <w:r w:rsidRPr="001D65B7">
        <w:rPr>
          <w:sz w:val="24"/>
          <w:szCs w:val="24"/>
        </w:rPr>
        <w:t>источников</w:t>
      </w:r>
      <w:r w:rsidR="00B252BA" w:rsidRPr="001D65B7">
        <w:rPr>
          <w:sz w:val="24"/>
          <w:szCs w:val="24"/>
        </w:rPr>
        <w:t xml:space="preserve"> </w:t>
      </w:r>
      <w:r w:rsidRPr="001D65B7">
        <w:rPr>
          <w:sz w:val="24"/>
          <w:szCs w:val="24"/>
        </w:rPr>
        <w:t>чрезвычайных</w:t>
      </w:r>
      <w:r w:rsidR="00B252BA" w:rsidRPr="001D65B7">
        <w:rPr>
          <w:sz w:val="24"/>
          <w:szCs w:val="24"/>
        </w:rPr>
        <w:t xml:space="preserve"> </w:t>
      </w:r>
      <w:r w:rsidRPr="001D65B7">
        <w:rPr>
          <w:sz w:val="24"/>
          <w:szCs w:val="24"/>
        </w:rPr>
        <w:t>ситуаци</w:t>
      </w:r>
      <w:r w:rsidR="00E730E4">
        <w:rPr>
          <w:sz w:val="24"/>
          <w:szCs w:val="24"/>
        </w:rPr>
        <w:t>й</w:t>
      </w:r>
      <w:r w:rsidR="00B252BA" w:rsidRPr="001D65B7">
        <w:rPr>
          <w:sz w:val="24"/>
          <w:szCs w:val="24"/>
        </w:rPr>
        <w:t xml:space="preserve"> </w:t>
      </w:r>
      <w:r w:rsidRPr="001D65B7">
        <w:rPr>
          <w:sz w:val="24"/>
          <w:szCs w:val="24"/>
        </w:rPr>
        <w:t>природного</w:t>
      </w:r>
      <w:r w:rsidR="00B252BA" w:rsidRPr="001D65B7">
        <w:rPr>
          <w:sz w:val="24"/>
          <w:szCs w:val="24"/>
        </w:rPr>
        <w:t xml:space="preserve"> </w:t>
      </w:r>
      <w:r w:rsidRPr="001D65B7">
        <w:rPr>
          <w:sz w:val="24"/>
          <w:szCs w:val="24"/>
        </w:rPr>
        <w:t>характера</w:t>
      </w:r>
      <w:bookmarkEnd w:id="110"/>
    </w:p>
    <w:p w14:paraId="2405529F" w14:textId="77777777" w:rsidR="001D65B7" w:rsidRPr="001D65B7" w:rsidRDefault="001D65B7" w:rsidP="001D65B7">
      <w:pPr>
        <w:spacing w:before="120" w:after="120" w:line="276" w:lineRule="auto"/>
        <w:ind w:firstLine="709"/>
        <w:jc w:val="both"/>
        <w:rPr>
          <w:spacing w:val="-10"/>
        </w:rPr>
      </w:pPr>
      <w:r w:rsidRPr="001D65B7">
        <w:rPr>
          <w:spacing w:val="-10"/>
        </w:rPr>
        <w:t>Природная чрезвычайная ситуация (ЧС) – это обстановка на определённой территории или акватории, сложившаяся в результате возникновения источника природной ЧС, который может повлечь или повлёк за собой человеческие жертвы, ущерб здоровью и (или) окружающей природной среде, значительные материальные потери и нарушения условий жизнедеятельности людей.</w:t>
      </w:r>
    </w:p>
    <w:p w14:paraId="7B3F74AD" w14:textId="77777777" w:rsidR="001D65B7" w:rsidRPr="001D65B7" w:rsidRDefault="001D65B7" w:rsidP="001D65B7">
      <w:pPr>
        <w:spacing w:before="120" w:after="120" w:line="276" w:lineRule="auto"/>
        <w:ind w:firstLine="709"/>
        <w:jc w:val="both"/>
        <w:rPr>
          <w:spacing w:val="-10"/>
        </w:rPr>
      </w:pPr>
      <w:r w:rsidRPr="001D65B7">
        <w:rPr>
          <w:spacing w:val="-10"/>
        </w:rPr>
        <w:t>Источниками ЧС природного характера являются опасные природные процессы и явления, проявления которых возможно на проектируемой территории, и которые по своей интенсивности, масштабу распространения и продолжительности могут вызвать поражающее воздействие на людей, объекты экономики и окружающую среду.</w:t>
      </w:r>
    </w:p>
    <w:p w14:paraId="4C6C05A9" w14:textId="77777777" w:rsidR="001D65B7" w:rsidRPr="001D65B7" w:rsidRDefault="001D65B7" w:rsidP="001D65B7">
      <w:pPr>
        <w:spacing w:before="120" w:after="120" w:line="276" w:lineRule="auto"/>
        <w:ind w:firstLine="709"/>
        <w:jc w:val="both"/>
        <w:rPr>
          <w:spacing w:val="-10"/>
        </w:rPr>
      </w:pPr>
      <w:r w:rsidRPr="001D65B7">
        <w:rPr>
          <w:spacing w:val="-10"/>
        </w:rPr>
        <w:t>К основным факторам риска возникновения ЧС природного характера на территории поселения относятся:</w:t>
      </w:r>
    </w:p>
    <w:p w14:paraId="67220520"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паводковые подтопления;</w:t>
      </w:r>
    </w:p>
    <w:p w14:paraId="1F2B8993"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речная эрозия;</w:t>
      </w:r>
    </w:p>
    <w:p w14:paraId="644983EC"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карст;</w:t>
      </w:r>
    </w:p>
    <w:p w14:paraId="7356E56C"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сильный ветер (штормы, ураганы, смерчи);</w:t>
      </w:r>
    </w:p>
    <w:p w14:paraId="67AC67A1"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град, снежные заносы, обледенения</w:t>
      </w:r>
      <w:bookmarkStart w:id="111" w:name="_Hlk22990703"/>
      <w:r w:rsidRPr="001D65B7">
        <w:rPr>
          <w:rFonts w:ascii="Times New Roman" w:hAnsi="Times New Roman"/>
          <w:spacing w:val="-10"/>
          <w:sz w:val="24"/>
          <w:szCs w:val="24"/>
        </w:rPr>
        <w:t>, гол</w:t>
      </w:r>
      <w:r w:rsidR="00EA563E">
        <w:rPr>
          <w:rFonts w:ascii="Times New Roman" w:hAnsi="Times New Roman"/>
          <w:spacing w:val="-10"/>
          <w:sz w:val="24"/>
          <w:szCs w:val="24"/>
        </w:rPr>
        <w:t>олед</w:t>
      </w:r>
      <w:bookmarkEnd w:id="111"/>
      <w:r w:rsidRPr="001D65B7">
        <w:rPr>
          <w:rFonts w:ascii="Times New Roman" w:hAnsi="Times New Roman"/>
          <w:spacing w:val="-10"/>
          <w:sz w:val="24"/>
          <w:szCs w:val="24"/>
        </w:rPr>
        <w:t>;</w:t>
      </w:r>
    </w:p>
    <w:p w14:paraId="5C106E05"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лесные пожары.</w:t>
      </w:r>
    </w:p>
    <w:p w14:paraId="7D598A2F" w14:textId="77777777" w:rsidR="001D65B7" w:rsidRPr="001D65B7" w:rsidRDefault="001D65B7" w:rsidP="001D65B7">
      <w:pPr>
        <w:spacing w:before="120" w:after="120" w:line="276" w:lineRule="auto"/>
        <w:ind w:firstLine="709"/>
        <w:jc w:val="both"/>
        <w:rPr>
          <w:i/>
          <w:spacing w:val="-10"/>
        </w:rPr>
      </w:pPr>
      <w:r w:rsidRPr="001D65B7">
        <w:rPr>
          <w:i/>
          <w:spacing w:val="-10"/>
        </w:rPr>
        <w:t>Паводковые подтопления</w:t>
      </w:r>
    </w:p>
    <w:p w14:paraId="6F171B24" w14:textId="77777777" w:rsidR="001D65B7" w:rsidRDefault="001D65B7" w:rsidP="001D65B7">
      <w:pPr>
        <w:spacing w:before="120" w:after="120" w:line="276" w:lineRule="auto"/>
        <w:ind w:firstLine="709"/>
        <w:jc w:val="both"/>
        <w:rPr>
          <w:spacing w:val="-10"/>
        </w:rPr>
      </w:pPr>
      <w:r w:rsidRPr="001D65B7">
        <w:rPr>
          <w:spacing w:val="-10"/>
        </w:rPr>
        <w:t xml:space="preserve">Значительная часть территории поселения расположена в пойме р. Северной Двины, которая имеет значительные подъёмы уровня воды во время весеннего половодья, что приводит к затоплению части территории поселения, включая населенные пункты. Высота подъема воды составляет до 8 м. В зону </w:t>
      </w:r>
      <w:r w:rsidRPr="001D65B7">
        <w:rPr>
          <w:spacing w:val="-10"/>
        </w:rPr>
        <w:lastRenderedPageBreak/>
        <w:t>затопления в сельском поселении населенные пункты не попадают, из-за высоких берегов на данном участке реки.</w:t>
      </w:r>
    </w:p>
    <w:p w14:paraId="64792DD6" w14:textId="77777777" w:rsidR="001D65B7" w:rsidRPr="001D65B7" w:rsidRDefault="001D65B7" w:rsidP="001D65B7">
      <w:pPr>
        <w:spacing w:before="120" w:after="120" w:line="276" w:lineRule="auto"/>
        <w:ind w:firstLine="709"/>
        <w:jc w:val="both"/>
        <w:rPr>
          <w:i/>
          <w:spacing w:val="-10"/>
        </w:rPr>
      </w:pPr>
      <w:r w:rsidRPr="001D65B7">
        <w:rPr>
          <w:i/>
          <w:spacing w:val="-10"/>
        </w:rPr>
        <w:t xml:space="preserve">Речная эрозия </w:t>
      </w:r>
    </w:p>
    <w:p w14:paraId="17E04B07" w14:textId="77777777" w:rsidR="001D65B7" w:rsidRPr="001D65B7" w:rsidRDefault="001D65B7" w:rsidP="001D65B7">
      <w:pPr>
        <w:spacing w:before="120" w:after="120" w:line="276" w:lineRule="auto"/>
        <w:ind w:firstLine="709"/>
        <w:jc w:val="both"/>
        <w:rPr>
          <w:spacing w:val="-10"/>
        </w:rPr>
      </w:pPr>
      <w:r w:rsidRPr="001D65B7">
        <w:rPr>
          <w:spacing w:val="-10"/>
        </w:rPr>
        <w:t xml:space="preserve">Боковая эрозия активно развита на р. Северная Двина. Эрозионные процессы оказывают негативное влияние на хозяйственные объекты, находящиеся в прибрежной полосе реки. Подмыв и разрушение берегов реки который потенциально угрожает безопасности населения отмечается в </w:t>
      </w:r>
      <w:r w:rsidR="002208D6">
        <w:rPr>
          <w:spacing w:val="-10"/>
        </w:rPr>
        <w:t>дер.</w:t>
      </w:r>
      <w:r w:rsidRPr="001D65B7">
        <w:rPr>
          <w:spacing w:val="-10"/>
        </w:rPr>
        <w:t xml:space="preserve"> Земник, </w:t>
      </w:r>
      <w:r w:rsidR="002208D6">
        <w:rPr>
          <w:spacing w:val="-10"/>
        </w:rPr>
        <w:t>дер.</w:t>
      </w:r>
      <w:r w:rsidRPr="001D65B7">
        <w:rPr>
          <w:spacing w:val="-10"/>
        </w:rPr>
        <w:t xml:space="preserve"> Копыт</w:t>
      </w:r>
      <w:r w:rsidR="00EA563E">
        <w:rPr>
          <w:spacing w:val="-10"/>
        </w:rPr>
        <w:t>о</w:t>
      </w:r>
      <w:r w:rsidRPr="001D65B7">
        <w:rPr>
          <w:spacing w:val="-10"/>
        </w:rPr>
        <w:t xml:space="preserve">во, </w:t>
      </w:r>
      <w:r w:rsidR="002208D6">
        <w:rPr>
          <w:spacing w:val="-10"/>
        </w:rPr>
        <w:t>дер.</w:t>
      </w:r>
      <w:r w:rsidRPr="001D65B7">
        <w:rPr>
          <w:spacing w:val="-10"/>
        </w:rPr>
        <w:t xml:space="preserve"> Курья Нога, </w:t>
      </w:r>
      <w:r w:rsidR="002208D6">
        <w:rPr>
          <w:spacing w:val="-10"/>
        </w:rPr>
        <w:t>дер.</w:t>
      </w:r>
      <w:r w:rsidRPr="001D65B7">
        <w:rPr>
          <w:spacing w:val="-10"/>
        </w:rPr>
        <w:t xml:space="preserve"> М</w:t>
      </w:r>
      <w:r w:rsidR="00EA563E">
        <w:rPr>
          <w:spacing w:val="-10"/>
        </w:rPr>
        <w:t>а</w:t>
      </w:r>
      <w:r w:rsidRPr="001D65B7">
        <w:rPr>
          <w:spacing w:val="-10"/>
        </w:rPr>
        <w:t>рилово, п. Орл</w:t>
      </w:r>
      <w:r w:rsidR="00EA563E">
        <w:rPr>
          <w:spacing w:val="-10"/>
        </w:rPr>
        <w:t>е</w:t>
      </w:r>
      <w:r w:rsidRPr="001D65B7">
        <w:rPr>
          <w:spacing w:val="-10"/>
        </w:rPr>
        <w:t>цы.</w:t>
      </w:r>
    </w:p>
    <w:p w14:paraId="12AB0EAF" w14:textId="77777777" w:rsidR="001D65B7" w:rsidRPr="001D65B7" w:rsidRDefault="001D65B7" w:rsidP="001D65B7">
      <w:pPr>
        <w:spacing w:before="120" w:after="120" w:line="276" w:lineRule="auto"/>
        <w:ind w:firstLine="709"/>
        <w:jc w:val="both"/>
        <w:rPr>
          <w:i/>
          <w:spacing w:val="-10"/>
        </w:rPr>
      </w:pPr>
      <w:r w:rsidRPr="001D65B7">
        <w:rPr>
          <w:i/>
          <w:spacing w:val="-10"/>
        </w:rPr>
        <w:t>Карст</w:t>
      </w:r>
    </w:p>
    <w:p w14:paraId="475EF976" w14:textId="77777777" w:rsidR="001D65B7" w:rsidRPr="001D65B7" w:rsidRDefault="001D65B7" w:rsidP="001D65B7">
      <w:pPr>
        <w:spacing w:before="120" w:after="120" w:line="276" w:lineRule="auto"/>
        <w:ind w:firstLine="709"/>
        <w:jc w:val="both"/>
        <w:rPr>
          <w:spacing w:val="-10"/>
        </w:rPr>
      </w:pPr>
      <w:r w:rsidRPr="001D65B7">
        <w:rPr>
          <w:spacing w:val="-10"/>
        </w:rPr>
        <w:t xml:space="preserve">На территории поселения в зона распространения карстующихся пород, возможно развитие карстовых процессов. Наиболее подвержена карстовым процессам правый берег Северная Двина. </w:t>
      </w:r>
    </w:p>
    <w:p w14:paraId="2194EBF3" w14:textId="77777777" w:rsidR="001D65B7" w:rsidRPr="001D65B7" w:rsidRDefault="001D65B7" w:rsidP="001D65B7">
      <w:pPr>
        <w:spacing w:before="120" w:after="120" w:line="276" w:lineRule="auto"/>
        <w:ind w:firstLine="709"/>
        <w:jc w:val="both"/>
        <w:rPr>
          <w:i/>
          <w:spacing w:val="-10"/>
        </w:rPr>
      </w:pPr>
      <w:r w:rsidRPr="001D65B7">
        <w:rPr>
          <w:i/>
          <w:spacing w:val="-10"/>
        </w:rPr>
        <w:t>Сильный ветер</w:t>
      </w:r>
    </w:p>
    <w:p w14:paraId="692C9913" w14:textId="77777777" w:rsidR="001D65B7" w:rsidRPr="008F2832" w:rsidRDefault="001D65B7" w:rsidP="001D65B7">
      <w:pPr>
        <w:spacing w:before="120" w:after="120" w:line="276" w:lineRule="auto"/>
        <w:ind w:firstLine="709"/>
        <w:jc w:val="both"/>
        <w:rPr>
          <w:spacing w:val="-10"/>
        </w:rPr>
      </w:pPr>
      <w:r w:rsidRPr="001D65B7">
        <w:rPr>
          <w:spacing w:val="-10"/>
        </w:rPr>
        <w:t xml:space="preserve"> </w:t>
      </w:r>
      <w:r w:rsidRPr="008F2832">
        <w:rPr>
          <w:spacing w:val="-10"/>
        </w:rPr>
        <w:t>Зимой преобладают ветры южных румбов (в основном южные), в теплое время года несколько повышается повторяемость ветров северных и северо-западных направлений. Средняя скорость ветра 3,2 м/сек. По многолетним наблюдениям максимальная скорость ветра может достигать: раз в год 22 м/сек., раз в 5 лет - 26 м/сек., раз в 10 лет - 27 м/сек., раз в 20 лет - 28 м/сек.</w:t>
      </w:r>
    </w:p>
    <w:p w14:paraId="6EF958E6" w14:textId="77777777" w:rsidR="001D65B7" w:rsidRPr="008F2832" w:rsidRDefault="001D65B7" w:rsidP="001D65B7">
      <w:pPr>
        <w:spacing w:before="120" w:after="120" w:line="276" w:lineRule="auto"/>
        <w:ind w:firstLine="709"/>
        <w:jc w:val="both"/>
        <w:rPr>
          <w:spacing w:val="-10"/>
        </w:rPr>
      </w:pPr>
      <w:bookmarkStart w:id="112" w:name="_Hlk14888888"/>
      <w:r w:rsidRPr="001D65B7">
        <w:rPr>
          <w:spacing w:val="-10"/>
        </w:rPr>
        <w:t>Ураганные и штормовые ветры приводят к падению (разрушению) различных конструкций, деревьев, разрушению крыш домов, линий электропередачи и воздушных линий связи. В результате могут образоваться завалы на дорогах, возникнуть пожары от короткого замыкания электросетей, может быть прекращено электроснабжение населенных пунктов, производственных объектов и проводная связь с ними, функционирование водонасосных станций, котельных и других объектов. Все это вызывает необходимость приобретения автономных источников электроснабжения и планирование резервов финансовых средств для восстановления жилых и производственных зданий и сооружений.</w:t>
      </w:r>
    </w:p>
    <w:bookmarkEnd w:id="112"/>
    <w:p w14:paraId="6ED45814" w14:textId="77777777" w:rsidR="001D65B7" w:rsidRPr="001D65B7" w:rsidRDefault="001D65B7" w:rsidP="001D65B7">
      <w:pPr>
        <w:spacing w:before="120" w:after="120" w:line="276" w:lineRule="auto"/>
        <w:ind w:firstLine="709"/>
        <w:jc w:val="both"/>
        <w:rPr>
          <w:i/>
          <w:spacing w:val="-10"/>
        </w:rPr>
      </w:pPr>
      <w:r w:rsidRPr="001D65B7">
        <w:rPr>
          <w:i/>
          <w:spacing w:val="-10"/>
        </w:rPr>
        <w:t>Град, снежные заносы, обледенения, голо</w:t>
      </w:r>
      <w:r w:rsidR="00E730E4">
        <w:rPr>
          <w:i/>
          <w:spacing w:val="-10"/>
        </w:rPr>
        <w:t>лед</w:t>
      </w:r>
    </w:p>
    <w:p w14:paraId="6343E017" w14:textId="77777777" w:rsidR="001D65B7" w:rsidRPr="001D65B7" w:rsidRDefault="001D65B7" w:rsidP="001D65B7">
      <w:pPr>
        <w:spacing w:before="120" w:after="120" w:line="276" w:lineRule="auto"/>
        <w:ind w:firstLine="709"/>
        <w:jc w:val="both"/>
        <w:rPr>
          <w:spacing w:val="-10"/>
        </w:rPr>
      </w:pPr>
      <w:r w:rsidRPr="001D65B7">
        <w:rPr>
          <w:spacing w:val="-10"/>
        </w:rPr>
        <w:t xml:space="preserve">Частая смена воздушных масс вызывает резкие изменения погоды. Циклоны с Атлантики приносят обильные осадки, арктические воздушные массы вызывают резкое понижение температуры и формируют морозную погоду. Для Архангельской области (в том числе для поселения) установлена максимальная критическая температура -40 </w:t>
      </w:r>
      <w:r w:rsidRPr="001D65B7">
        <w:rPr>
          <w:spacing w:val="-10"/>
        </w:rPr>
        <w:sym w:font="Symbol" w:char="F0B0"/>
      </w:r>
      <w:r w:rsidRPr="001D65B7">
        <w:rPr>
          <w:spacing w:val="-10"/>
        </w:rPr>
        <w:t>С.</w:t>
      </w:r>
    </w:p>
    <w:p w14:paraId="3DF8B0B1" w14:textId="77777777" w:rsidR="001D65B7" w:rsidRPr="001D65B7" w:rsidRDefault="001D65B7" w:rsidP="001D65B7">
      <w:pPr>
        <w:spacing w:before="120" w:after="120" w:line="276" w:lineRule="auto"/>
        <w:ind w:firstLine="709"/>
        <w:jc w:val="both"/>
        <w:rPr>
          <w:spacing w:val="-10"/>
        </w:rPr>
      </w:pPr>
      <w:r w:rsidRPr="001D65B7">
        <w:rPr>
          <w:spacing w:val="-10"/>
        </w:rPr>
        <w:t xml:space="preserve">Снегопады на территории поселения достаточно продолжительные. Зимой образуется мощный снеговой покров высотой до </w:t>
      </w:r>
      <w:smartTag w:uri="urn:schemas-microsoft-com:office:smarttags" w:element="metricconverter">
        <w:smartTagPr>
          <w:attr w:name="ProductID" w:val="70 см"/>
        </w:smartTagPr>
        <w:r w:rsidRPr="001D65B7">
          <w:rPr>
            <w:spacing w:val="-10"/>
          </w:rPr>
          <w:t>70 см</w:t>
        </w:r>
      </w:smartTag>
      <w:r w:rsidRPr="001D65B7">
        <w:rPr>
          <w:spacing w:val="-10"/>
        </w:rPr>
        <w:t>. В зимний период помимо снегопадов часты метели, которые в условиях неудовлетворительного состояния дорожной сети превращаются в настоящее бедствие.</w:t>
      </w:r>
    </w:p>
    <w:p w14:paraId="089F4414" w14:textId="77777777" w:rsidR="001D65B7" w:rsidRPr="001D65B7" w:rsidRDefault="001D65B7" w:rsidP="001D65B7">
      <w:pPr>
        <w:spacing w:before="120" w:after="120" w:line="276" w:lineRule="auto"/>
        <w:ind w:firstLine="709"/>
        <w:jc w:val="both"/>
        <w:rPr>
          <w:spacing w:val="-10"/>
        </w:rPr>
      </w:pPr>
      <w:r w:rsidRPr="001D65B7">
        <w:rPr>
          <w:spacing w:val="-10"/>
        </w:rPr>
        <w:t>В зимний период частые метели и гололед могут привести к неблагоприятной обстановке на автомобильных дорогах и повышенному риску дорожно-транспортных происшествий. В результате снегопадов снижается видимость, гололеды ухудшают сцепление автомобилей с дорожным полотном.</w:t>
      </w:r>
    </w:p>
    <w:p w14:paraId="61037B92" w14:textId="77777777" w:rsidR="001D65B7" w:rsidRPr="001D65B7" w:rsidRDefault="001D65B7" w:rsidP="001D65B7">
      <w:pPr>
        <w:spacing w:before="120" w:after="120" w:line="276" w:lineRule="auto"/>
        <w:ind w:firstLine="709"/>
        <w:jc w:val="both"/>
        <w:rPr>
          <w:i/>
          <w:spacing w:val="-10"/>
        </w:rPr>
      </w:pPr>
      <w:r w:rsidRPr="001D65B7">
        <w:rPr>
          <w:i/>
          <w:spacing w:val="-10"/>
        </w:rPr>
        <w:t>Лесные пожары</w:t>
      </w:r>
    </w:p>
    <w:p w14:paraId="5DA874BE" w14:textId="77777777" w:rsidR="001D65B7" w:rsidRPr="001D65B7" w:rsidRDefault="001D65B7" w:rsidP="001D65B7">
      <w:pPr>
        <w:spacing w:before="120" w:after="120" w:line="276" w:lineRule="auto"/>
        <w:ind w:firstLine="709"/>
        <w:jc w:val="both"/>
        <w:rPr>
          <w:spacing w:val="-10"/>
        </w:rPr>
      </w:pPr>
      <w:r w:rsidRPr="001D65B7">
        <w:rPr>
          <w:spacing w:val="-10"/>
        </w:rPr>
        <w:t>Значительная часть территории поселения покрыта хвойными лесами, вероятность возникновения природных пожаров высокая. Однако наличие обширных заболоченных территорий, в том числе в районах населенных пунктов, позволяет не допустить переброски лесных пожаров на здания и сооружения населенных пунктов. Населенных пунктов, попадающих в зону действия опасных факторов природных пожаров на территории поселения, нет.</w:t>
      </w:r>
    </w:p>
    <w:p w14:paraId="22937BA9" w14:textId="77777777" w:rsidR="001D65B7" w:rsidRPr="001D65B7" w:rsidRDefault="001D65B7" w:rsidP="001D65B7">
      <w:pPr>
        <w:spacing w:before="120" w:after="120" w:line="276" w:lineRule="auto"/>
        <w:ind w:firstLine="709"/>
        <w:jc w:val="both"/>
        <w:rPr>
          <w:spacing w:val="-10"/>
        </w:rPr>
      </w:pPr>
      <w:r w:rsidRPr="001D65B7">
        <w:rPr>
          <w:spacing w:val="-10"/>
        </w:rPr>
        <w:lastRenderedPageBreak/>
        <w:t>Пожароопасный период на территории поселения длится с начала мая по начало сентября. Основными причинами возникновения лесных пожаров являются неосторожное обращение с огнем населения в местах работы и отдыха, травяные палы, а также очистка лесосек огневым способом. На долю пожаров от молний приходится не более 2 % от общего количества.</w:t>
      </w:r>
    </w:p>
    <w:p w14:paraId="0EFBC5AF" w14:textId="77777777" w:rsidR="001D65B7" w:rsidRPr="001D65B7" w:rsidRDefault="001D65B7" w:rsidP="001D65B7">
      <w:pPr>
        <w:spacing w:before="120" w:after="120" w:line="276" w:lineRule="auto"/>
        <w:ind w:firstLine="709"/>
        <w:jc w:val="both"/>
        <w:rPr>
          <w:spacing w:val="-10"/>
        </w:rPr>
      </w:pPr>
      <w:r w:rsidRPr="001D65B7">
        <w:rPr>
          <w:spacing w:val="-10"/>
        </w:rPr>
        <w:t xml:space="preserve">Согласно постановлению </w:t>
      </w:r>
      <w:bookmarkStart w:id="113" w:name="_Hlk22990738"/>
      <w:r w:rsidR="00EA563E" w:rsidRPr="00EA563E">
        <w:rPr>
          <w:spacing w:val="-10"/>
        </w:rPr>
        <w:t xml:space="preserve">Правительства Архангельской области от 12.03.2019 № 123-пп </w:t>
      </w:r>
      <w:r w:rsidR="00EA563E">
        <w:rPr>
          <w:spacing w:val="-10"/>
        </w:rPr>
        <w:t>«</w:t>
      </w:r>
      <w:r w:rsidR="00EA563E" w:rsidRPr="00EA563E">
        <w:rPr>
          <w:spacing w:val="-10"/>
        </w:rPr>
        <w:t>Об утверждении перечня населенных пунктов Архангельской области, подверженных угрозе лесных пожаров в 2019 году</w:t>
      </w:r>
      <w:r w:rsidR="00EA563E">
        <w:rPr>
          <w:spacing w:val="-10"/>
        </w:rPr>
        <w:t>»</w:t>
      </w:r>
      <w:bookmarkEnd w:id="113"/>
      <w:r w:rsidRPr="001D65B7">
        <w:rPr>
          <w:spacing w:val="-10"/>
        </w:rPr>
        <w:t xml:space="preserve">, на территории поселения угрозе лесных пожаров подвержены </w:t>
      </w:r>
      <w:r w:rsidR="002208D6">
        <w:rPr>
          <w:spacing w:val="-10"/>
        </w:rPr>
        <w:t>дер.</w:t>
      </w:r>
      <w:r w:rsidRPr="001D65B7">
        <w:rPr>
          <w:spacing w:val="-10"/>
        </w:rPr>
        <w:t xml:space="preserve"> Вороновское и п. Ступинских Карьеров. Общее количество жилых зданий в данных населенных пунктах составляет 3</w:t>
      </w:r>
      <w:r w:rsidR="00EA563E">
        <w:rPr>
          <w:spacing w:val="-10"/>
        </w:rPr>
        <w:t>4</w:t>
      </w:r>
      <w:r w:rsidRPr="001D65B7">
        <w:rPr>
          <w:spacing w:val="-10"/>
        </w:rPr>
        <w:t xml:space="preserve"> и 2</w:t>
      </w:r>
      <w:r w:rsidR="00EA563E">
        <w:rPr>
          <w:spacing w:val="-10"/>
        </w:rPr>
        <w:t>4</w:t>
      </w:r>
      <w:r w:rsidRPr="001D65B7">
        <w:rPr>
          <w:spacing w:val="-10"/>
        </w:rPr>
        <w:t xml:space="preserve"> домов, соответственно, численность жителей в летний период </w:t>
      </w:r>
      <w:r w:rsidR="00EA563E">
        <w:rPr>
          <w:spacing w:val="-10"/>
        </w:rPr>
        <w:t>70</w:t>
      </w:r>
      <w:r w:rsidRPr="001D65B7">
        <w:rPr>
          <w:spacing w:val="-10"/>
        </w:rPr>
        <w:t xml:space="preserve"> и 30 человек, соответственно.</w:t>
      </w:r>
    </w:p>
    <w:p w14:paraId="6BDB8265" w14:textId="77777777" w:rsidR="001D65B7" w:rsidRPr="001D65B7" w:rsidRDefault="001D65B7" w:rsidP="001D65B7">
      <w:pPr>
        <w:spacing w:before="120" w:after="120" w:line="276" w:lineRule="auto"/>
        <w:ind w:firstLine="709"/>
        <w:jc w:val="both"/>
        <w:rPr>
          <w:spacing w:val="-10"/>
        </w:rPr>
      </w:pPr>
      <w:r w:rsidRPr="001D65B7">
        <w:rPr>
          <w:spacing w:val="-10"/>
        </w:rPr>
        <w:t xml:space="preserve">Факторами, влияющими на усугубление пожарной обстановки, могут являться: </w:t>
      </w:r>
    </w:p>
    <w:p w14:paraId="5F2642E4"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 xml:space="preserve">неблагоприятная метеообстановка (сухая ветреная погода, отсутствие осадков); </w:t>
      </w:r>
    </w:p>
    <w:p w14:paraId="59E11BBD"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 xml:space="preserve">проведение сельскохозяйственных работ с массовым посещением лесов населением (человеческий фактор); </w:t>
      </w:r>
    </w:p>
    <w:p w14:paraId="2BF2059E"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невыполнение органами местного самоуправления требований нормативно-правовых актов в области защиты лесов от пожаров.</w:t>
      </w:r>
    </w:p>
    <w:p w14:paraId="7ECE3DB6" w14:textId="77777777" w:rsidR="001D65B7" w:rsidRPr="001D65B7" w:rsidRDefault="001D65B7" w:rsidP="001D65B7">
      <w:pPr>
        <w:spacing w:before="120" w:after="120" w:line="276" w:lineRule="auto"/>
        <w:ind w:firstLine="709"/>
        <w:jc w:val="both"/>
        <w:rPr>
          <w:spacing w:val="-10"/>
        </w:rPr>
      </w:pPr>
      <w:r w:rsidRPr="001D65B7">
        <w:rPr>
          <w:spacing w:val="-10"/>
        </w:rPr>
        <w:t>Перечисленные опасные природные явления могут привести к следующим последствиям:</w:t>
      </w:r>
    </w:p>
    <w:p w14:paraId="49225B9D"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обрыв воздушных ЛЭП, линий связи и радиовещания;</w:t>
      </w:r>
    </w:p>
    <w:p w14:paraId="46217079"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повреждение других коммуникаций;</w:t>
      </w:r>
    </w:p>
    <w:p w14:paraId="0BE4B504"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падение деревьев, крупных ветвей;</w:t>
      </w:r>
    </w:p>
    <w:p w14:paraId="600112DF"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повреждение зданий и сооружений;</w:t>
      </w:r>
    </w:p>
    <w:p w14:paraId="243DEC99"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нанесение травм людям и животным;</w:t>
      </w:r>
    </w:p>
    <w:p w14:paraId="76AA7F86"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ухудшение транспортного движения;</w:t>
      </w:r>
    </w:p>
    <w:p w14:paraId="05EB1EA3"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прекращение деятельности дошкольных, школьных учреждений и ряда других объектов;</w:t>
      </w:r>
    </w:p>
    <w:p w14:paraId="2802F682"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массовое обморожение людей;</w:t>
      </w:r>
    </w:p>
    <w:p w14:paraId="14B7A1E9"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замораживание отопительных сетей, сетей водопровода и канализации;</w:t>
      </w:r>
    </w:p>
    <w:p w14:paraId="63CB2276" w14:textId="77777777" w:rsidR="001D65B7" w:rsidRPr="007768B5" w:rsidRDefault="001D65B7" w:rsidP="007768B5">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при выходе из строя теплосетей – эвакуация населения из домов с их последующим размещением.</w:t>
      </w:r>
    </w:p>
    <w:p w14:paraId="02F5F944" w14:textId="77777777" w:rsidR="002375DA" w:rsidRPr="007768B5" w:rsidRDefault="002375DA" w:rsidP="007768B5">
      <w:pPr>
        <w:pStyle w:val="1110"/>
        <w:ind w:hanging="579"/>
        <w:rPr>
          <w:spacing w:val="-10"/>
          <w:sz w:val="24"/>
          <w:szCs w:val="24"/>
        </w:rPr>
      </w:pPr>
      <w:bookmarkStart w:id="114" w:name="_Toc54626634"/>
      <w:r w:rsidRPr="007768B5">
        <w:rPr>
          <w:spacing w:val="-10"/>
          <w:sz w:val="24"/>
          <w:szCs w:val="24"/>
        </w:rPr>
        <w:t>Мероприятия</w:t>
      </w:r>
      <w:r w:rsidR="00B252BA" w:rsidRPr="007768B5">
        <w:rPr>
          <w:spacing w:val="-10"/>
          <w:sz w:val="24"/>
          <w:szCs w:val="24"/>
        </w:rPr>
        <w:t xml:space="preserve"> </w:t>
      </w:r>
      <w:r w:rsidRPr="007768B5">
        <w:rPr>
          <w:spacing w:val="-10"/>
          <w:sz w:val="24"/>
          <w:szCs w:val="24"/>
        </w:rPr>
        <w:t>по</w:t>
      </w:r>
      <w:r w:rsidR="00B252BA" w:rsidRPr="007768B5">
        <w:rPr>
          <w:spacing w:val="-10"/>
          <w:sz w:val="24"/>
          <w:szCs w:val="24"/>
        </w:rPr>
        <w:t xml:space="preserve"> </w:t>
      </w:r>
      <w:r w:rsidRPr="007768B5">
        <w:rPr>
          <w:spacing w:val="-10"/>
          <w:sz w:val="24"/>
          <w:szCs w:val="24"/>
        </w:rPr>
        <w:t>снижению</w:t>
      </w:r>
      <w:r w:rsidR="00B252BA" w:rsidRPr="007768B5">
        <w:rPr>
          <w:spacing w:val="-10"/>
          <w:sz w:val="24"/>
          <w:szCs w:val="24"/>
        </w:rPr>
        <w:t xml:space="preserve"> </w:t>
      </w:r>
      <w:r w:rsidRPr="007768B5">
        <w:rPr>
          <w:spacing w:val="-10"/>
          <w:sz w:val="24"/>
          <w:szCs w:val="24"/>
        </w:rPr>
        <w:t>уязвимости</w:t>
      </w:r>
      <w:r w:rsidR="00B252BA" w:rsidRPr="007768B5">
        <w:rPr>
          <w:spacing w:val="-10"/>
          <w:sz w:val="24"/>
          <w:szCs w:val="24"/>
        </w:rPr>
        <w:t xml:space="preserve"> </w:t>
      </w:r>
      <w:r w:rsidRPr="007768B5">
        <w:rPr>
          <w:spacing w:val="-10"/>
          <w:sz w:val="24"/>
          <w:szCs w:val="24"/>
        </w:rPr>
        <w:t>к</w:t>
      </w:r>
      <w:r w:rsidR="00B252BA" w:rsidRPr="007768B5">
        <w:rPr>
          <w:spacing w:val="-10"/>
          <w:sz w:val="24"/>
          <w:szCs w:val="24"/>
        </w:rPr>
        <w:t xml:space="preserve"> </w:t>
      </w:r>
      <w:r w:rsidRPr="007768B5">
        <w:rPr>
          <w:spacing w:val="-10"/>
          <w:sz w:val="24"/>
          <w:szCs w:val="24"/>
        </w:rPr>
        <w:t>природным</w:t>
      </w:r>
      <w:r w:rsidR="00B252BA" w:rsidRPr="007768B5">
        <w:rPr>
          <w:spacing w:val="-10"/>
          <w:sz w:val="24"/>
          <w:szCs w:val="24"/>
        </w:rPr>
        <w:t xml:space="preserve"> </w:t>
      </w:r>
      <w:r w:rsidRPr="007768B5">
        <w:rPr>
          <w:spacing w:val="-10"/>
          <w:sz w:val="24"/>
          <w:szCs w:val="24"/>
        </w:rPr>
        <w:t>чрезвычайным</w:t>
      </w:r>
      <w:r w:rsidR="00B252BA" w:rsidRPr="007768B5">
        <w:rPr>
          <w:spacing w:val="-10"/>
          <w:sz w:val="24"/>
          <w:szCs w:val="24"/>
        </w:rPr>
        <w:t xml:space="preserve"> </w:t>
      </w:r>
      <w:r w:rsidRPr="007768B5">
        <w:rPr>
          <w:spacing w:val="-10"/>
          <w:sz w:val="24"/>
          <w:szCs w:val="24"/>
        </w:rPr>
        <w:t>ситуациям</w:t>
      </w:r>
      <w:bookmarkEnd w:id="114"/>
      <w:r w:rsidR="00B252BA" w:rsidRPr="007768B5">
        <w:rPr>
          <w:i/>
          <w:spacing w:val="-10"/>
        </w:rPr>
        <w:t xml:space="preserve"> </w:t>
      </w:r>
    </w:p>
    <w:p w14:paraId="31684480" w14:textId="77777777" w:rsidR="001D65B7" w:rsidRPr="007768B5" w:rsidRDefault="001D65B7" w:rsidP="001D65B7">
      <w:pPr>
        <w:spacing w:before="120" w:after="120" w:line="276" w:lineRule="auto"/>
        <w:ind w:firstLine="709"/>
        <w:jc w:val="both"/>
        <w:rPr>
          <w:spacing w:val="-10"/>
        </w:rPr>
      </w:pPr>
      <w:r w:rsidRPr="007768B5">
        <w:rPr>
          <w:spacing w:val="-10"/>
        </w:rPr>
        <w:t>Мероприятиями по ограничению и предотвращения разрушения берегов р. Северной Двины являются различные виды берегоукрепительных сооружений.</w:t>
      </w:r>
    </w:p>
    <w:p w14:paraId="0818AF15" w14:textId="77777777" w:rsidR="001D65B7" w:rsidRPr="001D65B7" w:rsidRDefault="001D65B7" w:rsidP="001D65B7">
      <w:pPr>
        <w:spacing w:before="120" w:after="120" w:line="276" w:lineRule="auto"/>
        <w:ind w:firstLine="709"/>
        <w:jc w:val="both"/>
        <w:rPr>
          <w:spacing w:val="-10"/>
        </w:rPr>
      </w:pPr>
      <w:r w:rsidRPr="007768B5">
        <w:rPr>
          <w:spacing w:val="-10"/>
        </w:rPr>
        <w:t xml:space="preserve">Для предотвращения образования карстовых полостей на территории поселения необходимо поддерживать все системы водоснабжения и водоотведения </w:t>
      </w:r>
      <w:r w:rsidRPr="001D65B7">
        <w:rPr>
          <w:spacing w:val="-10"/>
        </w:rPr>
        <w:t>(частные и муниципальные) в работоспособном состоянии (герметичном), во избежание активации карстовым процессов. При строительстве новых капитальных сооружений на территориях подверженных карстовым процессам необходимо проведение дополнительных инженерно-геологических изысканий.</w:t>
      </w:r>
    </w:p>
    <w:p w14:paraId="3601752C" w14:textId="77777777" w:rsidR="001D65B7" w:rsidRPr="001D65B7" w:rsidRDefault="001D65B7" w:rsidP="001D65B7">
      <w:pPr>
        <w:spacing w:before="120" w:after="120" w:line="276" w:lineRule="auto"/>
        <w:ind w:firstLine="709"/>
        <w:jc w:val="both"/>
        <w:rPr>
          <w:spacing w:val="-10"/>
        </w:rPr>
      </w:pPr>
      <w:r w:rsidRPr="001D65B7">
        <w:rPr>
          <w:spacing w:val="-10"/>
        </w:rPr>
        <w:t>Мероприятия по защите от ветрового воздействия – элементы зданий и сооружений рассчитываются на восприятие ветровых нагрузок при максимальных скоростях ветра. Согласно ветровому районированию СП 20.13330.2016 «Нагрузки и воздействия», конструкции и элементы зданий и сооружений должны быть рассчитаны на нормативные воздействие ветрового давления не менее 0,30 кПа.</w:t>
      </w:r>
    </w:p>
    <w:p w14:paraId="70F8E9D4" w14:textId="77777777" w:rsidR="001D65B7" w:rsidRPr="001D65B7" w:rsidRDefault="001D65B7" w:rsidP="001D65B7">
      <w:pPr>
        <w:spacing w:before="120" w:after="120" w:line="276" w:lineRule="auto"/>
        <w:ind w:firstLine="709"/>
        <w:jc w:val="both"/>
        <w:rPr>
          <w:spacing w:val="-10"/>
        </w:rPr>
      </w:pPr>
      <w:r w:rsidRPr="001D65B7">
        <w:rPr>
          <w:spacing w:val="-10"/>
        </w:rPr>
        <w:t>Защита от сильных морозов – теплоизоляция помещений, глубина заложения и конструкция теплоизоляции коммуникаций, отвечающая строительным нормам.</w:t>
      </w:r>
    </w:p>
    <w:p w14:paraId="182F69D9" w14:textId="77777777" w:rsidR="001D65B7" w:rsidRPr="001D65B7" w:rsidRDefault="001D65B7" w:rsidP="001D65B7">
      <w:pPr>
        <w:spacing w:before="120" w:after="120" w:line="276" w:lineRule="auto"/>
        <w:ind w:firstLine="709"/>
        <w:jc w:val="both"/>
        <w:rPr>
          <w:spacing w:val="-10"/>
        </w:rPr>
      </w:pPr>
      <w:r w:rsidRPr="001D65B7">
        <w:rPr>
          <w:spacing w:val="-10"/>
        </w:rPr>
        <w:lastRenderedPageBreak/>
        <w:t>Мероприятия по защите от снежных заносов и гололедных явлений – расчистка территорий от снега и обработка автомобильных дорог противогололедными средствами. Элементы зданий и сооружений должны быть рассчитаны на нормативное воздействие снеговой нагрузки – 200 кг/м</w:t>
      </w:r>
      <w:r w:rsidRPr="00E730E4">
        <w:rPr>
          <w:spacing w:val="-10"/>
          <w:vertAlign w:val="superscript"/>
        </w:rPr>
        <w:t>2</w:t>
      </w:r>
      <w:r w:rsidRPr="001D65B7">
        <w:rPr>
          <w:spacing w:val="-10"/>
        </w:rPr>
        <w:t xml:space="preserve"> (СП 20.13330.2016 «Нагрузки и воздействия»). При прогнозировании неблагоприятных метеорологических условий все коммунальные и обслуживающие службы должны находиться в повышенной готовности.</w:t>
      </w:r>
    </w:p>
    <w:p w14:paraId="6DFC58CF" w14:textId="77777777" w:rsidR="001D65B7" w:rsidRPr="001D65B7" w:rsidRDefault="001D65B7" w:rsidP="001D65B7">
      <w:pPr>
        <w:spacing w:before="120" w:after="120" w:line="276" w:lineRule="auto"/>
        <w:ind w:firstLine="709"/>
        <w:jc w:val="both"/>
        <w:rPr>
          <w:i/>
          <w:spacing w:val="-10"/>
        </w:rPr>
      </w:pPr>
      <w:r w:rsidRPr="001D65B7">
        <w:rPr>
          <w:i/>
          <w:spacing w:val="-10"/>
        </w:rPr>
        <w:t>Мероп</w:t>
      </w:r>
      <w:r>
        <w:rPr>
          <w:i/>
          <w:spacing w:val="-10"/>
        </w:rPr>
        <w:t>риятия по защите от подтопления</w:t>
      </w:r>
    </w:p>
    <w:p w14:paraId="04E7F922" w14:textId="77777777" w:rsidR="001D65B7" w:rsidRPr="001D65B7" w:rsidRDefault="001D65B7" w:rsidP="001D65B7">
      <w:pPr>
        <w:spacing w:before="120" w:after="120" w:line="276" w:lineRule="auto"/>
        <w:ind w:firstLine="709"/>
        <w:jc w:val="both"/>
        <w:rPr>
          <w:spacing w:val="-10"/>
        </w:rPr>
      </w:pPr>
      <w:r w:rsidRPr="001D65B7">
        <w:rPr>
          <w:spacing w:val="-10"/>
        </w:rPr>
        <w:t>Подтопления зданий и сооружений на планируемой территории может возникнуть в результате выпадения большого количества осадков или активного снеготаяния в весенний период. Для обеспечения защиты зданий и сооружений от подтопления грунтовыми водами предусматривается система дренажа. Целесообразно предусмотреть откачку дренажных вод из находящихся ниже уровня планировочной отметки земли помещений зданий и подземных сооружений со сбросом ее в дренажную сеть или ливневую канализацию. Пропускная способность системы дренажа должна рассчитываться с учетом приема максимального количества дренажных вод.</w:t>
      </w:r>
    </w:p>
    <w:p w14:paraId="524D519C" w14:textId="77777777" w:rsidR="001D65B7" w:rsidRPr="001D65B7" w:rsidRDefault="001D65B7" w:rsidP="001D65B7">
      <w:pPr>
        <w:spacing w:before="120" w:after="120" w:line="276" w:lineRule="auto"/>
        <w:ind w:firstLine="709"/>
        <w:jc w:val="both"/>
        <w:rPr>
          <w:spacing w:val="-10"/>
        </w:rPr>
      </w:pPr>
      <w:r w:rsidRPr="001D65B7">
        <w:rPr>
          <w:spacing w:val="-10"/>
        </w:rPr>
        <w:t>Повышение грунтовых вод изменяет гидрогеологические свойства и несущую способность почв, для обеспечения необходимой устойчивости и безопасности проектируемых зданий и сооружений должны предусматриваться такие мероприятия как гидроизоляция фундаментов, использование свай, сплошной (плитный) фундамент.</w:t>
      </w:r>
    </w:p>
    <w:p w14:paraId="7B40B9B7" w14:textId="77777777" w:rsidR="001D65B7" w:rsidRPr="001D65B7" w:rsidRDefault="001D65B7" w:rsidP="001D65B7">
      <w:pPr>
        <w:spacing w:before="120" w:after="120" w:line="276" w:lineRule="auto"/>
        <w:ind w:firstLine="709"/>
        <w:jc w:val="both"/>
        <w:rPr>
          <w:spacing w:val="-10"/>
        </w:rPr>
      </w:pPr>
      <w:r w:rsidRPr="001D65B7">
        <w:rPr>
          <w:spacing w:val="-10"/>
        </w:rPr>
        <w:t>Инженерная подготовка территории предполагает комплекс мероприятий по обеспечению пригодности территории для градостроительного использования, обеспечения безопасности жизнедеятельности населения. В соответствии с инженерно-геологическими условиями и планируемым развитием населенного пункта необходимы следующие мероприятия:</w:t>
      </w:r>
    </w:p>
    <w:p w14:paraId="7D219ED5"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отвод поверхностных вод: создание системы ливневой канализации, отводящей поверхностный сток на очистные сооружения;</w:t>
      </w:r>
    </w:p>
    <w:p w14:paraId="0DD74D3D"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понижение уровня грунтовых вод путем устройства закрытой сети водостоков с очистными сооружениями ливневых вод;</w:t>
      </w:r>
    </w:p>
    <w:p w14:paraId="17BADA61"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улучшение сети открытых дренажных канав.</w:t>
      </w:r>
    </w:p>
    <w:p w14:paraId="76587E12" w14:textId="77777777" w:rsidR="001D65B7" w:rsidRPr="001D65B7" w:rsidRDefault="001D65B7" w:rsidP="001D65B7">
      <w:pPr>
        <w:spacing w:before="120" w:after="120" w:line="276" w:lineRule="auto"/>
        <w:ind w:firstLine="709"/>
        <w:jc w:val="both"/>
        <w:rPr>
          <w:spacing w:val="-10"/>
        </w:rPr>
      </w:pPr>
      <w:r w:rsidRPr="001D65B7">
        <w:rPr>
          <w:spacing w:val="-10"/>
        </w:rPr>
        <w:t>В целях пожарной безопасности в лесах должны осуществляться следующие мероприятия:</w:t>
      </w:r>
    </w:p>
    <w:p w14:paraId="3BE979A4"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мониторинг пожарной опасности в лесах;</w:t>
      </w:r>
    </w:p>
    <w:p w14:paraId="06EC6139"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разработка планов тушения лесных пожаров;</w:t>
      </w:r>
    </w:p>
    <w:p w14:paraId="355A769D"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тушение лесных пожаров;</w:t>
      </w:r>
    </w:p>
    <w:p w14:paraId="6A8533A2"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строительство, реконструкцию и содержанию дорог противопожарного назначения;</w:t>
      </w:r>
    </w:p>
    <w:p w14:paraId="131ABC73"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прокладка просек, противопожарных разрывов и минерализованных полос;</w:t>
      </w:r>
    </w:p>
    <w:p w14:paraId="03BC3F27"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устройство пожарных водоемов и подъездов к источникам воды.</w:t>
      </w:r>
    </w:p>
    <w:p w14:paraId="67CF778F" w14:textId="77777777" w:rsidR="001D65B7" w:rsidRPr="001D65B7" w:rsidRDefault="001D65B7" w:rsidP="001D65B7">
      <w:pPr>
        <w:spacing w:before="120" w:after="120" w:line="276" w:lineRule="auto"/>
        <w:ind w:firstLine="709"/>
        <w:jc w:val="both"/>
        <w:rPr>
          <w:spacing w:val="-10"/>
        </w:rPr>
      </w:pPr>
      <w:r w:rsidRPr="001D65B7">
        <w:rPr>
          <w:spacing w:val="-10"/>
        </w:rPr>
        <w:t>Вокруг населенных пунктов подверженных угрозе переброски лесных пожаров на жилую застройку необходимо обустройство противопожарных разрывов и минерализованных полос.</w:t>
      </w:r>
    </w:p>
    <w:p w14:paraId="1D2A923A" w14:textId="77777777" w:rsidR="002375DA" w:rsidRPr="001D65B7" w:rsidRDefault="002375DA" w:rsidP="001D65B7">
      <w:pPr>
        <w:pStyle w:val="1110"/>
        <w:ind w:hanging="579"/>
        <w:rPr>
          <w:spacing w:val="-10"/>
          <w:sz w:val="24"/>
          <w:szCs w:val="24"/>
        </w:rPr>
      </w:pPr>
      <w:bookmarkStart w:id="115" w:name="_Toc54626635"/>
      <w:r w:rsidRPr="001D65B7">
        <w:rPr>
          <w:spacing w:val="-10"/>
          <w:sz w:val="24"/>
          <w:szCs w:val="24"/>
        </w:rPr>
        <w:t>Перечень</w:t>
      </w:r>
      <w:r w:rsidR="00B252BA" w:rsidRPr="001D65B7">
        <w:rPr>
          <w:spacing w:val="-10"/>
          <w:sz w:val="24"/>
          <w:szCs w:val="24"/>
        </w:rPr>
        <w:t xml:space="preserve"> </w:t>
      </w:r>
      <w:r w:rsidRPr="001D65B7">
        <w:rPr>
          <w:spacing w:val="-10"/>
          <w:sz w:val="24"/>
          <w:szCs w:val="24"/>
        </w:rPr>
        <w:t>источников</w:t>
      </w:r>
      <w:r w:rsidR="00B252BA" w:rsidRPr="001D65B7">
        <w:rPr>
          <w:spacing w:val="-10"/>
          <w:sz w:val="24"/>
          <w:szCs w:val="24"/>
        </w:rPr>
        <w:t xml:space="preserve"> </w:t>
      </w:r>
      <w:r w:rsidRPr="001D65B7">
        <w:rPr>
          <w:spacing w:val="-10"/>
          <w:sz w:val="24"/>
          <w:szCs w:val="24"/>
        </w:rPr>
        <w:t>чрезвычайных</w:t>
      </w:r>
      <w:r w:rsidR="00B252BA" w:rsidRPr="001D65B7">
        <w:rPr>
          <w:spacing w:val="-10"/>
          <w:sz w:val="24"/>
          <w:szCs w:val="24"/>
        </w:rPr>
        <w:t xml:space="preserve"> </w:t>
      </w:r>
      <w:r w:rsidRPr="001D65B7">
        <w:rPr>
          <w:spacing w:val="-10"/>
          <w:sz w:val="24"/>
          <w:szCs w:val="24"/>
        </w:rPr>
        <w:t>ситуаций</w:t>
      </w:r>
      <w:r w:rsidR="00B252BA" w:rsidRPr="001D65B7">
        <w:rPr>
          <w:spacing w:val="-10"/>
          <w:sz w:val="24"/>
          <w:szCs w:val="24"/>
        </w:rPr>
        <w:t xml:space="preserve"> </w:t>
      </w:r>
      <w:r w:rsidRPr="001D65B7">
        <w:rPr>
          <w:spacing w:val="-10"/>
          <w:sz w:val="24"/>
          <w:szCs w:val="24"/>
        </w:rPr>
        <w:t>техногенного</w:t>
      </w:r>
      <w:r w:rsidR="00B252BA" w:rsidRPr="001D65B7">
        <w:rPr>
          <w:spacing w:val="-10"/>
          <w:sz w:val="24"/>
          <w:szCs w:val="24"/>
        </w:rPr>
        <w:t xml:space="preserve"> </w:t>
      </w:r>
      <w:r w:rsidRPr="001D65B7">
        <w:rPr>
          <w:spacing w:val="-10"/>
          <w:sz w:val="24"/>
          <w:szCs w:val="24"/>
        </w:rPr>
        <w:t>характера</w:t>
      </w:r>
      <w:bookmarkEnd w:id="115"/>
    </w:p>
    <w:p w14:paraId="0538766B" w14:textId="77777777" w:rsidR="001D65B7" w:rsidRPr="001D65B7" w:rsidRDefault="001D65B7" w:rsidP="001D65B7">
      <w:pPr>
        <w:spacing w:before="120" w:after="120" w:line="276" w:lineRule="auto"/>
        <w:ind w:firstLine="709"/>
        <w:jc w:val="both"/>
        <w:rPr>
          <w:spacing w:val="-10"/>
        </w:rPr>
      </w:pPr>
      <w:r w:rsidRPr="001D65B7">
        <w:rPr>
          <w:spacing w:val="-10"/>
        </w:rPr>
        <w:t>К основным факторам возникновения ЧС техногенного характера на территории поселения относятся:</w:t>
      </w:r>
    </w:p>
    <w:p w14:paraId="622394F3"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аварии на автомобильном транспорте (розливы нефтепродуктов);</w:t>
      </w:r>
    </w:p>
    <w:p w14:paraId="0A162352"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аварии на потенциально опасных объектах;</w:t>
      </w:r>
    </w:p>
    <w:p w14:paraId="0E55A9A1"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аварии на системах жизнеобеспечения населения.</w:t>
      </w:r>
    </w:p>
    <w:p w14:paraId="075938BE" w14:textId="77777777" w:rsidR="000B104F" w:rsidRDefault="000B104F" w:rsidP="001D65B7">
      <w:pPr>
        <w:spacing w:before="120" w:after="120" w:line="276" w:lineRule="auto"/>
        <w:ind w:firstLine="709"/>
        <w:jc w:val="both"/>
        <w:rPr>
          <w:i/>
          <w:spacing w:val="-10"/>
        </w:rPr>
      </w:pPr>
    </w:p>
    <w:p w14:paraId="04E28DCB" w14:textId="77777777" w:rsidR="001D65B7" w:rsidRPr="001D65B7" w:rsidRDefault="001D65B7" w:rsidP="001D65B7">
      <w:pPr>
        <w:spacing w:before="120" w:after="120" w:line="276" w:lineRule="auto"/>
        <w:ind w:firstLine="709"/>
        <w:jc w:val="both"/>
        <w:rPr>
          <w:i/>
          <w:spacing w:val="-10"/>
        </w:rPr>
      </w:pPr>
      <w:r w:rsidRPr="001D65B7">
        <w:rPr>
          <w:i/>
          <w:spacing w:val="-10"/>
        </w:rPr>
        <w:t>Аварии на автомобильном транспорте</w:t>
      </w:r>
    </w:p>
    <w:p w14:paraId="02666424" w14:textId="77777777" w:rsidR="001D65B7" w:rsidRPr="001D65B7" w:rsidRDefault="001D65B7" w:rsidP="001D65B7">
      <w:pPr>
        <w:spacing w:before="120" w:after="120" w:line="276" w:lineRule="auto"/>
        <w:ind w:firstLine="709"/>
        <w:jc w:val="both"/>
        <w:rPr>
          <w:spacing w:val="-10"/>
        </w:rPr>
      </w:pPr>
      <w:r w:rsidRPr="001D65B7">
        <w:rPr>
          <w:spacing w:val="-10"/>
        </w:rPr>
        <w:t>Основными видами ЧС на автомобильном транспорте могут быть катастрофы пассажирского транспорта и аварии специальных автомобилей, перевозящих нефтепродукты.</w:t>
      </w:r>
    </w:p>
    <w:p w14:paraId="2D1C5FD1" w14:textId="77777777" w:rsidR="001D65B7" w:rsidRPr="001D65B7" w:rsidRDefault="001D65B7" w:rsidP="001D65B7">
      <w:pPr>
        <w:spacing w:before="120" w:after="120" w:line="276" w:lineRule="auto"/>
        <w:ind w:firstLine="709"/>
        <w:jc w:val="both"/>
        <w:rPr>
          <w:spacing w:val="-10"/>
        </w:rPr>
      </w:pPr>
      <w:r w:rsidRPr="001D65B7">
        <w:rPr>
          <w:spacing w:val="-10"/>
        </w:rPr>
        <w:t>Основными причинами ЧС на автомобильном транспорте могут быть:</w:t>
      </w:r>
    </w:p>
    <w:p w14:paraId="3494AB3F" w14:textId="77777777" w:rsidR="001D65B7" w:rsidRPr="000B104F" w:rsidRDefault="001D65B7" w:rsidP="000B104F">
      <w:pPr>
        <w:pStyle w:val="affffa"/>
        <w:numPr>
          <w:ilvl w:val="0"/>
          <w:numId w:val="30"/>
        </w:numPr>
        <w:spacing w:after="0"/>
        <w:jc w:val="both"/>
        <w:rPr>
          <w:rFonts w:ascii="Times New Roman" w:hAnsi="Times New Roman"/>
          <w:spacing w:val="-10"/>
          <w:sz w:val="24"/>
          <w:szCs w:val="24"/>
        </w:rPr>
      </w:pPr>
      <w:r w:rsidRPr="000B104F">
        <w:rPr>
          <w:rFonts w:ascii="Times New Roman" w:hAnsi="Times New Roman"/>
          <w:spacing w:val="-10"/>
          <w:sz w:val="24"/>
          <w:szCs w:val="24"/>
        </w:rPr>
        <w:t>сложные метеоусловия;</w:t>
      </w:r>
    </w:p>
    <w:p w14:paraId="467A63F5" w14:textId="77777777" w:rsidR="001D65B7" w:rsidRPr="000B104F" w:rsidRDefault="001D65B7" w:rsidP="000B104F">
      <w:pPr>
        <w:pStyle w:val="affffa"/>
        <w:numPr>
          <w:ilvl w:val="0"/>
          <w:numId w:val="30"/>
        </w:numPr>
        <w:spacing w:after="0"/>
        <w:jc w:val="both"/>
        <w:rPr>
          <w:rFonts w:ascii="Times New Roman" w:hAnsi="Times New Roman"/>
          <w:spacing w:val="-10"/>
          <w:sz w:val="24"/>
          <w:szCs w:val="24"/>
        </w:rPr>
      </w:pPr>
      <w:r w:rsidRPr="000B104F">
        <w:rPr>
          <w:rFonts w:ascii="Times New Roman" w:hAnsi="Times New Roman"/>
          <w:spacing w:val="-10"/>
          <w:sz w:val="24"/>
          <w:szCs w:val="24"/>
        </w:rPr>
        <w:t>нарушение правил дорожного движения;</w:t>
      </w:r>
    </w:p>
    <w:p w14:paraId="60598033" w14:textId="77777777" w:rsidR="001D65B7" w:rsidRPr="000B104F" w:rsidRDefault="001D65B7" w:rsidP="000B104F">
      <w:pPr>
        <w:pStyle w:val="affffa"/>
        <w:numPr>
          <w:ilvl w:val="0"/>
          <w:numId w:val="30"/>
        </w:numPr>
        <w:spacing w:after="0"/>
        <w:jc w:val="both"/>
        <w:rPr>
          <w:rFonts w:ascii="Times New Roman" w:hAnsi="Times New Roman"/>
          <w:spacing w:val="-10"/>
          <w:sz w:val="24"/>
          <w:szCs w:val="24"/>
        </w:rPr>
      </w:pPr>
      <w:r w:rsidRPr="000B104F">
        <w:rPr>
          <w:rFonts w:ascii="Times New Roman" w:hAnsi="Times New Roman"/>
          <w:spacing w:val="-10"/>
          <w:sz w:val="24"/>
          <w:szCs w:val="24"/>
        </w:rPr>
        <w:t>неисправность транспортных средств и дорожного покрытия;</w:t>
      </w:r>
    </w:p>
    <w:p w14:paraId="64980854" w14:textId="77777777" w:rsidR="001D65B7" w:rsidRPr="000B104F" w:rsidRDefault="001D65B7" w:rsidP="000B104F">
      <w:pPr>
        <w:pStyle w:val="affffa"/>
        <w:numPr>
          <w:ilvl w:val="0"/>
          <w:numId w:val="30"/>
        </w:numPr>
        <w:spacing w:after="0"/>
        <w:jc w:val="both"/>
        <w:rPr>
          <w:rFonts w:ascii="Times New Roman" w:hAnsi="Times New Roman"/>
          <w:spacing w:val="-10"/>
          <w:sz w:val="24"/>
          <w:szCs w:val="24"/>
        </w:rPr>
      </w:pPr>
      <w:r w:rsidRPr="000B104F">
        <w:rPr>
          <w:rFonts w:ascii="Times New Roman" w:hAnsi="Times New Roman"/>
          <w:spacing w:val="-10"/>
          <w:sz w:val="24"/>
          <w:szCs w:val="24"/>
        </w:rPr>
        <w:t>увеличение транспортного потока.</w:t>
      </w:r>
    </w:p>
    <w:p w14:paraId="37847C9F" w14:textId="77777777" w:rsidR="001D65B7" w:rsidRPr="001D65B7" w:rsidRDefault="001D65B7" w:rsidP="001D65B7">
      <w:pPr>
        <w:spacing w:before="120" w:after="120" w:line="276" w:lineRule="auto"/>
        <w:ind w:firstLine="709"/>
        <w:jc w:val="both"/>
        <w:rPr>
          <w:spacing w:val="-10"/>
        </w:rPr>
      </w:pPr>
      <w:r w:rsidRPr="001D65B7">
        <w:rPr>
          <w:spacing w:val="-10"/>
        </w:rPr>
        <w:t>На территории поселения подобные ЧС возможны преимущество на автомобильной дороге М-8 «Х</w:t>
      </w:r>
      <w:r w:rsidR="00665572">
        <w:rPr>
          <w:spacing w:val="-10"/>
        </w:rPr>
        <w:t>о</w:t>
      </w:r>
      <w:r w:rsidRPr="001D65B7">
        <w:rPr>
          <w:spacing w:val="-10"/>
        </w:rPr>
        <w:t>лмогоры» и «Подъезд к с. Холмогоры».</w:t>
      </w:r>
    </w:p>
    <w:p w14:paraId="70ADAE22" w14:textId="77777777" w:rsidR="001D65B7" w:rsidRPr="001D65B7" w:rsidRDefault="001D65B7" w:rsidP="001D65B7">
      <w:pPr>
        <w:spacing w:before="120" w:after="120" w:line="276" w:lineRule="auto"/>
        <w:ind w:firstLine="709"/>
        <w:jc w:val="both"/>
        <w:rPr>
          <w:spacing w:val="-10"/>
        </w:rPr>
      </w:pPr>
      <w:r w:rsidRPr="001D65B7">
        <w:rPr>
          <w:spacing w:val="-10"/>
        </w:rPr>
        <w:t>В случае а</w:t>
      </w:r>
      <w:r w:rsidR="00EA563E">
        <w:rPr>
          <w:spacing w:val="-10"/>
        </w:rPr>
        <w:t>ва</w:t>
      </w:r>
      <w:r w:rsidRPr="001D65B7">
        <w:rPr>
          <w:spacing w:val="-10"/>
        </w:rPr>
        <w:t>рии на автомобильном транспорте, транспортирующем нефтепродукты, может произойти образование и взрыв топливно-воздушной смеси (сценарий развития аварии с максимально возможными размерами зон поражения), в результате которого зона возможного поражения людей может составить до 135,8 м, зона слабых разрушений зданий составит 147,5 м (</w:t>
      </w:r>
      <w:r>
        <w:rPr>
          <w:spacing w:val="-10"/>
        </w:rPr>
        <w:fldChar w:fldCharType="begin"/>
      </w:r>
      <w:r>
        <w:rPr>
          <w:spacing w:val="-10"/>
        </w:rPr>
        <w:instrText xml:space="preserve"> REF _Ref479949912 \h  \* MERGEFORMAT </w:instrText>
      </w:r>
      <w:r>
        <w:rPr>
          <w:spacing w:val="-10"/>
        </w:rPr>
      </w:r>
      <w:r>
        <w:rPr>
          <w:spacing w:val="-10"/>
        </w:rPr>
        <w:fldChar w:fldCharType="separate"/>
      </w:r>
      <w:r w:rsidR="00CF4345" w:rsidRPr="001D65B7">
        <w:t xml:space="preserve">Таблица </w:t>
      </w:r>
      <w:r w:rsidR="00CF4345">
        <w:rPr>
          <w:noProof/>
        </w:rPr>
        <w:t>36</w:t>
      </w:r>
      <w:r>
        <w:rPr>
          <w:spacing w:val="-10"/>
        </w:rPr>
        <w:fldChar w:fldCharType="end"/>
      </w:r>
      <w:r w:rsidRPr="001D65B7">
        <w:rPr>
          <w:spacing w:val="-10"/>
        </w:rPr>
        <w:t xml:space="preserve">). </w:t>
      </w:r>
    </w:p>
    <w:p w14:paraId="51FE4E67" w14:textId="77777777" w:rsidR="001D65B7" w:rsidRPr="001D65B7" w:rsidRDefault="001D65B7" w:rsidP="001D65B7">
      <w:pPr>
        <w:pStyle w:val="afffff4"/>
        <w:spacing w:after="120" w:line="276" w:lineRule="auto"/>
        <w:jc w:val="center"/>
        <w:rPr>
          <w:sz w:val="24"/>
          <w:szCs w:val="24"/>
        </w:rPr>
      </w:pPr>
      <w:bookmarkStart w:id="116" w:name="_Ref479949912"/>
      <w:r w:rsidRPr="001D65B7">
        <w:rPr>
          <w:sz w:val="24"/>
          <w:szCs w:val="24"/>
        </w:rPr>
        <w:t xml:space="preserve">Таблица </w:t>
      </w:r>
      <w:r w:rsidRPr="001D65B7">
        <w:rPr>
          <w:sz w:val="24"/>
          <w:szCs w:val="24"/>
        </w:rPr>
        <w:fldChar w:fldCharType="begin"/>
      </w:r>
      <w:r w:rsidRPr="001D65B7">
        <w:rPr>
          <w:sz w:val="24"/>
          <w:szCs w:val="24"/>
        </w:rPr>
        <w:instrText xml:space="preserve"> SEQ Таблица \* ARABIC </w:instrText>
      </w:r>
      <w:r w:rsidRPr="001D65B7">
        <w:rPr>
          <w:sz w:val="24"/>
          <w:szCs w:val="24"/>
        </w:rPr>
        <w:fldChar w:fldCharType="separate"/>
      </w:r>
      <w:r w:rsidR="00CF4345">
        <w:rPr>
          <w:noProof/>
          <w:sz w:val="24"/>
          <w:szCs w:val="24"/>
        </w:rPr>
        <w:t>36</w:t>
      </w:r>
      <w:r w:rsidRPr="001D65B7">
        <w:rPr>
          <w:sz w:val="24"/>
          <w:szCs w:val="24"/>
        </w:rPr>
        <w:fldChar w:fldCharType="end"/>
      </w:r>
      <w:bookmarkEnd w:id="116"/>
      <w:r w:rsidRPr="001D65B7">
        <w:rPr>
          <w:sz w:val="24"/>
          <w:szCs w:val="24"/>
        </w:rPr>
        <w:t xml:space="preserve"> Зоны воздействия факторов ЧС при взрыве топливно-воздушных смесей образовавшейся в результате аварии на автотранспорте</w:t>
      </w:r>
    </w:p>
    <w:tbl>
      <w:tblPr>
        <w:tblStyle w:val="affffffb"/>
        <w:tblW w:w="10232" w:type="dxa"/>
        <w:jc w:val="center"/>
        <w:tblLayout w:type="fixed"/>
        <w:tblLook w:val="01E0" w:firstRow="1" w:lastRow="1" w:firstColumn="1" w:lastColumn="1" w:noHBand="0" w:noVBand="0"/>
      </w:tblPr>
      <w:tblGrid>
        <w:gridCol w:w="1176"/>
        <w:gridCol w:w="1109"/>
        <w:gridCol w:w="974"/>
        <w:gridCol w:w="975"/>
        <w:gridCol w:w="974"/>
        <w:gridCol w:w="980"/>
        <w:gridCol w:w="1010"/>
        <w:gridCol w:w="1011"/>
        <w:gridCol w:w="1010"/>
        <w:gridCol w:w="1013"/>
      </w:tblGrid>
      <w:tr w:rsidR="001D65B7" w:rsidRPr="001D65B7" w14:paraId="6FD627F7" w14:textId="77777777" w:rsidTr="005E4D4E">
        <w:trPr>
          <w:trHeight w:val="191"/>
          <w:jc w:val="center"/>
        </w:trPr>
        <w:tc>
          <w:tcPr>
            <w:tcW w:w="1176" w:type="dxa"/>
            <w:vMerge w:val="restart"/>
            <w:tcBorders>
              <w:top w:val="single" w:sz="4" w:space="0" w:color="auto"/>
              <w:left w:val="single" w:sz="4" w:space="0" w:color="auto"/>
              <w:bottom w:val="single" w:sz="4" w:space="0" w:color="auto"/>
              <w:right w:val="single" w:sz="4" w:space="0" w:color="auto"/>
            </w:tcBorders>
            <w:vAlign w:val="center"/>
            <w:hideMark/>
          </w:tcPr>
          <w:p w14:paraId="2412AF98" w14:textId="77777777" w:rsidR="001D65B7" w:rsidRPr="001D65B7" w:rsidRDefault="001D65B7" w:rsidP="005E4D4E">
            <w:pPr>
              <w:pStyle w:val="affffffffff6"/>
              <w:ind w:right="-115"/>
              <w:jc w:val="both"/>
              <w:rPr>
                <w:b w:val="0"/>
                <w:szCs w:val="22"/>
              </w:rPr>
            </w:pPr>
            <w:r w:rsidRPr="001D65B7">
              <w:rPr>
                <w:b w:val="0"/>
                <w:szCs w:val="22"/>
              </w:rPr>
              <w:t>Вещество</w:t>
            </w:r>
          </w:p>
        </w:tc>
        <w:tc>
          <w:tcPr>
            <w:tcW w:w="1109" w:type="dxa"/>
            <w:vMerge w:val="restart"/>
            <w:tcBorders>
              <w:top w:val="single" w:sz="4" w:space="0" w:color="auto"/>
              <w:left w:val="single" w:sz="4" w:space="0" w:color="auto"/>
              <w:bottom w:val="single" w:sz="4" w:space="0" w:color="auto"/>
              <w:right w:val="single" w:sz="4" w:space="0" w:color="auto"/>
            </w:tcBorders>
            <w:vAlign w:val="center"/>
            <w:hideMark/>
          </w:tcPr>
          <w:p w14:paraId="7BE71C74" w14:textId="77777777" w:rsidR="001D65B7" w:rsidRPr="001D65B7" w:rsidRDefault="001D65B7" w:rsidP="005E4D4E">
            <w:pPr>
              <w:pStyle w:val="affffffffff6"/>
              <w:ind w:right="-115"/>
              <w:jc w:val="both"/>
              <w:rPr>
                <w:b w:val="0"/>
                <w:szCs w:val="22"/>
              </w:rPr>
            </w:pPr>
            <w:r w:rsidRPr="001D65B7">
              <w:rPr>
                <w:b w:val="0"/>
                <w:szCs w:val="22"/>
              </w:rPr>
              <w:t>Масса, кг</w:t>
            </w:r>
          </w:p>
        </w:tc>
        <w:tc>
          <w:tcPr>
            <w:tcW w:w="3903" w:type="dxa"/>
            <w:gridSpan w:val="4"/>
            <w:tcBorders>
              <w:top w:val="single" w:sz="4" w:space="0" w:color="auto"/>
              <w:left w:val="single" w:sz="4" w:space="0" w:color="auto"/>
              <w:bottom w:val="single" w:sz="4" w:space="0" w:color="auto"/>
              <w:right w:val="single" w:sz="4" w:space="0" w:color="auto"/>
            </w:tcBorders>
            <w:vAlign w:val="center"/>
            <w:hideMark/>
          </w:tcPr>
          <w:p w14:paraId="6C3B7DDB" w14:textId="77777777" w:rsidR="001D65B7" w:rsidRPr="001D65B7" w:rsidRDefault="001D65B7" w:rsidP="005E4D4E">
            <w:pPr>
              <w:pStyle w:val="affffffffff6"/>
              <w:ind w:right="-115"/>
              <w:jc w:val="both"/>
              <w:rPr>
                <w:b w:val="0"/>
                <w:szCs w:val="22"/>
              </w:rPr>
            </w:pPr>
            <w:r w:rsidRPr="001D65B7">
              <w:rPr>
                <w:b w:val="0"/>
                <w:szCs w:val="22"/>
              </w:rPr>
              <w:t>Зона разрушения зданий, м</w:t>
            </w:r>
          </w:p>
        </w:tc>
        <w:tc>
          <w:tcPr>
            <w:tcW w:w="4044" w:type="dxa"/>
            <w:gridSpan w:val="4"/>
            <w:tcBorders>
              <w:top w:val="single" w:sz="4" w:space="0" w:color="auto"/>
              <w:left w:val="single" w:sz="4" w:space="0" w:color="auto"/>
              <w:bottom w:val="single" w:sz="4" w:space="0" w:color="auto"/>
              <w:right w:val="single" w:sz="4" w:space="0" w:color="auto"/>
            </w:tcBorders>
            <w:vAlign w:val="center"/>
            <w:hideMark/>
          </w:tcPr>
          <w:p w14:paraId="4158342B" w14:textId="77777777" w:rsidR="001D65B7" w:rsidRPr="001D65B7" w:rsidRDefault="001D65B7" w:rsidP="005E4D4E">
            <w:pPr>
              <w:pStyle w:val="affffffffff6"/>
              <w:ind w:right="-115"/>
              <w:jc w:val="both"/>
              <w:rPr>
                <w:b w:val="0"/>
                <w:szCs w:val="22"/>
              </w:rPr>
            </w:pPr>
            <w:r w:rsidRPr="001D65B7">
              <w:rPr>
                <w:b w:val="0"/>
                <w:szCs w:val="22"/>
              </w:rPr>
              <w:t>Зоны поражения людей, м</w:t>
            </w:r>
          </w:p>
        </w:tc>
      </w:tr>
      <w:tr w:rsidR="001D65B7" w:rsidRPr="001D65B7" w14:paraId="1F7B5086" w14:textId="77777777" w:rsidTr="005E4D4E">
        <w:trPr>
          <w:trHeight w:val="393"/>
          <w:jc w:val="center"/>
        </w:trPr>
        <w:tc>
          <w:tcPr>
            <w:tcW w:w="1176" w:type="dxa"/>
            <w:vMerge/>
            <w:tcBorders>
              <w:top w:val="single" w:sz="4" w:space="0" w:color="auto"/>
              <w:left w:val="single" w:sz="4" w:space="0" w:color="auto"/>
              <w:bottom w:val="single" w:sz="4" w:space="0" w:color="auto"/>
              <w:right w:val="single" w:sz="4" w:space="0" w:color="auto"/>
            </w:tcBorders>
            <w:vAlign w:val="center"/>
            <w:hideMark/>
          </w:tcPr>
          <w:p w14:paraId="05C8207A" w14:textId="77777777" w:rsidR="001D65B7" w:rsidRPr="001D65B7" w:rsidRDefault="001D65B7" w:rsidP="005E4D4E">
            <w:pPr>
              <w:jc w:val="both"/>
              <w:rPr>
                <w:sz w:val="22"/>
                <w:szCs w:val="22"/>
              </w:rPr>
            </w:pPr>
          </w:p>
        </w:tc>
        <w:tc>
          <w:tcPr>
            <w:tcW w:w="1109" w:type="dxa"/>
            <w:vMerge/>
            <w:tcBorders>
              <w:top w:val="single" w:sz="4" w:space="0" w:color="auto"/>
              <w:left w:val="single" w:sz="4" w:space="0" w:color="auto"/>
              <w:bottom w:val="single" w:sz="4" w:space="0" w:color="auto"/>
              <w:right w:val="single" w:sz="4" w:space="0" w:color="auto"/>
            </w:tcBorders>
            <w:vAlign w:val="center"/>
            <w:hideMark/>
          </w:tcPr>
          <w:p w14:paraId="6992919B" w14:textId="77777777" w:rsidR="001D65B7" w:rsidRPr="001D65B7" w:rsidRDefault="001D65B7" w:rsidP="005E4D4E">
            <w:pPr>
              <w:jc w:val="both"/>
              <w:rPr>
                <w:sz w:val="22"/>
                <w:szCs w:val="22"/>
              </w:rPr>
            </w:pPr>
          </w:p>
        </w:tc>
        <w:tc>
          <w:tcPr>
            <w:tcW w:w="974" w:type="dxa"/>
            <w:tcBorders>
              <w:top w:val="single" w:sz="4" w:space="0" w:color="auto"/>
              <w:left w:val="single" w:sz="4" w:space="0" w:color="auto"/>
              <w:bottom w:val="single" w:sz="4" w:space="0" w:color="auto"/>
              <w:right w:val="single" w:sz="4" w:space="0" w:color="auto"/>
            </w:tcBorders>
            <w:vAlign w:val="center"/>
            <w:hideMark/>
          </w:tcPr>
          <w:p w14:paraId="36E8C45F" w14:textId="77777777" w:rsidR="001D65B7" w:rsidRPr="001D65B7" w:rsidRDefault="001D65B7" w:rsidP="005E4D4E">
            <w:pPr>
              <w:pStyle w:val="affffffffff6"/>
              <w:ind w:right="-115"/>
              <w:jc w:val="both"/>
              <w:rPr>
                <w:b w:val="0"/>
                <w:szCs w:val="22"/>
              </w:rPr>
            </w:pPr>
            <w:r w:rsidRPr="001D65B7">
              <w:rPr>
                <w:b w:val="0"/>
                <w:szCs w:val="22"/>
              </w:rPr>
              <w:t>полные</w:t>
            </w:r>
          </w:p>
        </w:tc>
        <w:tc>
          <w:tcPr>
            <w:tcW w:w="975" w:type="dxa"/>
            <w:tcBorders>
              <w:top w:val="single" w:sz="4" w:space="0" w:color="auto"/>
              <w:left w:val="single" w:sz="4" w:space="0" w:color="auto"/>
              <w:bottom w:val="single" w:sz="4" w:space="0" w:color="auto"/>
              <w:right w:val="single" w:sz="4" w:space="0" w:color="auto"/>
            </w:tcBorders>
            <w:vAlign w:val="center"/>
            <w:hideMark/>
          </w:tcPr>
          <w:p w14:paraId="1AC23AEB" w14:textId="77777777" w:rsidR="001D65B7" w:rsidRPr="001D65B7" w:rsidRDefault="001D65B7" w:rsidP="005E4D4E">
            <w:pPr>
              <w:pStyle w:val="affffffffff6"/>
              <w:ind w:right="-115"/>
              <w:jc w:val="both"/>
              <w:rPr>
                <w:b w:val="0"/>
                <w:szCs w:val="22"/>
              </w:rPr>
            </w:pPr>
            <w:r w:rsidRPr="001D65B7">
              <w:rPr>
                <w:b w:val="0"/>
                <w:szCs w:val="22"/>
              </w:rPr>
              <w:t>сильные</w:t>
            </w:r>
          </w:p>
        </w:tc>
        <w:tc>
          <w:tcPr>
            <w:tcW w:w="974" w:type="dxa"/>
            <w:tcBorders>
              <w:top w:val="single" w:sz="4" w:space="0" w:color="auto"/>
              <w:left w:val="single" w:sz="4" w:space="0" w:color="auto"/>
              <w:bottom w:val="single" w:sz="4" w:space="0" w:color="auto"/>
              <w:right w:val="single" w:sz="4" w:space="0" w:color="auto"/>
            </w:tcBorders>
            <w:vAlign w:val="center"/>
            <w:hideMark/>
          </w:tcPr>
          <w:p w14:paraId="285B0B03" w14:textId="77777777" w:rsidR="001D65B7" w:rsidRPr="001D65B7" w:rsidRDefault="001D65B7" w:rsidP="005E4D4E">
            <w:pPr>
              <w:pStyle w:val="affffffffff6"/>
              <w:ind w:right="-115"/>
              <w:jc w:val="both"/>
              <w:rPr>
                <w:b w:val="0"/>
                <w:szCs w:val="22"/>
              </w:rPr>
            </w:pPr>
            <w:r w:rsidRPr="001D65B7">
              <w:rPr>
                <w:b w:val="0"/>
                <w:szCs w:val="22"/>
              </w:rPr>
              <w:t>средние</w:t>
            </w:r>
          </w:p>
        </w:tc>
        <w:tc>
          <w:tcPr>
            <w:tcW w:w="979" w:type="dxa"/>
            <w:tcBorders>
              <w:top w:val="single" w:sz="4" w:space="0" w:color="auto"/>
              <w:left w:val="single" w:sz="4" w:space="0" w:color="auto"/>
              <w:bottom w:val="single" w:sz="4" w:space="0" w:color="auto"/>
              <w:right w:val="single" w:sz="4" w:space="0" w:color="auto"/>
            </w:tcBorders>
            <w:vAlign w:val="center"/>
            <w:hideMark/>
          </w:tcPr>
          <w:p w14:paraId="47C22A10" w14:textId="77777777" w:rsidR="001D65B7" w:rsidRPr="001D65B7" w:rsidRDefault="001D65B7" w:rsidP="005E4D4E">
            <w:pPr>
              <w:pStyle w:val="affffffffff6"/>
              <w:ind w:right="-115"/>
              <w:jc w:val="both"/>
              <w:rPr>
                <w:b w:val="0"/>
                <w:szCs w:val="22"/>
              </w:rPr>
            </w:pPr>
            <w:r w:rsidRPr="001D65B7">
              <w:rPr>
                <w:b w:val="0"/>
                <w:szCs w:val="22"/>
              </w:rPr>
              <w:t>слабые</w:t>
            </w:r>
          </w:p>
        </w:tc>
        <w:tc>
          <w:tcPr>
            <w:tcW w:w="1010" w:type="dxa"/>
            <w:tcBorders>
              <w:top w:val="single" w:sz="4" w:space="0" w:color="auto"/>
              <w:left w:val="single" w:sz="4" w:space="0" w:color="auto"/>
              <w:bottom w:val="single" w:sz="4" w:space="0" w:color="auto"/>
              <w:right w:val="single" w:sz="4" w:space="0" w:color="auto"/>
            </w:tcBorders>
            <w:vAlign w:val="center"/>
            <w:hideMark/>
          </w:tcPr>
          <w:p w14:paraId="7ED47596" w14:textId="77777777" w:rsidR="001D65B7" w:rsidRPr="001D65B7" w:rsidRDefault="001D65B7" w:rsidP="005E4D4E">
            <w:pPr>
              <w:pStyle w:val="affffffffff6"/>
              <w:ind w:right="-115"/>
              <w:jc w:val="both"/>
              <w:rPr>
                <w:b w:val="0"/>
                <w:szCs w:val="22"/>
              </w:rPr>
            </w:pPr>
            <w:r w:rsidRPr="001D65B7">
              <w:rPr>
                <w:b w:val="0"/>
                <w:szCs w:val="22"/>
              </w:rPr>
              <w:t>99 %</w:t>
            </w:r>
          </w:p>
        </w:tc>
        <w:tc>
          <w:tcPr>
            <w:tcW w:w="1011" w:type="dxa"/>
            <w:tcBorders>
              <w:top w:val="single" w:sz="4" w:space="0" w:color="auto"/>
              <w:left w:val="single" w:sz="4" w:space="0" w:color="auto"/>
              <w:bottom w:val="single" w:sz="4" w:space="0" w:color="auto"/>
              <w:right w:val="single" w:sz="4" w:space="0" w:color="auto"/>
            </w:tcBorders>
            <w:vAlign w:val="center"/>
            <w:hideMark/>
          </w:tcPr>
          <w:p w14:paraId="37AFEA2A" w14:textId="77777777" w:rsidR="001D65B7" w:rsidRPr="001D65B7" w:rsidRDefault="001D65B7" w:rsidP="005E4D4E">
            <w:pPr>
              <w:pStyle w:val="affffffffff6"/>
              <w:ind w:right="-115"/>
              <w:jc w:val="both"/>
              <w:rPr>
                <w:b w:val="0"/>
                <w:szCs w:val="22"/>
              </w:rPr>
            </w:pPr>
            <w:r w:rsidRPr="001D65B7">
              <w:rPr>
                <w:b w:val="0"/>
                <w:szCs w:val="22"/>
              </w:rPr>
              <w:t>50 %</w:t>
            </w:r>
          </w:p>
        </w:tc>
        <w:tc>
          <w:tcPr>
            <w:tcW w:w="1010" w:type="dxa"/>
            <w:tcBorders>
              <w:top w:val="single" w:sz="4" w:space="0" w:color="auto"/>
              <w:left w:val="single" w:sz="4" w:space="0" w:color="auto"/>
              <w:bottom w:val="single" w:sz="4" w:space="0" w:color="auto"/>
              <w:right w:val="single" w:sz="4" w:space="0" w:color="auto"/>
            </w:tcBorders>
            <w:vAlign w:val="center"/>
            <w:hideMark/>
          </w:tcPr>
          <w:p w14:paraId="72B70BAC" w14:textId="77777777" w:rsidR="001D65B7" w:rsidRPr="001D65B7" w:rsidRDefault="001D65B7" w:rsidP="005E4D4E">
            <w:pPr>
              <w:pStyle w:val="affffffffff6"/>
              <w:ind w:right="-115"/>
              <w:jc w:val="both"/>
              <w:rPr>
                <w:b w:val="0"/>
                <w:szCs w:val="22"/>
              </w:rPr>
            </w:pPr>
            <w:r w:rsidRPr="001D65B7">
              <w:rPr>
                <w:b w:val="0"/>
                <w:szCs w:val="22"/>
              </w:rPr>
              <w:t>10 %</w:t>
            </w:r>
          </w:p>
        </w:tc>
        <w:tc>
          <w:tcPr>
            <w:tcW w:w="1012" w:type="dxa"/>
            <w:tcBorders>
              <w:top w:val="single" w:sz="4" w:space="0" w:color="auto"/>
              <w:left w:val="single" w:sz="4" w:space="0" w:color="auto"/>
              <w:bottom w:val="single" w:sz="4" w:space="0" w:color="auto"/>
              <w:right w:val="single" w:sz="4" w:space="0" w:color="auto"/>
            </w:tcBorders>
            <w:vAlign w:val="center"/>
            <w:hideMark/>
          </w:tcPr>
          <w:p w14:paraId="7347AB16" w14:textId="77777777" w:rsidR="001D65B7" w:rsidRPr="001D65B7" w:rsidRDefault="001D65B7" w:rsidP="005E4D4E">
            <w:pPr>
              <w:pStyle w:val="affffffffff6"/>
              <w:ind w:right="-115"/>
              <w:jc w:val="both"/>
              <w:rPr>
                <w:b w:val="0"/>
                <w:szCs w:val="22"/>
              </w:rPr>
            </w:pPr>
            <w:r w:rsidRPr="001D65B7">
              <w:rPr>
                <w:b w:val="0"/>
                <w:szCs w:val="22"/>
              </w:rPr>
              <w:t>1 %</w:t>
            </w:r>
          </w:p>
        </w:tc>
      </w:tr>
      <w:tr w:rsidR="001D65B7" w:rsidRPr="001D65B7" w14:paraId="3ED26E8B" w14:textId="77777777" w:rsidTr="005E4D4E">
        <w:trPr>
          <w:trHeight w:val="183"/>
          <w:jc w:val="center"/>
        </w:trPr>
        <w:tc>
          <w:tcPr>
            <w:tcW w:w="1176" w:type="dxa"/>
            <w:tcBorders>
              <w:top w:val="single" w:sz="4" w:space="0" w:color="auto"/>
              <w:left w:val="single" w:sz="4" w:space="0" w:color="auto"/>
              <w:bottom w:val="single" w:sz="4" w:space="0" w:color="auto"/>
              <w:right w:val="single" w:sz="4" w:space="0" w:color="auto"/>
            </w:tcBorders>
            <w:vAlign w:val="center"/>
            <w:hideMark/>
          </w:tcPr>
          <w:p w14:paraId="58CCDCF3" w14:textId="77777777" w:rsidR="001D65B7" w:rsidRPr="001D65B7" w:rsidRDefault="001D65B7" w:rsidP="005E4D4E">
            <w:pPr>
              <w:pStyle w:val="affffffffff3"/>
              <w:rPr>
                <w:szCs w:val="22"/>
              </w:rPr>
            </w:pPr>
            <w:r w:rsidRPr="001D65B7">
              <w:rPr>
                <w:szCs w:val="22"/>
              </w:rPr>
              <w:t>Бензин</w:t>
            </w:r>
          </w:p>
        </w:tc>
        <w:tc>
          <w:tcPr>
            <w:tcW w:w="1109" w:type="dxa"/>
            <w:tcBorders>
              <w:top w:val="single" w:sz="4" w:space="0" w:color="auto"/>
              <w:left w:val="single" w:sz="4" w:space="0" w:color="auto"/>
              <w:bottom w:val="single" w:sz="4" w:space="0" w:color="auto"/>
              <w:right w:val="single" w:sz="4" w:space="0" w:color="auto"/>
            </w:tcBorders>
            <w:vAlign w:val="center"/>
            <w:hideMark/>
          </w:tcPr>
          <w:p w14:paraId="46453FED" w14:textId="77777777" w:rsidR="001D65B7" w:rsidRPr="001D65B7" w:rsidRDefault="001D65B7" w:rsidP="005E4D4E">
            <w:pPr>
              <w:pStyle w:val="affffffffff3"/>
              <w:rPr>
                <w:szCs w:val="22"/>
              </w:rPr>
            </w:pPr>
            <w:r w:rsidRPr="001D65B7">
              <w:rPr>
                <w:szCs w:val="22"/>
              </w:rPr>
              <w:t>1500</w:t>
            </w:r>
          </w:p>
        </w:tc>
        <w:tc>
          <w:tcPr>
            <w:tcW w:w="974" w:type="dxa"/>
            <w:tcBorders>
              <w:top w:val="single" w:sz="4" w:space="0" w:color="auto"/>
              <w:left w:val="single" w:sz="4" w:space="0" w:color="auto"/>
              <w:bottom w:val="single" w:sz="4" w:space="0" w:color="auto"/>
              <w:right w:val="single" w:sz="4" w:space="0" w:color="auto"/>
            </w:tcBorders>
            <w:vAlign w:val="center"/>
            <w:hideMark/>
          </w:tcPr>
          <w:p w14:paraId="69B24548" w14:textId="77777777" w:rsidR="001D65B7" w:rsidRPr="001D65B7" w:rsidRDefault="001D65B7" w:rsidP="005E4D4E">
            <w:pPr>
              <w:pStyle w:val="affffffffff3"/>
              <w:rPr>
                <w:szCs w:val="22"/>
              </w:rPr>
            </w:pPr>
            <w:r w:rsidRPr="001D65B7">
              <w:rPr>
                <w:szCs w:val="22"/>
              </w:rPr>
              <w:t>43</w:t>
            </w:r>
          </w:p>
        </w:tc>
        <w:tc>
          <w:tcPr>
            <w:tcW w:w="975" w:type="dxa"/>
            <w:tcBorders>
              <w:top w:val="single" w:sz="4" w:space="0" w:color="auto"/>
              <w:left w:val="single" w:sz="4" w:space="0" w:color="auto"/>
              <w:bottom w:val="single" w:sz="4" w:space="0" w:color="auto"/>
              <w:right w:val="single" w:sz="4" w:space="0" w:color="auto"/>
            </w:tcBorders>
            <w:vAlign w:val="center"/>
            <w:hideMark/>
          </w:tcPr>
          <w:p w14:paraId="7718C15B" w14:textId="77777777" w:rsidR="001D65B7" w:rsidRPr="001D65B7" w:rsidRDefault="001D65B7" w:rsidP="005E4D4E">
            <w:pPr>
              <w:pStyle w:val="affffffffff3"/>
              <w:rPr>
                <w:szCs w:val="22"/>
              </w:rPr>
            </w:pPr>
            <w:r w:rsidRPr="001D65B7">
              <w:rPr>
                <w:szCs w:val="22"/>
              </w:rPr>
              <w:t>53</w:t>
            </w:r>
          </w:p>
        </w:tc>
        <w:tc>
          <w:tcPr>
            <w:tcW w:w="974" w:type="dxa"/>
            <w:tcBorders>
              <w:top w:val="single" w:sz="4" w:space="0" w:color="auto"/>
              <w:left w:val="single" w:sz="4" w:space="0" w:color="auto"/>
              <w:bottom w:val="single" w:sz="4" w:space="0" w:color="auto"/>
              <w:right w:val="single" w:sz="4" w:space="0" w:color="auto"/>
            </w:tcBorders>
            <w:vAlign w:val="center"/>
            <w:hideMark/>
          </w:tcPr>
          <w:p w14:paraId="0BBEB6F9" w14:textId="77777777" w:rsidR="001D65B7" w:rsidRPr="001D65B7" w:rsidRDefault="001D65B7" w:rsidP="005E4D4E">
            <w:pPr>
              <w:pStyle w:val="affffffffff3"/>
              <w:rPr>
                <w:szCs w:val="22"/>
              </w:rPr>
            </w:pPr>
            <w:r w:rsidRPr="001D65B7">
              <w:rPr>
                <w:szCs w:val="22"/>
              </w:rPr>
              <w:t>75,7</w:t>
            </w:r>
          </w:p>
        </w:tc>
        <w:tc>
          <w:tcPr>
            <w:tcW w:w="979" w:type="dxa"/>
            <w:tcBorders>
              <w:top w:val="single" w:sz="4" w:space="0" w:color="auto"/>
              <w:left w:val="single" w:sz="4" w:space="0" w:color="auto"/>
              <w:bottom w:val="single" w:sz="4" w:space="0" w:color="auto"/>
              <w:right w:val="single" w:sz="4" w:space="0" w:color="auto"/>
            </w:tcBorders>
            <w:vAlign w:val="center"/>
            <w:hideMark/>
          </w:tcPr>
          <w:p w14:paraId="2E7E2C20" w14:textId="77777777" w:rsidR="001D65B7" w:rsidRPr="001D65B7" w:rsidRDefault="001D65B7" w:rsidP="005E4D4E">
            <w:pPr>
              <w:pStyle w:val="affffffffff3"/>
              <w:rPr>
                <w:szCs w:val="22"/>
              </w:rPr>
            </w:pPr>
            <w:r w:rsidRPr="001D65B7">
              <w:rPr>
                <w:szCs w:val="22"/>
              </w:rPr>
              <w:t>147,5</w:t>
            </w:r>
          </w:p>
        </w:tc>
        <w:tc>
          <w:tcPr>
            <w:tcW w:w="1010" w:type="dxa"/>
            <w:tcBorders>
              <w:top w:val="single" w:sz="4" w:space="0" w:color="auto"/>
              <w:left w:val="single" w:sz="4" w:space="0" w:color="auto"/>
              <w:bottom w:val="single" w:sz="4" w:space="0" w:color="auto"/>
              <w:right w:val="single" w:sz="4" w:space="0" w:color="auto"/>
            </w:tcBorders>
            <w:vAlign w:val="center"/>
            <w:hideMark/>
          </w:tcPr>
          <w:p w14:paraId="396F8DE9" w14:textId="77777777" w:rsidR="001D65B7" w:rsidRPr="001D65B7" w:rsidRDefault="001D65B7" w:rsidP="005E4D4E">
            <w:pPr>
              <w:pStyle w:val="affffffffff3"/>
              <w:rPr>
                <w:szCs w:val="22"/>
              </w:rPr>
            </w:pPr>
            <w:r w:rsidRPr="001D65B7">
              <w:rPr>
                <w:szCs w:val="22"/>
              </w:rPr>
              <w:t>19,8</w:t>
            </w:r>
          </w:p>
        </w:tc>
        <w:tc>
          <w:tcPr>
            <w:tcW w:w="1011" w:type="dxa"/>
            <w:tcBorders>
              <w:top w:val="single" w:sz="4" w:space="0" w:color="auto"/>
              <w:left w:val="single" w:sz="4" w:space="0" w:color="auto"/>
              <w:bottom w:val="single" w:sz="4" w:space="0" w:color="auto"/>
              <w:right w:val="single" w:sz="4" w:space="0" w:color="auto"/>
            </w:tcBorders>
            <w:vAlign w:val="center"/>
            <w:hideMark/>
          </w:tcPr>
          <w:p w14:paraId="07A3E5A9" w14:textId="77777777" w:rsidR="001D65B7" w:rsidRPr="001D65B7" w:rsidRDefault="001D65B7" w:rsidP="005E4D4E">
            <w:pPr>
              <w:pStyle w:val="affffffffff3"/>
              <w:rPr>
                <w:szCs w:val="22"/>
              </w:rPr>
            </w:pPr>
            <w:r w:rsidRPr="001D65B7">
              <w:rPr>
                <w:szCs w:val="22"/>
              </w:rPr>
              <w:t>51,9</w:t>
            </w:r>
          </w:p>
        </w:tc>
        <w:tc>
          <w:tcPr>
            <w:tcW w:w="1010" w:type="dxa"/>
            <w:tcBorders>
              <w:top w:val="single" w:sz="4" w:space="0" w:color="auto"/>
              <w:left w:val="single" w:sz="4" w:space="0" w:color="auto"/>
              <w:bottom w:val="single" w:sz="4" w:space="0" w:color="auto"/>
              <w:right w:val="single" w:sz="4" w:space="0" w:color="auto"/>
            </w:tcBorders>
            <w:vAlign w:val="center"/>
            <w:hideMark/>
          </w:tcPr>
          <w:p w14:paraId="35AE38D8" w14:textId="77777777" w:rsidR="001D65B7" w:rsidRPr="001D65B7" w:rsidRDefault="001D65B7" w:rsidP="005E4D4E">
            <w:pPr>
              <w:pStyle w:val="affffffffff3"/>
              <w:rPr>
                <w:szCs w:val="22"/>
              </w:rPr>
            </w:pPr>
            <w:r w:rsidRPr="001D65B7">
              <w:rPr>
                <w:szCs w:val="22"/>
              </w:rPr>
              <w:t>88,1</w:t>
            </w:r>
          </w:p>
        </w:tc>
        <w:tc>
          <w:tcPr>
            <w:tcW w:w="1012" w:type="dxa"/>
            <w:tcBorders>
              <w:top w:val="single" w:sz="4" w:space="0" w:color="auto"/>
              <w:left w:val="single" w:sz="4" w:space="0" w:color="auto"/>
              <w:bottom w:val="single" w:sz="4" w:space="0" w:color="auto"/>
              <w:right w:val="single" w:sz="4" w:space="0" w:color="auto"/>
            </w:tcBorders>
            <w:vAlign w:val="center"/>
            <w:hideMark/>
          </w:tcPr>
          <w:p w14:paraId="77C79600" w14:textId="77777777" w:rsidR="001D65B7" w:rsidRPr="001D65B7" w:rsidRDefault="001D65B7" w:rsidP="005E4D4E">
            <w:pPr>
              <w:pStyle w:val="affffffffff3"/>
              <w:rPr>
                <w:szCs w:val="22"/>
              </w:rPr>
            </w:pPr>
            <w:r w:rsidRPr="001D65B7">
              <w:rPr>
                <w:szCs w:val="22"/>
              </w:rPr>
              <w:t>135,8</w:t>
            </w:r>
          </w:p>
        </w:tc>
      </w:tr>
    </w:tbl>
    <w:p w14:paraId="29E79DBE" w14:textId="77777777" w:rsidR="001D65B7" w:rsidRPr="001D65B7" w:rsidRDefault="001D65B7" w:rsidP="001D65B7">
      <w:pPr>
        <w:spacing w:before="120" w:after="120" w:line="276" w:lineRule="auto"/>
        <w:ind w:firstLine="709"/>
        <w:jc w:val="both"/>
        <w:rPr>
          <w:spacing w:val="-10"/>
        </w:rPr>
      </w:pPr>
      <w:r w:rsidRPr="001D65B7">
        <w:rPr>
          <w:spacing w:val="-10"/>
        </w:rPr>
        <w:t>Маршрут транспортировки нефтепродуктов проходит от существующей АЗС в с. Холмогоры по улицам и дорогам в направлении автомобильной дороги М-8 «Холмогоры».</w:t>
      </w:r>
    </w:p>
    <w:p w14:paraId="359B544C" w14:textId="77777777" w:rsidR="001D65B7" w:rsidRPr="001D65B7" w:rsidRDefault="001D65B7" w:rsidP="001D65B7">
      <w:pPr>
        <w:spacing w:before="120" w:after="120" w:line="276" w:lineRule="auto"/>
        <w:ind w:firstLine="709"/>
        <w:jc w:val="both"/>
        <w:rPr>
          <w:i/>
          <w:spacing w:val="-10"/>
        </w:rPr>
      </w:pPr>
      <w:r w:rsidRPr="001D65B7">
        <w:rPr>
          <w:i/>
          <w:spacing w:val="-10"/>
        </w:rPr>
        <w:t>Аварии на потенциально опасных объектах</w:t>
      </w:r>
    </w:p>
    <w:p w14:paraId="22FDAC05" w14:textId="77777777" w:rsidR="001D65B7" w:rsidRPr="001D65B7" w:rsidRDefault="001D65B7" w:rsidP="001D65B7">
      <w:pPr>
        <w:spacing w:before="120" w:after="120" w:line="276" w:lineRule="auto"/>
        <w:ind w:firstLine="709"/>
        <w:jc w:val="both"/>
        <w:rPr>
          <w:spacing w:val="-10"/>
        </w:rPr>
      </w:pPr>
      <w:r w:rsidRPr="001D65B7">
        <w:rPr>
          <w:spacing w:val="-10"/>
        </w:rPr>
        <w:t xml:space="preserve">На территории поселения к объектам повышенной потенциальной опасности относятся автозаправочные станции (АЗС) расположенные на автомобильной дороге М-8 «Холмогоры» («Лукойл») и в </w:t>
      </w:r>
      <w:r w:rsidR="002208D6">
        <w:rPr>
          <w:spacing w:val="-10"/>
        </w:rPr>
        <w:t>дер.</w:t>
      </w:r>
      <w:r w:rsidRPr="001D65B7">
        <w:rPr>
          <w:spacing w:val="-10"/>
        </w:rPr>
        <w:t xml:space="preserve"> Кушово («Архнефть»). На АЗС хранится и реализуется дизельное топливо и бензин. Хранение нефтепродуктов осуществляется в металлических подземных емкостях.</w:t>
      </w:r>
    </w:p>
    <w:p w14:paraId="78BD0F6F" w14:textId="77777777" w:rsidR="001D65B7" w:rsidRPr="001D65B7" w:rsidRDefault="001D65B7" w:rsidP="001D65B7">
      <w:pPr>
        <w:spacing w:before="120" w:after="120" w:line="276" w:lineRule="auto"/>
        <w:ind w:firstLine="709"/>
        <w:jc w:val="both"/>
        <w:rPr>
          <w:spacing w:val="-10"/>
        </w:rPr>
      </w:pPr>
      <w:r w:rsidRPr="001D65B7">
        <w:rPr>
          <w:spacing w:val="-10"/>
        </w:rPr>
        <w:t>Наиболее опасные аварии на АЗС связаны с возгоранием нефтепродуктов и их паров. Разлив нефтепродуктов на АЗС возможен при сливе нефтепродуктов из автоцистерн в случае разрыва сливного рукава или выхода из строя запорной арматуры автоцистерны резервуара. Разлив незначительных количеств нефтепродуктов возможен при выпадении пистолета из бака, заправляемого транспортного средства или несрабатывания отсекателя при переполнении бензобака. ЧС на АЗС характеризуется как локальная. Воздействию поражающих факторов могут подвергнуться весь персонал АЗС, лю</w:t>
      </w:r>
      <w:r w:rsidRPr="001D65B7">
        <w:rPr>
          <w:spacing w:val="-10"/>
        </w:rPr>
        <w:softHyphen/>
        <w:t>ди и техника, находящиеся в момент аварии на территории АЗС. При аварии на АЗС с возгоранием нефтепродуктов зона слабых разрушений зданий достигает 70 м, размер зоны поражения людей достигает 15 м. Возможное количество пострадавших – 1 – 2 человека. Минимальное расстояние от АЗС до ближайшей жилой застройки составляет 90 м.</w:t>
      </w:r>
    </w:p>
    <w:p w14:paraId="08060A71" w14:textId="77777777" w:rsidR="001D65B7" w:rsidRPr="001D65B7" w:rsidRDefault="001D65B7" w:rsidP="001D65B7">
      <w:pPr>
        <w:spacing w:before="120" w:after="120" w:line="276" w:lineRule="auto"/>
        <w:ind w:firstLine="709"/>
        <w:jc w:val="both"/>
        <w:rPr>
          <w:i/>
          <w:spacing w:val="-10"/>
        </w:rPr>
      </w:pPr>
      <w:r w:rsidRPr="001D65B7">
        <w:rPr>
          <w:i/>
          <w:spacing w:val="-10"/>
        </w:rPr>
        <w:t>Аварии на системах жизнеобеспечения населения</w:t>
      </w:r>
    </w:p>
    <w:p w14:paraId="6ACB40ED" w14:textId="77777777" w:rsidR="001D65B7" w:rsidRPr="001D65B7" w:rsidRDefault="001D65B7" w:rsidP="001D65B7">
      <w:pPr>
        <w:spacing w:before="120" w:after="120" w:line="276" w:lineRule="auto"/>
        <w:ind w:firstLine="709"/>
        <w:jc w:val="both"/>
        <w:rPr>
          <w:spacing w:val="-10"/>
        </w:rPr>
      </w:pPr>
      <w:r w:rsidRPr="001D65B7">
        <w:rPr>
          <w:spacing w:val="-10"/>
        </w:rPr>
        <w:t xml:space="preserve">Проведенный анализ случаев наиболее опасных аварий, способных привести к нарушению функционирования систем жизнеобеспечения, показывает, что их развитие в большинстве случаев </w:t>
      </w:r>
      <w:r w:rsidRPr="001D65B7">
        <w:rPr>
          <w:spacing w:val="-10"/>
        </w:rPr>
        <w:lastRenderedPageBreak/>
        <w:t>начинается с отказа оборудования, с ошибки персонала, а также в следствии опасных природных явлений (приводящих к физическому разрушению объектов и сетей). Наибольшее количество аварийных ситуаций на коммунальных системах теплового и энергетического жизнеобеспечения ожидается в зимние месяцы. На электроэнергетических системах – в ноябре-апреле, на системах функционирования жилищно-коммунального комплекса – с октября по май.</w:t>
      </w:r>
    </w:p>
    <w:p w14:paraId="1286C6ED" w14:textId="77777777" w:rsidR="001D65B7" w:rsidRPr="001D65B7" w:rsidRDefault="001D65B7" w:rsidP="001D65B7">
      <w:pPr>
        <w:spacing w:before="120" w:after="120" w:line="276" w:lineRule="auto"/>
        <w:ind w:firstLine="709"/>
        <w:jc w:val="both"/>
        <w:rPr>
          <w:spacing w:val="-10"/>
        </w:rPr>
      </w:pPr>
      <w:r w:rsidRPr="001D65B7">
        <w:rPr>
          <w:spacing w:val="-10"/>
        </w:rPr>
        <w:t>При авариях на сетях электро-, тепло-, водоснабжения и канализации будет нарушена нормальная жизнедеятельность населения сельского поселения. Наиболее часты аварии на разводящих сетях, насосных станциях, напорных башнях. При авариях на коллекторах канализационных сетей фекальные воды могут попасть в водопровод и водоемы, что приведет к инфекционным и другим заболеваниям. При обрывах электрических проводов почти всегда происходят короткие замыкания, а они в свою очередь могут привести к пожарам. При отсутствии электроэнергии, прекращается подача воды и тепла, нарушается работа предприятий и организаций. При авариях на теплотрассах, в котельных и разводящих сетях часть населения, предприятия и организации могут остаться без тепла.</w:t>
      </w:r>
    </w:p>
    <w:p w14:paraId="578A2B44" w14:textId="77777777" w:rsidR="002375DA" w:rsidRPr="001D65B7" w:rsidRDefault="002375DA" w:rsidP="00B3387F">
      <w:pPr>
        <w:pStyle w:val="1110"/>
        <w:keepNext/>
        <w:ind w:left="1287"/>
        <w:rPr>
          <w:spacing w:val="-10"/>
          <w:sz w:val="24"/>
          <w:szCs w:val="24"/>
        </w:rPr>
      </w:pPr>
      <w:bookmarkStart w:id="117" w:name="_Toc54626636"/>
      <w:r w:rsidRPr="001D65B7">
        <w:rPr>
          <w:spacing w:val="-10"/>
          <w:sz w:val="24"/>
          <w:szCs w:val="24"/>
        </w:rPr>
        <w:t>Мероприятия</w:t>
      </w:r>
      <w:r w:rsidR="00B252BA" w:rsidRPr="001D65B7">
        <w:rPr>
          <w:spacing w:val="-10"/>
          <w:sz w:val="24"/>
          <w:szCs w:val="24"/>
        </w:rPr>
        <w:t xml:space="preserve"> </w:t>
      </w:r>
      <w:r w:rsidRPr="001D65B7">
        <w:rPr>
          <w:spacing w:val="-10"/>
          <w:sz w:val="24"/>
          <w:szCs w:val="24"/>
        </w:rPr>
        <w:t>по</w:t>
      </w:r>
      <w:r w:rsidR="00B252BA" w:rsidRPr="001D65B7">
        <w:rPr>
          <w:spacing w:val="-10"/>
          <w:sz w:val="24"/>
          <w:szCs w:val="24"/>
        </w:rPr>
        <w:t xml:space="preserve"> </w:t>
      </w:r>
      <w:r w:rsidRPr="001D65B7">
        <w:rPr>
          <w:spacing w:val="-10"/>
          <w:sz w:val="24"/>
          <w:szCs w:val="24"/>
        </w:rPr>
        <w:t>снижению</w:t>
      </w:r>
      <w:r w:rsidR="00B252BA" w:rsidRPr="001D65B7">
        <w:rPr>
          <w:spacing w:val="-10"/>
          <w:sz w:val="24"/>
          <w:szCs w:val="24"/>
        </w:rPr>
        <w:t xml:space="preserve"> </w:t>
      </w:r>
      <w:r w:rsidRPr="001D65B7">
        <w:rPr>
          <w:spacing w:val="-10"/>
          <w:sz w:val="24"/>
          <w:szCs w:val="24"/>
        </w:rPr>
        <w:t>уязвимости</w:t>
      </w:r>
      <w:r w:rsidR="00B252BA" w:rsidRPr="001D65B7">
        <w:rPr>
          <w:spacing w:val="-10"/>
          <w:sz w:val="24"/>
          <w:szCs w:val="24"/>
        </w:rPr>
        <w:t xml:space="preserve"> </w:t>
      </w:r>
      <w:r w:rsidRPr="001D65B7">
        <w:rPr>
          <w:spacing w:val="-10"/>
          <w:sz w:val="24"/>
          <w:szCs w:val="24"/>
        </w:rPr>
        <w:t>к</w:t>
      </w:r>
      <w:r w:rsidR="00B252BA" w:rsidRPr="001D65B7">
        <w:rPr>
          <w:spacing w:val="-10"/>
          <w:sz w:val="24"/>
          <w:szCs w:val="24"/>
        </w:rPr>
        <w:t xml:space="preserve"> </w:t>
      </w:r>
      <w:r w:rsidRPr="001D65B7">
        <w:rPr>
          <w:spacing w:val="-10"/>
          <w:sz w:val="24"/>
          <w:szCs w:val="24"/>
        </w:rPr>
        <w:t>техногенным</w:t>
      </w:r>
      <w:r w:rsidR="00B252BA" w:rsidRPr="001D65B7">
        <w:rPr>
          <w:spacing w:val="-10"/>
          <w:sz w:val="24"/>
          <w:szCs w:val="24"/>
        </w:rPr>
        <w:t xml:space="preserve"> </w:t>
      </w:r>
      <w:r w:rsidRPr="001D65B7">
        <w:rPr>
          <w:spacing w:val="-10"/>
          <w:sz w:val="24"/>
          <w:szCs w:val="24"/>
        </w:rPr>
        <w:t>чрезвычайным</w:t>
      </w:r>
      <w:r w:rsidR="00B252BA" w:rsidRPr="001D65B7">
        <w:rPr>
          <w:spacing w:val="-10"/>
          <w:sz w:val="24"/>
          <w:szCs w:val="24"/>
        </w:rPr>
        <w:t xml:space="preserve"> </w:t>
      </w:r>
      <w:r w:rsidRPr="001D65B7">
        <w:rPr>
          <w:spacing w:val="-10"/>
          <w:sz w:val="24"/>
          <w:szCs w:val="24"/>
        </w:rPr>
        <w:t>ситуациям</w:t>
      </w:r>
      <w:bookmarkEnd w:id="117"/>
    </w:p>
    <w:p w14:paraId="6AAAC03E" w14:textId="77777777" w:rsidR="001D65B7" w:rsidRPr="001D65B7" w:rsidRDefault="001D65B7" w:rsidP="001D65B7">
      <w:pPr>
        <w:spacing w:before="120" w:after="120" w:line="276" w:lineRule="auto"/>
        <w:ind w:firstLine="709"/>
        <w:jc w:val="both"/>
        <w:rPr>
          <w:spacing w:val="-10"/>
        </w:rPr>
      </w:pPr>
      <w:r w:rsidRPr="001D65B7">
        <w:rPr>
          <w:spacing w:val="-10"/>
        </w:rPr>
        <w:t>К основным организационно-техническим мероприятиям по защите населения, объектов и территории, предупреждению ЧС на территории сельского поселения отнесены следующие:</w:t>
      </w:r>
    </w:p>
    <w:p w14:paraId="339E03FC"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разработка и реализация нормативных правовых документов по обеспечению защиты населения, объектов и территории от ЧС;</w:t>
      </w:r>
    </w:p>
    <w:p w14:paraId="500B9EE1"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заблаговременное планирование мероприятий по предупреждению и ликвидации ЧС и обеспечению пожарной безопасности; контроль за выполнением законодательных, нормативных, правовых документов и запланированных мероприятий;</w:t>
      </w:r>
    </w:p>
    <w:p w14:paraId="68DB10C0"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систематический контроль состояния оборудования, трубопроводов, контрольно-измерительных приборов, коммуникаций, потенциально опасных объектов и поддержание их работоспособности;</w:t>
      </w:r>
    </w:p>
    <w:p w14:paraId="371E8EFC"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непрерывный сбор, анализ данных об обстановке и принятие соответствующих решений, обмен и выдача информации в области защиты от ЧС;</w:t>
      </w:r>
    </w:p>
    <w:p w14:paraId="2A602F57"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обеспечение пожарной безопасности;</w:t>
      </w:r>
    </w:p>
    <w:p w14:paraId="4704F59F"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развитие информационного обеспечения управления рисками возникновения ЧС;</w:t>
      </w:r>
    </w:p>
    <w:p w14:paraId="244FA683" w14:textId="77777777" w:rsidR="001D65B7" w:rsidRPr="001D65B7" w:rsidRDefault="00EA563E" w:rsidP="001D65B7">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 xml:space="preserve">развитие и поддержание в работоспособном состоянии </w:t>
      </w:r>
      <w:r w:rsidR="001D65B7" w:rsidRPr="001D65B7">
        <w:rPr>
          <w:rFonts w:ascii="Times New Roman" w:hAnsi="Times New Roman"/>
          <w:spacing w:val="-10"/>
          <w:sz w:val="24"/>
          <w:szCs w:val="24"/>
        </w:rPr>
        <w:t>систем связи и оповещения предупреждения и ликвидации ЧС;</w:t>
      </w:r>
    </w:p>
    <w:p w14:paraId="1EB3A996"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разработка планов локализации и ликвидации последствий аварий.</w:t>
      </w:r>
    </w:p>
    <w:p w14:paraId="6D7DA998" w14:textId="77777777" w:rsidR="001D65B7" w:rsidRPr="001D65B7" w:rsidRDefault="001D65B7" w:rsidP="001D65B7">
      <w:pPr>
        <w:spacing w:before="120" w:after="120" w:line="276" w:lineRule="auto"/>
        <w:ind w:firstLine="709"/>
        <w:jc w:val="both"/>
        <w:rPr>
          <w:spacing w:val="-10"/>
        </w:rPr>
      </w:pPr>
      <w:r w:rsidRPr="001D65B7">
        <w:rPr>
          <w:spacing w:val="-10"/>
        </w:rPr>
        <w:t>При перевозке опасных грузов автомобильным транспортом в случае возникновения ЧС, в результате аварии, масштаб ЧС и численность пострадавшего населения будет зависеть от характера и количества груза, места, времени и вида аварии, оперативности оповещения и действий соответствующих служб.</w:t>
      </w:r>
    </w:p>
    <w:p w14:paraId="08E01EB6" w14:textId="77777777" w:rsidR="001D65B7" w:rsidRPr="001D65B7" w:rsidRDefault="001D65B7" w:rsidP="001D65B7">
      <w:pPr>
        <w:spacing w:before="120" w:after="120" w:line="276" w:lineRule="auto"/>
        <w:ind w:firstLine="709"/>
        <w:jc w:val="both"/>
        <w:rPr>
          <w:spacing w:val="-10"/>
        </w:rPr>
      </w:pPr>
      <w:r w:rsidRPr="001D65B7">
        <w:rPr>
          <w:spacing w:val="-10"/>
        </w:rPr>
        <w:t>Средствами предотвращения ЧС должны является прежде всего строгое соблюдение технологических процессов, постоянные тренировки персонала, мониторинг технологически опасных предприятий, строгий контроль за состоянием транспортных средств, сопровождение передвижения опасных грузов.</w:t>
      </w:r>
    </w:p>
    <w:p w14:paraId="1906F493" w14:textId="77777777" w:rsidR="001D65B7" w:rsidRPr="001D65B7" w:rsidRDefault="001D65B7" w:rsidP="001D65B7">
      <w:pPr>
        <w:spacing w:before="120" w:after="120" w:line="276" w:lineRule="auto"/>
        <w:ind w:firstLine="709"/>
        <w:jc w:val="both"/>
        <w:rPr>
          <w:spacing w:val="-10"/>
        </w:rPr>
      </w:pPr>
      <w:r w:rsidRPr="001D65B7">
        <w:rPr>
          <w:spacing w:val="-10"/>
        </w:rPr>
        <w:t xml:space="preserve">Для минимизации риска возникновения аварийных ситуаций при перевозке опасных грузов автомобильным транспортом необходимо соблюдение требований постановления Правительства </w:t>
      </w:r>
      <w:r w:rsidRPr="001D65B7">
        <w:rPr>
          <w:spacing w:val="-10"/>
        </w:rPr>
        <w:lastRenderedPageBreak/>
        <w:t>Российской Федерации от 15.04.2011 № 272 «Об утверждении Правил перевозок грузов автомобильным транспортом».</w:t>
      </w:r>
    </w:p>
    <w:p w14:paraId="3AE177AE" w14:textId="77777777" w:rsidR="001D65B7" w:rsidRPr="001D65B7" w:rsidRDefault="001D65B7" w:rsidP="001D65B7">
      <w:pPr>
        <w:spacing w:before="120" w:after="120" w:line="276" w:lineRule="auto"/>
        <w:ind w:firstLine="709"/>
        <w:jc w:val="both"/>
        <w:rPr>
          <w:spacing w:val="-10"/>
        </w:rPr>
      </w:pPr>
      <w:r w:rsidRPr="001D65B7">
        <w:rPr>
          <w:spacing w:val="-10"/>
        </w:rPr>
        <w:t>Мероприятия по предотвращению аварий на системах жизнеобеспечения населения (инженерно-коммунальных объектах) носят предупредительный характер. Для повышения надежности и устойчивой работы инженерных систем необходимо проведение следующих мероприятий:</w:t>
      </w:r>
    </w:p>
    <w:p w14:paraId="76B9249A"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планово-предупредительные ремонтные работы оборудования и сетей;</w:t>
      </w:r>
    </w:p>
    <w:p w14:paraId="37BE1258"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замена и модернизация морально устаревшего технологического оборудования;</w:t>
      </w:r>
    </w:p>
    <w:p w14:paraId="11D2911D"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установка дополнительной запорной арматуры;</w:t>
      </w:r>
    </w:p>
    <w:p w14:paraId="5615C287"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наличие резервного источника электроснабжения и водоснабжения;</w:t>
      </w:r>
    </w:p>
    <w:p w14:paraId="1BD48957"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создание аварийного запаса материалов.</w:t>
      </w:r>
    </w:p>
    <w:p w14:paraId="43A58F58" w14:textId="77777777" w:rsidR="001D65B7" w:rsidRPr="001D65B7" w:rsidRDefault="001D65B7" w:rsidP="001D65B7">
      <w:pPr>
        <w:spacing w:before="120" w:after="120" w:line="276" w:lineRule="auto"/>
        <w:ind w:firstLine="709"/>
        <w:jc w:val="both"/>
        <w:rPr>
          <w:spacing w:val="-10"/>
        </w:rPr>
      </w:pPr>
      <w:r w:rsidRPr="001D65B7">
        <w:rPr>
          <w:spacing w:val="-10"/>
        </w:rPr>
        <w:t>В качестве мероприятий по защите населения от негативных факторов воздействия ЧС при угрозе жизни и здоровью людей реализуются мероприятия по эвакуации населения из опасных зон.</w:t>
      </w:r>
    </w:p>
    <w:p w14:paraId="4178FA69" w14:textId="77777777" w:rsidR="00584A83" w:rsidRPr="001D65B7" w:rsidRDefault="00584A83" w:rsidP="001D65B7">
      <w:pPr>
        <w:pStyle w:val="1110"/>
        <w:ind w:hanging="579"/>
        <w:rPr>
          <w:spacing w:val="-10"/>
          <w:sz w:val="24"/>
          <w:szCs w:val="24"/>
        </w:rPr>
      </w:pPr>
      <w:bookmarkStart w:id="118" w:name="_Toc54626637"/>
      <w:r w:rsidRPr="001D65B7">
        <w:rPr>
          <w:spacing w:val="-10"/>
          <w:sz w:val="24"/>
          <w:szCs w:val="24"/>
        </w:rPr>
        <w:t>Перечень возможных источников чрезвычайных ситуаци</w:t>
      </w:r>
      <w:r w:rsidR="003D19F0">
        <w:rPr>
          <w:spacing w:val="-10"/>
          <w:sz w:val="24"/>
          <w:szCs w:val="24"/>
        </w:rPr>
        <w:t>й</w:t>
      </w:r>
      <w:r w:rsidRPr="001D65B7">
        <w:rPr>
          <w:spacing w:val="-10"/>
          <w:sz w:val="24"/>
          <w:szCs w:val="24"/>
        </w:rPr>
        <w:t xml:space="preserve"> биолого-социального характера</w:t>
      </w:r>
      <w:bookmarkEnd w:id="118"/>
    </w:p>
    <w:p w14:paraId="592B6702" w14:textId="77777777" w:rsidR="001D65B7" w:rsidRPr="001D65B7" w:rsidRDefault="001D65B7" w:rsidP="001D65B7">
      <w:pPr>
        <w:spacing w:before="120" w:after="120" w:line="276" w:lineRule="auto"/>
        <w:ind w:firstLine="709"/>
        <w:jc w:val="both"/>
        <w:rPr>
          <w:spacing w:val="-10"/>
        </w:rPr>
      </w:pPr>
      <w:r w:rsidRPr="001D65B7">
        <w:rPr>
          <w:spacing w:val="-10"/>
        </w:rPr>
        <w:t xml:space="preserve">На территории сельского поселения расположен один биологически опасный объект – биотермическая яма. Биотермическая яма расположена рядом с </w:t>
      </w:r>
      <w:r w:rsidR="002208D6">
        <w:rPr>
          <w:spacing w:val="-10"/>
        </w:rPr>
        <w:t>дер.</w:t>
      </w:r>
      <w:r w:rsidRPr="001D65B7">
        <w:rPr>
          <w:spacing w:val="-10"/>
        </w:rPr>
        <w:t xml:space="preserve"> Данилово на расстоянии 0,37 км от жилой застройки. Техническое состояние – не соответствует санитарно-ветеринарным требованиям. Таким образом в первоочередном порядке необходимо привести данную биотермическую яму в соответствии с действующими нормами.</w:t>
      </w:r>
    </w:p>
    <w:p w14:paraId="711BA1E6" w14:textId="77777777" w:rsidR="002375DA" w:rsidRPr="001D65B7" w:rsidRDefault="002375DA" w:rsidP="001D65B7">
      <w:pPr>
        <w:pStyle w:val="1110"/>
        <w:keepNext/>
        <w:ind w:left="1287" w:hanging="578"/>
        <w:rPr>
          <w:spacing w:val="-10"/>
          <w:sz w:val="24"/>
          <w:szCs w:val="24"/>
        </w:rPr>
      </w:pPr>
      <w:bookmarkStart w:id="119" w:name="_Toc54626638"/>
      <w:r w:rsidRPr="001D65B7">
        <w:rPr>
          <w:spacing w:val="-10"/>
          <w:sz w:val="24"/>
          <w:szCs w:val="24"/>
        </w:rPr>
        <w:t>Перечень</w:t>
      </w:r>
      <w:r w:rsidR="00B252BA" w:rsidRPr="001D65B7">
        <w:rPr>
          <w:spacing w:val="-10"/>
          <w:sz w:val="24"/>
          <w:szCs w:val="24"/>
        </w:rPr>
        <w:t xml:space="preserve"> </w:t>
      </w:r>
      <w:r w:rsidRPr="001D65B7">
        <w:rPr>
          <w:spacing w:val="-10"/>
          <w:sz w:val="24"/>
          <w:szCs w:val="24"/>
        </w:rPr>
        <w:t>мероприятий</w:t>
      </w:r>
      <w:r w:rsidR="00B252BA" w:rsidRPr="001D65B7">
        <w:rPr>
          <w:spacing w:val="-10"/>
          <w:sz w:val="24"/>
          <w:szCs w:val="24"/>
        </w:rPr>
        <w:t xml:space="preserve"> </w:t>
      </w:r>
      <w:r w:rsidRPr="001D65B7">
        <w:rPr>
          <w:spacing w:val="-10"/>
          <w:sz w:val="24"/>
          <w:szCs w:val="24"/>
        </w:rPr>
        <w:t>по</w:t>
      </w:r>
      <w:r w:rsidR="00B252BA" w:rsidRPr="001D65B7">
        <w:rPr>
          <w:spacing w:val="-10"/>
          <w:sz w:val="24"/>
          <w:szCs w:val="24"/>
        </w:rPr>
        <w:t xml:space="preserve"> </w:t>
      </w:r>
      <w:r w:rsidRPr="001D65B7">
        <w:rPr>
          <w:spacing w:val="-10"/>
          <w:sz w:val="24"/>
          <w:szCs w:val="24"/>
        </w:rPr>
        <w:t>обеспечению</w:t>
      </w:r>
      <w:r w:rsidR="00B252BA" w:rsidRPr="001D65B7">
        <w:rPr>
          <w:spacing w:val="-10"/>
          <w:sz w:val="24"/>
          <w:szCs w:val="24"/>
        </w:rPr>
        <w:t xml:space="preserve"> </w:t>
      </w:r>
      <w:r w:rsidRPr="001D65B7">
        <w:rPr>
          <w:spacing w:val="-10"/>
          <w:sz w:val="24"/>
          <w:szCs w:val="24"/>
        </w:rPr>
        <w:t>пожарной</w:t>
      </w:r>
      <w:r w:rsidR="00B252BA" w:rsidRPr="001D65B7">
        <w:rPr>
          <w:spacing w:val="-10"/>
          <w:sz w:val="24"/>
          <w:szCs w:val="24"/>
        </w:rPr>
        <w:t xml:space="preserve"> </w:t>
      </w:r>
      <w:r w:rsidRPr="001D65B7">
        <w:rPr>
          <w:spacing w:val="-10"/>
          <w:sz w:val="24"/>
          <w:szCs w:val="24"/>
        </w:rPr>
        <w:t>безопасности</w:t>
      </w:r>
      <w:bookmarkEnd w:id="119"/>
    </w:p>
    <w:p w14:paraId="4C1EDD27" w14:textId="77777777" w:rsidR="001D65B7" w:rsidRPr="001D65B7" w:rsidRDefault="001D65B7" w:rsidP="001D65B7">
      <w:pPr>
        <w:spacing w:before="120" w:after="120" w:line="276" w:lineRule="auto"/>
        <w:ind w:firstLine="709"/>
        <w:jc w:val="both"/>
        <w:rPr>
          <w:spacing w:val="-10"/>
        </w:rPr>
      </w:pPr>
      <w:r w:rsidRPr="001D65B7">
        <w:rPr>
          <w:spacing w:val="-10"/>
        </w:rPr>
        <w:t xml:space="preserve">Пожарная безопасность на территории поселения обеспечивается пожарной часть ПЧ № 54 ГКУ Архангельской области «Отряд государственной противопожарной службы № 16» расположенной в с. Холмогоры МО «Холмогорское» и </w:t>
      </w:r>
      <w:r w:rsidR="00681C76">
        <w:rPr>
          <w:spacing w:val="-10"/>
        </w:rPr>
        <w:t>двумя территориальными подразделениями  добровольной пожарной охраны «ПСС Холмогорского района», расположенными в дер. Ичково и дер. Пятково</w:t>
      </w:r>
      <w:r w:rsidRPr="001D65B7">
        <w:rPr>
          <w:spacing w:val="-10"/>
        </w:rPr>
        <w:t xml:space="preserve">. </w:t>
      </w:r>
    </w:p>
    <w:p w14:paraId="571710E3" w14:textId="77777777" w:rsidR="00681C76" w:rsidRDefault="001D65B7" w:rsidP="00681C76">
      <w:pPr>
        <w:spacing w:before="120" w:after="120" w:line="276" w:lineRule="auto"/>
        <w:ind w:firstLine="709"/>
        <w:jc w:val="both"/>
        <w:rPr>
          <w:spacing w:val="-10"/>
        </w:rPr>
      </w:pPr>
      <w:r w:rsidRPr="001D65B7">
        <w:rPr>
          <w:spacing w:val="-10"/>
        </w:rPr>
        <w:t xml:space="preserve">Размещение существующих </w:t>
      </w:r>
      <w:r w:rsidR="00681C76">
        <w:rPr>
          <w:spacing w:val="-10"/>
        </w:rPr>
        <w:t>подразделений</w:t>
      </w:r>
      <w:r w:rsidRPr="001D65B7">
        <w:rPr>
          <w:spacing w:val="-10"/>
        </w:rPr>
        <w:t xml:space="preserve"> пожарной охраны не позволяют обеспечить </w:t>
      </w:r>
      <w:r w:rsidR="00681C76">
        <w:rPr>
          <w:spacing w:val="-10"/>
        </w:rPr>
        <w:t xml:space="preserve">установленного требованиями </w:t>
      </w:r>
      <w:r w:rsidR="00681C76" w:rsidRPr="001D65B7">
        <w:rPr>
          <w:spacing w:val="-10"/>
        </w:rPr>
        <w:t>Федерального закона от 22.07.2008 № 123-ФЗ «Технический регламент о требованиях пожарной безопасности»</w:t>
      </w:r>
      <w:r w:rsidR="00681C76">
        <w:rPr>
          <w:spacing w:val="-10"/>
        </w:rPr>
        <w:t xml:space="preserve"> условия о не превышении времени прибытия первого подразделения к месту вызова – 20 минут</w:t>
      </w:r>
      <w:r w:rsidRPr="001D65B7">
        <w:rPr>
          <w:spacing w:val="-10"/>
        </w:rPr>
        <w:t xml:space="preserve">. </w:t>
      </w:r>
      <w:r w:rsidR="00681C76">
        <w:rPr>
          <w:spacing w:val="-10"/>
        </w:rPr>
        <w:t>Большинство</w:t>
      </w:r>
      <w:r w:rsidRPr="001D65B7">
        <w:rPr>
          <w:spacing w:val="-10"/>
        </w:rPr>
        <w:t xml:space="preserve"> населенные пункты поселения </w:t>
      </w:r>
      <w:r w:rsidR="00681C76">
        <w:rPr>
          <w:spacing w:val="-10"/>
        </w:rPr>
        <w:t>находятся в зоне нормативного реагирования пожарных подразделений.</w:t>
      </w:r>
    </w:p>
    <w:p w14:paraId="2AEFA7A3" w14:textId="77777777" w:rsidR="001E38E0" w:rsidRDefault="001E38E0" w:rsidP="00681C76">
      <w:pPr>
        <w:spacing w:before="120" w:after="120" w:line="276" w:lineRule="auto"/>
        <w:ind w:firstLine="709"/>
        <w:jc w:val="both"/>
        <w:rPr>
          <w:spacing w:val="-10"/>
        </w:rPr>
      </w:pPr>
      <w:r>
        <w:rPr>
          <w:spacing w:val="-10"/>
        </w:rPr>
        <w:t>Все населенные пункты должны быть оборудованы источниками наружного противопожарного водоснабжения. В настоящее время на территории муниципального образования расположено 26 источников наружного противопожарного водоснабжения (таблица 37)</w:t>
      </w:r>
    </w:p>
    <w:p w14:paraId="46FEE385" w14:textId="77777777" w:rsidR="001E38E0" w:rsidRPr="001E38E0" w:rsidRDefault="001E38E0" w:rsidP="001E38E0">
      <w:pPr>
        <w:spacing w:before="120" w:after="120" w:line="276" w:lineRule="auto"/>
        <w:ind w:firstLine="709"/>
        <w:jc w:val="center"/>
        <w:rPr>
          <w:b/>
          <w:bCs/>
          <w:spacing w:val="-10"/>
        </w:rPr>
      </w:pPr>
      <w:r w:rsidRPr="001E38E0">
        <w:rPr>
          <w:b/>
          <w:bCs/>
        </w:rPr>
        <w:t>Таблица 37 Перечень источников наружного противопожарного водоснабжения, расположенных на территории МО «Матигорское»</w:t>
      </w:r>
    </w:p>
    <w:tbl>
      <w:tblPr>
        <w:tblStyle w:val="21d"/>
        <w:tblW w:w="0" w:type="auto"/>
        <w:jc w:val="center"/>
        <w:tblLook w:val="04A0" w:firstRow="1" w:lastRow="0" w:firstColumn="1" w:lastColumn="0" w:noHBand="0" w:noVBand="1"/>
      </w:tblPr>
      <w:tblGrid>
        <w:gridCol w:w="549"/>
        <w:gridCol w:w="5804"/>
        <w:gridCol w:w="3702"/>
      </w:tblGrid>
      <w:tr w:rsidR="00E730E4" w14:paraId="0729A01F" w14:textId="77777777" w:rsidTr="001E38E0">
        <w:trPr>
          <w:trHeight w:val="118"/>
          <w:tblHeader/>
          <w:jc w:val="center"/>
        </w:trPr>
        <w:tc>
          <w:tcPr>
            <w:tcW w:w="550" w:type="dxa"/>
            <w:tcBorders>
              <w:top w:val="single" w:sz="4" w:space="0" w:color="auto"/>
              <w:left w:val="single" w:sz="4" w:space="0" w:color="auto"/>
              <w:bottom w:val="single" w:sz="4" w:space="0" w:color="auto"/>
              <w:right w:val="single" w:sz="4" w:space="0" w:color="auto"/>
            </w:tcBorders>
            <w:vAlign w:val="center"/>
            <w:hideMark/>
          </w:tcPr>
          <w:p w14:paraId="3B6B2DD9" w14:textId="77777777" w:rsidR="00E730E4" w:rsidRDefault="00E730E4">
            <w:pPr>
              <w:widowControl w:val="0"/>
              <w:suppressAutoHyphens/>
              <w:jc w:val="center"/>
              <w:rPr>
                <w:rFonts w:ascii="Times New Roman" w:eastAsia="DejaVu Sans" w:hAnsi="Times New Roman"/>
                <w:color w:val="000000"/>
                <w:kern w:val="2"/>
              </w:rPr>
            </w:pPr>
            <w:r>
              <w:rPr>
                <w:rFonts w:ascii="Times New Roman" w:eastAsia="DejaVu Sans" w:hAnsi="Times New Roman"/>
                <w:color w:val="000000"/>
                <w:kern w:val="2"/>
              </w:rPr>
              <w:t>№</w:t>
            </w:r>
          </w:p>
          <w:p w14:paraId="19CAB114" w14:textId="77777777" w:rsidR="00E730E4" w:rsidRDefault="00E730E4">
            <w:pPr>
              <w:widowControl w:val="0"/>
              <w:suppressAutoHyphens/>
              <w:jc w:val="center"/>
              <w:rPr>
                <w:rFonts w:ascii="Times New Roman" w:eastAsia="DejaVu Sans" w:hAnsi="Times New Roman"/>
                <w:color w:val="000000"/>
                <w:kern w:val="2"/>
              </w:rPr>
            </w:pPr>
            <w:r>
              <w:rPr>
                <w:rFonts w:ascii="Times New Roman" w:eastAsia="DejaVu Sans" w:hAnsi="Times New Roman"/>
                <w:color w:val="000000"/>
                <w:kern w:val="2"/>
              </w:rPr>
              <w:t>п/п</w:t>
            </w:r>
          </w:p>
        </w:tc>
        <w:tc>
          <w:tcPr>
            <w:tcW w:w="5895" w:type="dxa"/>
            <w:tcBorders>
              <w:top w:val="single" w:sz="4" w:space="0" w:color="auto"/>
              <w:left w:val="single" w:sz="4" w:space="0" w:color="auto"/>
              <w:bottom w:val="single" w:sz="4" w:space="0" w:color="auto"/>
              <w:right w:val="single" w:sz="4" w:space="0" w:color="auto"/>
            </w:tcBorders>
            <w:vAlign w:val="center"/>
            <w:hideMark/>
          </w:tcPr>
          <w:p w14:paraId="0FF81E8A" w14:textId="77777777" w:rsidR="00E730E4" w:rsidRDefault="00E730E4">
            <w:pPr>
              <w:widowControl w:val="0"/>
              <w:suppressAutoHyphens/>
              <w:jc w:val="center"/>
              <w:rPr>
                <w:rFonts w:ascii="Times New Roman" w:eastAsia="DejaVu Sans" w:hAnsi="Times New Roman"/>
                <w:color w:val="000000"/>
                <w:kern w:val="2"/>
              </w:rPr>
            </w:pPr>
            <w:r>
              <w:rPr>
                <w:rFonts w:ascii="Times New Roman" w:eastAsia="DejaVu Sans" w:hAnsi="Times New Roman"/>
                <w:color w:val="000000"/>
                <w:kern w:val="2"/>
              </w:rPr>
              <w:t>Населенный пункт, адрес</w:t>
            </w:r>
          </w:p>
        </w:tc>
        <w:tc>
          <w:tcPr>
            <w:tcW w:w="3751" w:type="dxa"/>
            <w:tcBorders>
              <w:top w:val="single" w:sz="4" w:space="0" w:color="auto"/>
              <w:left w:val="single" w:sz="4" w:space="0" w:color="auto"/>
              <w:bottom w:val="single" w:sz="4" w:space="0" w:color="auto"/>
              <w:right w:val="single" w:sz="4" w:space="0" w:color="auto"/>
            </w:tcBorders>
            <w:vAlign w:val="center"/>
            <w:hideMark/>
          </w:tcPr>
          <w:p w14:paraId="3CB8588B" w14:textId="77777777" w:rsidR="00E730E4" w:rsidRDefault="00E730E4">
            <w:pPr>
              <w:widowControl w:val="0"/>
              <w:suppressAutoHyphens/>
              <w:jc w:val="center"/>
              <w:rPr>
                <w:rFonts w:ascii="Times New Roman" w:eastAsia="DejaVu Sans" w:hAnsi="Times New Roman"/>
                <w:color w:val="000000"/>
                <w:kern w:val="2"/>
              </w:rPr>
            </w:pPr>
            <w:r>
              <w:rPr>
                <w:rFonts w:ascii="Times New Roman" w:eastAsia="DejaVu Sans" w:hAnsi="Times New Roman"/>
                <w:color w:val="000000"/>
                <w:kern w:val="2"/>
              </w:rPr>
              <w:t>Тип водоисточника</w:t>
            </w:r>
          </w:p>
        </w:tc>
      </w:tr>
      <w:tr w:rsidR="00E730E4" w14:paraId="1ADBE149"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62F06DA5"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w:t>
            </w:r>
          </w:p>
        </w:tc>
        <w:tc>
          <w:tcPr>
            <w:tcW w:w="5895" w:type="dxa"/>
            <w:tcBorders>
              <w:top w:val="single" w:sz="4" w:space="0" w:color="auto"/>
              <w:left w:val="single" w:sz="4" w:space="0" w:color="auto"/>
              <w:bottom w:val="single" w:sz="4" w:space="0" w:color="auto"/>
              <w:right w:val="single" w:sz="4" w:space="0" w:color="auto"/>
            </w:tcBorders>
            <w:hideMark/>
          </w:tcPr>
          <w:p w14:paraId="3CAB4F79"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д. Надручей, д.4</w:t>
            </w:r>
          </w:p>
        </w:tc>
        <w:tc>
          <w:tcPr>
            <w:tcW w:w="3751" w:type="dxa"/>
            <w:tcBorders>
              <w:top w:val="single" w:sz="4" w:space="0" w:color="auto"/>
              <w:left w:val="single" w:sz="4" w:space="0" w:color="auto"/>
              <w:bottom w:val="single" w:sz="4" w:space="0" w:color="auto"/>
              <w:right w:val="single" w:sz="4" w:space="0" w:color="auto"/>
            </w:tcBorders>
            <w:hideMark/>
          </w:tcPr>
          <w:p w14:paraId="1314AA74" w14:textId="77777777" w:rsidR="00E730E4" w:rsidRDefault="00E730E4" w:rsidP="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50 м</w:t>
            </w:r>
            <w:r>
              <w:rPr>
                <w:rFonts w:ascii="Times New Roman" w:eastAsia="DejaVu Sans" w:hAnsi="Times New Roman"/>
                <w:color w:val="000000"/>
                <w:kern w:val="2"/>
                <w:vertAlign w:val="superscript"/>
              </w:rPr>
              <w:t>3</w:t>
            </w:r>
            <w:r>
              <w:rPr>
                <w:rFonts w:ascii="Times New Roman" w:eastAsia="DejaVu Sans" w:hAnsi="Times New Roman"/>
                <w:color w:val="000000"/>
                <w:kern w:val="2"/>
                <w:vertAlign w:val="subscript"/>
              </w:rPr>
              <w:t>,</w:t>
            </w:r>
            <w:r>
              <w:rPr>
                <w:rFonts w:ascii="Times New Roman" w:eastAsia="DejaVu Sans" w:hAnsi="Times New Roman"/>
                <w:color w:val="000000"/>
                <w:kern w:val="2"/>
              </w:rPr>
              <w:t xml:space="preserve"> закрытый</w:t>
            </w:r>
          </w:p>
        </w:tc>
      </w:tr>
      <w:tr w:rsidR="00E730E4" w14:paraId="6B5C7DAD" w14:textId="77777777" w:rsidTr="001E38E0">
        <w:trPr>
          <w:trHeight w:val="242"/>
          <w:jc w:val="center"/>
        </w:trPr>
        <w:tc>
          <w:tcPr>
            <w:tcW w:w="550" w:type="dxa"/>
            <w:tcBorders>
              <w:top w:val="single" w:sz="4" w:space="0" w:color="auto"/>
              <w:left w:val="single" w:sz="4" w:space="0" w:color="auto"/>
              <w:bottom w:val="single" w:sz="4" w:space="0" w:color="auto"/>
              <w:right w:val="single" w:sz="4" w:space="0" w:color="auto"/>
            </w:tcBorders>
            <w:hideMark/>
          </w:tcPr>
          <w:p w14:paraId="005E6964"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2.</w:t>
            </w:r>
          </w:p>
        </w:tc>
        <w:tc>
          <w:tcPr>
            <w:tcW w:w="5895" w:type="dxa"/>
            <w:tcBorders>
              <w:top w:val="single" w:sz="4" w:space="0" w:color="auto"/>
              <w:left w:val="single" w:sz="4" w:space="0" w:color="auto"/>
              <w:bottom w:val="single" w:sz="4" w:space="0" w:color="auto"/>
              <w:right w:val="single" w:sz="4" w:space="0" w:color="auto"/>
            </w:tcBorders>
            <w:hideMark/>
          </w:tcPr>
          <w:p w14:paraId="40FDD9D3" w14:textId="77777777" w:rsidR="00E730E4" w:rsidRDefault="00E730E4" w:rsidP="00E730E4">
            <w:pPr>
              <w:rPr>
                <w:rFonts w:ascii="Times New Roman" w:eastAsia="Times New Roman" w:hAnsi="Times New Roman"/>
                <w:lang w:eastAsia="ru-RU"/>
              </w:rPr>
            </w:pPr>
            <w:r>
              <w:rPr>
                <w:rFonts w:ascii="Times New Roman" w:eastAsia="DejaVu Sans" w:hAnsi="Times New Roman"/>
                <w:color w:val="000000"/>
                <w:kern w:val="2"/>
              </w:rPr>
              <w:t xml:space="preserve">д. Надручей, территория </w:t>
            </w:r>
            <w:r>
              <w:rPr>
                <w:rFonts w:ascii="Times New Roman" w:eastAsia="Times New Roman" w:hAnsi="Times New Roman"/>
                <w:lang w:eastAsia="ru-RU"/>
              </w:rPr>
              <w:t>ГОУ СПУ отделения НПО «Архангельский аграрный техникум»</w:t>
            </w:r>
          </w:p>
        </w:tc>
        <w:tc>
          <w:tcPr>
            <w:tcW w:w="3751" w:type="dxa"/>
            <w:tcBorders>
              <w:top w:val="single" w:sz="4" w:space="0" w:color="auto"/>
              <w:left w:val="single" w:sz="4" w:space="0" w:color="auto"/>
              <w:bottom w:val="single" w:sz="4" w:space="0" w:color="auto"/>
              <w:right w:val="single" w:sz="4" w:space="0" w:color="auto"/>
            </w:tcBorders>
            <w:hideMark/>
          </w:tcPr>
          <w:p w14:paraId="659A4BD8"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 закрытый</w:t>
            </w:r>
          </w:p>
        </w:tc>
      </w:tr>
      <w:tr w:rsidR="00E730E4" w14:paraId="15E06B74"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564E3861"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3.</w:t>
            </w:r>
          </w:p>
        </w:tc>
        <w:tc>
          <w:tcPr>
            <w:tcW w:w="5895" w:type="dxa"/>
            <w:tcBorders>
              <w:top w:val="single" w:sz="4" w:space="0" w:color="auto"/>
              <w:left w:val="single" w:sz="4" w:space="0" w:color="auto"/>
              <w:bottom w:val="single" w:sz="4" w:space="0" w:color="auto"/>
              <w:right w:val="single" w:sz="4" w:space="0" w:color="auto"/>
            </w:tcBorders>
            <w:hideMark/>
          </w:tcPr>
          <w:p w14:paraId="11D5B5B0"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д. Ичково, д. 92</w:t>
            </w:r>
          </w:p>
        </w:tc>
        <w:tc>
          <w:tcPr>
            <w:tcW w:w="3751" w:type="dxa"/>
            <w:tcBorders>
              <w:top w:val="single" w:sz="4" w:space="0" w:color="auto"/>
              <w:left w:val="single" w:sz="4" w:space="0" w:color="auto"/>
              <w:bottom w:val="single" w:sz="4" w:space="0" w:color="auto"/>
              <w:right w:val="single" w:sz="4" w:space="0" w:color="auto"/>
            </w:tcBorders>
            <w:hideMark/>
          </w:tcPr>
          <w:p w14:paraId="4EA7C940" w14:textId="77777777" w:rsidR="00E730E4" w:rsidRDefault="00E730E4" w:rsidP="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100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 открытый</w:t>
            </w:r>
          </w:p>
        </w:tc>
      </w:tr>
      <w:tr w:rsidR="00E730E4" w14:paraId="15408215" w14:textId="77777777" w:rsidTr="001E38E0">
        <w:trPr>
          <w:trHeight w:val="168"/>
          <w:jc w:val="center"/>
        </w:trPr>
        <w:tc>
          <w:tcPr>
            <w:tcW w:w="550" w:type="dxa"/>
            <w:tcBorders>
              <w:top w:val="single" w:sz="4" w:space="0" w:color="auto"/>
              <w:left w:val="single" w:sz="4" w:space="0" w:color="auto"/>
              <w:bottom w:val="single" w:sz="4" w:space="0" w:color="auto"/>
              <w:right w:val="single" w:sz="4" w:space="0" w:color="auto"/>
            </w:tcBorders>
            <w:hideMark/>
          </w:tcPr>
          <w:p w14:paraId="5D86F464" w14:textId="77777777" w:rsidR="00E730E4" w:rsidRDefault="00E730E4">
            <w:pPr>
              <w:widowControl w:val="0"/>
              <w:suppressAutoHyphens/>
              <w:rPr>
                <w:rFonts w:ascii="Times New Roman" w:eastAsia="DejaVu Sans" w:hAnsi="Times New Roman"/>
                <w:kern w:val="2"/>
              </w:rPr>
            </w:pPr>
            <w:r>
              <w:rPr>
                <w:rFonts w:ascii="Times New Roman" w:eastAsia="DejaVu Sans" w:hAnsi="Times New Roman"/>
                <w:kern w:val="2"/>
              </w:rPr>
              <w:t>4.</w:t>
            </w:r>
          </w:p>
        </w:tc>
        <w:tc>
          <w:tcPr>
            <w:tcW w:w="5895" w:type="dxa"/>
            <w:tcBorders>
              <w:top w:val="single" w:sz="4" w:space="0" w:color="auto"/>
              <w:left w:val="single" w:sz="4" w:space="0" w:color="auto"/>
              <w:bottom w:val="single" w:sz="4" w:space="0" w:color="auto"/>
              <w:right w:val="single" w:sz="4" w:space="0" w:color="auto"/>
            </w:tcBorders>
            <w:hideMark/>
          </w:tcPr>
          <w:p w14:paraId="1D5A8376" w14:textId="77777777" w:rsidR="00E730E4" w:rsidRDefault="00E730E4">
            <w:pPr>
              <w:widowControl w:val="0"/>
              <w:suppressAutoHyphens/>
              <w:rPr>
                <w:rFonts w:ascii="Times New Roman" w:eastAsia="DejaVu Sans" w:hAnsi="Times New Roman"/>
                <w:kern w:val="2"/>
              </w:rPr>
            </w:pPr>
            <w:r>
              <w:rPr>
                <w:rFonts w:ascii="Times New Roman" w:eastAsia="DejaVu Sans" w:hAnsi="Times New Roman"/>
                <w:kern w:val="2"/>
              </w:rPr>
              <w:t>д. Ичково, д. 112</w:t>
            </w:r>
          </w:p>
        </w:tc>
        <w:tc>
          <w:tcPr>
            <w:tcW w:w="3751" w:type="dxa"/>
            <w:tcBorders>
              <w:top w:val="single" w:sz="4" w:space="0" w:color="auto"/>
              <w:left w:val="single" w:sz="4" w:space="0" w:color="auto"/>
              <w:bottom w:val="single" w:sz="4" w:space="0" w:color="auto"/>
              <w:right w:val="single" w:sz="4" w:space="0" w:color="auto"/>
            </w:tcBorders>
            <w:hideMark/>
          </w:tcPr>
          <w:p w14:paraId="34720542" w14:textId="77777777" w:rsidR="00E730E4" w:rsidRDefault="00E730E4" w:rsidP="00E730E4">
            <w:pPr>
              <w:widowControl w:val="0"/>
              <w:suppressAutoHyphens/>
              <w:rPr>
                <w:rFonts w:ascii="Times New Roman" w:eastAsia="DejaVu Sans" w:hAnsi="Times New Roman"/>
                <w:kern w:val="2"/>
              </w:rPr>
            </w:pPr>
            <w:r>
              <w:rPr>
                <w:rFonts w:ascii="Times New Roman" w:eastAsia="DejaVu Sans" w:hAnsi="Times New Roman"/>
                <w:kern w:val="2"/>
              </w:rPr>
              <w:t xml:space="preserve">ПВ – 10 </w:t>
            </w:r>
            <w:r>
              <w:rPr>
                <w:rFonts w:ascii="Times New Roman" w:eastAsia="DejaVu Sans" w:hAnsi="Times New Roman"/>
                <w:color w:val="000000"/>
                <w:kern w:val="2"/>
              </w:rPr>
              <w:t>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kern w:val="2"/>
              </w:rPr>
              <w:t>закрытый</w:t>
            </w:r>
          </w:p>
        </w:tc>
      </w:tr>
      <w:tr w:rsidR="00E730E4" w14:paraId="674FF998" w14:textId="77777777" w:rsidTr="001E38E0">
        <w:trPr>
          <w:trHeight w:val="118"/>
          <w:jc w:val="center"/>
        </w:trPr>
        <w:tc>
          <w:tcPr>
            <w:tcW w:w="550" w:type="dxa"/>
            <w:tcBorders>
              <w:top w:val="single" w:sz="4" w:space="0" w:color="auto"/>
              <w:left w:val="single" w:sz="4" w:space="0" w:color="auto"/>
              <w:bottom w:val="single" w:sz="4" w:space="0" w:color="auto"/>
              <w:right w:val="single" w:sz="4" w:space="0" w:color="auto"/>
            </w:tcBorders>
            <w:hideMark/>
          </w:tcPr>
          <w:p w14:paraId="66CB0F95"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5.</w:t>
            </w:r>
          </w:p>
        </w:tc>
        <w:tc>
          <w:tcPr>
            <w:tcW w:w="5895" w:type="dxa"/>
            <w:tcBorders>
              <w:top w:val="single" w:sz="4" w:space="0" w:color="auto"/>
              <w:left w:val="single" w:sz="4" w:space="0" w:color="auto"/>
              <w:bottom w:val="single" w:sz="4" w:space="0" w:color="auto"/>
              <w:right w:val="single" w:sz="4" w:space="0" w:color="auto"/>
            </w:tcBorders>
            <w:hideMark/>
          </w:tcPr>
          <w:p w14:paraId="1721AA90"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Харлово, ул. А.Д. Шиловского, д. 47</w:t>
            </w:r>
          </w:p>
        </w:tc>
        <w:tc>
          <w:tcPr>
            <w:tcW w:w="3751" w:type="dxa"/>
            <w:tcBorders>
              <w:top w:val="single" w:sz="4" w:space="0" w:color="auto"/>
              <w:left w:val="single" w:sz="4" w:space="0" w:color="auto"/>
              <w:bottom w:val="single" w:sz="4" w:space="0" w:color="auto"/>
              <w:right w:val="single" w:sz="4" w:space="0" w:color="auto"/>
            </w:tcBorders>
            <w:hideMark/>
          </w:tcPr>
          <w:p w14:paraId="01990B37"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 закрытый</w:t>
            </w:r>
          </w:p>
        </w:tc>
      </w:tr>
      <w:tr w:rsidR="00E730E4" w14:paraId="7432B482"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02273A67"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lastRenderedPageBreak/>
              <w:t>6.</w:t>
            </w:r>
          </w:p>
        </w:tc>
        <w:tc>
          <w:tcPr>
            <w:tcW w:w="5895" w:type="dxa"/>
            <w:tcBorders>
              <w:top w:val="single" w:sz="4" w:space="0" w:color="auto"/>
              <w:left w:val="single" w:sz="4" w:space="0" w:color="auto"/>
              <w:bottom w:val="single" w:sz="4" w:space="0" w:color="auto"/>
              <w:right w:val="single" w:sz="4" w:space="0" w:color="auto"/>
            </w:tcBorders>
          </w:tcPr>
          <w:p w14:paraId="35F83BDD"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Харлово, ул. А.Д. Шиловского, д. 60 «А» (школа)</w:t>
            </w:r>
          </w:p>
        </w:tc>
        <w:tc>
          <w:tcPr>
            <w:tcW w:w="3751" w:type="dxa"/>
            <w:tcBorders>
              <w:top w:val="single" w:sz="4" w:space="0" w:color="auto"/>
              <w:left w:val="single" w:sz="4" w:space="0" w:color="auto"/>
              <w:bottom w:val="single" w:sz="4" w:space="0" w:color="auto"/>
              <w:right w:val="single" w:sz="4" w:space="0" w:color="auto"/>
            </w:tcBorders>
            <w:hideMark/>
          </w:tcPr>
          <w:p w14:paraId="0F1D5AD7"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закрытый</w:t>
            </w:r>
          </w:p>
        </w:tc>
      </w:tr>
      <w:tr w:rsidR="00E730E4" w14:paraId="3C6F5741" w14:textId="77777777" w:rsidTr="001E38E0">
        <w:trPr>
          <w:trHeight w:val="118"/>
          <w:jc w:val="center"/>
        </w:trPr>
        <w:tc>
          <w:tcPr>
            <w:tcW w:w="550" w:type="dxa"/>
            <w:tcBorders>
              <w:top w:val="single" w:sz="4" w:space="0" w:color="auto"/>
              <w:left w:val="single" w:sz="4" w:space="0" w:color="auto"/>
              <w:bottom w:val="single" w:sz="4" w:space="0" w:color="auto"/>
              <w:right w:val="single" w:sz="4" w:space="0" w:color="auto"/>
            </w:tcBorders>
            <w:hideMark/>
          </w:tcPr>
          <w:p w14:paraId="5843C73A"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7.</w:t>
            </w:r>
          </w:p>
        </w:tc>
        <w:tc>
          <w:tcPr>
            <w:tcW w:w="5895" w:type="dxa"/>
            <w:tcBorders>
              <w:top w:val="single" w:sz="4" w:space="0" w:color="auto"/>
              <w:left w:val="single" w:sz="4" w:space="0" w:color="auto"/>
              <w:bottom w:val="single" w:sz="4" w:space="0" w:color="auto"/>
              <w:right w:val="single" w:sz="4" w:space="0" w:color="auto"/>
            </w:tcBorders>
            <w:hideMark/>
          </w:tcPr>
          <w:p w14:paraId="3B3EDA68"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Харлово, детский сад</w:t>
            </w:r>
          </w:p>
        </w:tc>
        <w:tc>
          <w:tcPr>
            <w:tcW w:w="3751" w:type="dxa"/>
            <w:tcBorders>
              <w:top w:val="single" w:sz="4" w:space="0" w:color="auto"/>
              <w:left w:val="single" w:sz="4" w:space="0" w:color="auto"/>
              <w:bottom w:val="single" w:sz="4" w:space="0" w:color="auto"/>
              <w:right w:val="single" w:sz="4" w:space="0" w:color="auto"/>
            </w:tcBorders>
            <w:hideMark/>
          </w:tcPr>
          <w:p w14:paraId="754D958E"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 закрытый</w:t>
            </w:r>
          </w:p>
        </w:tc>
      </w:tr>
      <w:tr w:rsidR="00E730E4" w14:paraId="2CF99579" w14:textId="77777777" w:rsidTr="001E38E0">
        <w:trPr>
          <w:trHeight w:val="118"/>
          <w:jc w:val="center"/>
        </w:trPr>
        <w:tc>
          <w:tcPr>
            <w:tcW w:w="550" w:type="dxa"/>
            <w:tcBorders>
              <w:top w:val="single" w:sz="4" w:space="0" w:color="auto"/>
              <w:left w:val="single" w:sz="4" w:space="0" w:color="auto"/>
              <w:bottom w:val="single" w:sz="4" w:space="0" w:color="auto"/>
              <w:right w:val="single" w:sz="4" w:space="0" w:color="auto"/>
            </w:tcBorders>
            <w:hideMark/>
          </w:tcPr>
          <w:p w14:paraId="16733D65"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8.</w:t>
            </w:r>
          </w:p>
        </w:tc>
        <w:tc>
          <w:tcPr>
            <w:tcW w:w="5895" w:type="dxa"/>
            <w:tcBorders>
              <w:top w:val="single" w:sz="4" w:space="0" w:color="auto"/>
              <w:left w:val="single" w:sz="4" w:space="0" w:color="auto"/>
              <w:bottom w:val="single" w:sz="4" w:space="0" w:color="auto"/>
              <w:right w:val="single" w:sz="4" w:space="0" w:color="auto"/>
            </w:tcBorders>
            <w:hideMark/>
          </w:tcPr>
          <w:p w14:paraId="5E070AEE"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Данилово, за домом 51 «А»</w:t>
            </w:r>
          </w:p>
        </w:tc>
        <w:tc>
          <w:tcPr>
            <w:tcW w:w="3751" w:type="dxa"/>
            <w:tcBorders>
              <w:top w:val="single" w:sz="4" w:space="0" w:color="auto"/>
              <w:left w:val="single" w:sz="4" w:space="0" w:color="auto"/>
              <w:bottom w:val="single" w:sz="4" w:space="0" w:color="auto"/>
              <w:right w:val="single" w:sz="4" w:space="0" w:color="auto"/>
            </w:tcBorders>
            <w:hideMark/>
          </w:tcPr>
          <w:p w14:paraId="4F3B31FD"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 закрытый</w:t>
            </w:r>
          </w:p>
        </w:tc>
      </w:tr>
      <w:tr w:rsidR="00E730E4" w14:paraId="5AE5BBB1" w14:textId="77777777" w:rsidTr="001E38E0">
        <w:trPr>
          <w:trHeight w:val="118"/>
          <w:jc w:val="center"/>
        </w:trPr>
        <w:tc>
          <w:tcPr>
            <w:tcW w:w="550" w:type="dxa"/>
            <w:tcBorders>
              <w:top w:val="single" w:sz="4" w:space="0" w:color="auto"/>
              <w:left w:val="single" w:sz="4" w:space="0" w:color="auto"/>
              <w:bottom w:val="single" w:sz="4" w:space="0" w:color="auto"/>
              <w:right w:val="single" w:sz="4" w:space="0" w:color="auto"/>
            </w:tcBorders>
            <w:hideMark/>
          </w:tcPr>
          <w:p w14:paraId="7DE7FF45"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9.</w:t>
            </w:r>
          </w:p>
        </w:tc>
        <w:tc>
          <w:tcPr>
            <w:tcW w:w="5895" w:type="dxa"/>
            <w:tcBorders>
              <w:top w:val="single" w:sz="4" w:space="0" w:color="auto"/>
              <w:left w:val="single" w:sz="4" w:space="0" w:color="auto"/>
              <w:bottom w:val="single" w:sz="4" w:space="0" w:color="auto"/>
              <w:right w:val="single" w:sz="4" w:space="0" w:color="auto"/>
            </w:tcBorders>
            <w:hideMark/>
          </w:tcPr>
          <w:p w14:paraId="483902BC"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Данилово, животноводческий комплекс, двор 1</w:t>
            </w:r>
          </w:p>
        </w:tc>
        <w:tc>
          <w:tcPr>
            <w:tcW w:w="3751" w:type="dxa"/>
            <w:tcBorders>
              <w:top w:val="single" w:sz="4" w:space="0" w:color="auto"/>
              <w:left w:val="single" w:sz="4" w:space="0" w:color="auto"/>
              <w:bottom w:val="single" w:sz="4" w:space="0" w:color="auto"/>
              <w:right w:val="single" w:sz="4" w:space="0" w:color="auto"/>
            </w:tcBorders>
            <w:hideMark/>
          </w:tcPr>
          <w:p w14:paraId="4E2ACC20"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color w:val="000000"/>
                <w:kern w:val="2"/>
              </w:rPr>
              <w:t>закрытый</w:t>
            </w:r>
          </w:p>
        </w:tc>
      </w:tr>
      <w:tr w:rsidR="00E730E4" w14:paraId="5ABD5A70"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3A5E6DDC"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10.</w:t>
            </w:r>
          </w:p>
        </w:tc>
        <w:tc>
          <w:tcPr>
            <w:tcW w:w="5895" w:type="dxa"/>
            <w:tcBorders>
              <w:top w:val="single" w:sz="4" w:space="0" w:color="auto"/>
              <w:left w:val="single" w:sz="4" w:space="0" w:color="auto"/>
              <w:bottom w:val="single" w:sz="4" w:space="0" w:color="auto"/>
              <w:right w:val="single" w:sz="4" w:space="0" w:color="auto"/>
            </w:tcBorders>
            <w:hideMark/>
          </w:tcPr>
          <w:p w14:paraId="53A974BA"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Данилово, животноводческий комплекс</w:t>
            </w:r>
          </w:p>
        </w:tc>
        <w:tc>
          <w:tcPr>
            <w:tcW w:w="3751" w:type="dxa"/>
            <w:tcBorders>
              <w:top w:val="single" w:sz="4" w:space="0" w:color="auto"/>
              <w:left w:val="single" w:sz="4" w:space="0" w:color="auto"/>
              <w:bottom w:val="single" w:sz="4" w:space="0" w:color="auto"/>
              <w:right w:val="single" w:sz="4" w:space="0" w:color="auto"/>
            </w:tcBorders>
            <w:hideMark/>
          </w:tcPr>
          <w:p w14:paraId="26EFDB50" w14:textId="77777777" w:rsidR="00E730E4" w:rsidRDefault="00E730E4" w:rsidP="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ПВ- 200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color w:val="000000"/>
                <w:kern w:val="2"/>
              </w:rPr>
              <w:t>закрытый</w:t>
            </w:r>
          </w:p>
        </w:tc>
      </w:tr>
      <w:tr w:rsidR="00E730E4" w14:paraId="4B33B9D5" w14:textId="77777777" w:rsidTr="001E38E0">
        <w:trPr>
          <w:trHeight w:val="118"/>
          <w:jc w:val="center"/>
        </w:trPr>
        <w:tc>
          <w:tcPr>
            <w:tcW w:w="550" w:type="dxa"/>
            <w:tcBorders>
              <w:top w:val="single" w:sz="4" w:space="0" w:color="auto"/>
              <w:left w:val="single" w:sz="4" w:space="0" w:color="auto"/>
              <w:bottom w:val="single" w:sz="4" w:space="0" w:color="auto"/>
              <w:right w:val="single" w:sz="4" w:space="0" w:color="auto"/>
            </w:tcBorders>
            <w:hideMark/>
          </w:tcPr>
          <w:p w14:paraId="2D435461"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11.</w:t>
            </w:r>
          </w:p>
        </w:tc>
        <w:tc>
          <w:tcPr>
            <w:tcW w:w="5895" w:type="dxa"/>
            <w:tcBorders>
              <w:top w:val="single" w:sz="4" w:space="0" w:color="auto"/>
              <w:left w:val="single" w:sz="4" w:space="0" w:color="auto"/>
              <w:bottom w:val="single" w:sz="4" w:space="0" w:color="auto"/>
              <w:right w:val="single" w:sz="4" w:space="0" w:color="auto"/>
            </w:tcBorders>
            <w:hideMark/>
          </w:tcPr>
          <w:p w14:paraId="0B08D0FA"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 xml:space="preserve"> Хетка, д. 12</w:t>
            </w:r>
          </w:p>
        </w:tc>
        <w:tc>
          <w:tcPr>
            <w:tcW w:w="3751" w:type="dxa"/>
            <w:tcBorders>
              <w:top w:val="single" w:sz="4" w:space="0" w:color="auto"/>
              <w:left w:val="single" w:sz="4" w:space="0" w:color="auto"/>
              <w:bottom w:val="single" w:sz="4" w:space="0" w:color="auto"/>
              <w:right w:val="single" w:sz="4" w:space="0" w:color="auto"/>
            </w:tcBorders>
            <w:hideMark/>
          </w:tcPr>
          <w:p w14:paraId="6C45C216"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25 м</w:t>
            </w:r>
            <w:r>
              <w:rPr>
                <w:rFonts w:ascii="Times New Roman" w:eastAsia="DejaVu Sans" w:hAnsi="Times New Roman"/>
                <w:color w:val="000000"/>
                <w:kern w:val="2"/>
                <w:vertAlign w:val="superscript"/>
              </w:rPr>
              <w:t>3</w:t>
            </w:r>
            <w:r>
              <w:rPr>
                <w:rFonts w:ascii="Times New Roman" w:eastAsia="DejaVu Sans" w:hAnsi="Times New Roman"/>
                <w:color w:val="000000"/>
                <w:kern w:val="2"/>
              </w:rPr>
              <w:t>, закрытый</w:t>
            </w:r>
          </w:p>
        </w:tc>
      </w:tr>
      <w:tr w:rsidR="00E730E4" w14:paraId="2A850C0A"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1A6CF354"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12.</w:t>
            </w:r>
          </w:p>
        </w:tc>
        <w:tc>
          <w:tcPr>
            <w:tcW w:w="5895" w:type="dxa"/>
            <w:tcBorders>
              <w:top w:val="single" w:sz="4" w:space="0" w:color="auto"/>
              <w:left w:val="single" w:sz="4" w:space="0" w:color="auto"/>
              <w:bottom w:val="single" w:sz="4" w:space="0" w:color="auto"/>
              <w:right w:val="single" w:sz="4" w:space="0" w:color="auto"/>
            </w:tcBorders>
            <w:hideMark/>
          </w:tcPr>
          <w:p w14:paraId="60BF93E9"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Кушово, д. 23</w:t>
            </w:r>
          </w:p>
        </w:tc>
        <w:tc>
          <w:tcPr>
            <w:tcW w:w="3751" w:type="dxa"/>
            <w:tcBorders>
              <w:top w:val="single" w:sz="4" w:space="0" w:color="auto"/>
              <w:left w:val="single" w:sz="4" w:space="0" w:color="auto"/>
              <w:bottom w:val="single" w:sz="4" w:space="0" w:color="auto"/>
              <w:right w:val="single" w:sz="4" w:space="0" w:color="auto"/>
            </w:tcBorders>
            <w:hideMark/>
          </w:tcPr>
          <w:p w14:paraId="309A4CE7"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25 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color w:val="000000"/>
                <w:kern w:val="2"/>
              </w:rPr>
              <w:t>закрытый</w:t>
            </w:r>
          </w:p>
        </w:tc>
      </w:tr>
      <w:tr w:rsidR="00E730E4" w14:paraId="4075D713" w14:textId="77777777" w:rsidTr="001E38E0">
        <w:trPr>
          <w:trHeight w:val="242"/>
          <w:jc w:val="center"/>
        </w:trPr>
        <w:tc>
          <w:tcPr>
            <w:tcW w:w="550" w:type="dxa"/>
            <w:tcBorders>
              <w:top w:val="single" w:sz="4" w:space="0" w:color="auto"/>
              <w:left w:val="single" w:sz="4" w:space="0" w:color="auto"/>
              <w:bottom w:val="single" w:sz="4" w:space="0" w:color="auto"/>
              <w:right w:val="single" w:sz="4" w:space="0" w:color="auto"/>
            </w:tcBorders>
            <w:hideMark/>
          </w:tcPr>
          <w:p w14:paraId="4D2BB878"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13.</w:t>
            </w:r>
          </w:p>
        </w:tc>
        <w:tc>
          <w:tcPr>
            <w:tcW w:w="5895" w:type="dxa"/>
            <w:tcBorders>
              <w:top w:val="single" w:sz="4" w:space="0" w:color="auto"/>
              <w:left w:val="single" w:sz="4" w:space="0" w:color="auto"/>
              <w:bottom w:val="single" w:sz="4" w:space="0" w:color="auto"/>
              <w:right w:val="single" w:sz="4" w:space="0" w:color="auto"/>
            </w:tcBorders>
            <w:hideMark/>
          </w:tcPr>
          <w:p w14:paraId="2150AF75"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 xml:space="preserve"> Кушово, д. 65</w:t>
            </w:r>
          </w:p>
        </w:tc>
        <w:tc>
          <w:tcPr>
            <w:tcW w:w="3751" w:type="dxa"/>
            <w:tcBorders>
              <w:top w:val="single" w:sz="4" w:space="0" w:color="auto"/>
              <w:left w:val="single" w:sz="4" w:space="0" w:color="auto"/>
              <w:bottom w:val="single" w:sz="4" w:space="0" w:color="auto"/>
              <w:right w:val="single" w:sz="4" w:space="0" w:color="auto"/>
            </w:tcBorders>
            <w:hideMark/>
          </w:tcPr>
          <w:p w14:paraId="2F67E981" w14:textId="77777777" w:rsidR="00E730E4" w:rsidRDefault="00E730E4" w:rsidP="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color w:val="000000"/>
                <w:kern w:val="2"/>
              </w:rPr>
              <w:t>открытый</w:t>
            </w:r>
          </w:p>
        </w:tc>
      </w:tr>
      <w:tr w:rsidR="00E730E4" w14:paraId="03796C43"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03C8CC3F"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14.</w:t>
            </w:r>
          </w:p>
        </w:tc>
        <w:tc>
          <w:tcPr>
            <w:tcW w:w="5895" w:type="dxa"/>
            <w:tcBorders>
              <w:top w:val="single" w:sz="4" w:space="0" w:color="auto"/>
              <w:left w:val="single" w:sz="4" w:space="0" w:color="auto"/>
              <w:bottom w:val="single" w:sz="4" w:space="0" w:color="auto"/>
              <w:right w:val="single" w:sz="4" w:space="0" w:color="auto"/>
            </w:tcBorders>
          </w:tcPr>
          <w:p w14:paraId="49504648" w14:textId="77777777" w:rsidR="00E730E4" w:rsidRDefault="001E38E0">
            <w:pPr>
              <w:widowControl w:val="0"/>
              <w:suppressAutoHyphens/>
              <w:rPr>
                <w:rFonts w:ascii="Times New Roman" w:eastAsia="DejaVu Sans" w:hAnsi="Times New Roman"/>
                <w:color w:val="000000"/>
                <w:kern w:val="2"/>
              </w:rPr>
            </w:pPr>
            <w:r>
              <w:rPr>
                <w:rFonts w:ascii="Times New Roman" w:hAnsi="Times New Roman"/>
              </w:rPr>
              <w:t>п</w:t>
            </w:r>
            <w:r w:rsidR="00E730E4" w:rsidRPr="00E730E4">
              <w:rPr>
                <w:rFonts w:ascii="Times New Roman" w:hAnsi="Times New Roman"/>
              </w:rPr>
              <w:t>.</w:t>
            </w:r>
            <w:r w:rsidR="00E730E4">
              <w:rPr>
                <w:sz w:val="22"/>
                <w:szCs w:val="22"/>
              </w:rPr>
              <w:t xml:space="preserve"> </w:t>
            </w:r>
            <w:r w:rsidR="00E730E4">
              <w:rPr>
                <w:rFonts w:ascii="Times New Roman" w:eastAsia="DejaVu Sans" w:hAnsi="Times New Roman"/>
                <w:color w:val="000000"/>
                <w:kern w:val="2"/>
              </w:rPr>
              <w:t>Малая Товра, д. 15</w:t>
            </w:r>
          </w:p>
        </w:tc>
        <w:tc>
          <w:tcPr>
            <w:tcW w:w="3751" w:type="dxa"/>
            <w:tcBorders>
              <w:top w:val="single" w:sz="4" w:space="0" w:color="auto"/>
              <w:left w:val="single" w:sz="4" w:space="0" w:color="auto"/>
              <w:bottom w:val="single" w:sz="4" w:space="0" w:color="auto"/>
              <w:right w:val="single" w:sz="4" w:space="0" w:color="auto"/>
            </w:tcBorders>
            <w:hideMark/>
          </w:tcPr>
          <w:p w14:paraId="27A5173E"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закрытый</w:t>
            </w:r>
          </w:p>
        </w:tc>
      </w:tr>
      <w:tr w:rsidR="00E730E4" w14:paraId="10AD2D88" w14:textId="77777777" w:rsidTr="001E38E0">
        <w:trPr>
          <w:trHeight w:val="242"/>
          <w:jc w:val="center"/>
        </w:trPr>
        <w:tc>
          <w:tcPr>
            <w:tcW w:w="550" w:type="dxa"/>
            <w:tcBorders>
              <w:top w:val="single" w:sz="4" w:space="0" w:color="auto"/>
              <w:left w:val="single" w:sz="4" w:space="0" w:color="auto"/>
              <w:bottom w:val="single" w:sz="4" w:space="0" w:color="auto"/>
              <w:right w:val="single" w:sz="4" w:space="0" w:color="auto"/>
            </w:tcBorders>
            <w:hideMark/>
          </w:tcPr>
          <w:p w14:paraId="643AE56F"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15.</w:t>
            </w:r>
          </w:p>
        </w:tc>
        <w:tc>
          <w:tcPr>
            <w:tcW w:w="5895" w:type="dxa"/>
            <w:tcBorders>
              <w:top w:val="single" w:sz="4" w:space="0" w:color="auto"/>
              <w:left w:val="single" w:sz="4" w:space="0" w:color="auto"/>
              <w:bottom w:val="single" w:sz="4" w:space="0" w:color="auto"/>
              <w:right w:val="single" w:sz="4" w:space="0" w:color="auto"/>
            </w:tcBorders>
          </w:tcPr>
          <w:p w14:paraId="4280BBC6" w14:textId="77777777" w:rsidR="00E730E4" w:rsidRDefault="001E38E0">
            <w:pPr>
              <w:widowControl w:val="0"/>
              <w:suppressAutoHyphens/>
              <w:rPr>
                <w:rFonts w:ascii="Times New Roman" w:eastAsia="DejaVu Sans" w:hAnsi="Times New Roman"/>
                <w:color w:val="000000"/>
                <w:kern w:val="2"/>
              </w:rPr>
            </w:pPr>
            <w:r>
              <w:rPr>
                <w:rFonts w:ascii="Times New Roman" w:hAnsi="Times New Roman"/>
              </w:rPr>
              <w:t>п</w:t>
            </w:r>
            <w:r w:rsidR="00E730E4" w:rsidRPr="00E730E4">
              <w:rPr>
                <w:rFonts w:ascii="Times New Roman" w:hAnsi="Times New Roman"/>
              </w:rPr>
              <w:t>.</w:t>
            </w:r>
            <w:r w:rsidR="00E730E4">
              <w:rPr>
                <w:sz w:val="22"/>
                <w:szCs w:val="22"/>
              </w:rPr>
              <w:t xml:space="preserve"> </w:t>
            </w:r>
            <w:r w:rsidR="00E730E4">
              <w:rPr>
                <w:rFonts w:ascii="Times New Roman" w:eastAsia="DejaVu Sans" w:hAnsi="Times New Roman"/>
                <w:color w:val="000000"/>
                <w:kern w:val="2"/>
              </w:rPr>
              <w:t>Малая Товра, д. 12</w:t>
            </w:r>
          </w:p>
        </w:tc>
        <w:tc>
          <w:tcPr>
            <w:tcW w:w="3751" w:type="dxa"/>
            <w:tcBorders>
              <w:top w:val="single" w:sz="4" w:space="0" w:color="auto"/>
              <w:left w:val="single" w:sz="4" w:space="0" w:color="auto"/>
              <w:bottom w:val="single" w:sz="4" w:space="0" w:color="auto"/>
              <w:right w:val="single" w:sz="4" w:space="0" w:color="auto"/>
            </w:tcBorders>
            <w:hideMark/>
          </w:tcPr>
          <w:p w14:paraId="5FB07CB6"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закрытый</w:t>
            </w:r>
          </w:p>
        </w:tc>
      </w:tr>
      <w:tr w:rsidR="00E730E4" w14:paraId="66B66F77"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5EB884F5"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16.</w:t>
            </w:r>
          </w:p>
        </w:tc>
        <w:tc>
          <w:tcPr>
            <w:tcW w:w="5895" w:type="dxa"/>
            <w:tcBorders>
              <w:top w:val="single" w:sz="4" w:space="0" w:color="auto"/>
              <w:left w:val="single" w:sz="4" w:space="0" w:color="auto"/>
              <w:bottom w:val="single" w:sz="4" w:space="0" w:color="auto"/>
              <w:right w:val="single" w:sz="4" w:space="0" w:color="auto"/>
            </w:tcBorders>
          </w:tcPr>
          <w:p w14:paraId="67D1A0F0" w14:textId="77777777" w:rsidR="00E730E4" w:rsidRDefault="001E38E0">
            <w:pPr>
              <w:widowControl w:val="0"/>
              <w:suppressAutoHyphens/>
              <w:rPr>
                <w:rFonts w:ascii="Times New Roman" w:eastAsia="DejaVu Sans" w:hAnsi="Times New Roman"/>
                <w:color w:val="000000"/>
                <w:kern w:val="2"/>
              </w:rPr>
            </w:pPr>
            <w:r>
              <w:rPr>
                <w:rFonts w:ascii="Times New Roman" w:hAnsi="Times New Roman"/>
              </w:rPr>
              <w:t>п</w:t>
            </w:r>
            <w:r w:rsidR="00E730E4" w:rsidRPr="00E730E4">
              <w:rPr>
                <w:rFonts w:ascii="Times New Roman" w:hAnsi="Times New Roman"/>
              </w:rPr>
              <w:t>.</w:t>
            </w:r>
            <w:r w:rsidR="00E730E4">
              <w:rPr>
                <w:sz w:val="22"/>
                <w:szCs w:val="22"/>
              </w:rPr>
              <w:t xml:space="preserve"> </w:t>
            </w:r>
            <w:r w:rsidR="00E730E4">
              <w:rPr>
                <w:rFonts w:ascii="Times New Roman" w:eastAsia="DejaVu Sans" w:hAnsi="Times New Roman"/>
                <w:color w:val="000000"/>
                <w:kern w:val="2"/>
              </w:rPr>
              <w:t>Малая Товра, д. 2 (магазин РАЙПО)</w:t>
            </w:r>
          </w:p>
        </w:tc>
        <w:tc>
          <w:tcPr>
            <w:tcW w:w="3751" w:type="dxa"/>
            <w:tcBorders>
              <w:top w:val="single" w:sz="4" w:space="0" w:color="auto"/>
              <w:left w:val="single" w:sz="4" w:space="0" w:color="auto"/>
              <w:bottom w:val="single" w:sz="4" w:space="0" w:color="auto"/>
              <w:right w:val="single" w:sz="4" w:space="0" w:color="auto"/>
            </w:tcBorders>
            <w:hideMark/>
          </w:tcPr>
          <w:p w14:paraId="701813A4"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закрытый</w:t>
            </w:r>
          </w:p>
        </w:tc>
      </w:tr>
      <w:tr w:rsidR="00E730E4" w14:paraId="7ADBBB00" w14:textId="77777777" w:rsidTr="001E38E0">
        <w:trPr>
          <w:trHeight w:val="118"/>
          <w:jc w:val="center"/>
        </w:trPr>
        <w:tc>
          <w:tcPr>
            <w:tcW w:w="550" w:type="dxa"/>
            <w:tcBorders>
              <w:top w:val="single" w:sz="4" w:space="0" w:color="auto"/>
              <w:left w:val="single" w:sz="4" w:space="0" w:color="auto"/>
              <w:bottom w:val="single" w:sz="4" w:space="0" w:color="auto"/>
              <w:right w:val="single" w:sz="4" w:space="0" w:color="auto"/>
            </w:tcBorders>
            <w:hideMark/>
          </w:tcPr>
          <w:p w14:paraId="7FDF0FDA"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17.</w:t>
            </w:r>
          </w:p>
        </w:tc>
        <w:tc>
          <w:tcPr>
            <w:tcW w:w="5895" w:type="dxa"/>
            <w:tcBorders>
              <w:top w:val="single" w:sz="4" w:space="0" w:color="auto"/>
              <w:left w:val="single" w:sz="4" w:space="0" w:color="auto"/>
              <w:bottom w:val="single" w:sz="4" w:space="0" w:color="auto"/>
              <w:right w:val="single" w:sz="4" w:space="0" w:color="auto"/>
            </w:tcBorders>
            <w:hideMark/>
          </w:tcPr>
          <w:p w14:paraId="2B70266B"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Большая Товра, дом 27 «А»</w:t>
            </w:r>
          </w:p>
        </w:tc>
        <w:tc>
          <w:tcPr>
            <w:tcW w:w="3751" w:type="dxa"/>
            <w:tcBorders>
              <w:top w:val="single" w:sz="4" w:space="0" w:color="auto"/>
              <w:left w:val="single" w:sz="4" w:space="0" w:color="auto"/>
              <w:bottom w:val="single" w:sz="4" w:space="0" w:color="auto"/>
              <w:right w:val="single" w:sz="4" w:space="0" w:color="auto"/>
            </w:tcBorders>
            <w:hideMark/>
          </w:tcPr>
          <w:p w14:paraId="087E930B"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- 100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 открытый</w:t>
            </w:r>
          </w:p>
        </w:tc>
      </w:tr>
      <w:tr w:rsidR="00E730E4" w14:paraId="06362071"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5AA1DD12"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18.</w:t>
            </w:r>
          </w:p>
        </w:tc>
        <w:tc>
          <w:tcPr>
            <w:tcW w:w="5895" w:type="dxa"/>
            <w:tcBorders>
              <w:top w:val="single" w:sz="4" w:space="0" w:color="auto"/>
              <w:left w:val="single" w:sz="4" w:space="0" w:color="auto"/>
              <w:bottom w:val="single" w:sz="4" w:space="0" w:color="auto"/>
              <w:right w:val="single" w:sz="4" w:space="0" w:color="auto"/>
            </w:tcBorders>
            <w:hideMark/>
          </w:tcPr>
          <w:p w14:paraId="0EAACEF0"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 xml:space="preserve"> Погост</w:t>
            </w:r>
          </w:p>
        </w:tc>
        <w:tc>
          <w:tcPr>
            <w:tcW w:w="3751" w:type="dxa"/>
            <w:tcBorders>
              <w:top w:val="single" w:sz="4" w:space="0" w:color="auto"/>
              <w:left w:val="single" w:sz="4" w:space="0" w:color="auto"/>
              <w:bottom w:val="single" w:sz="4" w:space="0" w:color="auto"/>
              <w:right w:val="single" w:sz="4" w:space="0" w:color="auto"/>
            </w:tcBorders>
            <w:hideMark/>
          </w:tcPr>
          <w:p w14:paraId="49D18708"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100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 открытый</w:t>
            </w:r>
          </w:p>
        </w:tc>
      </w:tr>
      <w:tr w:rsidR="00E730E4" w14:paraId="364D2170" w14:textId="77777777" w:rsidTr="001E38E0">
        <w:trPr>
          <w:trHeight w:val="242"/>
          <w:jc w:val="center"/>
        </w:trPr>
        <w:tc>
          <w:tcPr>
            <w:tcW w:w="550" w:type="dxa"/>
            <w:tcBorders>
              <w:top w:val="single" w:sz="4" w:space="0" w:color="auto"/>
              <w:left w:val="single" w:sz="4" w:space="0" w:color="auto"/>
              <w:bottom w:val="single" w:sz="4" w:space="0" w:color="auto"/>
              <w:right w:val="single" w:sz="4" w:space="0" w:color="auto"/>
            </w:tcBorders>
            <w:hideMark/>
          </w:tcPr>
          <w:p w14:paraId="65873D0E"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19.</w:t>
            </w:r>
          </w:p>
        </w:tc>
        <w:tc>
          <w:tcPr>
            <w:tcW w:w="5895" w:type="dxa"/>
            <w:tcBorders>
              <w:top w:val="single" w:sz="4" w:space="0" w:color="auto"/>
              <w:left w:val="single" w:sz="4" w:space="0" w:color="auto"/>
              <w:bottom w:val="single" w:sz="4" w:space="0" w:color="auto"/>
              <w:right w:val="single" w:sz="4" w:space="0" w:color="auto"/>
            </w:tcBorders>
            <w:hideMark/>
          </w:tcPr>
          <w:p w14:paraId="103E3029"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 xml:space="preserve"> Горка (Быстрокурья)</w:t>
            </w:r>
          </w:p>
        </w:tc>
        <w:tc>
          <w:tcPr>
            <w:tcW w:w="3751" w:type="dxa"/>
            <w:tcBorders>
              <w:top w:val="single" w:sz="4" w:space="0" w:color="auto"/>
              <w:left w:val="single" w:sz="4" w:space="0" w:color="auto"/>
              <w:bottom w:val="single" w:sz="4" w:space="0" w:color="auto"/>
              <w:right w:val="single" w:sz="4" w:space="0" w:color="auto"/>
            </w:tcBorders>
            <w:hideMark/>
          </w:tcPr>
          <w:p w14:paraId="3CCA41DA"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100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color w:val="000000"/>
                <w:kern w:val="2"/>
              </w:rPr>
              <w:t>закрытый</w:t>
            </w:r>
          </w:p>
        </w:tc>
      </w:tr>
      <w:tr w:rsidR="00E730E4" w14:paraId="6697FC17"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480885FA" w14:textId="77777777" w:rsidR="00E730E4" w:rsidRDefault="00E730E4">
            <w:pPr>
              <w:widowControl w:val="0"/>
              <w:suppressAutoHyphens/>
              <w:rPr>
                <w:rFonts w:ascii="Times New Roman" w:eastAsia="DejaVu Sans" w:hAnsi="Times New Roman"/>
                <w:kern w:val="2"/>
              </w:rPr>
            </w:pPr>
            <w:r>
              <w:rPr>
                <w:rFonts w:ascii="Times New Roman" w:eastAsia="DejaVu Sans" w:hAnsi="Times New Roman"/>
                <w:kern w:val="2"/>
              </w:rPr>
              <w:t>20.</w:t>
            </w:r>
          </w:p>
        </w:tc>
        <w:tc>
          <w:tcPr>
            <w:tcW w:w="5895" w:type="dxa"/>
            <w:tcBorders>
              <w:top w:val="single" w:sz="4" w:space="0" w:color="auto"/>
              <w:left w:val="single" w:sz="4" w:space="0" w:color="auto"/>
              <w:bottom w:val="single" w:sz="4" w:space="0" w:color="auto"/>
              <w:right w:val="single" w:sz="4" w:space="0" w:color="auto"/>
            </w:tcBorders>
            <w:hideMark/>
          </w:tcPr>
          <w:p w14:paraId="0A089BD2" w14:textId="77777777" w:rsidR="00E730E4" w:rsidRDefault="00E730E4">
            <w:pPr>
              <w:widowControl w:val="0"/>
              <w:suppressAutoHyphens/>
              <w:rPr>
                <w:rFonts w:ascii="Times New Roman" w:eastAsia="DejaVu Sans" w:hAnsi="Times New Roman"/>
                <w:kern w:val="2"/>
              </w:rPr>
            </w:pPr>
            <w:r w:rsidRPr="00E730E4">
              <w:rPr>
                <w:rFonts w:ascii="Times New Roman" w:hAnsi="Times New Roman"/>
              </w:rPr>
              <w:t>дер.</w:t>
            </w:r>
            <w:r>
              <w:rPr>
                <w:sz w:val="22"/>
                <w:szCs w:val="22"/>
              </w:rPr>
              <w:t xml:space="preserve"> </w:t>
            </w:r>
            <w:r>
              <w:rPr>
                <w:rFonts w:ascii="Times New Roman" w:eastAsia="DejaVu Sans" w:hAnsi="Times New Roman"/>
                <w:kern w:val="2"/>
              </w:rPr>
              <w:t xml:space="preserve"> Копачево, д. 47 </w:t>
            </w:r>
          </w:p>
        </w:tc>
        <w:tc>
          <w:tcPr>
            <w:tcW w:w="3751" w:type="dxa"/>
            <w:tcBorders>
              <w:top w:val="single" w:sz="4" w:space="0" w:color="auto"/>
              <w:left w:val="single" w:sz="4" w:space="0" w:color="auto"/>
              <w:bottom w:val="single" w:sz="4" w:space="0" w:color="auto"/>
              <w:right w:val="single" w:sz="4" w:space="0" w:color="auto"/>
            </w:tcBorders>
            <w:hideMark/>
          </w:tcPr>
          <w:p w14:paraId="074E6C28" w14:textId="77777777" w:rsidR="00E730E4" w:rsidRDefault="00E730E4">
            <w:pPr>
              <w:widowControl w:val="0"/>
              <w:suppressAutoHyphens/>
              <w:rPr>
                <w:rFonts w:ascii="Times New Roman" w:eastAsia="DejaVu Sans" w:hAnsi="Times New Roman"/>
                <w:kern w:val="2"/>
              </w:rPr>
            </w:pPr>
            <w:r>
              <w:rPr>
                <w:rFonts w:ascii="Times New Roman" w:eastAsia="DejaVu Sans" w:hAnsi="Times New Roman"/>
                <w:kern w:val="2"/>
              </w:rPr>
              <w:t xml:space="preserve">ПВ – 25 </w:t>
            </w:r>
            <w:r>
              <w:rPr>
                <w:rFonts w:ascii="Times New Roman" w:eastAsia="DejaVu Sans" w:hAnsi="Times New Roman"/>
                <w:color w:val="000000"/>
                <w:kern w:val="2"/>
              </w:rPr>
              <w:t>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kern w:val="2"/>
              </w:rPr>
              <w:t>закрытый</w:t>
            </w:r>
          </w:p>
        </w:tc>
      </w:tr>
      <w:tr w:rsidR="00E730E4" w14:paraId="52817592" w14:textId="77777777" w:rsidTr="001E38E0">
        <w:trPr>
          <w:trHeight w:val="118"/>
          <w:jc w:val="center"/>
        </w:trPr>
        <w:tc>
          <w:tcPr>
            <w:tcW w:w="550" w:type="dxa"/>
            <w:tcBorders>
              <w:top w:val="single" w:sz="4" w:space="0" w:color="auto"/>
              <w:left w:val="single" w:sz="4" w:space="0" w:color="auto"/>
              <w:bottom w:val="single" w:sz="4" w:space="0" w:color="auto"/>
              <w:right w:val="single" w:sz="4" w:space="0" w:color="auto"/>
            </w:tcBorders>
            <w:hideMark/>
          </w:tcPr>
          <w:p w14:paraId="6FAEFC15" w14:textId="77777777" w:rsidR="00E730E4" w:rsidRDefault="00E730E4">
            <w:pPr>
              <w:widowControl w:val="0"/>
              <w:suppressAutoHyphens/>
              <w:rPr>
                <w:rFonts w:ascii="Times New Roman" w:eastAsia="DejaVu Sans" w:hAnsi="Times New Roman"/>
                <w:kern w:val="2"/>
              </w:rPr>
            </w:pPr>
            <w:r>
              <w:rPr>
                <w:rFonts w:ascii="Times New Roman" w:eastAsia="DejaVu Sans" w:hAnsi="Times New Roman"/>
                <w:kern w:val="2"/>
              </w:rPr>
              <w:t>21.</w:t>
            </w:r>
          </w:p>
        </w:tc>
        <w:tc>
          <w:tcPr>
            <w:tcW w:w="5895" w:type="dxa"/>
            <w:tcBorders>
              <w:top w:val="single" w:sz="4" w:space="0" w:color="auto"/>
              <w:left w:val="single" w:sz="4" w:space="0" w:color="auto"/>
              <w:bottom w:val="single" w:sz="4" w:space="0" w:color="auto"/>
              <w:right w:val="single" w:sz="4" w:space="0" w:color="auto"/>
            </w:tcBorders>
            <w:hideMark/>
          </w:tcPr>
          <w:p w14:paraId="2709A9E4" w14:textId="77777777" w:rsidR="00E730E4" w:rsidRDefault="00E730E4">
            <w:pPr>
              <w:widowControl w:val="0"/>
              <w:suppressAutoHyphens/>
              <w:rPr>
                <w:rFonts w:ascii="Times New Roman" w:eastAsia="DejaVu Sans" w:hAnsi="Times New Roman"/>
                <w:kern w:val="2"/>
              </w:rPr>
            </w:pPr>
            <w:r w:rsidRPr="00E730E4">
              <w:rPr>
                <w:rFonts w:ascii="Times New Roman" w:hAnsi="Times New Roman"/>
              </w:rPr>
              <w:t>дер.</w:t>
            </w:r>
            <w:r>
              <w:rPr>
                <w:sz w:val="22"/>
                <w:szCs w:val="22"/>
              </w:rPr>
              <w:t xml:space="preserve"> </w:t>
            </w:r>
            <w:r>
              <w:rPr>
                <w:rFonts w:ascii="Times New Roman" w:eastAsia="DejaVu Sans" w:hAnsi="Times New Roman"/>
                <w:kern w:val="2"/>
              </w:rPr>
              <w:t>Копачево, д. 98</w:t>
            </w:r>
          </w:p>
        </w:tc>
        <w:tc>
          <w:tcPr>
            <w:tcW w:w="3751" w:type="dxa"/>
            <w:tcBorders>
              <w:top w:val="single" w:sz="4" w:space="0" w:color="auto"/>
              <w:left w:val="single" w:sz="4" w:space="0" w:color="auto"/>
              <w:bottom w:val="single" w:sz="4" w:space="0" w:color="auto"/>
              <w:right w:val="single" w:sz="4" w:space="0" w:color="auto"/>
            </w:tcBorders>
            <w:hideMark/>
          </w:tcPr>
          <w:p w14:paraId="38C757D6" w14:textId="77777777" w:rsidR="00E730E4" w:rsidRDefault="00E730E4">
            <w:pPr>
              <w:widowControl w:val="0"/>
              <w:suppressAutoHyphens/>
              <w:rPr>
                <w:rFonts w:ascii="Times New Roman" w:eastAsia="DejaVu Sans" w:hAnsi="Times New Roman"/>
                <w:kern w:val="2"/>
              </w:rPr>
            </w:pPr>
            <w:r>
              <w:rPr>
                <w:rFonts w:ascii="Times New Roman" w:eastAsia="DejaVu Sans" w:hAnsi="Times New Roman"/>
                <w:kern w:val="2"/>
              </w:rPr>
              <w:t xml:space="preserve">ПВ – 10 </w:t>
            </w:r>
            <w:r>
              <w:rPr>
                <w:rFonts w:ascii="Times New Roman" w:eastAsia="DejaVu Sans" w:hAnsi="Times New Roman"/>
                <w:color w:val="000000"/>
                <w:kern w:val="2"/>
              </w:rPr>
              <w:t>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kern w:val="2"/>
              </w:rPr>
              <w:t xml:space="preserve"> закрытый</w:t>
            </w:r>
          </w:p>
        </w:tc>
      </w:tr>
      <w:tr w:rsidR="00E730E4" w14:paraId="4DBA2894"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4B885128" w14:textId="77777777" w:rsidR="00E730E4" w:rsidRDefault="00E730E4">
            <w:pPr>
              <w:widowControl w:val="0"/>
              <w:suppressAutoHyphens/>
              <w:rPr>
                <w:rFonts w:ascii="Times New Roman" w:eastAsia="DejaVu Sans" w:hAnsi="Times New Roman"/>
                <w:kern w:val="2"/>
              </w:rPr>
            </w:pPr>
            <w:r>
              <w:rPr>
                <w:rFonts w:ascii="Times New Roman" w:eastAsia="DejaVu Sans" w:hAnsi="Times New Roman"/>
                <w:kern w:val="2"/>
              </w:rPr>
              <w:t>22.</w:t>
            </w:r>
          </w:p>
        </w:tc>
        <w:tc>
          <w:tcPr>
            <w:tcW w:w="5895" w:type="dxa"/>
            <w:tcBorders>
              <w:top w:val="single" w:sz="4" w:space="0" w:color="auto"/>
              <w:left w:val="single" w:sz="4" w:space="0" w:color="auto"/>
              <w:bottom w:val="single" w:sz="4" w:space="0" w:color="auto"/>
              <w:right w:val="single" w:sz="4" w:space="0" w:color="auto"/>
            </w:tcBorders>
            <w:hideMark/>
          </w:tcPr>
          <w:p w14:paraId="479E53AE" w14:textId="77777777" w:rsidR="00E730E4" w:rsidRDefault="00E730E4">
            <w:pPr>
              <w:widowControl w:val="0"/>
              <w:suppressAutoHyphens/>
              <w:rPr>
                <w:rFonts w:ascii="Times New Roman" w:eastAsia="DejaVu Sans" w:hAnsi="Times New Roman"/>
                <w:kern w:val="2"/>
              </w:rPr>
            </w:pPr>
            <w:r w:rsidRPr="00E730E4">
              <w:rPr>
                <w:rFonts w:ascii="Times New Roman" w:hAnsi="Times New Roman"/>
              </w:rPr>
              <w:t>дер.</w:t>
            </w:r>
            <w:r>
              <w:rPr>
                <w:sz w:val="22"/>
                <w:szCs w:val="22"/>
              </w:rPr>
              <w:t xml:space="preserve"> </w:t>
            </w:r>
            <w:r>
              <w:rPr>
                <w:rFonts w:ascii="Times New Roman" w:eastAsia="DejaVu Sans" w:hAnsi="Times New Roman"/>
                <w:kern w:val="2"/>
              </w:rPr>
              <w:t xml:space="preserve"> Ступино, д. 28</w:t>
            </w:r>
          </w:p>
        </w:tc>
        <w:tc>
          <w:tcPr>
            <w:tcW w:w="3751" w:type="dxa"/>
            <w:tcBorders>
              <w:top w:val="single" w:sz="4" w:space="0" w:color="auto"/>
              <w:left w:val="single" w:sz="4" w:space="0" w:color="auto"/>
              <w:bottom w:val="single" w:sz="4" w:space="0" w:color="auto"/>
              <w:right w:val="single" w:sz="4" w:space="0" w:color="auto"/>
            </w:tcBorders>
            <w:hideMark/>
          </w:tcPr>
          <w:p w14:paraId="1FFD267C" w14:textId="77777777" w:rsidR="00E730E4" w:rsidRDefault="00E730E4" w:rsidP="00E730E4">
            <w:pPr>
              <w:widowControl w:val="0"/>
              <w:suppressAutoHyphens/>
              <w:rPr>
                <w:rFonts w:ascii="Times New Roman" w:eastAsia="DejaVu Sans" w:hAnsi="Times New Roman"/>
                <w:kern w:val="2"/>
              </w:rPr>
            </w:pPr>
            <w:r>
              <w:rPr>
                <w:rFonts w:ascii="Times New Roman" w:eastAsia="DejaVu Sans" w:hAnsi="Times New Roman"/>
                <w:kern w:val="2"/>
              </w:rPr>
              <w:t xml:space="preserve">ПВ – 15 </w:t>
            </w:r>
            <w:r>
              <w:rPr>
                <w:rFonts w:ascii="Times New Roman" w:eastAsia="DejaVu Sans" w:hAnsi="Times New Roman"/>
                <w:color w:val="000000"/>
                <w:kern w:val="2"/>
              </w:rPr>
              <w:t>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kern w:val="2"/>
              </w:rPr>
              <w:t>закрытый</w:t>
            </w:r>
          </w:p>
        </w:tc>
      </w:tr>
      <w:tr w:rsidR="00E730E4" w14:paraId="55811BD7" w14:textId="77777777" w:rsidTr="001E38E0">
        <w:trPr>
          <w:trHeight w:val="242"/>
          <w:jc w:val="center"/>
        </w:trPr>
        <w:tc>
          <w:tcPr>
            <w:tcW w:w="550" w:type="dxa"/>
            <w:tcBorders>
              <w:top w:val="single" w:sz="4" w:space="0" w:color="auto"/>
              <w:left w:val="single" w:sz="4" w:space="0" w:color="auto"/>
              <w:bottom w:val="single" w:sz="4" w:space="0" w:color="auto"/>
              <w:right w:val="single" w:sz="4" w:space="0" w:color="auto"/>
            </w:tcBorders>
            <w:hideMark/>
          </w:tcPr>
          <w:p w14:paraId="79B3A52E"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23.</w:t>
            </w:r>
          </w:p>
        </w:tc>
        <w:tc>
          <w:tcPr>
            <w:tcW w:w="5895" w:type="dxa"/>
            <w:tcBorders>
              <w:top w:val="single" w:sz="4" w:space="0" w:color="auto"/>
              <w:left w:val="single" w:sz="4" w:space="0" w:color="auto"/>
              <w:bottom w:val="single" w:sz="4" w:space="0" w:color="auto"/>
              <w:right w:val="single" w:sz="4" w:space="0" w:color="auto"/>
            </w:tcBorders>
            <w:hideMark/>
          </w:tcPr>
          <w:p w14:paraId="7BD4D9BB"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 xml:space="preserve"> Пятково, д. 35</w:t>
            </w:r>
          </w:p>
        </w:tc>
        <w:tc>
          <w:tcPr>
            <w:tcW w:w="3751" w:type="dxa"/>
            <w:tcBorders>
              <w:top w:val="single" w:sz="4" w:space="0" w:color="auto"/>
              <w:left w:val="single" w:sz="4" w:space="0" w:color="auto"/>
              <w:bottom w:val="single" w:sz="4" w:space="0" w:color="auto"/>
              <w:right w:val="single" w:sz="4" w:space="0" w:color="auto"/>
            </w:tcBorders>
            <w:hideMark/>
          </w:tcPr>
          <w:p w14:paraId="2FB1DD3C"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80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color w:val="000000"/>
                <w:kern w:val="2"/>
              </w:rPr>
              <w:t>закрытый</w:t>
            </w:r>
          </w:p>
        </w:tc>
      </w:tr>
      <w:tr w:rsidR="00E730E4" w14:paraId="688BB127" w14:textId="77777777" w:rsidTr="001E38E0">
        <w:trPr>
          <w:trHeight w:val="236"/>
          <w:jc w:val="center"/>
        </w:trPr>
        <w:tc>
          <w:tcPr>
            <w:tcW w:w="550" w:type="dxa"/>
            <w:tcBorders>
              <w:top w:val="single" w:sz="4" w:space="0" w:color="auto"/>
              <w:left w:val="single" w:sz="4" w:space="0" w:color="auto"/>
              <w:bottom w:val="single" w:sz="4" w:space="0" w:color="auto"/>
              <w:right w:val="single" w:sz="4" w:space="0" w:color="auto"/>
            </w:tcBorders>
            <w:hideMark/>
          </w:tcPr>
          <w:p w14:paraId="5515E72A"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24.</w:t>
            </w:r>
          </w:p>
        </w:tc>
        <w:tc>
          <w:tcPr>
            <w:tcW w:w="5895" w:type="dxa"/>
            <w:tcBorders>
              <w:top w:val="single" w:sz="4" w:space="0" w:color="auto"/>
              <w:left w:val="single" w:sz="4" w:space="0" w:color="auto"/>
              <w:bottom w:val="single" w:sz="4" w:space="0" w:color="auto"/>
              <w:right w:val="single" w:sz="4" w:space="0" w:color="auto"/>
            </w:tcBorders>
            <w:hideMark/>
          </w:tcPr>
          <w:p w14:paraId="44520ADA"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 xml:space="preserve">  Одиночка, д. 1</w:t>
            </w:r>
          </w:p>
        </w:tc>
        <w:tc>
          <w:tcPr>
            <w:tcW w:w="3751" w:type="dxa"/>
            <w:tcBorders>
              <w:top w:val="single" w:sz="4" w:space="0" w:color="auto"/>
              <w:left w:val="single" w:sz="4" w:space="0" w:color="auto"/>
              <w:bottom w:val="single" w:sz="4" w:space="0" w:color="auto"/>
              <w:right w:val="single" w:sz="4" w:space="0" w:color="auto"/>
            </w:tcBorders>
            <w:hideMark/>
          </w:tcPr>
          <w:p w14:paraId="1A7729CF"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40 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color w:val="000000"/>
                <w:kern w:val="2"/>
              </w:rPr>
              <w:t>закрытый</w:t>
            </w:r>
          </w:p>
        </w:tc>
      </w:tr>
      <w:tr w:rsidR="00E730E4" w14:paraId="263B5FE0" w14:textId="77777777" w:rsidTr="001E38E0">
        <w:trPr>
          <w:trHeight w:val="242"/>
          <w:jc w:val="center"/>
        </w:trPr>
        <w:tc>
          <w:tcPr>
            <w:tcW w:w="550" w:type="dxa"/>
            <w:tcBorders>
              <w:top w:val="single" w:sz="4" w:space="0" w:color="auto"/>
              <w:left w:val="single" w:sz="4" w:space="0" w:color="auto"/>
              <w:bottom w:val="single" w:sz="4" w:space="0" w:color="auto"/>
              <w:right w:val="single" w:sz="4" w:space="0" w:color="auto"/>
            </w:tcBorders>
            <w:hideMark/>
          </w:tcPr>
          <w:p w14:paraId="521825E5"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25.</w:t>
            </w:r>
          </w:p>
        </w:tc>
        <w:tc>
          <w:tcPr>
            <w:tcW w:w="5895" w:type="dxa"/>
            <w:tcBorders>
              <w:top w:val="single" w:sz="4" w:space="0" w:color="auto"/>
              <w:left w:val="single" w:sz="4" w:space="0" w:color="auto"/>
              <w:bottom w:val="single" w:sz="4" w:space="0" w:color="auto"/>
              <w:right w:val="single" w:sz="4" w:space="0" w:color="auto"/>
            </w:tcBorders>
            <w:hideMark/>
          </w:tcPr>
          <w:p w14:paraId="03729E48"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 xml:space="preserve"> Вороновское, д. 15</w:t>
            </w:r>
          </w:p>
        </w:tc>
        <w:tc>
          <w:tcPr>
            <w:tcW w:w="3751" w:type="dxa"/>
            <w:tcBorders>
              <w:top w:val="single" w:sz="4" w:space="0" w:color="auto"/>
              <w:left w:val="single" w:sz="4" w:space="0" w:color="auto"/>
              <w:bottom w:val="single" w:sz="4" w:space="0" w:color="auto"/>
              <w:right w:val="single" w:sz="4" w:space="0" w:color="auto"/>
            </w:tcBorders>
            <w:hideMark/>
          </w:tcPr>
          <w:p w14:paraId="5F2EECB2"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25 м</w:t>
            </w:r>
            <w:r>
              <w:rPr>
                <w:rFonts w:ascii="Times New Roman" w:eastAsia="DejaVu Sans" w:hAnsi="Times New Roman"/>
                <w:color w:val="000000"/>
                <w:kern w:val="2"/>
                <w:vertAlign w:val="superscript"/>
              </w:rPr>
              <w:t>3</w:t>
            </w:r>
            <w:r>
              <w:rPr>
                <w:rFonts w:ascii="Times New Roman" w:eastAsia="DejaVu Sans" w:hAnsi="Times New Roman"/>
                <w:color w:val="000000"/>
                <w:kern w:val="2"/>
              </w:rPr>
              <w:t>,</w:t>
            </w:r>
            <w:r>
              <w:rPr>
                <w:rFonts w:ascii="Times New Roman" w:eastAsia="DejaVu Sans" w:hAnsi="Times New Roman"/>
                <w:color w:val="000000"/>
                <w:kern w:val="2"/>
                <w:vertAlign w:val="superscript"/>
              </w:rPr>
              <w:t xml:space="preserve"> </w:t>
            </w:r>
            <w:r>
              <w:rPr>
                <w:rFonts w:ascii="Times New Roman" w:eastAsia="DejaVu Sans" w:hAnsi="Times New Roman"/>
                <w:color w:val="000000"/>
                <w:kern w:val="2"/>
              </w:rPr>
              <w:t>закрытый</w:t>
            </w:r>
          </w:p>
        </w:tc>
      </w:tr>
      <w:tr w:rsidR="00E730E4" w14:paraId="7D6149A8" w14:textId="77777777" w:rsidTr="001E38E0">
        <w:trPr>
          <w:trHeight w:val="112"/>
          <w:jc w:val="center"/>
        </w:trPr>
        <w:tc>
          <w:tcPr>
            <w:tcW w:w="550" w:type="dxa"/>
            <w:tcBorders>
              <w:top w:val="single" w:sz="4" w:space="0" w:color="auto"/>
              <w:left w:val="single" w:sz="4" w:space="0" w:color="auto"/>
              <w:bottom w:val="single" w:sz="4" w:space="0" w:color="auto"/>
              <w:right w:val="single" w:sz="4" w:space="0" w:color="auto"/>
            </w:tcBorders>
            <w:hideMark/>
          </w:tcPr>
          <w:p w14:paraId="4ED9EDD7"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26.</w:t>
            </w:r>
          </w:p>
        </w:tc>
        <w:tc>
          <w:tcPr>
            <w:tcW w:w="5895" w:type="dxa"/>
            <w:tcBorders>
              <w:top w:val="single" w:sz="4" w:space="0" w:color="auto"/>
              <w:left w:val="single" w:sz="4" w:space="0" w:color="auto"/>
              <w:bottom w:val="single" w:sz="4" w:space="0" w:color="auto"/>
              <w:right w:val="single" w:sz="4" w:space="0" w:color="auto"/>
            </w:tcBorders>
            <w:hideMark/>
          </w:tcPr>
          <w:p w14:paraId="1986264D" w14:textId="77777777" w:rsidR="00E730E4" w:rsidRDefault="00E730E4">
            <w:pPr>
              <w:widowControl w:val="0"/>
              <w:suppressAutoHyphens/>
              <w:rPr>
                <w:rFonts w:ascii="Times New Roman" w:eastAsia="DejaVu Sans" w:hAnsi="Times New Roman"/>
                <w:color w:val="000000"/>
                <w:kern w:val="2"/>
              </w:rPr>
            </w:pPr>
            <w:r w:rsidRPr="00E730E4">
              <w:rPr>
                <w:rFonts w:ascii="Times New Roman" w:hAnsi="Times New Roman"/>
              </w:rPr>
              <w:t>дер.</w:t>
            </w:r>
            <w:r>
              <w:rPr>
                <w:sz w:val="22"/>
                <w:szCs w:val="22"/>
              </w:rPr>
              <w:t xml:space="preserve"> </w:t>
            </w:r>
            <w:r>
              <w:rPr>
                <w:rFonts w:ascii="Times New Roman" w:eastAsia="DejaVu Sans" w:hAnsi="Times New Roman"/>
                <w:color w:val="000000"/>
                <w:kern w:val="2"/>
              </w:rPr>
              <w:t>Горка (Копачевская)</w:t>
            </w:r>
          </w:p>
        </w:tc>
        <w:tc>
          <w:tcPr>
            <w:tcW w:w="3751" w:type="dxa"/>
            <w:tcBorders>
              <w:top w:val="single" w:sz="4" w:space="0" w:color="auto"/>
              <w:left w:val="single" w:sz="4" w:space="0" w:color="auto"/>
              <w:bottom w:val="single" w:sz="4" w:space="0" w:color="auto"/>
              <w:right w:val="single" w:sz="4" w:space="0" w:color="auto"/>
            </w:tcBorders>
            <w:hideMark/>
          </w:tcPr>
          <w:p w14:paraId="4A781F9B" w14:textId="77777777" w:rsidR="00E730E4" w:rsidRDefault="00E730E4">
            <w:pPr>
              <w:widowControl w:val="0"/>
              <w:suppressAutoHyphens/>
              <w:rPr>
                <w:rFonts w:ascii="Times New Roman" w:eastAsia="DejaVu Sans" w:hAnsi="Times New Roman"/>
                <w:color w:val="000000"/>
                <w:kern w:val="2"/>
              </w:rPr>
            </w:pPr>
            <w:r>
              <w:rPr>
                <w:rFonts w:ascii="Times New Roman" w:eastAsia="DejaVu Sans" w:hAnsi="Times New Roman"/>
                <w:color w:val="000000"/>
                <w:kern w:val="2"/>
              </w:rPr>
              <w:t>ПВ – 25 м</w:t>
            </w:r>
            <w:r>
              <w:rPr>
                <w:rFonts w:ascii="Times New Roman" w:eastAsia="DejaVu Sans" w:hAnsi="Times New Roman"/>
                <w:color w:val="000000"/>
                <w:kern w:val="2"/>
                <w:vertAlign w:val="superscript"/>
              </w:rPr>
              <w:t>3</w:t>
            </w:r>
          </w:p>
        </w:tc>
      </w:tr>
    </w:tbl>
    <w:p w14:paraId="1853B5C2" w14:textId="77777777" w:rsidR="00E730E4" w:rsidRDefault="00E730E4" w:rsidP="00E730E4">
      <w:pPr>
        <w:spacing w:after="120" w:line="276" w:lineRule="auto"/>
        <w:ind w:firstLine="709"/>
        <w:jc w:val="both"/>
        <w:rPr>
          <w:spacing w:val="-10"/>
        </w:rPr>
      </w:pPr>
      <w:r>
        <w:rPr>
          <w:spacing w:val="-10"/>
        </w:rPr>
        <w:t>Примечание: ПВ – пожарный водоем</w:t>
      </w:r>
    </w:p>
    <w:p w14:paraId="5E70938A" w14:textId="77777777" w:rsidR="001D65B7" w:rsidRPr="001D65B7" w:rsidRDefault="001D65B7" w:rsidP="001D65B7">
      <w:pPr>
        <w:spacing w:before="120" w:after="120" w:line="276" w:lineRule="auto"/>
        <w:ind w:firstLine="709"/>
        <w:jc w:val="both"/>
        <w:rPr>
          <w:spacing w:val="-10"/>
        </w:rPr>
      </w:pPr>
      <w:r w:rsidRPr="001D65B7">
        <w:rPr>
          <w:spacing w:val="-10"/>
        </w:rPr>
        <w:t xml:space="preserve">Комплекс мер по защите населения </w:t>
      </w:r>
      <w:r w:rsidR="00681C76" w:rsidRPr="001D65B7">
        <w:rPr>
          <w:spacing w:val="-10"/>
        </w:rPr>
        <w:t xml:space="preserve">при </w:t>
      </w:r>
      <w:r w:rsidR="00681C76">
        <w:rPr>
          <w:spacing w:val="-10"/>
        </w:rPr>
        <w:t>чрезвычайной</w:t>
      </w:r>
      <w:r w:rsidR="00681C76" w:rsidRPr="001D65B7">
        <w:rPr>
          <w:spacing w:val="-10"/>
        </w:rPr>
        <w:t xml:space="preserve"> ситуаци</w:t>
      </w:r>
      <w:r w:rsidR="00681C76">
        <w:rPr>
          <w:spacing w:val="-10"/>
        </w:rPr>
        <w:t>и, вызванной пожарами,</w:t>
      </w:r>
      <w:r w:rsidRPr="001D65B7">
        <w:rPr>
          <w:spacing w:val="-10"/>
        </w:rPr>
        <w:t xml:space="preserve"> включает:</w:t>
      </w:r>
    </w:p>
    <w:p w14:paraId="1FD8FA97"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своевременное обнаружение пожаров;</w:t>
      </w:r>
    </w:p>
    <w:p w14:paraId="62122415" w14:textId="77777777" w:rsidR="0011621E"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 xml:space="preserve">постоянный </w:t>
      </w:r>
      <w:r w:rsidR="0011621E">
        <w:rPr>
          <w:rFonts w:ascii="Times New Roman" w:hAnsi="Times New Roman"/>
          <w:spacing w:val="-10"/>
          <w:sz w:val="24"/>
          <w:szCs w:val="24"/>
        </w:rPr>
        <w:t>мониторинг направления распространения фронта пожара и зоны загазованности, наличия или необходимости создания минерализованных полос, наличия и фактического состояния противопожарного водоснабжения, достаточности сил и средств пожарной охраны на путях распространения пожара;</w:t>
      </w:r>
    </w:p>
    <w:p w14:paraId="6CFF206E"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своевременное оповещение должностных лиц и населения о характере развития чрезвычайных ситуаций и порядке действий в зависимости от ее развития;</w:t>
      </w:r>
    </w:p>
    <w:p w14:paraId="128BFDE5" w14:textId="77777777" w:rsidR="001D65B7" w:rsidRPr="001D65B7" w:rsidRDefault="0011621E" w:rsidP="001D65B7">
      <w:pPr>
        <w:pStyle w:val="affffa"/>
        <w:numPr>
          <w:ilvl w:val="0"/>
          <w:numId w:val="30"/>
        </w:numPr>
        <w:spacing w:after="0"/>
        <w:jc w:val="both"/>
        <w:rPr>
          <w:rFonts w:ascii="Times New Roman" w:hAnsi="Times New Roman"/>
          <w:spacing w:val="-10"/>
          <w:sz w:val="24"/>
          <w:szCs w:val="24"/>
        </w:rPr>
      </w:pPr>
      <w:r>
        <w:rPr>
          <w:rFonts w:ascii="Times New Roman" w:hAnsi="Times New Roman"/>
          <w:spacing w:val="-10"/>
          <w:sz w:val="24"/>
          <w:szCs w:val="24"/>
        </w:rPr>
        <w:t>мобилизацию дополнительных</w:t>
      </w:r>
      <w:r w:rsidR="001D65B7" w:rsidRPr="001D65B7">
        <w:rPr>
          <w:rFonts w:ascii="Times New Roman" w:hAnsi="Times New Roman"/>
          <w:spacing w:val="-10"/>
          <w:sz w:val="24"/>
          <w:szCs w:val="24"/>
        </w:rPr>
        <w:t xml:space="preserve"> сил и средств, планируемых для проведения мероприятий по защите населения</w:t>
      </w:r>
      <w:r>
        <w:rPr>
          <w:rFonts w:ascii="Times New Roman" w:hAnsi="Times New Roman"/>
          <w:spacing w:val="-10"/>
          <w:sz w:val="24"/>
          <w:szCs w:val="24"/>
        </w:rPr>
        <w:t>, локализации и ликвидации очагов пожаров</w:t>
      </w:r>
      <w:r w:rsidR="001D65B7" w:rsidRPr="001D65B7">
        <w:rPr>
          <w:rFonts w:ascii="Times New Roman" w:hAnsi="Times New Roman"/>
          <w:spacing w:val="-10"/>
          <w:sz w:val="24"/>
          <w:szCs w:val="24"/>
        </w:rPr>
        <w:t>.</w:t>
      </w:r>
    </w:p>
    <w:p w14:paraId="1F97FD41" w14:textId="77777777" w:rsidR="001D65B7" w:rsidRPr="001D65B7" w:rsidRDefault="001D65B7" w:rsidP="001D65B7">
      <w:pPr>
        <w:spacing w:before="120" w:after="120" w:line="276" w:lineRule="auto"/>
        <w:ind w:firstLine="709"/>
        <w:jc w:val="both"/>
        <w:rPr>
          <w:spacing w:val="-10"/>
        </w:rPr>
      </w:pPr>
      <w:r w:rsidRPr="001D65B7">
        <w:rPr>
          <w:spacing w:val="-10"/>
        </w:rPr>
        <w:t>Превентивные мероприятия по предупреждению пожаров в жилом секторе, которые проводятся на уровне поселения:</w:t>
      </w:r>
    </w:p>
    <w:p w14:paraId="24DB6FE5"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 xml:space="preserve">с целью профилактики пожаров на объектах жилого сектора и социально - значимых объектах проводятся противопожарные инструктажи с лицами ответственными за обеспечение пожарной безопасности и совместные с сотрудниками ОВД рейды по местам проживания неблагополучных </w:t>
      </w:r>
      <w:r w:rsidR="0011621E">
        <w:rPr>
          <w:rFonts w:ascii="Times New Roman" w:hAnsi="Times New Roman"/>
          <w:spacing w:val="-10"/>
          <w:sz w:val="24"/>
          <w:szCs w:val="24"/>
        </w:rPr>
        <w:t>семей</w:t>
      </w:r>
      <w:r w:rsidRPr="001D65B7">
        <w:rPr>
          <w:rFonts w:ascii="Times New Roman" w:hAnsi="Times New Roman"/>
          <w:spacing w:val="-10"/>
          <w:sz w:val="24"/>
          <w:szCs w:val="24"/>
        </w:rPr>
        <w:t>;</w:t>
      </w:r>
    </w:p>
    <w:p w14:paraId="11607066" w14:textId="77777777" w:rsidR="001D65B7" w:rsidRPr="001D65B7" w:rsidRDefault="001D65B7" w:rsidP="001D65B7">
      <w:pPr>
        <w:pStyle w:val="affffa"/>
        <w:numPr>
          <w:ilvl w:val="0"/>
          <w:numId w:val="30"/>
        </w:numPr>
        <w:spacing w:after="0"/>
        <w:jc w:val="both"/>
        <w:rPr>
          <w:rFonts w:ascii="Times New Roman" w:hAnsi="Times New Roman"/>
          <w:spacing w:val="-10"/>
          <w:sz w:val="24"/>
          <w:szCs w:val="24"/>
        </w:rPr>
      </w:pPr>
      <w:r w:rsidRPr="001D65B7">
        <w:rPr>
          <w:rFonts w:ascii="Times New Roman" w:hAnsi="Times New Roman"/>
          <w:spacing w:val="-10"/>
          <w:sz w:val="24"/>
          <w:szCs w:val="24"/>
        </w:rPr>
        <w:t xml:space="preserve">с целью профилактики пожаров на территории детских оздоровительных лагерей проводятся мероприятия по </w:t>
      </w:r>
      <w:r w:rsidR="0011621E">
        <w:rPr>
          <w:rFonts w:ascii="Times New Roman" w:hAnsi="Times New Roman"/>
          <w:spacing w:val="-10"/>
          <w:sz w:val="24"/>
          <w:szCs w:val="24"/>
        </w:rPr>
        <w:t>контролю</w:t>
      </w:r>
      <w:r w:rsidRPr="001D65B7">
        <w:rPr>
          <w:rFonts w:ascii="Times New Roman" w:hAnsi="Times New Roman"/>
          <w:spacing w:val="-10"/>
          <w:sz w:val="24"/>
          <w:szCs w:val="24"/>
        </w:rPr>
        <w:t xml:space="preserve"> за соблюдением требований пожарной безопасности на данных объектах.</w:t>
      </w:r>
    </w:p>
    <w:p w14:paraId="3BC4A21E" w14:textId="77777777" w:rsidR="00DA73B3" w:rsidRPr="0061714B" w:rsidRDefault="005E3E5D" w:rsidP="00B90611">
      <w:pPr>
        <w:pStyle w:val="17"/>
        <w:tabs>
          <w:tab w:val="clear" w:pos="709"/>
          <w:tab w:val="clear" w:pos="928"/>
          <w:tab w:val="num" w:pos="993"/>
        </w:tabs>
        <w:ind w:left="0" w:firstLine="709"/>
        <w:rPr>
          <w:sz w:val="24"/>
          <w:szCs w:val="24"/>
        </w:rPr>
      </w:pPr>
      <w:bookmarkStart w:id="120" w:name="_Toc54626639"/>
      <w:r w:rsidRPr="0061714B">
        <w:rPr>
          <w:sz w:val="24"/>
          <w:szCs w:val="24"/>
        </w:rPr>
        <w:lastRenderedPageBreak/>
        <w:t>Перечень</w:t>
      </w:r>
      <w:r w:rsidR="00B252BA" w:rsidRPr="0061714B">
        <w:rPr>
          <w:sz w:val="24"/>
          <w:szCs w:val="24"/>
        </w:rPr>
        <w:t xml:space="preserve"> </w:t>
      </w:r>
      <w:r w:rsidRPr="0061714B">
        <w:rPr>
          <w:sz w:val="24"/>
          <w:szCs w:val="24"/>
        </w:rPr>
        <w:t>земельных</w:t>
      </w:r>
      <w:r w:rsidR="00B252BA" w:rsidRPr="0061714B">
        <w:rPr>
          <w:sz w:val="24"/>
          <w:szCs w:val="24"/>
        </w:rPr>
        <w:t xml:space="preserve"> </w:t>
      </w:r>
      <w:r w:rsidRPr="0061714B">
        <w:rPr>
          <w:sz w:val="24"/>
          <w:szCs w:val="24"/>
        </w:rPr>
        <w:t>участков,</w:t>
      </w:r>
      <w:r w:rsidR="00B252BA" w:rsidRPr="0061714B">
        <w:rPr>
          <w:sz w:val="24"/>
          <w:szCs w:val="24"/>
        </w:rPr>
        <w:t xml:space="preserve"> </w:t>
      </w:r>
      <w:r w:rsidRPr="0061714B">
        <w:rPr>
          <w:sz w:val="24"/>
          <w:szCs w:val="24"/>
        </w:rPr>
        <w:t>которые</w:t>
      </w:r>
      <w:r w:rsidR="00B252BA" w:rsidRPr="0061714B">
        <w:rPr>
          <w:sz w:val="24"/>
          <w:szCs w:val="24"/>
        </w:rPr>
        <w:t xml:space="preserve"> </w:t>
      </w:r>
      <w:r w:rsidR="00FA7836" w:rsidRPr="0061714B">
        <w:rPr>
          <w:sz w:val="24"/>
          <w:szCs w:val="24"/>
        </w:rPr>
        <w:t>исключаются</w:t>
      </w:r>
      <w:r w:rsidR="00B252BA" w:rsidRPr="0061714B">
        <w:rPr>
          <w:sz w:val="24"/>
          <w:szCs w:val="24"/>
        </w:rPr>
        <w:t xml:space="preserve"> </w:t>
      </w:r>
      <w:r w:rsidR="00FA7836" w:rsidRPr="0061714B">
        <w:rPr>
          <w:sz w:val="24"/>
          <w:szCs w:val="24"/>
        </w:rPr>
        <w:t>из</w:t>
      </w:r>
      <w:r w:rsidR="00B252BA" w:rsidRPr="0061714B">
        <w:rPr>
          <w:sz w:val="24"/>
          <w:szCs w:val="24"/>
        </w:rPr>
        <w:t xml:space="preserve"> </w:t>
      </w:r>
      <w:r w:rsidR="00FA7836" w:rsidRPr="0061714B">
        <w:rPr>
          <w:sz w:val="24"/>
          <w:szCs w:val="24"/>
        </w:rPr>
        <w:t>границ</w:t>
      </w:r>
      <w:r w:rsidR="00B252BA" w:rsidRPr="0061714B">
        <w:rPr>
          <w:sz w:val="24"/>
          <w:szCs w:val="24"/>
        </w:rPr>
        <w:t xml:space="preserve"> </w:t>
      </w:r>
      <w:r w:rsidR="00FA7836" w:rsidRPr="0061714B">
        <w:rPr>
          <w:sz w:val="24"/>
          <w:szCs w:val="24"/>
        </w:rPr>
        <w:t>населенных</w:t>
      </w:r>
      <w:r w:rsidR="00B252BA" w:rsidRPr="0061714B">
        <w:rPr>
          <w:sz w:val="24"/>
          <w:szCs w:val="24"/>
        </w:rPr>
        <w:t xml:space="preserve"> </w:t>
      </w:r>
      <w:r w:rsidR="00FA7836" w:rsidRPr="0061714B">
        <w:rPr>
          <w:sz w:val="24"/>
          <w:szCs w:val="24"/>
        </w:rPr>
        <w:t>пунктов</w:t>
      </w:r>
      <w:r w:rsidR="0061714B">
        <w:rPr>
          <w:sz w:val="24"/>
          <w:szCs w:val="24"/>
        </w:rPr>
        <w:t>,</w:t>
      </w:r>
      <w:r w:rsidR="00B252BA" w:rsidRPr="0061714B">
        <w:rPr>
          <w:sz w:val="24"/>
          <w:szCs w:val="24"/>
        </w:rPr>
        <w:t xml:space="preserve"> </w:t>
      </w:r>
      <w:r w:rsidR="00FA7836" w:rsidRPr="0061714B">
        <w:rPr>
          <w:sz w:val="24"/>
          <w:szCs w:val="24"/>
        </w:rPr>
        <w:t>перечень</w:t>
      </w:r>
      <w:r w:rsidR="00B252BA" w:rsidRPr="0061714B">
        <w:rPr>
          <w:sz w:val="24"/>
          <w:szCs w:val="24"/>
        </w:rPr>
        <w:t xml:space="preserve"> </w:t>
      </w:r>
      <w:r w:rsidR="00FA7836" w:rsidRPr="0061714B">
        <w:rPr>
          <w:sz w:val="24"/>
          <w:szCs w:val="24"/>
        </w:rPr>
        <w:t>земельных</w:t>
      </w:r>
      <w:r w:rsidR="00B252BA" w:rsidRPr="0061714B">
        <w:rPr>
          <w:sz w:val="24"/>
          <w:szCs w:val="24"/>
        </w:rPr>
        <w:t xml:space="preserve"> </w:t>
      </w:r>
      <w:r w:rsidR="00FA7836" w:rsidRPr="0061714B">
        <w:rPr>
          <w:sz w:val="24"/>
          <w:szCs w:val="24"/>
        </w:rPr>
        <w:t>участков,</w:t>
      </w:r>
      <w:r w:rsidR="00B252BA" w:rsidRPr="0061714B">
        <w:rPr>
          <w:sz w:val="24"/>
          <w:szCs w:val="24"/>
        </w:rPr>
        <w:t xml:space="preserve"> </w:t>
      </w:r>
      <w:r w:rsidR="00FA7836" w:rsidRPr="0061714B">
        <w:rPr>
          <w:sz w:val="24"/>
          <w:szCs w:val="24"/>
        </w:rPr>
        <w:t>которые</w:t>
      </w:r>
      <w:r w:rsidR="00B252BA" w:rsidRPr="0061714B">
        <w:rPr>
          <w:sz w:val="24"/>
          <w:szCs w:val="24"/>
        </w:rPr>
        <w:t xml:space="preserve"> </w:t>
      </w:r>
      <w:r w:rsidR="00FA7836" w:rsidRPr="0061714B">
        <w:rPr>
          <w:sz w:val="24"/>
          <w:szCs w:val="24"/>
        </w:rPr>
        <w:t>включаются</w:t>
      </w:r>
      <w:r w:rsidR="00B252BA" w:rsidRPr="0061714B">
        <w:rPr>
          <w:sz w:val="24"/>
          <w:szCs w:val="24"/>
        </w:rPr>
        <w:t xml:space="preserve"> </w:t>
      </w:r>
      <w:r w:rsidR="00FA7836" w:rsidRPr="0061714B">
        <w:rPr>
          <w:sz w:val="24"/>
          <w:szCs w:val="24"/>
        </w:rPr>
        <w:t>в</w:t>
      </w:r>
      <w:r w:rsidR="00B252BA" w:rsidRPr="0061714B">
        <w:rPr>
          <w:sz w:val="24"/>
          <w:szCs w:val="24"/>
        </w:rPr>
        <w:t xml:space="preserve"> </w:t>
      </w:r>
      <w:r w:rsidR="00FA7836" w:rsidRPr="0061714B">
        <w:rPr>
          <w:sz w:val="24"/>
          <w:szCs w:val="24"/>
        </w:rPr>
        <w:t>границы</w:t>
      </w:r>
      <w:r w:rsidR="00B252BA" w:rsidRPr="0061714B">
        <w:rPr>
          <w:sz w:val="24"/>
          <w:szCs w:val="24"/>
        </w:rPr>
        <w:t xml:space="preserve"> </w:t>
      </w:r>
      <w:r w:rsidR="00FA7836" w:rsidRPr="0061714B">
        <w:rPr>
          <w:sz w:val="24"/>
          <w:szCs w:val="24"/>
        </w:rPr>
        <w:t>населенных</w:t>
      </w:r>
      <w:r w:rsidR="00B252BA" w:rsidRPr="0061714B">
        <w:rPr>
          <w:sz w:val="24"/>
          <w:szCs w:val="24"/>
        </w:rPr>
        <w:t xml:space="preserve"> </w:t>
      </w:r>
      <w:r w:rsidR="00FA7836" w:rsidRPr="0061714B">
        <w:rPr>
          <w:sz w:val="24"/>
          <w:szCs w:val="24"/>
        </w:rPr>
        <w:t>пунктов</w:t>
      </w:r>
      <w:r w:rsidR="00B252BA" w:rsidRPr="0061714B">
        <w:rPr>
          <w:sz w:val="24"/>
          <w:szCs w:val="24"/>
        </w:rPr>
        <w:t xml:space="preserve"> </w:t>
      </w:r>
      <w:r w:rsidR="00FA7836" w:rsidRPr="0061714B">
        <w:rPr>
          <w:sz w:val="24"/>
          <w:szCs w:val="24"/>
        </w:rPr>
        <w:t>муниципального</w:t>
      </w:r>
      <w:r w:rsidR="00B252BA" w:rsidRPr="0061714B">
        <w:rPr>
          <w:sz w:val="24"/>
          <w:szCs w:val="24"/>
        </w:rPr>
        <w:t xml:space="preserve"> </w:t>
      </w:r>
      <w:r w:rsidR="00FA7836" w:rsidRPr="0061714B">
        <w:rPr>
          <w:sz w:val="24"/>
          <w:szCs w:val="24"/>
        </w:rPr>
        <w:t>образования</w:t>
      </w:r>
      <w:r w:rsidR="00B252BA" w:rsidRPr="0061714B">
        <w:rPr>
          <w:sz w:val="24"/>
          <w:szCs w:val="24"/>
        </w:rPr>
        <w:t xml:space="preserve"> </w:t>
      </w:r>
      <w:r w:rsidR="00FA7836" w:rsidRPr="0061714B">
        <w:rPr>
          <w:sz w:val="24"/>
          <w:szCs w:val="24"/>
        </w:rPr>
        <w:t>«</w:t>
      </w:r>
      <w:r w:rsidR="0061714B" w:rsidRPr="0061714B">
        <w:rPr>
          <w:sz w:val="24"/>
          <w:szCs w:val="24"/>
        </w:rPr>
        <w:t>Матигорское</w:t>
      </w:r>
      <w:r w:rsidR="00FA7836" w:rsidRPr="0061714B">
        <w:rPr>
          <w:sz w:val="24"/>
          <w:szCs w:val="24"/>
        </w:rPr>
        <w:t>»</w:t>
      </w:r>
      <w:bookmarkEnd w:id="120"/>
      <w:r w:rsidR="00453795">
        <w:rPr>
          <w:sz w:val="24"/>
          <w:szCs w:val="24"/>
        </w:rPr>
        <w:t xml:space="preserve"> </w:t>
      </w:r>
    </w:p>
    <w:p w14:paraId="018C210F" w14:textId="77777777" w:rsidR="00677BBD" w:rsidRDefault="00677BBD" w:rsidP="00FA7836">
      <w:pPr>
        <w:spacing w:before="120" w:after="120" w:line="276" w:lineRule="auto"/>
        <w:ind w:firstLine="709"/>
        <w:jc w:val="both"/>
        <w:rPr>
          <w:spacing w:val="-10"/>
          <w:highlight w:val="yellow"/>
        </w:rPr>
        <w:sectPr w:rsidR="00677BBD" w:rsidSect="003B709B">
          <w:pgSz w:w="11906" w:h="16838"/>
          <w:pgMar w:top="1134" w:right="707" w:bottom="1134" w:left="1134" w:header="680" w:footer="284" w:gutter="0"/>
          <w:cols w:space="720"/>
          <w:formProt w:val="0"/>
          <w:docGrid w:linePitch="360" w:charSpace="-6145"/>
        </w:sectPr>
      </w:pPr>
      <w:r>
        <w:rPr>
          <w:spacing w:val="-10"/>
        </w:rPr>
        <w:t>Перечень з</w:t>
      </w:r>
      <w:r w:rsidRPr="00585481">
        <w:rPr>
          <w:spacing w:val="-10"/>
        </w:rPr>
        <w:t>емельны</w:t>
      </w:r>
      <w:r>
        <w:rPr>
          <w:spacing w:val="-10"/>
        </w:rPr>
        <w:t>х</w:t>
      </w:r>
      <w:r w:rsidRPr="00585481">
        <w:rPr>
          <w:spacing w:val="-10"/>
        </w:rPr>
        <w:t xml:space="preserve"> участк</w:t>
      </w:r>
      <w:r>
        <w:rPr>
          <w:spacing w:val="-10"/>
        </w:rPr>
        <w:t>ов,</w:t>
      </w:r>
      <w:r w:rsidRPr="00585481">
        <w:rPr>
          <w:spacing w:val="-10"/>
        </w:rPr>
        <w:t xml:space="preserve"> включаемы</w:t>
      </w:r>
      <w:r>
        <w:rPr>
          <w:spacing w:val="-10"/>
        </w:rPr>
        <w:t>х</w:t>
      </w:r>
      <w:r w:rsidRPr="00585481">
        <w:rPr>
          <w:spacing w:val="-10"/>
        </w:rPr>
        <w:t xml:space="preserve"> в границы населенных пунктов</w:t>
      </w:r>
      <w:r>
        <w:rPr>
          <w:spacing w:val="-10"/>
        </w:rPr>
        <w:t xml:space="preserve"> (в том числе в целях упорядочения границ и приведения в соответствии с данными о местоположении и категориях земель, содержащимися в Едином государственном реестре недвижимости), </w:t>
      </w:r>
      <w:r w:rsidRPr="00585481">
        <w:rPr>
          <w:spacing w:val="-10"/>
        </w:rPr>
        <w:t>представлен в таблице ниже.</w:t>
      </w:r>
      <w:r w:rsidR="00C737F4">
        <w:rPr>
          <w:spacing w:val="-10"/>
        </w:rPr>
        <w:t xml:space="preserve"> Исключение земельных участков из границ населенных пунктов решениями генерального плана не предусмотрено.</w:t>
      </w:r>
    </w:p>
    <w:p w14:paraId="77DCECDA" w14:textId="77777777" w:rsidR="00677BBD" w:rsidRPr="008E26CB" w:rsidRDefault="00677BBD" w:rsidP="00677BBD">
      <w:pPr>
        <w:pStyle w:val="afffff4"/>
        <w:spacing w:after="120" w:line="276" w:lineRule="auto"/>
        <w:jc w:val="center"/>
        <w:rPr>
          <w:sz w:val="24"/>
          <w:szCs w:val="24"/>
        </w:rPr>
      </w:pPr>
      <w:r w:rsidRPr="0096783F">
        <w:rPr>
          <w:sz w:val="24"/>
          <w:szCs w:val="24"/>
        </w:rPr>
        <w:lastRenderedPageBreak/>
        <w:t xml:space="preserve">Таблица </w:t>
      </w:r>
      <w:r w:rsidRPr="0096783F">
        <w:rPr>
          <w:sz w:val="24"/>
          <w:szCs w:val="24"/>
        </w:rPr>
        <w:fldChar w:fldCharType="begin"/>
      </w:r>
      <w:r w:rsidRPr="0096783F">
        <w:rPr>
          <w:sz w:val="24"/>
          <w:szCs w:val="24"/>
        </w:rPr>
        <w:instrText xml:space="preserve"> SEQ Таблица \* ARABIC </w:instrText>
      </w:r>
      <w:r w:rsidRPr="0096783F">
        <w:rPr>
          <w:sz w:val="24"/>
          <w:szCs w:val="24"/>
        </w:rPr>
        <w:fldChar w:fldCharType="separate"/>
      </w:r>
      <w:r>
        <w:rPr>
          <w:noProof/>
          <w:sz w:val="24"/>
          <w:szCs w:val="24"/>
        </w:rPr>
        <w:t>38</w:t>
      </w:r>
      <w:r w:rsidRPr="0096783F">
        <w:rPr>
          <w:sz w:val="24"/>
          <w:szCs w:val="24"/>
        </w:rPr>
        <w:fldChar w:fldCharType="end"/>
      </w:r>
      <w:r w:rsidRPr="0096783F">
        <w:rPr>
          <w:sz w:val="24"/>
          <w:szCs w:val="24"/>
        </w:rPr>
        <w:t xml:space="preserve"> </w:t>
      </w:r>
      <w:r>
        <w:rPr>
          <w:sz w:val="24"/>
          <w:szCs w:val="24"/>
        </w:rPr>
        <w:t>Перечень земельных участков</w:t>
      </w:r>
      <w:r w:rsidRPr="00625F20">
        <w:rPr>
          <w:sz w:val="24"/>
          <w:szCs w:val="24"/>
        </w:rPr>
        <w:t xml:space="preserve">, которые включаются в границы населенных пунктов, входящих в состав </w:t>
      </w:r>
      <w:r>
        <w:rPr>
          <w:sz w:val="24"/>
          <w:szCs w:val="24"/>
        </w:rPr>
        <w:t>муниципального образования «Матигорское»</w:t>
      </w:r>
    </w:p>
    <w:tbl>
      <w:tblPr>
        <w:tblStyle w:val="affffffb"/>
        <w:tblW w:w="15134" w:type="dxa"/>
        <w:tblLayout w:type="fixed"/>
        <w:tblLook w:val="04A0" w:firstRow="1" w:lastRow="0" w:firstColumn="1" w:lastColumn="0" w:noHBand="0" w:noVBand="1"/>
      </w:tblPr>
      <w:tblGrid>
        <w:gridCol w:w="534"/>
        <w:gridCol w:w="2126"/>
        <w:gridCol w:w="1814"/>
        <w:gridCol w:w="1559"/>
        <w:gridCol w:w="3431"/>
        <w:gridCol w:w="3118"/>
        <w:gridCol w:w="2552"/>
      </w:tblGrid>
      <w:tr w:rsidR="00677BBD" w:rsidRPr="005A2DE7" w14:paraId="18C1E725" w14:textId="77777777" w:rsidTr="003C587D">
        <w:trPr>
          <w:trHeight w:val="761"/>
          <w:tblHeader/>
        </w:trPr>
        <w:tc>
          <w:tcPr>
            <w:tcW w:w="534" w:type="dxa"/>
          </w:tcPr>
          <w:p w14:paraId="71774E12" w14:textId="77777777" w:rsidR="00677BBD" w:rsidRPr="005A2DE7" w:rsidRDefault="00677BBD" w:rsidP="003C587D">
            <w:pPr>
              <w:jc w:val="center"/>
              <w:rPr>
                <w:b/>
                <w:bCs/>
                <w:sz w:val="20"/>
                <w:szCs w:val="20"/>
              </w:rPr>
            </w:pPr>
            <w:r w:rsidRPr="005A2DE7">
              <w:rPr>
                <w:b/>
                <w:bCs/>
                <w:sz w:val="20"/>
                <w:szCs w:val="20"/>
              </w:rPr>
              <w:t>№ п/п</w:t>
            </w:r>
          </w:p>
        </w:tc>
        <w:tc>
          <w:tcPr>
            <w:tcW w:w="2126" w:type="dxa"/>
          </w:tcPr>
          <w:p w14:paraId="08FAFD0E" w14:textId="77777777" w:rsidR="00677BBD" w:rsidRPr="005A2DE7" w:rsidRDefault="00677BBD" w:rsidP="003C587D">
            <w:pPr>
              <w:jc w:val="center"/>
              <w:rPr>
                <w:b/>
                <w:bCs/>
                <w:sz w:val="20"/>
                <w:szCs w:val="20"/>
              </w:rPr>
            </w:pPr>
            <w:r w:rsidRPr="005A2DE7">
              <w:rPr>
                <w:b/>
                <w:bCs/>
                <w:sz w:val="20"/>
                <w:szCs w:val="20"/>
              </w:rPr>
              <w:t>Вид мероприятия</w:t>
            </w:r>
          </w:p>
        </w:tc>
        <w:tc>
          <w:tcPr>
            <w:tcW w:w="1814" w:type="dxa"/>
          </w:tcPr>
          <w:p w14:paraId="1FCAC6F3" w14:textId="77777777" w:rsidR="00677BBD" w:rsidRPr="005A2DE7" w:rsidRDefault="00677BBD" w:rsidP="003C587D">
            <w:pPr>
              <w:jc w:val="center"/>
              <w:rPr>
                <w:b/>
                <w:bCs/>
                <w:sz w:val="20"/>
                <w:szCs w:val="20"/>
              </w:rPr>
            </w:pPr>
            <w:r w:rsidRPr="005A2DE7">
              <w:rPr>
                <w:b/>
                <w:bCs/>
                <w:sz w:val="20"/>
                <w:szCs w:val="20"/>
              </w:rPr>
              <w:t>Кадастровый</w:t>
            </w:r>
          </w:p>
          <w:p w14:paraId="413F08FB" w14:textId="77777777" w:rsidR="00677BBD" w:rsidRPr="005A2DE7" w:rsidRDefault="00677BBD" w:rsidP="003C587D">
            <w:pPr>
              <w:jc w:val="center"/>
              <w:rPr>
                <w:b/>
                <w:bCs/>
                <w:sz w:val="20"/>
                <w:szCs w:val="20"/>
              </w:rPr>
            </w:pPr>
            <w:r w:rsidRPr="005A2DE7">
              <w:rPr>
                <w:b/>
                <w:bCs/>
                <w:sz w:val="20"/>
                <w:szCs w:val="20"/>
              </w:rPr>
              <w:t>номер земельного участка</w:t>
            </w:r>
          </w:p>
        </w:tc>
        <w:tc>
          <w:tcPr>
            <w:tcW w:w="1559" w:type="dxa"/>
          </w:tcPr>
          <w:p w14:paraId="2A486192" w14:textId="77777777" w:rsidR="00677BBD" w:rsidRPr="005A2DE7" w:rsidRDefault="00677BBD" w:rsidP="003C587D">
            <w:pPr>
              <w:jc w:val="center"/>
              <w:rPr>
                <w:b/>
                <w:bCs/>
                <w:sz w:val="18"/>
                <w:szCs w:val="18"/>
              </w:rPr>
            </w:pPr>
            <w:r w:rsidRPr="005A2DE7">
              <w:rPr>
                <w:b/>
                <w:bCs/>
                <w:sz w:val="18"/>
                <w:szCs w:val="18"/>
              </w:rPr>
              <w:t>Площадь ЗУ (площадь вкл/искл части), м2</w:t>
            </w:r>
          </w:p>
        </w:tc>
        <w:tc>
          <w:tcPr>
            <w:tcW w:w="3431" w:type="dxa"/>
          </w:tcPr>
          <w:p w14:paraId="35D3F675" w14:textId="77777777" w:rsidR="00677BBD" w:rsidRPr="005A2DE7" w:rsidRDefault="00677BBD" w:rsidP="003C587D">
            <w:pPr>
              <w:jc w:val="center"/>
              <w:rPr>
                <w:b/>
                <w:bCs/>
                <w:sz w:val="20"/>
                <w:szCs w:val="20"/>
              </w:rPr>
            </w:pPr>
            <w:r w:rsidRPr="005A2DE7">
              <w:rPr>
                <w:b/>
                <w:bCs/>
                <w:sz w:val="20"/>
                <w:szCs w:val="20"/>
              </w:rPr>
              <w:t>Существующая категория земель</w:t>
            </w:r>
          </w:p>
        </w:tc>
        <w:tc>
          <w:tcPr>
            <w:tcW w:w="3118" w:type="dxa"/>
          </w:tcPr>
          <w:p w14:paraId="1FA2A6DF" w14:textId="77777777" w:rsidR="00677BBD" w:rsidRPr="005A2DE7" w:rsidRDefault="00677BBD" w:rsidP="003C587D">
            <w:pPr>
              <w:jc w:val="center"/>
              <w:rPr>
                <w:b/>
                <w:bCs/>
                <w:sz w:val="20"/>
                <w:szCs w:val="20"/>
              </w:rPr>
            </w:pPr>
            <w:r w:rsidRPr="005A2DE7">
              <w:rPr>
                <w:b/>
                <w:bCs/>
                <w:sz w:val="20"/>
                <w:szCs w:val="20"/>
              </w:rPr>
              <w:t>Планируемая категория земель</w:t>
            </w:r>
          </w:p>
        </w:tc>
        <w:tc>
          <w:tcPr>
            <w:tcW w:w="2552" w:type="dxa"/>
          </w:tcPr>
          <w:p w14:paraId="3DE86D9D" w14:textId="77777777" w:rsidR="00677BBD" w:rsidRPr="005A2DE7" w:rsidRDefault="00677BBD" w:rsidP="003C587D">
            <w:pPr>
              <w:jc w:val="center"/>
              <w:rPr>
                <w:b/>
                <w:bCs/>
                <w:sz w:val="20"/>
                <w:szCs w:val="20"/>
              </w:rPr>
            </w:pPr>
            <w:r w:rsidRPr="005A2DE7">
              <w:rPr>
                <w:b/>
                <w:bCs/>
                <w:sz w:val="20"/>
                <w:szCs w:val="20"/>
              </w:rPr>
              <w:t>Вид разрешенного использования</w:t>
            </w:r>
          </w:p>
        </w:tc>
      </w:tr>
      <w:tr w:rsidR="00677BBD" w:rsidRPr="005A2DE7" w14:paraId="18F8B516" w14:textId="77777777" w:rsidTr="003C587D">
        <w:trPr>
          <w:trHeight w:val="351"/>
        </w:trPr>
        <w:tc>
          <w:tcPr>
            <w:tcW w:w="15134" w:type="dxa"/>
            <w:gridSpan w:val="7"/>
          </w:tcPr>
          <w:p w14:paraId="61CD3860" w14:textId="77777777" w:rsidR="00677BBD" w:rsidRPr="005A2DE7" w:rsidRDefault="003C587D" w:rsidP="003C587D">
            <w:pPr>
              <w:jc w:val="center"/>
              <w:rPr>
                <w:b/>
                <w:bCs/>
                <w:i/>
                <w:iCs/>
                <w:sz w:val="20"/>
                <w:szCs w:val="20"/>
              </w:rPr>
            </w:pPr>
            <w:r w:rsidRPr="005A2DE7">
              <w:rPr>
                <w:b/>
                <w:bCs/>
                <w:i/>
                <w:iCs/>
                <w:sz w:val="20"/>
                <w:szCs w:val="20"/>
              </w:rPr>
              <w:t>д</w:t>
            </w:r>
            <w:r w:rsidR="00677BBD" w:rsidRPr="005A2DE7">
              <w:rPr>
                <w:b/>
                <w:bCs/>
                <w:i/>
                <w:iCs/>
                <w:sz w:val="20"/>
                <w:szCs w:val="20"/>
              </w:rPr>
              <w:t xml:space="preserve">. </w:t>
            </w:r>
            <w:r w:rsidRPr="005A2DE7">
              <w:rPr>
                <w:b/>
                <w:bCs/>
                <w:i/>
                <w:iCs/>
                <w:sz w:val="20"/>
                <w:szCs w:val="20"/>
              </w:rPr>
              <w:t>Марилово</w:t>
            </w:r>
          </w:p>
        </w:tc>
      </w:tr>
      <w:tr w:rsidR="005A2DE7" w:rsidRPr="005A2DE7" w14:paraId="593D7C2D" w14:textId="77777777" w:rsidTr="003C587D">
        <w:trPr>
          <w:trHeight w:val="351"/>
        </w:trPr>
        <w:tc>
          <w:tcPr>
            <w:tcW w:w="534" w:type="dxa"/>
          </w:tcPr>
          <w:p w14:paraId="1847CA49" w14:textId="77777777" w:rsidR="003D2B15" w:rsidRPr="005A2DE7" w:rsidRDefault="003D2B15" w:rsidP="003D2B15">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5281C54" w14:textId="77777777" w:rsidR="003D2B15" w:rsidRPr="005A2DE7" w:rsidRDefault="003D2B15" w:rsidP="003D2B15">
            <w:pPr>
              <w:jc w:val="center"/>
              <w:rPr>
                <w:sz w:val="20"/>
                <w:szCs w:val="20"/>
              </w:rPr>
            </w:pPr>
            <w:r w:rsidRPr="005A2DE7">
              <w:rPr>
                <w:sz w:val="20"/>
                <w:szCs w:val="20"/>
              </w:rPr>
              <w:t>включается в границы населенного пункта</w:t>
            </w:r>
          </w:p>
        </w:tc>
        <w:tc>
          <w:tcPr>
            <w:tcW w:w="1814" w:type="dxa"/>
          </w:tcPr>
          <w:p w14:paraId="3ED372C5" w14:textId="77777777" w:rsidR="003D2B15" w:rsidRPr="005A2DE7" w:rsidRDefault="003D2B15" w:rsidP="003D2B15">
            <w:pPr>
              <w:jc w:val="center"/>
              <w:rPr>
                <w:sz w:val="20"/>
                <w:szCs w:val="20"/>
              </w:rPr>
            </w:pPr>
            <w:r w:rsidRPr="005A2DE7">
              <w:rPr>
                <w:sz w:val="20"/>
                <w:szCs w:val="20"/>
              </w:rPr>
              <w:t>29:19:000000:3962</w:t>
            </w:r>
          </w:p>
        </w:tc>
        <w:tc>
          <w:tcPr>
            <w:tcW w:w="1559" w:type="dxa"/>
          </w:tcPr>
          <w:p w14:paraId="50E6C881" w14:textId="77777777" w:rsidR="003D2B15" w:rsidRPr="005A2DE7" w:rsidRDefault="003D2B15" w:rsidP="003D2B15">
            <w:pPr>
              <w:jc w:val="center"/>
              <w:rPr>
                <w:sz w:val="20"/>
                <w:szCs w:val="20"/>
              </w:rPr>
            </w:pPr>
            <w:r w:rsidRPr="005A2DE7">
              <w:rPr>
                <w:sz w:val="20"/>
                <w:szCs w:val="20"/>
              </w:rPr>
              <w:t>400</w:t>
            </w:r>
          </w:p>
        </w:tc>
        <w:tc>
          <w:tcPr>
            <w:tcW w:w="3431" w:type="dxa"/>
          </w:tcPr>
          <w:p w14:paraId="40A6EE01" w14:textId="77777777" w:rsidR="003D2B15" w:rsidRPr="005A2DE7" w:rsidRDefault="003D2B15" w:rsidP="003D2B15">
            <w:pPr>
              <w:jc w:val="center"/>
              <w:rPr>
                <w:sz w:val="20"/>
                <w:szCs w:val="20"/>
              </w:rPr>
            </w:pPr>
            <w:r w:rsidRPr="005A2DE7">
              <w:rPr>
                <w:sz w:val="20"/>
                <w:szCs w:val="20"/>
              </w:rPr>
              <w:t>Земли сельскохозяйственного назначения</w:t>
            </w:r>
          </w:p>
        </w:tc>
        <w:tc>
          <w:tcPr>
            <w:tcW w:w="3118" w:type="dxa"/>
          </w:tcPr>
          <w:p w14:paraId="5F0580D7" w14:textId="77777777" w:rsidR="003D2B15" w:rsidRPr="005A2DE7" w:rsidRDefault="003D2B15" w:rsidP="003D2B15">
            <w:pPr>
              <w:jc w:val="center"/>
              <w:rPr>
                <w:sz w:val="20"/>
                <w:szCs w:val="20"/>
              </w:rPr>
            </w:pPr>
            <w:r w:rsidRPr="005A2DE7">
              <w:rPr>
                <w:sz w:val="20"/>
                <w:szCs w:val="20"/>
              </w:rPr>
              <w:t>Земли населенных пунктов</w:t>
            </w:r>
          </w:p>
        </w:tc>
        <w:tc>
          <w:tcPr>
            <w:tcW w:w="2552" w:type="dxa"/>
          </w:tcPr>
          <w:p w14:paraId="712CA832" w14:textId="77777777" w:rsidR="003D2B15" w:rsidRPr="005A2DE7" w:rsidRDefault="003D2B15" w:rsidP="003D2B15">
            <w:pPr>
              <w:tabs>
                <w:tab w:val="left" w:pos="218"/>
              </w:tabs>
              <w:jc w:val="center"/>
              <w:rPr>
                <w:sz w:val="20"/>
                <w:szCs w:val="20"/>
              </w:rPr>
            </w:pPr>
            <w:r w:rsidRPr="005A2DE7">
              <w:rPr>
                <w:sz w:val="20"/>
                <w:szCs w:val="20"/>
              </w:rPr>
              <w:t>Для ведения гражданами садоводства и огородничества</w:t>
            </w:r>
          </w:p>
        </w:tc>
      </w:tr>
      <w:tr w:rsidR="00201A29" w:rsidRPr="005A2DE7" w14:paraId="6984EDC6" w14:textId="77777777" w:rsidTr="003C587D">
        <w:trPr>
          <w:trHeight w:val="351"/>
        </w:trPr>
        <w:tc>
          <w:tcPr>
            <w:tcW w:w="534" w:type="dxa"/>
          </w:tcPr>
          <w:p w14:paraId="26D1A77C" w14:textId="77777777" w:rsidR="00201A29" w:rsidRPr="005A2DE7" w:rsidRDefault="00201A29" w:rsidP="00201A29">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5413116B" w14:textId="77777777" w:rsidR="00201A29" w:rsidRPr="005A2DE7" w:rsidRDefault="00201A29" w:rsidP="00201A29">
            <w:pPr>
              <w:jc w:val="center"/>
              <w:rPr>
                <w:sz w:val="20"/>
                <w:szCs w:val="20"/>
              </w:rPr>
            </w:pPr>
            <w:r w:rsidRPr="005A2DE7">
              <w:rPr>
                <w:sz w:val="20"/>
                <w:szCs w:val="20"/>
              </w:rPr>
              <w:t>включается в границы населенного пункта</w:t>
            </w:r>
          </w:p>
        </w:tc>
        <w:tc>
          <w:tcPr>
            <w:tcW w:w="1814" w:type="dxa"/>
          </w:tcPr>
          <w:p w14:paraId="7A9019BF" w14:textId="77777777" w:rsidR="00201A29" w:rsidRPr="005A2DE7" w:rsidRDefault="00201A29" w:rsidP="00201A29">
            <w:pPr>
              <w:jc w:val="center"/>
              <w:rPr>
                <w:sz w:val="20"/>
                <w:szCs w:val="20"/>
              </w:rPr>
            </w:pPr>
            <w:r w:rsidRPr="005A2DE7">
              <w:rPr>
                <w:sz w:val="20"/>
                <w:szCs w:val="20"/>
              </w:rPr>
              <w:t>29:19:103601:1</w:t>
            </w:r>
          </w:p>
        </w:tc>
        <w:tc>
          <w:tcPr>
            <w:tcW w:w="1559" w:type="dxa"/>
          </w:tcPr>
          <w:p w14:paraId="0538B977" w14:textId="77777777" w:rsidR="00201A29" w:rsidRPr="005A2DE7" w:rsidRDefault="003D2B15" w:rsidP="00201A29">
            <w:pPr>
              <w:jc w:val="center"/>
              <w:rPr>
                <w:sz w:val="20"/>
                <w:szCs w:val="20"/>
              </w:rPr>
            </w:pPr>
            <w:r w:rsidRPr="005A2DE7">
              <w:rPr>
                <w:sz w:val="20"/>
                <w:szCs w:val="20"/>
              </w:rPr>
              <w:t>499</w:t>
            </w:r>
          </w:p>
        </w:tc>
        <w:tc>
          <w:tcPr>
            <w:tcW w:w="3431" w:type="dxa"/>
          </w:tcPr>
          <w:p w14:paraId="6C2FAE1E" w14:textId="77777777" w:rsidR="00201A29" w:rsidRPr="005A2DE7" w:rsidRDefault="003D2B15" w:rsidP="00201A29">
            <w:pPr>
              <w:jc w:val="center"/>
              <w:rPr>
                <w:sz w:val="20"/>
                <w:szCs w:val="20"/>
              </w:rPr>
            </w:pPr>
            <w:r w:rsidRPr="005A2DE7">
              <w:rPr>
                <w:sz w:val="20"/>
                <w:szCs w:val="20"/>
              </w:rPr>
              <w:t>-</w:t>
            </w:r>
          </w:p>
        </w:tc>
        <w:tc>
          <w:tcPr>
            <w:tcW w:w="3118" w:type="dxa"/>
          </w:tcPr>
          <w:p w14:paraId="7C37B552" w14:textId="77777777" w:rsidR="00201A29" w:rsidRPr="005A2DE7" w:rsidRDefault="00201A29" w:rsidP="00201A29">
            <w:pPr>
              <w:jc w:val="center"/>
              <w:rPr>
                <w:sz w:val="20"/>
                <w:szCs w:val="20"/>
              </w:rPr>
            </w:pPr>
            <w:r w:rsidRPr="005A2DE7">
              <w:rPr>
                <w:sz w:val="20"/>
                <w:szCs w:val="20"/>
              </w:rPr>
              <w:t>Земли населенных пунктов</w:t>
            </w:r>
          </w:p>
        </w:tc>
        <w:tc>
          <w:tcPr>
            <w:tcW w:w="2552" w:type="dxa"/>
          </w:tcPr>
          <w:p w14:paraId="003417E2" w14:textId="77777777" w:rsidR="00201A29" w:rsidRPr="005A2DE7" w:rsidRDefault="003D2B15" w:rsidP="005A2DE7">
            <w:pPr>
              <w:jc w:val="center"/>
              <w:rPr>
                <w:sz w:val="20"/>
                <w:szCs w:val="20"/>
              </w:rPr>
            </w:pPr>
            <w:r w:rsidRPr="005A2DE7">
              <w:rPr>
                <w:sz w:val="20"/>
                <w:szCs w:val="20"/>
              </w:rPr>
              <w:t>-</w:t>
            </w:r>
          </w:p>
        </w:tc>
      </w:tr>
      <w:tr w:rsidR="005A2DE7" w:rsidRPr="005A2DE7" w14:paraId="7312E7EC" w14:textId="77777777" w:rsidTr="003C587D">
        <w:trPr>
          <w:trHeight w:val="351"/>
        </w:trPr>
        <w:tc>
          <w:tcPr>
            <w:tcW w:w="534" w:type="dxa"/>
          </w:tcPr>
          <w:p w14:paraId="2BA2B95F"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CAE3DB7"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638264E7" w14:textId="77777777" w:rsidR="005A2DE7" w:rsidRPr="005A2DE7" w:rsidRDefault="005A2DE7" w:rsidP="005A2DE7">
            <w:pPr>
              <w:jc w:val="center"/>
              <w:rPr>
                <w:sz w:val="20"/>
                <w:szCs w:val="20"/>
              </w:rPr>
            </w:pPr>
            <w:r w:rsidRPr="005A2DE7">
              <w:rPr>
                <w:sz w:val="20"/>
                <w:szCs w:val="20"/>
              </w:rPr>
              <w:t>29:19:103601:10</w:t>
            </w:r>
          </w:p>
        </w:tc>
        <w:tc>
          <w:tcPr>
            <w:tcW w:w="1559" w:type="dxa"/>
          </w:tcPr>
          <w:p w14:paraId="1C65E071" w14:textId="77777777" w:rsidR="005A2DE7" w:rsidRPr="005A2DE7" w:rsidRDefault="005A2DE7" w:rsidP="005A2DE7">
            <w:pPr>
              <w:jc w:val="center"/>
              <w:rPr>
                <w:sz w:val="20"/>
                <w:szCs w:val="20"/>
              </w:rPr>
            </w:pPr>
            <w:r w:rsidRPr="005A2DE7">
              <w:rPr>
                <w:sz w:val="20"/>
                <w:szCs w:val="20"/>
              </w:rPr>
              <w:t>622</w:t>
            </w:r>
          </w:p>
        </w:tc>
        <w:tc>
          <w:tcPr>
            <w:tcW w:w="3431" w:type="dxa"/>
          </w:tcPr>
          <w:p w14:paraId="0B5FFF75"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7CD7EC04"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02863E5B"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774E6984" w14:textId="77777777" w:rsidTr="003C587D">
        <w:trPr>
          <w:trHeight w:val="351"/>
        </w:trPr>
        <w:tc>
          <w:tcPr>
            <w:tcW w:w="534" w:type="dxa"/>
          </w:tcPr>
          <w:p w14:paraId="375831C9"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4D7ACFE6"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7B868943" w14:textId="77777777" w:rsidR="005A2DE7" w:rsidRPr="005A2DE7" w:rsidRDefault="005A2DE7" w:rsidP="005A2DE7">
            <w:pPr>
              <w:jc w:val="center"/>
              <w:rPr>
                <w:sz w:val="20"/>
                <w:szCs w:val="20"/>
              </w:rPr>
            </w:pPr>
            <w:r w:rsidRPr="005A2DE7">
              <w:rPr>
                <w:sz w:val="20"/>
                <w:szCs w:val="20"/>
              </w:rPr>
              <w:t>29:19:103601:12</w:t>
            </w:r>
          </w:p>
        </w:tc>
        <w:tc>
          <w:tcPr>
            <w:tcW w:w="1559" w:type="dxa"/>
          </w:tcPr>
          <w:p w14:paraId="734CBFF4" w14:textId="77777777" w:rsidR="005A2DE7" w:rsidRPr="005A2DE7" w:rsidRDefault="005A2DE7" w:rsidP="005A2DE7">
            <w:pPr>
              <w:jc w:val="center"/>
              <w:rPr>
                <w:sz w:val="20"/>
                <w:szCs w:val="20"/>
              </w:rPr>
            </w:pPr>
            <w:r w:rsidRPr="005A2DE7">
              <w:rPr>
                <w:sz w:val="20"/>
                <w:szCs w:val="20"/>
              </w:rPr>
              <w:t>964</w:t>
            </w:r>
          </w:p>
        </w:tc>
        <w:tc>
          <w:tcPr>
            <w:tcW w:w="3431" w:type="dxa"/>
          </w:tcPr>
          <w:p w14:paraId="626CF424"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08DEF6B4"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6CAB00E6"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7D13A4EB" w14:textId="77777777" w:rsidTr="003C587D">
        <w:trPr>
          <w:trHeight w:val="351"/>
        </w:trPr>
        <w:tc>
          <w:tcPr>
            <w:tcW w:w="534" w:type="dxa"/>
          </w:tcPr>
          <w:p w14:paraId="1632F7CC"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3C5916EA"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40D0E5A0" w14:textId="77777777" w:rsidR="005A2DE7" w:rsidRPr="005A2DE7" w:rsidRDefault="005A2DE7" w:rsidP="005A2DE7">
            <w:pPr>
              <w:jc w:val="center"/>
              <w:rPr>
                <w:sz w:val="20"/>
                <w:szCs w:val="20"/>
              </w:rPr>
            </w:pPr>
            <w:r w:rsidRPr="005A2DE7">
              <w:rPr>
                <w:sz w:val="20"/>
                <w:szCs w:val="20"/>
              </w:rPr>
              <w:t>29:19:103601:13</w:t>
            </w:r>
          </w:p>
        </w:tc>
        <w:tc>
          <w:tcPr>
            <w:tcW w:w="1559" w:type="dxa"/>
          </w:tcPr>
          <w:p w14:paraId="29060411" w14:textId="77777777" w:rsidR="005A2DE7" w:rsidRPr="005A2DE7" w:rsidRDefault="005A2DE7" w:rsidP="005A2DE7">
            <w:pPr>
              <w:jc w:val="center"/>
              <w:rPr>
                <w:sz w:val="20"/>
                <w:szCs w:val="20"/>
              </w:rPr>
            </w:pPr>
            <w:r w:rsidRPr="005A2DE7">
              <w:rPr>
                <w:sz w:val="20"/>
                <w:szCs w:val="20"/>
              </w:rPr>
              <w:t>816</w:t>
            </w:r>
          </w:p>
        </w:tc>
        <w:tc>
          <w:tcPr>
            <w:tcW w:w="3431" w:type="dxa"/>
          </w:tcPr>
          <w:p w14:paraId="66D6CAF4"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5934D71E"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5B2D89FD"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64770C5F" w14:textId="77777777" w:rsidTr="003C587D">
        <w:trPr>
          <w:trHeight w:val="351"/>
        </w:trPr>
        <w:tc>
          <w:tcPr>
            <w:tcW w:w="534" w:type="dxa"/>
          </w:tcPr>
          <w:p w14:paraId="75AACECB"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34CC32AA"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18C07369" w14:textId="77777777" w:rsidR="005A2DE7" w:rsidRPr="005A2DE7" w:rsidRDefault="005A2DE7" w:rsidP="005A2DE7">
            <w:pPr>
              <w:jc w:val="center"/>
              <w:rPr>
                <w:sz w:val="20"/>
                <w:szCs w:val="20"/>
              </w:rPr>
            </w:pPr>
            <w:r w:rsidRPr="005A2DE7">
              <w:rPr>
                <w:sz w:val="20"/>
                <w:szCs w:val="20"/>
              </w:rPr>
              <w:t>29:19:103601:14</w:t>
            </w:r>
          </w:p>
        </w:tc>
        <w:tc>
          <w:tcPr>
            <w:tcW w:w="1559" w:type="dxa"/>
          </w:tcPr>
          <w:p w14:paraId="2A1839D8" w14:textId="77777777" w:rsidR="005A2DE7" w:rsidRPr="005A2DE7" w:rsidRDefault="005A2DE7" w:rsidP="005A2DE7">
            <w:pPr>
              <w:jc w:val="center"/>
              <w:rPr>
                <w:sz w:val="20"/>
                <w:szCs w:val="20"/>
              </w:rPr>
            </w:pPr>
            <w:r w:rsidRPr="005A2DE7">
              <w:rPr>
                <w:sz w:val="20"/>
                <w:szCs w:val="20"/>
              </w:rPr>
              <w:t>1062</w:t>
            </w:r>
          </w:p>
        </w:tc>
        <w:tc>
          <w:tcPr>
            <w:tcW w:w="3431" w:type="dxa"/>
          </w:tcPr>
          <w:p w14:paraId="7E6FDDDE"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249F9C04"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1A30FD6D"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56131D69" w14:textId="77777777" w:rsidTr="003C587D">
        <w:trPr>
          <w:trHeight w:val="351"/>
        </w:trPr>
        <w:tc>
          <w:tcPr>
            <w:tcW w:w="534" w:type="dxa"/>
          </w:tcPr>
          <w:p w14:paraId="4622872E"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35A8D46A"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28E9C525" w14:textId="77777777" w:rsidR="005A2DE7" w:rsidRPr="005A2DE7" w:rsidRDefault="005A2DE7" w:rsidP="005A2DE7">
            <w:pPr>
              <w:jc w:val="center"/>
              <w:rPr>
                <w:sz w:val="20"/>
                <w:szCs w:val="20"/>
              </w:rPr>
            </w:pPr>
            <w:r w:rsidRPr="005A2DE7">
              <w:rPr>
                <w:sz w:val="20"/>
                <w:szCs w:val="20"/>
              </w:rPr>
              <w:t>29:19:103601:15</w:t>
            </w:r>
          </w:p>
        </w:tc>
        <w:tc>
          <w:tcPr>
            <w:tcW w:w="1559" w:type="dxa"/>
          </w:tcPr>
          <w:p w14:paraId="2B3CDFBB" w14:textId="77777777" w:rsidR="005A2DE7" w:rsidRPr="005A2DE7" w:rsidRDefault="005A2DE7" w:rsidP="005A2DE7">
            <w:pPr>
              <w:jc w:val="center"/>
              <w:rPr>
                <w:sz w:val="20"/>
                <w:szCs w:val="20"/>
              </w:rPr>
            </w:pPr>
            <w:r w:rsidRPr="005A2DE7">
              <w:rPr>
                <w:sz w:val="20"/>
                <w:szCs w:val="20"/>
              </w:rPr>
              <w:t>659</w:t>
            </w:r>
          </w:p>
        </w:tc>
        <w:tc>
          <w:tcPr>
            <w:tcW w:w="3431" w:type="dxa"/>
          </w:tcPr>
          <w:p w14:paraId="595FC0C1"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49729251"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4B63FDF9"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6ABB35ED" w14:textId="77777777" w:rsidTr="003C587D">
        <w:trPr>
          <w:trHeight w:val="351"/>
        </w:trPr>
        <w:tc>
          <w:tcPr>
            <w:tcW w:w="534" w:type="dxa"/>
          </w:tcPr>
          <w:p w14:paraId="365C2AD3"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08E3A6CA"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20824776" w14:textId="77777777" w:rsidR="005A2DE7" w:rsidRPr="005A2DE7" w:rsidRDefault="005A2DE7" w:rsidP="005A2DE7">
            <w:pPr>
              <w:jc w:val="center"/>
              <w:rPr>
                <w:sz w:val="20"/>
                <w:szCs w:val="20"/>
              </w:rPr>
            </w:pPr>
            <w:r w:rsidRPr="005A2DE7">
              <w:rPr>
                <w:sz w:val="20"/>
                <w:szCs w:val="20"/>
              </w:rPr>
              <w:t>29:19:103601:16</w:t>
            </w:r>
          </w:p>
        </w:tc>
        <w:tc>
          <w:tcPr>
            <w:tcW w:w="1559" w:type="dxa"/>
          </w:tcPr>
          <w:p w14:paraId="40FC368F" w14:textId="77777777" w:rsidR="005A2DE7" w:rsidRPr="005A2DE7" w:rsidRDefault="005A2DE7" w:rsidP="005A2DE7">
            <w:pPr>
              <w:jc w:val="center"/>
              <w:rPr>
                <w:sz w:val="20"/>
                <w:szCs w:val="20"/>
              </w:rPr>
            </w:pPr>
            <w:r w:rsidRPr="005A2DE7">
              <w:rPr>
                <w:sz w:val="20"/>
                <w:szCs w:val="20"/>
              </w:rPr>
              <w:t>701</w:t>
            </w:r>
          </w:p>
        </w:tc>
        <w:tc>
          <w:tcPr>
            <w:tcW w:w="3431" w:type="dxa"/>
          </w:tcPr>
          <w:p w14:paraId="26C5EABC"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11CAFF86"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33B96743"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1F59DE7D" w14:textId="77777777" w:rsidTr="003C587D">
        <w:trPr>
          <w:trHeight w:val="351"/>
        </w:trPr>
        <w:tc>
          <w:tcPr>
            <w:tcW w:w="534" w:type="dxa"/>
          </w:tcPr>
          <w:p w14:paraId="2B10B4F8"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3AFB48D7"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526232A" w14:textId="77777777" w:rsidR="005A2DE7" w:rsidRPr="005A2DE7" w:rsidRDefault="005A2DE7" w:rsidP="005A2DE7">
            <w:pPr>
              <w:jc w:val="center"/>
              <w:rPr>
                <w:sz w:val="20"/>
                <w:szCs w:val="20"/>
              </w:rPr>
            </w:pPr>
            <w:r w:rsidRPr="005A2DE7">
              <w:rPr>
                <w:sz w:val="20"/>
                <w:szCs w:val="20"/>
              </w:rPr>
              <w:t>29:19:103601:17</w:t>
            </w:r>
          </w:p>
        </w:tc>
        <w:tc>
          <w:tcPr>
            <w:tcW w:w="1559" w:type="dxa"/>
          </w:tcPr>
          <w:p w14:paraId="331FF1E7" w14:textId="77777777" w:rsidR="005A2DE7" w:rsidRPr="005A2DE7" w:rsidRDefault="005A2DE7" w:rsidP="005A2DE7">
            <w:pPr>
              <w:jc w:val="center"/>
              <w:rPr>
                <w:sz w:val="20"/>
                <w:szCs w:val="20"/>
              </w:rPr>
            </w:pPr>
            <w:r w:rsidRPr="005A2DE7">
              <w:rPr>
                <w:sz w:val="20"/>
                <w:szCs w:val="20"/>
              </w:rPr>
              <w:t>941</w:t>
            </w:r>
          </w:p>
        </w:tc>
        <w:tc>
          <w:tcPr>
            <w:tcW w:w="3431" w:type="dxa"/>
          </w:tcPr>
          <w:p w14:paraId="6B8FF71E"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0D082FB0"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0E1A3B19"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50B879A5" w14:textId="77777777" w:rsidTr="003C587D">
        <w:trPr>
          <w:trHeight w:val="351"/>
        </w:trPr>
        <w:tc>
          <w:tcPr>
            <w:tcW w:w="534" w:type="dxa"/>
          </w:tcPr>
          <w:p w14:paraId="55B921EC"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3A5743A2"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40CA8314" w14:textId="77777777" w:rsidR="005A2DE7" w:rsidRPr="005A2DE7" w:rsidRDefault="005A2DE7" w:rsidP="005A2DE7">
            <w:pPr>
              <w:jc w:val="center"/>
              <w:rPr>
                <w:sz w:val="20"/>
                <w:szCs w:val="20"/>
              </w:rPr>
            </w:pPr>
            <w:r w:rsidRPr="005A2DE7">
              <w:rPr>
                <w:sz w:val="20"/>
                <w:szCs w:val="20"/>
              </w:rPr>
              <w:t>29:19:103601:18</w:t>
            </w:r>
          </w:p>
        </w:tc>
        <w:tc>
          <w:tcPr>
            <w:tcW w:w="1559" w:type="dxa"/>
          </w:tcPr>
          <w:p w14:paraId="34137F51" w14:textId="77777777" w:rsidR="005A2DE7" w:rsidRPr="005A2DE7" w:rsidRDefault="005A2DE7" w:rsidP="005A2DE7">
            <w:pPr>
              <w:jc w:val="center"/>
              <w:rPr>
                <w:sz w:val="20"/>
                <w:szCs w:val="20"/>
              </w:rPr>
            </w:pPr>
            <w:r w:rsidRPr="005A2DE7">
              <w:rPr>
                <w:sz w:val="20"/>
                <w:szCs w:val="20"/>
              </w:rPr>
              <w:t>1200</w:t>
            </w:r>
          </w:p>
        </w:tc>
        <w:tc>
          <w:tcPr>
            <w:tcW w:w="3431" w:type="dxa"/>
          </w:tcPr>
          <w:p w14:paraId="6B08133A"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2FD678E1"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51E81D4A" w14:textId="77777777" w:rsidR="005A2DE7" w:rsidRPr="005A2DE7" w:rsidRDefault="005A2DE7" w:rsidP="005A2DE7">
            <w:pPr>
              <w:tabs>
                <w:tab w:val="left" w:pos="218"/>
              </w:tabs>
              <w:jc w:val="center"/>
              <w:rPr>
                <w:sz w:val="20"/>
                <w:szCs w:val="20"/>
              </w:rPr>
            </w:pPr>
            <w:r w:rsidRPr="005A2DE7">
              <w:rPr>
                <w:sz w:val="20"/>
                <w:szCs w:val="20"/>
              </w:rPr>
              <w:t>Для иных видов сельскохозяйственного использования</w:t>
            </w:r>
          </w:p>
        </w:tc>
      </w:tr>
      <w:tr w:rsidR="005A2DE7" w:rsidRPr="005A2DE7" w14:paraId="78B783F9" w14:textId="77777777" w:rsidTr="003C587D">
        <w:trPr>
          <w:trHeight w:val="351"/>
        </w:trPr>
        <w:tc>
          <w:tcPr>
            <w:tcW w:w="534" w:type="dxa"/>
          </w:tcPr>
          <w:p w14:paraId="501FA002"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684A4A3C"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050ED404" w14:textId="77777777" w:rsidR="005A2DE7" w:rsidRPr="005A2DE7" w:rsidRDefault="005A2DE7" w:rsidP="005A2DE7">
            <w:pPr>
              <w:jc w:val="center"/>
              <w:rPr>
                <w:sz w:val="20"/>
                <w:szCs w:val="20"/>
              </w:rPr>
            </w:pPr>
            <w:r w:rsidRPr="005A2DE7">
              <w:rPr>
                <w:sz w:val="20"/>
                <w:szCs w:val="20"/>
              </w:rPr>
              <w:t>29:19:103601:19</w:t>
            </w:r>
          </w:p>
        </w:tc>
        <w:tc>
          <w:tcPr>
            <w:tcW w:w="1559" w:type="dxa"/>
          </w:tcPr>
          <w:p w14:paraId="24E8465E" w14:textId="77777777" w:rsidR="005A2DE7" w:rsidRPr="005A2DE7" w:rsidRDefault="005A2DE7" w:rsidP="005A2DE7">
            <w:pPr>
              <w:jc w:val="center"/>
              <w:rPr>
                <w:sz w:val="20"/>
                <w:szCs w:val="20"/>
              </w:rPr>
            </w:pPr>
            <w:r w:rsidRPr="005A2DE7">
              <w:rPr>
                <w:sz w:val="20"/>
                <w:szCs w:val="20"/>
              </w:rPr>
              <w:t>307</w:t>
            </w:r>
          </w:p>
        </w:tc>
        <w:tc>
          <w:tcPr>
            <w:tcW w:w="3431" w:type="dxa"/>
          </w:tcPr>
          <w:p w14:paraId="7DE03E5D" w14:textId="77777777" w:rsidR="005A2DE7" w:rsidRPr="005A2DE7" w:rsidRDefault="005A2DE7" w:rsidP="005A2DE7">
            <w:pPr>
              <w:jc w:val="center"/>
              <w:rPr>
                <w:sz w:val="20"/>
                <w:szCs w:val="20"/>
              </w:rPr>
            </w:pPr>
            <w:r w:rsidRPr="005A2DE7">
              <w:rPr>
                <w:sz w:val="20"/>
                <w:szCs w:val="20"/>
              </w:rPr>
              <w:t>-</w:t>
            </w:r>
          </w:p>
        </w:tc>
        <w:tc>
          <w:tcPr>
            <w:tcW w:w="3118" w:type="dxa"/>
          </w:tcPr>
          <w:p w14:paraId="1EC57B29"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191293A9" w14:textId="77777777" w:rsidR="005A2DE7" w:rsidRPr="005A2DE7" w:rsidRDefault="005A2DE7" w:rsidP="005A2DE7">
            <w:pPr>
              <w:jc w:val="center"/>
              <w:rPr>
                <w:sz w:val="20"/>
                <w:szCs w:val="20"/>
              </w:rPr>
            </w:pPr>
            <w:r w:rsidRPr="005A2DE7">
              <w:rPr>
                <w:sz w:val="20"/>
                <w:szCs w:val="20"/>
              </w:rPr>
              <w:t>-</w:t>
            </w:r>
          </w:p>
        </w:tc>
      </w:tr>
      <w:tr w:rsidR="005A2DE7" w:rsidRPr="005A2DE7" w14:paraId="5FC3942F" w14:textId="77777777" w:rsidTr="003C587D">
        <w:trPr>
          <w:trHeight w:val="351"/>
        </w:trPr>
        <w:tc>
          <w:tcPr>
            <w:tcW w:w="534" w:type="dxa"/>
          </w:tcPr>
          <w:p w14:paraId="334ECF89"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717C79C8"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4F58E4A4" w14:textId="77777777" w:rsidR="005A2DE7" w:rsidRPr="005A2DE7" w:rsidRDefault="005A2DE7" w:rsidP="005A2DE7">
            <w:pPr>
              <w:jc w:val="center"/>
              <w:rPr>
                <w:sz w:val="20"/>
                <w:szCs w:val="20"/>
              </w:rPr>
            </w:pPr>
            <w:r w:rsidRPr="005A2DE7">
              <w:rPr>
                <w:sz w:val="20"/>
                <w:szCs w:val="20"/>
              </w:rPr>
              <w:t>29:19:103601:2</w:t>
            </w:r>
          </w:p>
        </w:tc>
        <w:tc>
          <w:tcPr>
            <w:tcW w:w="1559" w:type="dxa"/>
          </w:tcPr>
          <w:p w14:paraId="20485281" w14:textId="77777777" w:rsidR="005A2DE7" w:rsidRPr="005A2DE7" w:rsidRDefault="005A2DE7" w:rsidP="005A2DE7">
            <w:pPr>
              <w:jc w:val="center"/>
              <w:rPr>
                <w:sz w:val="20"/>
                <w:szCs w:val="20"/>
              </w:rPr>
            </w:pPr>
            <w:r w:rsidRPr="005A2DE7">
              <w:rPr>
                <w:sz w:val="20"/>
                <w:szCs w:val="20"/>
              </w:rPr>
              <w:t>259</w:t>
            </w:r>
          </w:p>
        </w:tc>
        <w:tc>
          <w:tcPr>
            <w:tcW w:w="3431" w:type="dxa"/>
          </w:tcPr>
          <w:p w14:paraId="1191DA0F" w14:textId="77777777" w:rsidR="005A2DE7" w:rsidRPr="005A2DE7" w:rsidRDefault="005A2DE7" w:rsidP="005A2DE7">
            <w:pPr>
              <w:jc w:val="center"/>
              <w:rPr>
                <w:sz w:val="20"/>
                <w:szCs w:val="20"/>
              </w:rPr>
            </w:pPr>
            <w:r w:rsidRPr="005A2DE7">
              <w:rPr>
                <w:sz w:val="20"/>
                <w:szCs w:val="20"/>
              </w:rPr>
              <w:t>-</w:t>
            </w:r>
          </w:p>
        </w:tc>
        <w:tc>
          <w:tcPr>
            <w:tcW w:w="3118" w:type="dxa"/>
          </w:tcPr>
          <w:p w14:paraId="236737F5"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49DA88EC" w14:textId="77777777" w:rsidR="005A2DE7" w:rsidRPr="005A2DE7" w:rsidRDefault="005A2DE7" w:rsidP="005A2DE7">
            <w:pPr>
              <w:jc w:val="center"/>
              <w:rPr>
                <w:sz w:val="20"/>
                <w:szCs w:val="20"/>
              </w:rPr>
            </w:pPr>
            <w:r w:rsidRPr="005A2DE7">
              <w:rPr>
                <w:sz w:val="20"/>
                <w:szCs w:val="20"/>
              </w:rPr>
              <w:t>-</w:t>
            </w:r>
          </w:p>
        </w:tc>
      </w:tr>
      <w:tr w:rsidR="005A2DE7" w:rsidRPr="005A2DE7" w14:paraId="4F0EF996" w14:textId="77777777" w:rsidTr="003C587D">
        <w:trPr>
          <w:trHeight w:val="351"/>
        </w:trPr>
        <w:tc>
          <w:tcPr>
            <w:tcW w:w="534" w:type="dxa"/>
          </w:tcPr>
          <w:p w14:paraId="6D18AFBB"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671A7EE9"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7E8392B9" w14:textId="77777777" w:rsidR="005A2DE7" w:rsidRPr="005A2DE7" w:rsidRDefault="005A2DE7" w:rsidP="005A2DE7">
            <w:pPr>
              <w:jc w:val="center"/>
              <w:rPr>
                <w:sz w:val="20"/>
                <w:szCs w:val="20"/>
              </w:rPr>
            </w:pPr>
            <w:r w:rsidRPr="005A2DE7">
              <w:rPr>
                <w:sz w:val="20"/>
                <w:szCs w:val="20"/>
              </w:rPr>
              <w:t>29:19:103601:20</w:t>
            </w:r>
          </w:p>
        </w:tc>
        <w:tc>
          <w:tcPr>
            <w:tcW w:w="1559" w:type="dxa"/>
          </w:tcPr>
          <w:p w14:paraId="18A0BA7F" w14:textId="77777777" w:rsidR="005A2DE7" w:rsidRPr="005A2DE7" w:rsidRDefault="005A2DE7" w:rsidP="005A2DE7">
            <w:pPr>
              <w:jc w:val="center"/>
              <w:rPr>
                <w:sz w:val="20"/>
                <w:szCs w:val="20"/>
              </w:rPr>
            </w:pPr>
            <w:r w:rsidRPr="005A2DE7">
              <w:rPr>
                <w:sz w:val="20"/>
                <w:szCs w:val="20"/>
              </w:rPr>
              <w:t>641</w:t>
            </w:r>
          </w:p>
        </w:tc>
        <w:tc>
          <w:tcPr>
            <w:tcW w:w="3431" w:type="dxa"/>
          </w:tcPr>
          <w:p w14:paraId="691F5434" w14:textId="77777777" w:rsidR="005A2DE7" w:rsidRPr="005A2DE7" w:rsidRDefault="005A2DE7" w:rsidP="005A2DE7">
            <w:pPr>
              <w:jc w:val="center"/>
              <w:rPr>
                <w:sz w:val="20"/>
                <w:szCs w:val="20"/>
              </w:rPr>
            </w:pPr>
            <w:r w:rsidRPr="005A2DE7">
              <w:rPr>
                <w:sz w:val="20"/>
                <w:szCs w:val="20"/>
              </w:rPr>
              <w:t>-</w:t>
            </w:r>
          </w:p>
        </w:tc>
        <w:tc>
          <w:tcPr>
            <w:tcW w:w="3118" w:type="dxa"/>
          </w:tcPr>
          <w:p w14:paraId="71EE4653"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5D0CCC85" w14:textId="77777777" w:rsidR="005A2DE7" w:rsidRPr="005A2DE7" w:rsidRDefault="005A2DE7" w:rsidP="005A2DE7">
            <w:pPr>
              <w:jc w:val="center"/>
              <w:rPr>
                <w:sz w:val="20"/>
                <w:szCs w:val="20"/>
              </w:rPr>
            </w:pPr>
            <w:r w:rsidRPr="005A2DE7">
              <w:rPr>
                <w:sz w:val="20"/>
                <w:szCs w:val="20"/>
              </w:rPr>
              <w:t>-</w:t>
            </w:r>
          </w:p>
        </w:tc>
      </w:tr>
      <w:tr w:rsidR="005A2DE7" w:rsidRPr="005A2DE7" w14:paraId="189ABBC3" w14:textId="77777777" w:rsidTr="003C587D">
        <w:trPr>
          <w:trHeight w:val="351"/>
        </w:trPr>
        <w:tc>
          <w:tcPr>
            <w:tcW w:w="534" w:type="dxa"/>
          </w:tcPr>
          <w:p w14:paraId="0C89BF38"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B798503"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1FF08A60" w14:textId="77777777" w:rsidR="005A2DE7" w:rsidRPr="005A2DE7" w:rsidRDefault="005A2DE7" w:rsidP="005A2DE7">
            <w:pPr>
              <w:jc w:val="center"/>
              <w:rPr>
                <w:sz w:val="20"/>
                <w:szCs w:val="20"/>
              </w:rPr>
            </w:pPr>
            <w:r w:rsidRPr="005A2DE7">
              <w:rPr>
                <w:sz w:val="20"/>
                <w:szCs w:val="20"/>
              </w:rPr>
              <w:t>29:19:103601:22</w:t>
            </w:r>
          </w:p>
        </w:tc>
        <w:tc>
          <w:tcPr>
            <w:tcW w:w="1559" w:type="dxa"/>
          </w:tcPr>
          <w:p w14:paraId="69F946E2" w14:textId="77777777" w:rsidR="005A2DE7" w:rsidRPr="005A2DE7" w:rsidRDefault="005A2DE7" w:rsidP="005A2DE7">
            <w:pPr>
              <w:jc w:val="center"/>
              <w:rPr>
                <w:sz w:val="20"/>
                <w:szCs w:val="20"/>
              </w:rPr>
            </w:pPr>
            <w:r w:rsidRPr="005A2DE7">
              <w:rPr>
                <w:sz w:val="20"/>
                <w:szCs w:val="20"/>
              </w:rPr>
              <w:t>837</w:t>
            </w:r>
          </w:p>
        </w:tc>
        <w:tc>
          <w:tcPr>
            <w:tcW w:w="3431" w:type="dxa"/>
          </w:tcPr>
          <w:p w14:paraId="1B214D48"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679E7C53"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46146CB2"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1B8E6C08" w14:textId="77777777" w:rsidTr="003C587D">
        <w:trPr>
          <w:trHeight w:val="351"/>
        </w:trPr>
        <w:tc>
          <w:tcPr>
            <w:tcW w:w="534" w:type="dxa"/>
          </w:tcPr>
          <w:p w14:paraId="0321EC2E"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476E4700"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6CA69DDF" w14:textId="77777777" w:rsidR="005A2DE7" w:rsidRPr="005A2DE7" w:rsidRDefault="005A2DE7" w:rsidP="005A2DE7">
            <w:pPr>
              <w:jc w:val="center"/>
              <w:rPr>
                <w:sz w:val="20"/>
                <w:szCs w:val="20"/>
              </w:rPr>
            </w:pPr>
            <w:r w:rsidRPr="005A2DE7">
              <w:rPr>
                <w:sz w:val="20"/>
                <w:szCs w:val="20"/>
              </w:rPr>
              <w:t>29:19:103601:23</w:t>
            </w:r>
          </w:p>
        </w:tc>
        <w:tc>
          <w:tcPr>
            <w:tcW w:w="1559" w:type="dxa"/>
          </w:tcPr>
          <w:p w14:paraId="4F0360CF" w14:textId="77777777" w:rsidR="005A2DE7" w:rsidRPr="005A2DE7" w:rsidRDefault="005A2DE7" w:rsidP="005A2DE7">
            <w:pPr>
              <w:jc w:val="center"/>
              <w:rPr>
                <w:sz w:val="20"/>
                <w:szCs w:val="20"/>
              </w:rPr>
            </w:pPr>
            <w:r w:rsidRPr="005A2DE7">
              <w:rPr>
                <w:sz w:val="20"/>
                <w:szCs w:val="20"/>
              </w:rPr>
              <w:t>871</w:t>
            </w:r>
          </w:p>
        </w:tc>
        <w:tc>
          <w:tcPr>
            <w:tcW w:w="3431" w:type="dxa"/>
          </w:tcPr>
          <w:p w14:paraId="4FA5B526"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23234561"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1B295429"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50AAE9AD" w14:textId="77777777" w:rsidTr="003C587D">
        <w:trPr>
          <w:trHeight w:val="351"/>
        </w:trPr>
        <w:tc>
          <w:tcPr>
            <w:tcW w:w="534" w:type="dxa"/>
          </w:tcPr>
          <w:p w14:paraId="41D33F28"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602AA99C"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FB9BBD5" w14:textId="77777777" w:rsidR="005A2DE7" w:rsidRPr="005A2DE7" w:rsidRDefault="005A2DE7" w:rsidP="005A2DE7">
            <w:pPr>
              <w:jc w:val="center"/>
              <w:rPr>
                <w:sz w:val="20"/>
                <w:szCs w:val="20"/>
              </w:rPr>
            </w:pPr>
            <w:r w:rsidRPr="005A2DE7">
              <w:rPr>
                <w:sz w:val="20"/>
                <w:szCs w:val="20"/>
              </w:rPr>
              <w:t>29:19:103601:24</w:t>
            </w:r>
          </w:p>
        </w:tc>
        <w:tc>
          <w:tcPr>
            <w:tcW w:w="1559" w:type="dxa"/>
          </w:tcPr>
          <w:p w14:paraId="7367C560" w14:textId="77777777" w:rsidR="005A2DE7" w:rsidRPr="005A2DE7" w:rsidRDefault="005A2DE7" w:rsidP="005A2DE7">
            <w:pPr>
              <w:jc w:val="center"/>
              <w:rPr>
                <w:sz w:val="20"/>
                <w:szCs w:val="20"/>
              </w:rPr>
            </w:pPr>
            <w:r w:rsidRPr="005A2DE7">
              <w:rPr>
                <w:sz w:val="20"/>
                <w:szCs w:val="20"/>
              </w:rPr>
              <w:t>968</w:t>
            </w:r>
          </w:p>
        </w:tc>
        <w:tc>
          <w:tcPr>
            <w:tcW w:w="3431" w:type="dxa"/>
          </w:tcPr>
          <w:p w14:paraId="6F0BDC66"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35131DE1"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396E1F13"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09B102A4" w14:textId="77777777" w:rsidTr="003C587D">
        <w:trPr>
          <w:trHeight w:val="351"/>
        </w:trPr>
        <w:tc>
          <w:tcPr>
            <w:tcW w:w="534" w:type="dxa"/>
          </w:tcPr>
          <w:p w14:paraId="47D38084"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7F62CA9"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A1C07AA" w14:textId="77777777" w:rsidR="005A2DE7" w:rsidRPr="005A2DE7" w:rsidRDefault="005A2DE7" w:rsidP="005A2DE7">
            <w:pPr>
              <w:jc w:val="center"/>
              <w:rPr>
                <w:sz w:val="20"/>
                <w:szCs w:val="20"/>
              </w:rPr>
            </w:pPr>
            <w:r w:rsidRPr="005A2DE7">
              <w:rPr>
                <w:sz w:val="20"/>
                <w:szCs w:val="20"/>
              </w:rPr>
              <w:t>29:19:103601:25</w:t>
            </w:r>
          </w:p>
        </w:tc>
        <w:tc>
          <w:tcPr>
            <w:tcW w:w="1559" w:type="dxa"/>
          </w:tcPr>
          <w:p w14:paraId="005EEE69" w14:textId="77777777" w:rsidR="005A2DE7" w:rsidRPr="005A2DE7" w:rsidRDefault="005A2DE7" w:rsidP="005A2DE7">
            <w:pPr>
              <w:jc w:val="center"/>
              <w:rPr>
                <w:sz w:val="20"/>
                <w:szCs w:val="20"/>
              </w:rPr>
            </w:pPr>
            <w:r w:rsidRPr="005A2DE7">
              <w:rPr>
                <w:sz w:val="20"/>
                <w:szCs w:val="20"/>
              </w:rPr>
              <w:t>861</w:t>
            </w:r>
          </w:p>
        </w:tc>
        <w:tc>
          <w:tcPr>
            <w:tcW w:w="3431" w:type="dxa"/>
          </w:tcPr>
          <w:p w14:paraId="54ECE9F7"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1FD88EF0"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51F045C2"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7FBC6432" w14:textId="77777777" w:rsidTr="003C587D">
        <w:trPr>
          <w:trHeight w:val="351"/>
        </w:trPr>
        <w:tc>
          <w:tcPr>
            <w:tcW w:w="534" w:type="dxa"/>
          </w:tcPr>
          <w:p w14:paraId="66BEF4EA"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46C69CB5"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4C76B494" w14:textId="77777777" w:rsidR="005A2DE7" w:rsidRPr="005A2DE7" w:rsidRDefault="005A2DE7" w:rsidP="005A2DE7">
            <w:pPr>
              <w:jc w:val="center"/>
              <w:rPr>
                <w:sz w:val="20"/>
                <w:szCs w:val="20"/>
              </w:rPr>
            </w:pPr>
            <w:r w:rsidRPr="005A2DE7">
              <w:rPr>
                <w:sz w:val="20"/>
                <w:szCs w:val="20"/>
              </w:rPr>
              <w:t>29:19:103601:26</w:t>
            </w:r>
          </w:p>
        </w:tc>
        <w:tc>
          <w:tcPr>
            <w:tcW w:w="1559" w:type="dxa"/>
          </w:tcPr>
          <w:p w14:paraId="00FA7008" w14:textId="77777777" w:rsidR="005A2DE7" w:rsidRPr="005A2DE7" w:rsidRDefault="005A2DE7" w:rsidP="005A2DE7">
            <w:pPr>
              <w:jc w:val="center"/>
              <w:rPr>
                <w:sz w:val="20"/>
                <w:szCs w:val="20"/>
              </w:rPr>
            </w:pPr>
            <w:r w:rsidRPr="005A2DE7">
              <w:rPr>
                <w:sz w:val="20"/>
                <w:szCs w:val="20"/>
              </w:rPr>
              <w:t>583</w:t>
            </w:r>
          </w:p>
        </w:tc>
        <w:tc>
          <w:tcPr>
            <w:tcW w:w="3431" w:type="dxa"/>
          </w:tcPr>
          <w:p w14:paraId="22A8835A"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35C3E020"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3679F518"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0A7EEF3D" w14:textId="77777777" w:rsidTr="003C587D">
        <w:trPr>
          <w:trHeight w:val="351"/>
        </w:trPr>
        <w:tc>
          <w:tcPr>
            <w:tcW w:w="534" w:type="dxa"/>
          </w:tcPr>
          <w:p w14:paraId="795CC121"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766A0FA3"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DE6DBC5" w14:textId="77777777" w:rsidR="005A2DE7" w:rsidRPr="005A2DE7" w:rsidRDefault="005A2DE7" w:rsidP="005A2DE7">
            <w:pPr>
              <w:jc w:val="center"/>
              <w:rPr>
                <w:sz w:val="20"/>
                <w:szCs w:val="20"/>
              </w:rPr>
            </w:pPr>
            <w:r w:rsidRPr="005A2DE7">
              <w:rPr>
                <w:sz w:val="20"/>
                <w:szCs w:val="20"/>
              </w:rPr>
              <w:t>29:19:103601:27</w:t>
            </w:r>
          </w:p>
        </w:tc>
        <w:tc>
          <w:tcPr>
            <w:tcW w:w="1559" w:type="dxa"/>
          </w:tcPr>
          <w:p w14:paraId="7C8A02A2" w14:textId="77777777" w:rsidR="005A2DE7" w:rsidRPr="005A2DE7" w:rsidRDefault="005A2DE7" w:rsidP="005A2DE7">
            <w:pPr>
              <w:jc w:val="center"/>
              <w:rPr>
                <w:sz w:val="20"/>
                <w:szCs w:val="20"/>
              </w:rPr>
            </w:pPr>
            <w:r w:rsidRPr="005A2DE7">
              <w:rPr>
                <w:sz w:val="20"/>
                <w:szCs w:val="20"/>
              </w:rPr>
              <w:t>968</w:t>
            </w:r>
          </w:p>
        </w:tc>
        <w:tc>
          <w:tcPr>
            <w:tcW w:w="3431" w:type="dxa"/>
          </w:tcPr>
          <w:p w14:paraId="5593FA89"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28FF3303"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6154BA60"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67937082" w14:textId="77777777" w:rsidTr="003C587D">
        <w:trPr>
          <w:trHeight w:val="351"/>
        </w:trPr>
        <w:tc>
          <w:tcPr>
            <w:tcW w:w="534" w:type="dxa"/>
          </w:tcPr>
          <w:p w14:paraId="42AC9C06"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72EA7A1A"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285B352D" w14:textId="77777777" w:rsidR="005A2DE7" w:rsidRPr="005A2DE7" w:rsidRDefault="005A2DE7" w:rsidP="005A2DE7">
            <w:pPr>
              <w:jc w:val="center"/>
              <w:rPr>
                <w:sz w:val="20"/>
                <w:szCs w:val="20"/>
              </w:rPr>
            </w:pPr>
            <w:r w:rsidRPr="005A2DE7">
              <w:rPr>
                <w:sz w:val="20"/>
                <w:szCs w:val="20"/>
              </w:rPr>
              <w:t>29:19:103601:28</w:t>
            </w:r>
          </w:p>
        </w:tc>
        <w:tc>
          <w:tcPr>
            <w:tcW w:w="1559" w:type="dxa"/>
          </w:tcPr>
          <w:p w14:paraId="4E13D165" w14:textId="77777777" w:rsidR="005A2DE7" w:rsidRPr="005A2DE7" w:rsidRDefault="005A2DE7" w:rsidP="005A2DE7">
            <w:pPr>
              <w:jc w:val="center"/>
              <w:rPr>
                <w:sz w:val="20"/>
                <w:szCs w:val="20"/>
              </w:rPr>
            </w:pPr>
            <w:r w:rsidRPr="005A2DE7">
              <w:rPr>
                <w:sz w:val="20"/>
                <w:szCs w:val="20"/>
              </w:rPr>
              <w:t>840</w:t>
            </w:r>
          </w:p>
        </w:tc>
        <w:tc>
          <w:tcPr>
            <w:tcW w:w="3431" w:type="dxa"/>
          </w:tcPr>
          <w:p w14:paraId="6954E58F"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78F77EEE"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49CD6473"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02B24472" w14:textId="77777777" w:rsidTr="003C587D">
        <w:trPr>
          <w:trHeight w:val="351"/>
        </w:trPr>
        <w:tc>
          <w:tcPr>
            <w:tcW w:w="534" w:type="dxa"/>
          </w:tcPr>
          <w:p w14:paraId="1E50182D"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01BC2DE0"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2B388E58" w14:textId="77777777" w:rsidR="005A2DE7" w:rsidRPr="005A2DE7" w:rsidRDefault="005A2DE7" w:rsidP="005A2DE7">
            <w:pPr>
              <w:jc w:val="center"/>
              <w:rPr>
                <w:sz w:val="20"/>
                <w:szCs w:val="20"/>
              </w:rPr>
            </w:pPr>
            <w:r w:rsidRPr="005A2DE7">
              <w:rPr>
                <w:sz w:val="20"/>
                <w:szCs w:val="20"/>
              </w:rPr>
              <w:t>29:19:103601:29</w:t>
            </w:r>
          </w:p>
        </w:tc>
        <w:tc>
          <w:tcPr>
            <w:tcW w:w="1559" w:type="dxa"/>
          </w:tcPr>
          <w:p w14:paraId="33B980A4" w14:textId="77777777" w:rsidR="005A2DE7" w:rsidRPr="005A2DE7" w:rsidRDefault="005A2DE7" w:rsidP="005A2DE7">
            <w:pPr>
              <w:jc w:val="center"/>
              <w:rPr>
                <w:sz w:val="20"/>
                <w:szCs w:val="20"/>
              </w:rPr>
            </w:pPr>
            <w:r w:rsidRPr="005A2DE7">
              <w:rPr>
                <w:sz w:val="20"/>
                <w:szCs w:val="20"/>
              </w:rPr>
              <w:t>808</w:t>
            </w:r>
          </w:p>
        </w:tc>
        <w:tc>
          <w:tcPr>
            <w:tcW w:w="3431" w:type="dxa"/>
          </w:tcPr>
          <w:p w14:paraId="6E88E6AC"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15063F2F"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2BB2BABA"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2BA7716A" w14:textId="77777777" w:rsidTr="003C587D">
        <w:trPr>
          <w:trHeight w:val="351"/>
        </w:trPr>
        <w:tc>
          <w:tcPr>
            <w:tcW w:w="534" w:type="dxa"/>
          </w:tcPr>
          <w:p w14:paraId="0BF878D9"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5640CF7C"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0F64B0CA" w14:textId="77777777" w:rsidR="005A2DE7" w:rsidRPr="005A2DE7" w:rsidRDefault="005A2DE7" w:rsidP="005A2DE7">
            <w:pPr>
              <w:jc w:val="center"/>
              <w:rPr>
                <w:sz w:val="20"/>
                <w:szCs w:val="20"/>
              </w:rPr>
            </w:pPr>
            <w:r w:rsidRPr="005A2DE7">
              <w:rPr>
                <w:sz w:val="20"/>
                <w:szCs w:val="20"/>
              </w:rPr>
              <w:t>29:19:103601:3</w:t>
            </w:r>
          </w:p>
        </w:tc>
        <w:tc>
          <w:tcPr>
            <w:tcW w:w="1559" w:type="dxa"/>
          </w:tcPr>
          <w:p w14:paraId="24DEFD64" w14:textId="77777777" w:rsidR="005A2DE7" w:rsidRPr="005A2DE7" w:rsidRDefault="005A2DE7" w:rsidP="005A2DE7">
            <w:pPr>
              <w:jc w:val="center"/>
              <w:rPr>
                <w:sz w:val="20"/>
                <w:szCs w:val="20"/>
              </w:rPr>
            </w:pPr>
            <w:r w:rsidRPr="005A2DE7">
              <w:rPr>
                <w:sz w:val="20"/>
                <w:szCs w:val="20"/>
              </w:rPr>
              <w:t>755</w:t>
            </w:r>
          </w:p>
        </w:tc>
        <w:tc>
          <w:tcPr>
            <w:tcW w:w="3431" w:type="dxa"/>
          </w:tcPr>
          <w:p w14:paraId="19ABAE29"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6A4523A6"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79757F74"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3908C778" w14:textId="77777777" w:rsidTr="003C587D">
        <w:trPr>
          <w:trHeight w:val="351"/>
        </w:trPr>
        <w:tc>
          <w:tcPr>
            <w:tcW w:w="534" w:type="dxa"/>
          </w:tcPr>
          <w:p w14:paraId="51B6B51E"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694F0FEB"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1922AA47" w14:textId="77777777" w:rsidR="005A2DE7" w:rsidRPr="005A2DE7" w:rsidRDefault="005A2DE7" w:rsidP="005A2DE7">
            <w:pPr>
              <w:jc w:val="center"/>
              <w:rPr>
                <w:sz w:val="20"/>
                <w:szCs w:val="20"/>
              </w:rPr>
            </w:pPr>
            <w:r w:rsidRPr="005A2DE7">
              <w:rPr>
                <w:sz w:val="20"/>
                <w:szCs w:val="20"/>
              </w:rPr>
              <w:t>29:19:103601:30</w:t>
            </w:r>
          </w:p>
        </w:tc>
        <w:tc>
          <w:tcPr>
            <w:tcW w:w="1559" w:type="dxa"/>
          </w:tcPr>
          <w:p w14:paraId="61EB1B97" w14:textId="77777777" w:rsidR="005A2DE7" w:rsidRPr="005A2DE7" w:rsidRDefault="005A2DE7" w:rsidP="005A2DE7">
            <w:pPr>
              <w:jc w:val="center"/>
              <w:rPr>
                <w:sz w:val="20"/>
                <w:szCs w:val="20"/>
              </w:rPr>
            </w:pPr>
            <w:r w:rsidRPr="005A2DE7">
              <w:rPr>
                <w:sz w:val="20"/>
                <w:szCs w:val="20"/>
              </w:rPr>
              <w:t>1030</w:t>
            </w:r>
          </w:p>
        </w:tc>
        <w:tc>
          <w:tcPr>
            <w:tcW w:w="3431" w:type="dxa"/>
          </w:tcPr>
          <w:p w14:paraId="138E59BB"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571527A9"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619F583B"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372A73DD" w14:textId="77777777" w:rsidTr="003C587D">
        <w:trPr>
          <w:trHeight w:val="351"/>
        </w:trPr>
        <w:tc>
          <w:tcPr>
            <w:tcW w:w="534" w:type="dxa"/>
          </w:tcPr>
          <w:p w14:paraId="20D91FFC"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44ACD4C6"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356B7BAF" w14:textId="77777777" w:rsidR="005A2DE7" w:rsidRPr="005A2DE7" w:rsidRDefault="005A2DE7" w:rsidP="005A2DE7">
            <w:pPr>
              <w:jc w:val="center"/>
              <w:rPr>
                <w:sz w:val="20"/>
                <w:szCs w:val="20"/>
              </w:rPr>
            </w:pPr>
            <w:r w:rsidRPr="005A2DE7">
              <w:rPr>
                <w:sz w:val="20"/>
                <w:szCs w:val="20"/>
              </w:rPr>
              <w:t>29:19:103601:31</w:t>
            </w:r>
          </w:p>
        </w:tc>
        <w:tc>
          <w:tcPr>
            <w:tcW w:w="1559" w:type="dxa"/>
          </w:tcPr>
          <w:p w14:paraId="7774B48C" w14:textId="77777777" w:rsidR="005A2DE7" w:rsidRPr="005A2DE7" w:rsidRDefault="005A2DE7" w:rsidP="005A2DE7">
            <w:pPr>
              <w:jc w:val="center"/>
              <w:rPr>
                <w:sz w:val="20"/>
                <w:szCs w:val="20"/>
              </w:rPr>
            </w:pPr>
            <w:r w:rsidRPr="005A2DE7">
              <w:rPr>
                <w:sz w:val="20"/>
                <w:szCs w:val="20"/>
              </w:rPr>
              <w:t>549</w:t>
            </w:r>
          </w:p>
        </w:tc>
        <w:tc>
          <w:tcPr>
            <w:tcW w:w="3431" w:type="dxa"/>
          </w:tcPr>
          <w:p w14:paraId="533F661B"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423CEE67"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3692C208"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47D5B866" w14:textId="77777777" w:rsidTr="003C587D">
        <w:trPr>
          <w:trHeight w:val="351"/>
        </w:trPr>
        <w:tc>
          <w:tcPr>
            <w:tcW w:w="534" w:type="dxa"/>
          </w:tcPr>
          <w:p w14:paraId="72ABBFA5"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41E41F64"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6795224E" w14:textId="77777777" w:rsidR="005A2DE7" w:rsidRPr="005A2DE7" w:rsidRDefault="005A2DE7" w:rsidP="005A2DE7">
            <w:pPr>
              <w:jc w:val="center"/>
              <w:rPr>
                <w:sz w:val="20"/>
                <w:szCs w:val="20"/>
              </w:rPr>
            </w:pPr>
            <w:r w:rsidRPr="005A2DE7">
              <w:rPr>
                <w:sz w:val="20"/>
                <w:szCs w:val="20"/>
              </w:rPr>
              <w:t>29:19:103601:32</w:t>
            </w:r>
          </w:p>
        </w:tc>
        <w:tc>
          <w:tcPr>
            <w:tcW w:w="1559" w:type="dxa"/>
          </w:tcPr>
          <w:p w14:paraId="5F520883" w14:textId="77777777" w:rsidR="005A2DE7" w:rsidRPr="005A2DE7" w:rsidRDefault="005A2DE7" w:rsidP="005A2DE7">
            <w:pPr>
              <w:jc w:val="center"/>
              <w:rPr>
                <w:sz w:val="20"/>
                <w:szCs w:val="20"/>
              </w:rPr>
            </w:pPr>
            <w:r w:rsidRPr="005A2DE7">
              <w:rPr>
                <w:sz w:val="20"/>
                <w:szCs w:val="20"/>
              </w:rPr>
              <w:t>547</w:t>
            </w:r>
          </w:p>
        </w:tc>
        <w:tc>
          <w:tcPr>
            <w:tcW w:w="3431" w:type="dxa"/>
          </w:tcPr>
          <w:p w14:paraId="691D854B"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2C8F8A2E"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19B4CAD3"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0DFA35E0" w14:textId="77777777" w:rsidTr="003C587D">
        <w:trPr>
          <w:trHeight w:val="351"/>
        </w:trPr>
        <w:tc>
          <w:tcPr>
            <w:tcW w:w="534" w:type="dxa"/>
          </w:tcPr>
          <w:p w14:paraId="6D100049"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9E7EB8E"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714463F3" w14:textId="77777777" w:rsidR="005A2DE7" w:rsidRPr="005A2DE7" w:rsidRDefault="005A2DE7" w:rsidP="005A2DE7">
            <w:pPr>
              <w:jc w:val="center"/>
              <w:rPr>
                <w:sz w:val="20"/>
                <w:szCs w:val="20"/>
              </w:rPr>
            </w:pPr>
            <w:r w:rsidRPr="005A2DE7">
              <w:rPr>
                <w:sz w:val="20"/>
                <w:szCs w:val="20"/>
              </w:rPr>
              <w:t>29:19:103601:33</w:t>
            </w:r>
          </w:p>
        </w:tc>
        <w:tc>
          <w:tcPr>
            <w:tcW w:w="1559" w:type="dxa"/>
          </w:tcPr>
          <w:p w14:paraId="67BB5869" w14:textId="77777777" w:rsidR="005A2DE7" w:rsidRPr="005A2DE7" w:rsidRDefault="005A2DE7" w:rsidP="005A2DE7">
            <w:pPr>
              <w:jc w:val="center"/>
              <w:rPr>
                <w:sz w:val="20"/>
                <w:szCs w:val="20"/>
              </w:rPr>
            </w:pPr>
            <w:r w:rsidRPr="005A2DE7">
              <w:rPr>
                <w:sz w:val="20"/>
                <w:szCs w:val="20"/>
              </w:rPr>
              <w:t>784</w:t>
            </w:r>
          </w:p>
        </w:tc>
        <w:tc>
          <w:tcPr>
            <w:tcW w:w="3431" w:type="dxa"/>
          </w:tcPr>
          <w:p w14:paraId="193BAD28"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216E986C"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2ADA2640"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610470C1" w14:textId="77777777" w:rsidTr="003C587D">
        <w:trPr>
          <w:trHeight w:val="351"/>
        </w:trPr>
        <w:tc>
          <w:tcPr>
            <w:tcW w:w="534" w:type="dxa"/>
          </w:tcPr>
          <w:p w14:paraId="52F196EF"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9383062"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1BA4E61D" w14:textId="77777777" w:rsidR="005A2DE7" w:rsidRPr="005A2DE7" w:rsidRDefault="005A2DE7" w:rsidP="005A2DE7">
            <w:pPr>
              <w:jc w:val="center"/>
              <w:rPr>
                <w:sz w:val="20"/>
                <w:szCs w:val="20"/>
              </w:rPr>
            </w:pPr>
            <w:r w:rsidRPr="005A2DE7">
              <w:rPr>
                <w:sz w:val="20"/>
                <w:szCs w:val="20"/>
              </w:rPr>
              <w:t>29:19:103601:34</w:t>
            </w:r>
          </w:p>
        </w:tc>
        <w:tc>
          <w:tcPr>
            <w:tcW w:w="1559" w:type="dxa"/>
          </w:tcPr>
          <w:p w14:paraId="201C9717" w14:textId="77777777" w:rsidR="005A2DE7" w:rsidRPr="005A2DE7" w:rsidRDefault="005A2DE7" w:rsidP="005A2DE7">
            <w:pPr>
              <w:jc w:val="center"/>
              <w:rPr>
                <w:sz w:val="20"/>
                <w:szCs w:val="20"/>
              </w:rPr>
            </w:pPr>
            <w:r w:rsidRPr="005A2DE7">
              <w:rPr>
                <w:sz w:val="20"/>
                <w:szCs w:val="20"/>
              </w:rPr>
              <w:t>972</w:t>
            </w:r>
          </w:p>
        </w:tc>
        <w:tc>
          <w:tcPr>
            <w:tcW w:w="3431" w:type="dxa"/>
          </w:tcPr>
          <w:p w14:paraId="03DD1BCF"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54808E7E"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62E75DC0"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7E8BE569" w14:textId="77777777" w:rsidTr="003C587D">
        <w:trPr>
          <w:trHeight w:val="351"/>
        </w:trPr>
        <w:tc>
          <w:tcPr>
            <w:tcW w:w="534" w:type="dxa"/>
          </w:tcPr>
          <w:p w14:paraId="02668C6F"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33263C84"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CEC64A7" w14:textId="77777777" w:rsidR="005A2DE7" w:rsidRPr="005A2DE7" w:rsidRDefault="005A2DE7" w:rsidP="005A2DE7">
            <w:pPr>
              <w:jc w:val="center"/>
              <w:rPr>
                <w:sz w:val="20"/>
                <w:szCs w:val="20"/>
              </w:rPr>
            </w:pPr>
            <w:r w:rsidRPr="005A2DE7">
              <w:rPr>
                <w:sz w:val="20"/>
                <w:szCs w:val="20"/>
              </w:rPr>
              <w:t>29:19:103601:35</w:t>
            </w:r>
          </w:p>
        </w:tc>
        <w:tc>
          <w:tcPr>
            <w:tcW w:w="1559" w:type="dxa"/>
          </w:tcPr>
          <w:p w14:paraId="73DE3D32" w14:textId="77777777" w:rsidR="005A2DE7" w:rsidRPr="005A2DE7" w:rsidRDefault="005A2DE7" w:rsidP="005A2DE7">
            <w:pPr>
              <w:jc w:val="center"/>
              <w:rPr>
                <w:sz w:val="20"/>
                <w:szCs w:val="20"/>
              </w:rPr>
            </w:pPr>
            <w:r w:rsidRPr="005A2DE7">
              <w:rPr>
                <w:sz w:val="20"/>
                <w:szCs w:val="20"/>
              </w:rPr>
              <w:t>716</w:t>
            </w:r>
          </w:p>
        </w:tc>
        <w:tc>
          <w:tcPr>
            <w:tcW w:w="3431" w:type="dxa"/>
          </w:tcPr>
          <w:p w14:paraId="2FDEA1E6"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0AF5BC6A"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1049E968"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2D335FCA" w14:textId="77777777" w:rsidTr="003C587D">
        <w:trPr>
          <w:trHeight w:val="351"/>
        </w:trPr>
        <w:tc>
          <w:tcPr>
            <w:tcW w:w="534" w:type="dxa"/>
          </w:tcPr>
          <w:p w14:paraId="57ECFAE8"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39628999"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14457AF7" w14:textId="77777777" w:rsidR="005A2DE7" w:rsidRPr="005A2DE7" w:rsidRDefault="005A2DE7" w:rsidP="005A2DE7">
            <w:pPr>
              <w:jc w:val="center"/>
              <w:rPr>
                <w:sz w:val="20"/>
                <w:szCs w:val="20"/>
              </w:rPr>
            </w:pPr>
            <w:r w:rsidRPr="005A2DE7">
              <w:rPr>
                <w:sz w:val="20"/>
                <w:szCs w:val="20"/>
              </w:rPr>
              <w:t>29:19:103601:36</w:t>
            </w:r>
          </w:p>
        </w:tc>
        <w:tc>
          <w:tcPr>
            <w:tcW w:w="1559" w:type="dxa"/>
          </w:tcPr>
          <w:p w14:paraId="488B1B0A" w14:textId="77777777" w:rsidR="005A2DE7" w:rsidRPr="005A2DE7" w:rsidRDefault="005A2DE7" w:rsidP="005A2DE7">
            <w:pPr>
              <w:jc w:val="center"/>
              <w:rPr>
                <w:sz w:val="20"/>
                <w:szCs w:val="20"/>
              </w:rPr>
            </w:pPr>
            <w:r w:rsidRPr="005A2DE7">
              <w:rPr>
                <w:sz w:val="20"/>
                <w:szCs w:val="20"/>
              </w:rPr>
              <w:t>1093</w:t>
            </w:r>
          </w:p>
        </w:tc>
        <w:tc>
          <w:tcPr>
            <w:tcW w:w="3431" w:type="dxa"/>
          </w:tcPr>
          <w:p w14:paraId="1B992926"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5DCC5A77"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03B761E6" w14:textId="77777777" w:rsidR="005A2DE7" w:rsidRPr="005A2DE7" w:rsidRDefault="005A2DE7" w:rsidP="005A2DE7">
            <w:pPr>
              <w:tabs>
                <w:tab w:val="left" w:pos="218"/>
              </w:tabs>
              <w:jc w:val="center"/>
              <w:rPr>
                <w:sz w:val="20"/>
                <w:szCs w:val="20"/>
              </w:rPr>
            </w:pPr>
            <w:r w:rsidRPr="005A2DE7">
              <w:rPr>
                <w:sz w:val="20"/>
                <w:szCs w:val="20"/>
              </w:rPr>
              <w:t>Для иных видов сельскохозяйственного использования</w:t>
            </w:r>
          </w:p>
        </w:tc>
      </w:tr>
      <w:tr w:rsidR="005A2DE7" w:rsidRPr="005A2DE7" w14:paraId="660333B1" w14:textId="77777777" w:rsidTr="003C587D">
        <w:trPr>
          <w:trHeight w:val="351"/>
        </w:trPr>
        <w:tc>
          <w:tcPr>
            <w:tcW w:w="534" w:type="dxa"/>
          </w:tcPr>
          <w:p w14:paraId="26EE9ACE"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2AB5A32F"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15420D74" w14:textId="77777777" w:rsidR="005A2DE7" w:rsidRPr="005A2DE7" w:rsidRDefault="005A2DE7" w:rsidP="005A2DE7">
            <w:pPr>
              <w:jc w:val="center"/>
              <w:rPr>
                <w:sz w:val="20"/>
                <w:szCs w:val="20"/>
              </w:rPr>
            </w:pPr>
            <w:r w:rsidRPr="005A2DE7">
              <w:rPr>
                <w:sz w:val="20"/>
                <w:szCs w:val="20"/>
              </w:rPr>
              <w:t>29:19:103601:37</w:t>
            </w:r>
          </w:p>
        </w:tc>
        <w:tc>
          <w:tcPr>
            <w:tcW w:w="1559" w:type="dxa"/>
          </w:tcPr>
          <w:p w14:paraId="220AEAA4" w14:textId="77777777" w:rsidR="005A2DE7" w:rsidRPr="005A2DE7" w:rsidRDefault="005A2DE7" w:rsidP="005A2DE7">
            <w:pPr>
              <w:jc w:val="center"/>
              <w:rPr>
                <w:sz w:val="20"/>
                <w:szCs w:val="20"/>
              </w:rPr>
            </w:pPr>
            <w:r w:rsidRPr="005A2DE7">
              <w:rPr>
                <w:sz w:val="20"/>
                <w:szCs w:val="20"/>
              </w:rPr>
              <w:t>841</w:t>
            </w:r>
          </w:p>
        </w:tc>
        <w:tc>
          <w:tcPr>
            <w:tcW w:w="3431" w:type="dxa"/>
          </w:tcPr>
          <w:p w14:paraId="17D864B5"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639C2009"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7785E085"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00C2AF60" w14:textId="77777777" w:rsidTr="003C587D">
        <w:trPr>
          <w:trHeight w:val="351"/>
        </w:trPr>
        <w:tc>
          <w:tcPr>
            <w:tcW w:w="534" w:type="dxa"/>
          </w:tcPr>
          <w:p w14:paraId="23E3045D"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572B2F50"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2EC2ED80" w14:textId="77777777" w:rsidR="005A2DE7" w:rsidRPr="005A2DE7" w:rsidRDefault="005A2DE7" w:rsidP="005A2DE7">
            <w:pPr>
              <w:jc w:val="center"/>
              <w:rPr>
                <w:sz w:val="20"/>
                <w:szCs w:val="20"/>
              </w:rPr>
            </w:pPr>
            <w:r w:rsidRPr="005A2DE7">
              <w:rPr>
                <w:sz w:val="20"/>
                <w:szCs w:val="20"/>
              </w:rPr>
              <w:t>29:19:103601:38</w:t>
            </w:r>
          </w:p>
        </w:tc>
        <w:tc>
          <w:tcPr>
            <w:tcW w:w="1559" w:type="dxa"/>
          </w:tcPr>
          <w:p w14:paraId="071E0E63" w14:textId="77777777" w:rsidR="005A2DE7" w:rsidRPr="005A2DE7" w:rsidRDefault="005A2DE7" w:rsidP="005A2DE7">
            <w:pPr>
              <w:jc w:val="center"/>
              <w:rPr>
                <w:sz w:val="20"/>
                <w:szCs w:val="20"/>
              </w:rPr>
            </w:pPr>
            <w:r w:rsidRPr="005A2DE7">
              <w:rPr>
                <w:sz w:val="20"/>
                <w:szCs w:val="20"/>
              </w:rPr>
              <w:t>964</w:t>
            </w:r>
          </w:p>
        </w:tc>
        <w:tc>
          <w:tcPr>
            <w:tcW w:w="3431" w:type="dxa"/>
          </w:tcPr>
          <w:p w14:paraId="271A9900"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426C4ED8"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50199700"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6B735D15" w14:textId="77777777" w:rsidTr="003C587D">
        <w:trPr>
          <w:trHeight w:val="351"/>
        </w:trPr>
        <w:tc>
          <w:tcPr>
            <w:tcW w:w="534" w:type="dxa"/>
          </w:tcPr>
          <w:p w14:paraId="47CE9738"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5B8C12AA"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27B4E877" w14:textId="77777777" w:rsidR="005A2DE7" w:rsidRPr="005A2DE7" w:rsidRDefault="005A2DE7" w:rsidP="005A2DE7">
            <w:pPr>
              <w:jc w:val="center"/>
              <w:rPr>
                <w:sz w:val="20"/>
                <w:szCs w:val="20"/>
              </w:rPr>
            </w:pPr>
            <w:r w:rsidRPr="005A2DE7">
              <w:rPr>
                <w:sz w:val="20"/>
                <w:szCs w:val="20"/>
              </w:rPr>
              <w:t>29:19:103601:39</w:t>
            </w:r>
          </w:p>
        </w:tc>
        <w:tc>
          <w:tcPr>
            <w:tcW w:w="1559" w:type="dxa"/>
          </w:tcPr>
          <w:p w14:paraId="6246D580" w14:textId="77777777" w:rsidR="005A2DE7" w:rsidRPr="005A2DE7" w:rsidRDefault="005A2DE7" w:rsidP="005A2DE7">
            <w:pPr>
              <w:jc w:val="center"/>
              <w:rPr>
                <w:sz w:val="20"/>
                <w:szCs w:val="20"/>
              </w:rPr>
            </w:pPr>
            <w:r w:rsidRPr="005A2DE7">
              <w:rPr>
                <w:sz w:val="20"/>
                <w:szCs w:val="20"/>
              </w:rPr>
              <w:t>1032</w:t>
            </w:r>
          </w:p>
        </w:tc>
        <w:tc>
          <w:tcPr>
            <w:tcW w:w="3431" w:type="dxa"/>
          </w:tcPr>
          <w:p w14:paraId="52797926"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192984FE"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68DFC41C"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408963AE" w14:textId="77777777" w:rsidTr="003C587D">
        <w:trPr>
          <w:trHeight w:val="351"/>
        </w:trPr>
        <w:tc>
          <w:tcPr>
            <w:tcW w:w="534" w:type="dxa"/>
          </w:tcPr>
          <w:p w14:paraId="43C6D295"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3D8983F5"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F982212" w14:textId="77777777" w:rsidR="005A2DE7" w:rsidRPr="005A2DE7" w:rsidRDefault="005A2DE7" w:rsidP="005A2DE7">
            <w:pPr>
              <w:jc w:val="center"/>
              <w:rPr>
                <w:sz w:val="20"/>
                <w:szCs w:val="20"/>
              </w:rPr>
            </w:pPr>
            <w:r w:rsidRPr="005A2DE7">
              <w:rPr>
                <w:sz w:val="20"/>
                <w:szCs w:val="20"/>
              </w:rPr>
              <w:t>29:19:103601:4</w:t>
            </w:r>
          </w:p>
        </w:tc>
        <w:tc>
          <w:tcPr>
            <w:tcW w:w="1559" w:type="dxa"/>
          </w:tcPr>
          <w:p w14:paraId="6A600519" w14:textId="77777777" w:rsidR="005A2DE7" w:rsidRPr="005A2DE7" w:rsidRDefault="005A2DE7" w:rsidP="005A2DE7">
            <w:pPr>
              <w:jc w:val="center"/>
              <w:rPr>
                <w:sz w:val="20"/>
                <w:szCs w:val="20"/>
              </w:rPr>
            </w:pPr>
            <w:r w:rsidRPr="005A2DE7">
              <w:rPr>
                <w:sz w:val="20"/>
                <w:szCs w:val="20"/>
              </w:rPr>
              <w:t>235</w:t>
            </w:r>
          </w:p>
        </w:tc>
        <w:tc>
          <w:tcPr>
            <w:tcW w:w="3431" w:type="dxa"/>
          </w:tcPr>
          <w:p w14:paraId="00B073E4"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0C5AA336"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0C33F6A2"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7595CF8B" w14:textId="77777777" w:rsidTr="003C587D">
        <w:trPr>
          <w:trHeight w:val="351"/>
        </w:trPr>
        <w:tc>
          <w:tcPr>
            <w:tcW w:w="534" w:type="dxa"/>
          </w:tcPr>
          <w:p w14:paraId="71C1DC98"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3538953A"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6C19C06" w14:textId="77777777" w:rsidR="005A2DE7" w:rsidRPr="005A2DE7" w:rsidRDefault="005A2DE7" w:rsidP="005A2DE7">
            <w:pPr>
              <w:jc w:val="center"/>
              <w:rPr>
                <w:sz w:val="20"/>
                <w:szCs w:val="20"/>
              </w:rPr>
            </w:pPr>
            <w:r w:rsidRPr="005A2DE7">
              <w:rPr>
                <w:sz w:val="20"/>
                <w:szCs w:val="20"/>
              </w:rPr>
              <w:t>29:19:103601:40</w:t>
            </w:r>
          </w:p>
        </w:tc>
        <w:tc>
          <w:tcPr>
            <w:tcW w:w="1559" w:type="dxa"/>
          </w:tcPr>
          <w:p w14:paraId="5C8B76BB" w14:textId="77777777" w:rsidR="005A2DE7" w:rsidRPr="005A2DE7" w:rsidRDefault="005A2DE7" w:rsidP="005A2DE7">
            <w:pPr>
              <w:jc w:val="center"/>
              <w:rPr>
                <w:sz w:val="20"/>
                <w:szCs w:val="20"/>
              </w:rPr>
            </w:pPr>
            <w:r w:rsidRPr="005A2DE7">
              <w:rPr>
                <w:sz w:val="20"/>
                <w:szCs w:val="20"/>
              </w:rPr>
              <w:t>724</w:t>
            </w:r>
          </w:p>
        </w:tc>
        <w:tc>
          <w:tcPr>
            <w:tcW w:w="3431" w:type="dxa"/>
          </w:tcPr>
          <w:p w14:paraId="6D56DAFE"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381C342A"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2D0A0CB2"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7A196881" w14:textId="77777777" w:rsidTr="003C587D">
        <w:trPr>
          <w:trHeight w:val="351"/>
        </w:trPr>
        <w:tc>
          <w:tcPr>
            <w:tcW w:w="534" w:type="dxa"/>
          </w:tcPr>
          <w:p w14:paraId="0F480142"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5864FAE5"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34FA0CB1" w14:textId="77777777" w:rsidR="005A2DE7" w:rsidRPr="005A2DE7" w:rsidRDefault="005A2DE7" w:rsidP="005A2DE7">
            <w:pPr>
              <w:jc w:val="center"/>
              <w:rPr>
                <w:sz w:val="20"/>
                <w:szCs w:val="20"/>
              </w:rPr>
            </w:pPr>
            <w:r w:rsidRPr="005A2DE7">
              <w:rPr>
                <w:sz w:val="20"/>
                <w:szCs w:val="20"/>
              </w:rPr>
              <w:t>29:19:103601:41</w:t>
            </w:r>
          </w:p>
        </w:tc>
        <w:tc>
          <w:tcPr>
            <w:tcW w:w="1559" w:type="dxa"/>
          </w:tcPr>
          <w:p w14:paraId="77C5B28C" w14:textId="77777777" w:rsidR="005A2DE7" w:rsidRPr="005A2DE7" w:rsidRDefault="005A2DE7" w:rsidP="005A2DE7">
            <w:pPr>
              <w:jc w:val="center"/>
              <w:rPr>
                <w:sz w:val="20"/>
                <w:szCs w:val="20"/>
              </w:rPr>
            </w:pPr>
            <w:r w:rsidRPr="005A2DE7">
              <w:rPr>
                <w:sz w:val="20"/>
                <w:szCs w:val="20"/>
              </w:rPr>
              <w:t>1154</w:t>
            </w:r>
          </w:p>
        </w:tc>
        <w:tc>
          <w:tcPr>
            <w:tcW w:w="3431" w:type="dxa"/>
          </w:tcPr>
          <w:p w14:paraId="765F934D"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4BA2E749"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438FAE2A"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539774FC" w14:textId="77777777" w:rsidTr="003C587D">
        <w:trPr>
          <w:trHeight w:val="351"/>
        </w:trPr>
        <w:tc>
          <w:tcPr>
            <w:tcW w:w="534" w:type="dxa"/>
          </w:tcPr>
          <w:p w14:paraId="3BCB289B"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7BE19301"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17D17F42" w14:textId="77777777" w:rsidR="005A2DE7" w:rsidRPr="005A2DE7" w:rsidRDefault="005A2DE7" w:rsidP="005A2DE7">
            <w:pPr>
              <w:jc w:val="center"/>
              <w:rPr>
                <w:sz w:val="20"/>
                <w:szCs w:val="20"/>
              </w:rPr>
            </w:pPr>
            <w:r w:rsidRPr="005A2DE7">
              <w:rPr>
                <w:sz w:val="20"/>
                <w:szCs w:val="20"/>
              </w:rPr>
              <w:t>29:19:103601:41</w:t>
            </w:r>
          </w:p>
        </w:tc>
        <w:tc>
          <w:tcPr>
            <w:tcW w:w="1559" w:type="dxa"/>
          </w:tcPr>
          <w:p w14:paraId="5B0BBE0C" w14:textId="77777777" w:rsidR="005A2DE7" w:rsidRPr="005A2DE7" w:rsidRDefault="005A2DE7" w:rsidP="005A2DE7">
            <w:pPr>
              <w:jc w:val="center"/>
              <w:rPr>
                <w:sz w:val="20"/>
                <w:szCs w:val="20"/>
              </w:rPr>
            </w:pPr>
            <w:r w:rsidRPr="005A2DE7">
              <w:rPr>
                <w:sz w:val="20"/>
                <w:szCs w:val="20"/>
              </w:rPr>
              <w:t>741</w:t>
            </w:r>
          </w:p>
        </w:tc>
        <w:tc>
          <w:tcPr>
            <w:tcW w:w="3431" w:type="dxa"/>
          </w:tcPr>
          <w:p w14:paraId="6C86BF9A"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087170B5"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02FD89AD"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515BAB10" w14:textId="77777777" w:rsidTr="003C587D">
        <w:trPr>
          <w:trHeight w:val="351"/>
        </w:trPr>
        <w:tc>
          <w:tcPr>
            <w:tcW w:w="534" w:type="dxa"/>
          </w:tcPr>
          <w:p w14:paraId="746FB7CB"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7CEAEC31"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B7400F8" w14:textId="77777777" w:rsidR="005A2DE7" w:rsidRPr="005A2DE7" w:rsidRDefault="005A2DE7" w:rsidP="005A2DE7">
            <w:pPr>
              <w:jc w:val="center"/>
              <w:rPr>
                <w:sz w:val="20"/>
                <w:szCs w:val="20"/>
              </w:rPr>
            </w:pPr>
            <w:r w:rsidRPr="005A2DE7">
              <w:rPr>
                <w:sz w:val="20"/>
                <w:szCs w:val="20"/>
              </w:rPr>
              <w:t>29:19:103601:43</w:t>
            </w:r>
          </w:p>
        </w:tc>
        <w:tc>
          <w:tcPr>
            <w:tcW w:w="1559" w:type="dxa"/>
          </w:tcPr>
          <w:p w14:paraId="0C561CF6" w14:textId="77777777" w:rsidR="005A2DE7" w:rsidRPr="005A2DE7" w:rsidRDefault="005A2DE7" w:rsidP="005A2DE7">
            <w:pPr>
              <w:jc w:val="center"/>
              <w:rPr>
                <w:sz w:val="20"/>
                <w:szCs w:val="20"/>
              </w:rPr>
            </w:pPr>
            <w:r w:rsidRPr="005A2DE7">
              <w:rPr>
                <w:sz w:val="20"/>
                <w:szCs w:val="20"/>
              </w:rPr>
              <w:t>1163</w:t>
            </w:r>
          </w:p>
        </w:tc>
        <w:tc>
          <w:tcPr>
            <w:tcW w:w="3431" w:type="dxa"/>
          </w:tcPr>
          <w:p w14:paraId="5EA1CE4D"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00743E03"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067BAAFF"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41969A6E" w14:textId="77777777" w:rsidTr="003C587D">
        <w:trPr>
          <w:trHeight w:val="351"/>
        </w:trPr>
        <w:tc>
          <w:tcPr>
            <w:tcW w:w="534" w:type="dxa"/>
          </w:tcPr>
          <w:p w14:paraId="44BE7384"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59625C5A"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2D7DDAE3" w14:textId="77777777" w:rsidR="005A2DE7" w:rsidRPr="005A2DE7" w:rsidRDefault="005A2DE7" w:rsidP="005A2DE7">
            <w:pPr>
              <w:jc w:val="center"/>
              <w:rPr>
                <w:sz w:val="20"/>
                <w:szCs w:val="20"/>
              </w:rPr>
            </w:pPr>
            <w:r w:rsidRPr="005A2DE7">
              <w:rPr>
                <w:sz w:val="20"/>
                <w:szCs w:val="20"/>
              </w:rPr>
              <w:t>29:19:103601:44</w:t>
            </w:r>
          </w:p>
        </w:tc>
        <w:tc>
          <w:tcPr>
            <w:tcW w:w="1559" w:type="dxa"/>
          </w:tcPr>
          <w:p w14:paraId="50430969" w14:textId="77777777" w:rsidR="005A2DE7" w:rsidRPr="005A2DE7" w:rsidRDefault="005A2DE7" w:rsidP="005A2DE7">
            <w:pPr>
              <w:jc w:val="center"/>
              <w:rPr>
                <w:sz w:val="20"/>
                <w:szCs w:val="20"/>
              </w:rPr>
            </w:pPr>
            <w:r w:rsidRPr="005A2DE7">
              <w:rPr>
                <w:sz w:val="20"/>
                <w:szCs w:val="20"/>
              </w:rPr>
              <w:t>1261</w:t>
            </w:r>
          </w:p>
        </w:tc>
        <w:tc>
          <w:tcPr>
            <w:tcW w:w="3431" w:type="dxa"/>
          </w:tcPr>
          <w:p w14:paraId="36CCDDE8"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6C69E22C"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3516AA78"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22A09126" w14:textId="77777777" w:rsidTr="003C587D">
        <w:trPr>
          <w:trHeight w:val="351"/>
        </w:trPr>
        <w:tc>
          <w:tcPr>
            <w:tcW w:w="534" w:type="dxa"/>
          </w:tcPr>
          <w:p w14:paraId="49AF49D3"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64AFF1A7"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4CD670E1" w14:textId="77777777" w:rsidR="005A2DE7" w:rsidRPr="005A2DE7" w:rsidRDefault="005A2DE7" w:rsidP="005A2DE7">
            <w:pPr>
              <w:jc w:val="center"/>
              <w:rPr>
                <w:sz w:val="20"/>
                <w:szCs w:val="20"/>
              </w:rPr>
            </w:pPr>
            <w:r w:rsidRPr="005A2DE7">
              <w:rPr>
                <w:sz w:val="20"/>
                <w:szCs w:val="20"/>
              </w:rPr>
              <w:t>29:19:103601:45</w:t>
            </w:r>
          </w:p>
        </w:tc>
        <w:tc>
          <w:tcPr>
            <w:tcW w:w="1559" w:type="dxa"/>
          </w:tcPr>
          <w:p w14:paraId="59B54014" w14:textId="77777777" w:rsidR="005A2DE7" w:rsidRPr="005A2DE7" w:rsidRDefault="005A2DE7" w:rsidP="005A2DE7">
            <w:pPr>
              <w:jc w:val="center"/>
              <w:rPr>
                <w:sz w:val="20"/>
                <w:szCs w:val="20"/>
              </w:rPr>
            </w:pPr>
            <w:r w:rsidRPr="005A2DE7">
              <w:rPr>
                <w:sz w:val="20"/>
                <w:szCs w:val="20"/>
              </w:rPr>
              <w:t>1341</w:t>
            </w:r>
          </w:p>
        </w:tc>
        <w:tc>
          <w:tcPr>
            <w:tcW w:w="3431" w:type="dxa"/>
          </w:tcPr>
          <w:p w14:paraId="19681F07"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4A7B0843"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6CF8DF6F"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0E074A3E" w14:textId="77777777" w:rsidTr="003C587D">
        <w:trPr>
          <w:trHeight w:val="351"/>
        </w:trPr>
        <w:tc>
          <w:tcPr>
            <w:tcW w:w="534" w:type="dxa"/>
          </w:tcPr>
          <w:p w14:paraId="04ED20F8"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8168C7C"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341821FA" w14:textId="77777777" w:rsidR="005A2DE7" w:rsidRPr="005A2DE7" w:rsidRDefault="005A2DE7" w:rsidP="005A2DE7">
            <w:pPr>
              <w:jc w:val="center"/>
              <w:rPr>
                <w:sz w:val="20"/>
                <w:szCs w:val="20"/>
              </w:rPr>
            </w:pPr>
            <w:r w:rsidRPr="005A2DE7">
              <w:rPr>
                <w:sz w:val="20"/>
                <w:szCs w:val="20"/>
              </w:rPr>
              <w:t>29:19:103601:46</w:t>
            </w:r>
          </w:p>
        </w:tc>
        <w:tc>
          <w:tcPr>
            <w:tcW w:w="1559" w:type="dxa"/>
          </w:tcPr>
          <w:p w14:paraId="1CDC3EC0" w14:textId="77777777" w:rsidR="005A2DE7" w:rsidRPr="005A2DE7" w:rsidRDefault="005A2DE7" w:rsidP="005A2DE7">
            <w:pPr>
              <w:jc w:val="center"/>
              <w:rPr>
                <w:sz w:val="20"/>
                <w:szCs w:val="20"/>
              </w:rPr>
            </w:pPr>
            <w:r w:rsidRPr="005A2DE7">
              <w:rPr>
                <w:sz w:val="20"/>
                <w:szCs w:val="20"/>
              </w:rPr>
              <w:t>1529</w:t>
            </w:r>
          </w:p>
        </w:tc>
        <w:tc>
          <w:tcPr>
            <w:tcW w:w="3431" w:type="dxa"/>
          </w:tcPr>
          <w:p w14:paraId="486017CD"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297DFB53"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611F6F8C"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11D4FEB1" w14:textId="77777777" w:rsidTr="003C587D">
        <w:trPr>
          <w:trHeight w:val="351"/>
        </w:trPr>
        <w:tc>
          <w:tcPr>
            <w:tcW w:w="534" w:type="dxa"/>
          </w:tcPr>
          <w:p w14:paraId="48B7F414"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541B8F03"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404A4792" w14:textId="77777777" w:rsidR="005A2DE7" w:rsidRPr="005A2DE7" w:rsidRDefault="005A2DE7" w:rsidP="005A2DE7">
            <w:pPr>
              <w:jc w:val="center"/>
              <w:rPr>
                <w:sz w:val="20"/>
                <w:szCs w:val="20"/>
              </w:rPr>
            </w:pPr>
            <w:r w:rsidRPr="005A2DE7">
              <w:rPr>
                <w:sz w:val="20"/>
                <w:szCs w:val="20"/>
              </w:rPr>
              <w:t>29:19:103601:47</w:t>
            </w:r>
          </w:p>
        </w:tc>
        <w:tc>
          <w:tcPr>
            <w:tcW w:w="1559" w:type="dxa"/>
          </w:tcPr>
          <w:p w14:paraId="7CA891F0" w14:textId="77777777" w:rsidR="005A2DE7" w:rsidRPr="005A2DE7" w:rsidRDefault="005A2DE7" w:rsidP="005A2DE7">
            <w:pPr>
              <w:jc w:val="center"/>
              <w:rPr>
                <w:sz w:val="20"/>
                <w:szCs w:val="20"/>
              </w:rPr>
            </w:pPr>
            <w:r w:rsidRPr="005A2DE7">
              <w:rPr>
                <w:sz w:val="20"/>
                <w:szCs w:val="20"/>
              </w:rPr>
              <w:t>1446</w:t>
            </w:r>
          </w:p>
        </w:tc>
        <w:tc>
          <w:tcPr>
            <w:tcW w:w="3431" w:type="dxa"/>
          </w:tcPr>
          <w:p w14:paraId="69F3A596"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43246001"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6583F182"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45332FE3" w14:textId="77777777" w:rsidTr="003C587D">
        <w:trPr>
          <w:trHeight w:val="351"/>
        </w:trPr>
        <w:tc>
          <w:tcPr>
            <w:tcW w:w="534" w:type="dxa"/>
          </w:tcPr>
          <w:p w14:paraId="333B8672"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0DA19B75"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0BD59B64" w14:textId="77777777" w:rsidR="005A2DE7" w:rsidRPr="005A2DE7" w:rsidRDefault="005A2DE7" w:rsidP="005A2DE7">
            <w:pPr>
              <w:jc w:val="center"/>
              <w:rPr>
                <w:sz w:val="20"/>
                <w:szCs w:val="20"/>
              </w:rPr>
            </w:pPr>
            <w:r w:rsidRPr="005A2DE7">
              <w:rPr>
                <w:sz w:val="20"/>
                <w:szCs w:val="20"/>
              </w:rPr>
              <w:t>29:19:103601:48</w:t>
            </w:r>
          </w:p>
        </w:tc>
        <w:tc>
          <w:tcPr>
            <w:tcW w:w="1559" w:type="dxa"/>
          </w:tcPr>
          <w:p w14:paraId="1CB71489" w14:textId="77777777" w:rsidR="005A2DE7" w:rsidRPr="005A2DE7" w:rsidRDefault="005A2DE7" w:rsidP="005A2DE7">
            <w:pPr>
              <w:jc w:val="center"/>
              <w:rPr>
                <w:sz w:val="20"/>
                <w:szCs w:val="20"/>
              </w:rPr>
            </w:pPr>
            <w:r w:rsidRPr="005A2DE7">
              <w:rPr>
                <w:sz w:val="20"/>
                <w:szCs w:val="20"/>
              </w:rPr>
              <w:t>876</w:t>
            </w:r>
          </w:p>
        </w:tc>
        <w:tc>
          <w:tcPr>
            <w:tcW w:w="3431" w:type="dxa"/>
          </w:tcPr>
          <w:p w14:paraId="369B9101"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0916A6E9"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450E006D"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435F7CA6" w14:textId="77777777" w:rsidTr="003C587D">
        <w:trPr>
          <w:trHeight w:val="351"/>
        </w:trPr>
        <w:tc>
          <w:tcPr>
            <w:tcW w:w="534" w:type="dxa"/>
          </w:tcPr>
          <w:p w14:paraId="57C0EC95"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F40F728"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1A568A02" w14:textId="77777777" w:rsidR="005A2DE7" w:rsidRPr="005A2DE7" w:rsidRDefault="005A2DE7" w:rsidP="005A2DE7">
            <w:pPr>
              <w:jc w:val="center"/>
              <w:rPr>
                <w:sz w:val="20"/>
                <w:szCs w:val="20"/>
              </w:rPr>
            </w:pPr>
            <w:r w:rsidRPr="005A2DE7">
              <w:rPr>
                <w:sz w:val="20"/>
                <w:szCs w:val="20"/>
              </w:rPr>
              <w:t>29:19:103601:49</w:t>
            </w:r>
          </w:p>
        </w:tc>
        <w:tc>
          <w:tcPr>
            <w:tcW w:w="1559" w:type="dxa"/>
          </w:tcPr>
          <w:p w14:paraId="04F9255A" w14:textId="77777777" w:rsidR="005A2DE7" w:rsidRPr="005A2DE7" w:rsidRDefault="005A2DE7" w:rsidP="005A2DE7">
            <w:pPr>
              <w:jc w:val="center"/>
              <w:rPr>
                <w:sz w:val="20"/>
                <w:szCs w:val="20"/>
              </w:rPr>
            </w:pPr>
            <w:r w:rsidRPr="005A2DE7">
              <w:rPr>
                <w:sz w:val="20"/>
                <w:szCs w:val="20"/>
              </w:rPr>
              <w:t>1500</w:t>
            </w:r>
          </w:p>
        </w:tc>
        <w:tc>
          <w:tcPr>
            <w:tcW w:w="3431" w:type="dxa"/>
          </w:tcPr>
          <w:p w14:paraId="651AB121"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4C0A2B1C"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3D24AF22"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32F80DCF" w14:textId="77777777" w:rsidTr="003C587D">
        <w:trPr>
          <w:trHeight w:val="351"/>
        </w:trPr>
        <w:tc>
          <w:tcPr>
            <w:tcW w:w="534" w:type="dxa"/>
          </w:tcPr>
          <w:p w14:paraId="413DC937"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7A5D25CF"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62806671" w14:textId="77777777" w:rsidR="005A2DE7" w:rsidRPr="005A2DE7" w:rsidRDefault="005A2DE7" w:rsidP="005A2DE7">
            <w:pPr>
              <w:jc w:val="center"/>
              <w:rPr>
                <w:sz w:val="20"/>
                <w:szCs w:val="20"/>
              </w:rPr>
            </w:pPr>
            <w:r w:rsidRPr="005A2DE7">
              <w:rPr>
                <w:sz w:val="20"/>
                <w:szCs w:val="20"/>
              </w:rPr>
              <w:t>29:19:103601:5</w:t>
            </w:r>
          </w:p>
        </w:tc>
        <w:tc>
          <w:tcPr>
            <w:tcW w:w="1559" w:type="dxa"/>
          </w:tcPr>
          <w:p w14:paraId="72E6DAC9" w14:textId="77777777" w:rsidR="005A2DE7" w:rsidRPr="005A2DE7" w:rsidRDefault="005A2DE7" w:rsidP="005A2DE7">
            <w:pPr>
              <w:jc w:val="center"/>
              <w:rPr>
                <w:sz w:val="20"/>
                <w:szCs w:val="20"/>
              </w:rPr>
            </w:pPr>
            <w:r w:rsidRPr="005A2DE7">
              <w:rPr>
                <w:sz w:val="20"/>
                <w:szCs w:val="20"/>
              </w:rPr>
              <w:t>587</w:t>
            </w:r>
          </w:p>
        </w:tc>
        <w:tc>
          <w:tcPr>
            <w:tcW w:w="3431" w:type="dxa"/>
          </w:tcPr>
          <w:p w14:paraId="1D6433C7"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28231C5B"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66039856"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22391AD3" w14:textId="77777777" w:rsidTr="003C587D">
        <w:trPr>
          <w:trHeight w:val="351"/>
        </w:trPr>
        <w:tc>
          <w:tcPr>
            <w:tcW w:w="534" w:type="dxa"/>
          </w:tcPr>
          <w:p w14:paraId="71368D9F"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54E3FB48"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492BCFFF" w14:textId="77777777" w:rsidR="005A2DE7" w:rsidRPr="005A2DE7" w:rsidRDefault="005A2DE7" w:rsidP="005A2DE7">
            <w:pPr>
              <w:jc w:val="center"/>
              <w:rPr>
                <w:sz w:val="20"/>
                <w:szCs w:val="20"/>
              </w:rPr>
            </w:pPr>
            <w:r w:rsidRPr="005A2DE7">
              <w:rPr>
                <w:sz w:val="20"/>
                <w:szCs w:val="20"/>
              </w:rPr>
              <w:t>29:19:103601:6</w:t>
            </w:r>
          </w:p>
        </w:tc>
        <w:tc>
          <w:tcPr>
            <w:tcW w:w="1559" w:type="dxa"/>
          </w:tcPr>
          <w:p w14:paraId="30D7577C" w14:textId="77777777" w:rsidR="005A2DE7" w:rsidRPr="005A2DE7" w:rsidRDefault="005A2DE7" w:rsidP="005A2DE7">
            <w:pPr>
              <w:jc w:val="center"/>
              <w:rPr>
                <w:sz w:val="20"/>
                <w:szCs w:val="20"/>
              </w:rPr>
            </w:pPr>
            <w:r w:rsidRPr="005A2DE7">
              <w:rPr>
                <w:sz w:val="20"/>
                <w:szCs w:val="20"/>
              </w:rPr>
              <w:t>1256</w:t>
            </w:r>
          </w:p>
        </w:tc>
        <w:tc>
          <w:tcPr>
            <w:tcW w:w="3431" w:type="dxa"/>
          </w:tcPr>
          <w:p w14:paraId="5043EE76"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59200A78"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3D3E831F"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791EFF68" w14:textId="77777777" w:rsidTr="003C587D">
        <w:trPr>
          <w:trHeight w:val="351"/>
        </w:trPr>
        <w:tc>
          <w:tcPr>
            <w:tcW w:w="534" w:type="dxa"/>
          </w:tcPr>
          <w:p w14:paraId="03C6CCF9"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7CB22865"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9C4B6E2" w14:textId="77777777" w:rsidR="005A2DE7" w:rsidRPr="005A2DE7" w:rsidRDefault="005A2DE7" w:rsidP="005A2DE7">
            <w:pPr>
              <w:jc w:val="center"/>
              <w:rPr>
                <w:sz w:val="20"/>
                <w:szCs w:val="20"/>
              </w:rPr>
            </w:pPr>
            <w:r w:rsidRPr="005A2DE7">
              <w:rPr>
                <w:sz w:val="20"/>
                <w:szCs w:val="20"/>
              </w:rPr>
              <w:t>29:19:103601:7</w:t>
            </w:r>
          </w:p>
        </w:tc>
        <w:tc>
          <w:tcPr>
            <w:tcW w:w="1559" w:type="dxa"/>
          </w:tcPr>
          <w:p w14:paraId="6AA8D03E" w14:textId="77777777" w:rsidR="005A2DE7" w:rsidRPr="005A2DE7" w:rsidRDefault="005A2DE7" w:rsidP="005A2DE7">
            <w:pPr>
              <w:jc w:val="center"/>
              <w:rPr>
                <w:sz w:val="20"/>
                <w:szCs w:val="20"/>
              </w:rPr>
            </w:pPr>
            <w:r w:rsidRPr="005A2DE7">
              <w:rPr>
                <w:sz w:val="20"/>
                <w:szCs w:val="20"/>
              </w:rPr>
              <w:t>791</w:t>
            </w:r>
          </w:p>
        </w:tc>
        <w:tc>
          <w:tcPr>
            <w:tcW w:w="3431" w:type="dxa"/>
          </w:tcPr>
          <w:p w14:paraId="6949DA0D"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513F0468"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7998E1E5"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58F3EE65" w14:textId="77777777" w:rsidTr="003C587D">
        <w:trPr>
          <w:trHeight w:val="351"/>
        </w:trPr>
        <w:tc>
          <w:tcPr>
            <w:tcW w:w="534" w:type="dxa"/>
          </w:tcPr>
          <w:p w14:paraId="3539244E"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6C3290FC"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6AF10CC7" w14:textId="77777777" w:rsidR="005A2DE7" w:rsidRPr="005A2DE7" w:rsidRDefault="005A2DE7" w:rsidP="005A2DE7">
            <w:pPr>
              <w:jc w:val="center"/>
              <w:rPr>
                <w:sz w:val="20"/>
                <w:szCs w:val="20"/>
              </w:rPr>
            </w:pPr>
            <w:r w:rsidRPr="005A2DE7">
              <w:rPr>
                <w:sz w:val="20"/>
                <w:szCs w:val="20"/>
              </w:rPr>
              <w:t>29:19:103601:8</w:t>
            </w:r>
          </w:p>
        </w:tc>
        <w:tc>
          <w:tcPr>
            <w:tcW w:w="1559" w:type="dxa"/>
          </w:tcPr>
          <w:p w14:paraId="3C842A99" w14:textId="77777777" w:rsidR="005A2DE7" w:rsidRPr="005A2DE7" w:rsidRDefault="005A2DE7" w:rsidP="005A2DE7">
            <w:pPr>
              <w:jc w:val="center"/>
              <w:rPr>
                <w:sz w:val="20"/>
                <w:szCs w:val="20"/>
              </w:rPr>
            </w:pPr>
            <w:r w:rsidRPr="005A2DE7">
              <w:rPr>
                <w:sz w:val="20"/>
                <w:szCs w:val="20"/>
              </w:rPr>
              <w:t>896</w:t>
            </w:r>
          </w:p>
        </w:tc>
        <w:tc>
          <w:tcPr>
            <w:tcW w:w="3431" w:type="dxa"/>
          </w:tcPr>
          <w:p w14:paraId="3563169C"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35672F25"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52887B6D"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4D535BCC" w14:textId="77777777" w:rsidTr="003C587D">
        <w:trPr>
          <w:trHeight w:val="351"/>
        </w:trPr>
        <w:tc>
          <w:tcPr>
            <w:tcW w:w="534" w:type="dxa"/>
          </w:tcPr>
          <w:p w14:paraId="210D84D1"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EACFD86"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6D86CEF9" w14:textId="77777777" w:rsidR="005A2DE7" w:rsidRPr="005A2DE7" w:rsidRDefault="005A2DE7" w:rsidP="005A2DE7">
            <w:pPr>
              <w:jc w:val="center"/>
              <w:rPr>
                <w:sz w:val="20"/>
                <w:szCs w:val="20"/>
              </w:rPr>
            </w:pPr>
            <w:r w:rsidRPr="005A2DE7">
              <w:rPr>
                <w:sz w:val="20"/>
                <w:szCs w:val="20"/>
              </w:rPr>
              <w:t>29:19:103601:9</w:t>
            </w:r>
          </w:p>
        </w:tc>
        <w:tc>
          <w:tcPr>
            <w:tcW w:w="1559" w:type="dxa"/>
          </w:tcPr>
          <w:p w14:paraId="67BF29BB" w14:textId="77777777" w:rsidR="005A2DE7" w:rsidRPr="005A2DE7" w:rsidRDefault="005A2DE7" w:rsidP="005A2DE7">
            <w:pPr>
              <w:jc w:val="center"/>
              <w:rPr>
                <w:sz w:val="20"/>
                <w:szCs w:val="20"/>
              </w:rPr>
            </w:pPr>
            <w:r w:rsidRPr="005A2DE7">
              <w:rPr>
                <w:sz w:val="20"/>
                <w:szCs w:val="20"/>
              </w:rPr>
              <w:t>875</w:t>
            </w:r>
          </w:p>
        </w:tc>
        <w:tc>
          <w:tcPr>
            <w:tcW w:w="3431" w:type="dxa"/>
          </w:tcPr>
          <w:p w14:paraId="2BB0CDC4"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38D2A215"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03A0DD38"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1FDDB40B" w14:textId="77777777" w:rsidTr="003C587D">
        <w:trPr>
          <w:trHeight w:val="351"/>
        </w:trPr>
        <w:tc>
          <w:tcPr>
            <w:tcW w:w="534" w:type="dxa"/>
          </w:tcPr>
          <w:p w14:paraId="11F592A1"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506E516"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448F321E" w14:textId="77777777" w:rsidR="005A2DE7" w:rsidRPr="005A2DE7" w:rsidRDefault="005A2DE7" w:rsidP="005A2DE7">
            <w:pPr>
              <w:jc w:val="center"/>
              <w:rPr>
                <w:sz w:val="20"/>
                <w:szCs w:val="20"/>
              </w:rPr>
            </w:pPr>
            <w:r w:rsidRPr="005A2DE7">
              <w:rPr>
                <w:sz w:val="20"/>
                <w:szCs w:val="20"/>
              </w:rPr>
              <w:t>29:19:103601:51</w:t>
            </w:r>
          </w:p>
        </w:tc>
        <w:tc>
          <w:tcPr>
            <w:tcW w:w="1559" w:type="dxa"/>
          </w:tcPr>
          <w:p w14:paraId="44827A6C" w14:textId="77777777" w:rsidR="005A2DE7" w:rsidRPr="005A2DE7" w:rsidRDefault="005A2DE7" w:rsidP="005A2DE7">
            <w:pPr>
              <w:jc w:val="center"/>
              <w:rPr>
                <w:sz w:val="20"/>
                <w:szCs w:val="20"/>
              </w:rPr>
            </w:pPr>
            <w:r w:rsidRPr="005A2DE7">
              <w:rPr>
                <w:sz w:val="20"/>
                <w:szCs w:val="20"/>
              </w:rPr>
              <w:t>758</w:t>
            </w:r>
          </w:p>
        </w:tc>
        <w:tc>
          <w:tcPr>
            <w:tcW w:w="3431" w:type="dxa"/>
          </w:tcPr>
          <w:p w14:paraId="5C9F4CB0"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664DD267"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528DAAC9" w14:textId="77777777" w:rsidR="005A2DE7" w:rsidRPr="005A2DE7" w:rsidRDefault="005A2DE7" w:rsidP="005A2DE7">
            <w:pPr>
              <w:tabs>
                <w:tab w:val="left" w:pos="218"/>
              </w:tabs>
              <w:jc w:val="center"/>
              <w:rPr>
                <w:sz w:val="20"/>
                <w:szCs w:val="20"/>
              </w:rPr>
            </w:pPr>
            <w:r w:rsidRPr="005A2DE7">
              <w:rPr>
                <w:sz w:val="20"/>
                <w:szCs w:val="20"/>
              </w:rPr>
              <w:t>Для ведения гражданами садоводства и огородничества</w:t>
            </w:r>
          </w:p>
        </w:tc>
      </w:tr>
      <w:tr w:rsidR="005A2DE7" w:rsidRPr="005A2DE7" w14:paraId="10FD0B90" w14:textId="77777777" w:rsidTr="003C587D">
        <w:trPr>
          <w:trHeight w:val="351"/>
        </w:trPr>
        <w:tc>
          <w:tcPr>
            <w:tcW w:w="15134" w:type="dxa"/>
            <w:gridSpan w:val="7"/>
          </w:tcPr>
          <w:p w14:paraId="1750C75D" w14:textId="77777777" w:rsidR="005A2DE7" w:rsidRPr="005A2DE7" w:rsidRDefault="005A2DE7" w:rsidP="005A2DE7">
            <w:pPr>
              <w:jc w:val="center"/>
              <w:rPr>
                <w:b/>
                <w:bCs/>
                <w:i/>
                <w:iCs/>
                <w:sz w:val="20"/>
                <w:szCs w:val="20"/>
              </w:rPr>
            </w:pPr>
            <w:r w:rsidRPr="005A2DE7">
              <w:rPr>
                <w:b/>
                <w:bCs/>
                <w:i/>
                <w:iCs/>
                <w:sz w:val="20"/>
                <w:szCs w:val="20"/>
              </w:rPr>
              <w:t>д. Вороновское</w:t>
            </w:r>
          </w:p>
        </w:tc>
      </w:tr>
      <w:tr w:rsidR="005A2DE7" w:rsidRPr="005A2DE7" w14:paraId="2E531F97" w14:textId="77777777" w:rsidTr="003C587D">
        <w:trPr>
          <w:trHeight w:val="351"/>
        </w:trPr>
        <w:tc>
          <w:tcPr>
            <w:tcW w:w="534" w:type="dxa"/>
          </w:tcPr>
          <w:p w14:paraId="56B13F72"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68DBD1BA"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409BA31" w14:textId="77777777" w:rsidR="005A2DE7" w:rsidRPr="005A2DE7" w:rsidRDefault="005A2DE7" w:rsidP="005A2DE7">
            <w:pPr>
              <w:jc w:val="center"/>
              <w:rPr>
                <w:sz w:val="20"/>
                <w:szCs w:val="20"/>
              </w:rPr>
            </w:pPr>
            <w:r w:rsidRPr="005A2DE7">
              <w:rPr>
                <w:sz w:val="20"/>
                <w:szCs w:val="20"/>
              </w:rPr>
              <w:t>29:19:070101:243</w:t>
            </w:r>
          </w:p>
        </w:tc>
        <w:tc>
          <w:tcPr>
            <w:tcW w:w="1559" w:type="dxa"/>
          </w:tcPr>
          <w:p w14:paraId="1438B9AD" w14:textId="77777777" w:rsidR="005A2DE7" w:rsidRPr="005A2DE7" w:rsidRDefault="005A2DE7" w:rsidP="005A2DE7">
            <w:pPr>
              <w:jc w:val="center"/>
              <w:rPr>
                <w:sz w:val="20"/>
                <w:szCs w:val="20"/>
              </w:rPr>
            </w:pPr>
            <w:r w:rsidRPr="005A2DE7">
              <w:rPr>
                <w:sz w:val="20"/>
                <w:szCs w:val="20"/>
              </w:rPr>
              <w:t>500</w:t>
            </w:r>
          </w:p>
        </w:tc>
        <w:tc>
          <w:tcPr>
            <w:tcW w:w="3431" w:type="dxa"/>
          </w:tcPr>
          <w:p w14:paraId="5F37ED73"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7F9D392D"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4DA782D6" w14:textId="77777777" w:rsidR="005A2DE7" w:rsidRPr="005A2DE7" w:rsidRDefault="005A2DE7" w:rsidP="005A2DE7">
            <w:pPr>
              <w:tabs>
                <w:tab w:val="left" w:pos="218"/>
              </w:tabs>
              <w:jc w:val="center"/>
              <w:rPr>
                <w:sz w:val="20"/>
                <w:szCs w:val="20"/>
              </w:rPr>
            </w:pPr>
            <w:r w:rsidRPr="005A2DE7">
              <w:rPr>
                <w:sz w:val="20"/>
                <w:szCs w:val="20"/>
              </w:rPr>
              <w:t>Для сельскохозяйственного производства</w:t>
            </w:r>
          </w:p>
        </w:tc>
      </w:tr>
      <w:tr w:rsidR="005A2DE7" w:rsidRPr="005A2DE7" w14:paraId="36D04F4E" w14:textId="77777777" w:rsidTr="003C587D">
        <w:trPr>
          <w:trHeight w:val="351"/>
        </w:trPr>
        <w:tc>
          <w:tcPr>
            <w:tcW w:w="534" w:type="dxa"/>
          </w:tcPr>
          <w:p w14:paraId="45EFA126"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1505F89D"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211F4F4B" w14:textId="77777777" w:rsidR="005A2DE7" w:rsidRPr="005A2DE7" w:rsidRDefault="005A2DE7" w:rsidP="005A2DE7">
            <w:pPr>
              <w:jc w:val="center"/>
              <w:rPr>
                <w:sz w:val="20"/>
                <w:szCs w:val="20"/>
              </w:rPr>
            </w:pPr>
            <w:r w:rsidRPr="005A2DE7">
              <w:rPr>
                <w:sz w:val="20"/>
                <w:szCs w:val="20"/>
              </w:rPr>
              <w:t>29:19:070101:244</w:t>
            </w:r>
          </w:p>
        </w:tc>
        <w:tc>
          <w:tcPr>
            <w:tcW w:w="1559" w:type="dxa"/>
          </w:tcPr>
          <w:p w14:paraId="4931A2D3" w14:textId="77777777" w:rsidR="005A2DE7" w:rsidRPr="005A2DE7" w:rsidRDefault="005A2DE7" w:rsidP="005A2DE7">
            <w:pPr>
              <w:jc w:val="center"/>
              <w:rPr>
                <w:sz w:val="20"/>
                <w:szCs w:val="20"/>
              </w:rPr>
            </w:pPr>
            <w:r w:rsidRPr="005A2DE7">
              <w:rPr>
                <w:sz w:val="20"/>
                <w:szCs w:val="20"/>
              </w:rPr>
              <w:t>1651</w:t>
            </w:r>
          </w:p>
        </w:tc>
        <w:tc>
          <w:tcPr>
            <w:tcW w:w="3431" w:type="dxa"/>
          </w:tcPr>
          <w:p w14:paraId="1040436F"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0C67B771"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01F533C9" w14:textId="77777777" w:rsidR="005A2DE7" w:rsidRPr="005A2DE7" w:rsidRDefault="005A2DE7" w:rsidP="005A2DE7">
            <w:pPr>
              <w:tabs>
                <w:tab w:val="left" w:pos="218"/>
              </w:tabs>
              <w:jc w:val="center"/>
              <w:rPr>
                <w:sz w:val="20"/>
                <w:szCs w:val="20"/>
              </w:rPr>
            </w:pPr>
            <w:r w:rsidRPr="005A2DE7">
              <w:rPr>
                <w:sz w:val="20"/>
                <w:szCs w:val="20"/>
              </w:rPr>
              <w:t>Для сельскохозяйственного производства</w:t>
            </w:r>
          </w:p>
        </w:tc>
      </w:tr>
      <w:tr w:rsidR="005A2DE7" w:rsidRPr="005A2DE7" w14:paraId="59459035" w14:textId="77777777" w:rsidTr="003C587D">
        <w:trPr>
          <w:trHeight w:val="351"/>
        </w:trPr>
        <w:tc>
          <w:tcPr>
            <w:tcW w:w="534" w:type="dxa"/>
          </w:tcPr>
          <w:p w14:paraId="707F4066"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5CD66A76"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28BF0FCE" w14:textId="77777777" w:rsidR="005A2DE7" w:rsidRPr="005A2DE7" w:rsidRDefault="005A2DE7" w:rsidP="005A2DE7">
            <w:pPr>
              <w:jc w:val="center"/>
              <w:rPr>
                <w:sz w:val="20"/>
                <w:szCs w:val="20"/>
              </w:rPr>
            </w:pPr>
            <w:r w:rsidRPr="005A2DE7">
              <w:rPr>
                <w:sz w:val="20"/>
                <w:szCs w:val="20"/>
              </w:rPr>
              <w:t>29:19:070101:53</w:t>
            </w:r>
          </w:p>
        </w:tc>
        <w:tc>
          <w:tcPr>
            <w:tcW w:w="1559" w:type="dxa"/>
          </w:tcPr>
          <w:p w14:paraId="44CE0AA2" w14:textId="77777777" w:rsidR="005A2DE7" w:rsidRPr="005A2DE7" w:rsidRDefault="005A2DE7" w:rsidP="005A2DE7">
            <w:pPr>
              <w:jc w:val="center"/>
              <w:rPr>
                <w:sz w:val="20"/>
                <w:szCs w:val="20"/>
              </w:rPr>
            </w:pPr>
            <w:r w:rsidRPr="005A2DE7">
              <w:rPr>
                <w:sz w:val="20"/>
                <w:szCs w:val="20"/>
              </w:rPr>
              <w:t>2151</w:t>
            </w:r>
          </w:p>
        </w:tc>
        <w:tc>
          <w:tcPr>
            <w:tcW w:w="3431" w:type="dxa"/>
          </w:tcPr>
          <w:p w14:paraId="2F7AB68E"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11BA26ED"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2D74148F" w14:textId="77777777" w:rsidR="005A2DE7" w:rsidRPr="005A2DE7" w:rsidRDefault="005A2DE7" w:rsidP="005A2DE7">
            <w:pPr>
              <w:tabs>
                <w:tab w:val="left" w:pos="218"/>
              </w:tabs>
              <w:jc w:val="center"/>
              <w:rPr>
                <w:sz w:val="20"/>
                <w:szCs w:val="20"/>
              </w:rPr>
            </w:pPr>
            <w:r w:rsidRPr="005A2DE7">
              <w:rPr>
                <w:sz w:val="20"/>
                <w:szCs w:val="20"/>
              </w:rPr>
              <w:t>Для сельскохозяйственного производства</w:t>
            </w:r>
          </w:p>
        </w:tc>
      </w:tr>
      <w:tr w:rsidR="005A2DE7" w:rsidRPr="005A2DE7" w14:paraId="73FDEBE7" w14:textId="77777777" w:rsidTr="003C587D">
        <w:trPr>
          <w:trHeight w:val="351"/>
        </w:trPr>
        <w:tc>
          <w:tcPr>
            <w:tcW w:w="534" w:type="dxa"/>
          </w:tcPr>
          <w:p w14:paraId="5CBA2E6C" w14:textId="77777777" w:rsidR="005A2DE7" w:rsidRPr="005A2DE7" w:rsidRDefault="005A2DE7" w:rsidP="005A2DE7">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6D93D806" w14:textId="77777777" w:rsidR="005A2DE7" w:rsidRPr="005A2DE7" w:rsidRDefault="005A2DE7" w:rsidP="005A2DE7">
            <w:pPr>
              <w:jc w:val="center"/>
              <w:rPr>
                <w:sz w:val="20"/>
                <w:szCs w:val="20"/>
              </w:rPr>
            </w:pPr>
            <w:r w:rsidRPr="005A2DE7">
              <w:rPr>
                <w:sz w:val="20"/>
                <w:szCs w:val="20"/>
              </w:rPr>
              <w:t>включается в границы населенного пункта</w:t>
            </w:r>
          </w:p>
        </w:tc>
        <w:tc>
          <w:tcPr>
            <w:tcW w:w="1814" w:type="dxa"/>
          </w:tcPr>
          <w:p w14:paraId="5BD34282" w14:textId="77777777" w:rsidR="005A2DE7" w:rsidRPr="005A2DE7" w:rsidRDefault="005A2DE7" w:rsidP="005A2DE7">
            <w:pPr>
              <w:jc w:val="center"/>
              <w:rPr>
                <w:sz w:val="20"/>
                <w:szCs w:val="20"/>
              </w:rPr>
            </w:pPr>
            <w:r w:rsidRPr="005A2DE7">
              <w:rPr>
                <w:sz w:val="20"/>
                <w:szCs w:val="20"/>
              </w:rPr>
              <w:t>29:19:070101:52</w:t>
            </w:r>
          </w:p>
        </w:tc>
        <w:tc>
          <w:tcPr>
            <w:tcW w:w="1559" w:type="dxa"/>
          </w:tcPr>
          <w:p w14:paraId="52AB5775" w14:textId="77777777" w:rsidR="005A2DE7" w:rsidRPr="005A2DE7" w:rsidRDefault="005A2DE7" w:rsidP="005A2DE7">
            <w:pPr>
              <w:jc w:val="center"/>
              <w:rPr>
                <w:sz w:val="20"/>
                <w:szCs w:val="20"/>
              </w:rPr>
            </w:pPr>
            <w:r w:rsidRPr="005A2DE7">
              <w:rPr>
                <w:sz w:val="20"/>
                <w:szCs w:val="20"/>
              </w:rPr>
              <w:t>2152</w:t>
            </w:r>
          </w:p>
        </w:tc>
        <w:tc>
          <w:tcPr>
            <w:tcW w:w="3431" w:type="dxa"/>
          </w:tcPr>
          <w:p w14:paraId="1247025E" w14:textId="77777777" w:rsidR="005A2DE7" w:rsidRPr="005A2DE7" w:rsidRDefault="005A2DE7" w:rsidP="005A2DE7">
            <w:pPr>
              <w:jc w:val="center"/>
              <w:rPr>
                <w:sz w:val="20"/>
                <w:szCs w:val="20"/>
              </w:rPr>
            </w:pPr>
            <w:r w:rsidRPr="005A2DE7">
              <w:rPr>
                <w:sz w:val="20"/>
                <w:szCs w:val="20"/>
              </w:rPr>
              <w:t>Земли сельскохозяйственного назначения</w:t>
            </w:r>
          </w:p>
        </w:tc>
        <w:tc>
          <w:tcPr>
            <w:tcW w:w="3118" w:type="dxa"/>
          </w:tcPr>
          <w:p w14:paraId="493281FA" w14:textId="77777777" w:rsidR="005A2DE7" w:rsidRPr="005A2DE7" w:rsidRDefault="005A2DE7" w:rsidP="005A2DE7">
            <w:pPr>
              <w:jc w:val="center"/>
              <w:rPr>
                <w:sz w:val="20"/>
                <w:szCs w:val="20"/>
              </w:rPr>
            </w:pPr>
            <w:r w:rsidRPr="005A2DE7">
              <w:rPr>
                <w:sz w:val="20"/>
                <w:szCs w:val="20"/>
              </w:rPr>
              <w:t>Земли населенных пунктов</w:t>
            </w:r>
          </w:p>
        </w:tc>
        <w:tc>
          <w:tcPr>
            <w:tcW w:w="2552" w:type="dxa"/>
          </w:tcPr>
          <w:p w14:paraId="31B125A5" w14:textId="77777777" w:rsidR="005A2DE7" w:rsidRPr="005A2DE7" w:rsidRDefault="005A2DE7" w:rsidP="005A2DE7">
            <w:pPr>
              <w:tabs>
                <w:tab w:val="left" w:pos="218"/>
              </w:tabs>
              <w:jc w:val="center"/>
              <w:rPr>
                <w:sz w:val="20"/>
                <w:szCs w:val="20"/>
              </w:rPr>
            </w:pPr>
            <w:r w:rsidRPr="005A2DE7">
              <w:rPr>
                <w:sz w:val="20"/>
                <w:szCs w:val="20"/>
              </w:rPr>
              <w:t>Для сельскохозяйственного производства</w:t>
            </w:r>
          </w:p>
        </w:tc>
      </w:tr>
      <w:tr w:rsidR="00A5373B" w:rsidRPr="005A2DE7" w14:paraId="67B4A25A" w14:textId="77777777" w:rsidTr="00336F8A">
        <w:trPr>
          <w:trHeight w:val="351"/>
        </w:trPr>
        <w:tc>
          <w:tcPr>
            <w:tcW w:w="15134" w:type="dxa"/>
            <w:gridSpan w:val="7"/>
          </w:tcPr>
          <w:p w14:paraId="6F4FE943" w14:textId="77777777" w:rsidR="00A5373B" w:rsidRPr="005A2DE7" w:rsidRDefault="00A5373B" w:rsidP="00A5373B">
            <w:pPr>
              <w:jc w:val="center"/>
              <w:rPr>
                <w:b/>
                <w:bCs/>
                <w:i/>
                <w:iCs/>
                <w:sz w:val="20"/>
                <w:szCs w:val="20"/>
              </w:rPr>
            </w:pPr>
            <w:r w:rsidRPr="005A2DE7">
              <w:rPr>
                <w:b/>
                <w:bCs/>
                <w:i/>
                <w:iCs/>
                <w:sz w:val="20"/>
                <w:szCs w:val="20"/>
              </w:rPr>
              <w:t xml:space="preserve">д. </w:t>
            </w:r>
            <w:r>
              <w:rPr>
                <w:b/>
                <w:bCs/>
                <w:i/>
                <w:iCs/>
                <w:sz w:val="20"/>
                <w:szCs w:val="20"/>
              </w:rPr>
              <w:t>Ичково</w:t>
            </w:r>
          </w:p>
        </w:tc>
      </w:tr>
      <w:tr w:rsidR="00A5373B" w:rsidRPr="005A2DE7" w14:paraId="0254E318" w14:textId="77777777" w:rsidTr="003C587D">
        <w:trPr>
          <w:trHeight w:val="351"/>
        </w:trPr>
        <w:tc>
          <w:tcPr>
            <w:tcW w:w="534" w:type="dxa"/>
          </w:tcPr>
          <w:p w14:paraId="17C55002" w14:textId="77777777" w:rsidR="00A5373B" w:rsidRPr="005A2DE7" w:rsidRDefault="00A5373B" w:rsidP="00A5373B">
            <w:pPr>
              <w:pStyle w:val="affffa"/>
              <w:numPr>
                <w:ilvl w:val="0"/>
                <w:numId w:val="52"/>
              </w:numPr>
              <w:suppressAutoHyphens w:val="0"/>
              <w:spacing w:after="0" w:line="240" w:lineRule="auto"/>
              <w:ind w:left="0" w:firstLine="0"/>
              <w:contextualSpacing/>
              <w:jc w:val="center"/>
              <w:rPr>
                <w:rFonts w:ascii="Times New Roman" w:hAnsi="Times New Roman"/>
                <w:sz w:val="20"/>
                <w:szCs w:val="20"/>
              </w:rPr>
            </w:pPr>
          </w:p>
        </w:tc>
        <w:tc>
          <w:tcPr>
            <w:tcW w:w="2126" w:type="dxa"/>
          </w:tcPr>
          <w:p w14:paraId="079B1321" w14:textId="77777777" w:rsidR="00A5373B" w:rsidRPr="005A2DE7" w:rsidRDefault="00A5373B" w:rsidP="00A5373B">
            <w:pPr>
              <w:jc w:val="center"/>
              <w:rPr>
                <w:sz w:val="20"/>
                <w:szCs w:val="20"/>
              </w:rPr>
            </w:pPr>
            <w:r w:rsidRPr="005A2DE7">
              <w:rPr>
                <w:sz w:val="20"/>
                <w:szCs w:val="20"/>
              </w:rPr>
              <w:t>включается в границы населенного пункта</w:t>
            </w:r>
          </w:p>
        </w:tc>
        <w:tc>
          <w:tcPr>
            <w:tcW w:w="1814" w:type="dxa"/>
          </w:tcPr>
          <w:p w14:paraId="63398784" w14:textId="77777777" w:rsidR="00A5373B" w:rsidRPr="005A2DE7" w:rsidRDefault="00A5373B" w:rsidP="00A5373B">
            <w:pPr>
              <w:jc w:val="center"/>
              <w:rPr>
                <w:sz w:val="20"/>
                <w:szCs w:val="20"/>
              </w:rPr>
            </w:pPr>
            <w:r w:rsidRPr="00A5373B">
              <w:rPr>
                <w:sz w:val="20"/>
                <w:szCs w:val="20"/>
              </w:rPr>
              <w:t xml:space="preserve">29:19:073701:39 </w:t>
            </w:r>
          </w:p>
        </w:tc>
        <w:tc>
          <w:tcPr>
            <w:tcW w:w="1559" w:type="dxa"/>
          </w:tcPr>
          <w:p w14:paraId="3110CB70" w14:textId="77777777" w:rsidR="00A5373B" w:rsidRPr="005A2DE7" w:rsidRDefault="00A5373B" w:rsidP="00A5373B">
            <w:pPr>
              <w:jc w:val="center"/>
              <w:rPr>
                <w:sz w:val="20"/>
                <w:szCs w:val="20"/>
              </w:rPr>
            </w:pPr>
            <w:r>
              <w:rPr>
                <w:sz w:val="20"/>
                <w:szCs w:val="20"/>
              </w:rPr>
              <w:t>331</w:t>
            </w:r>
          </w:p>
        </w:tc>
        <w:tc>
          <w:tcPr>
            <w:tcW w:w="3431" w:type="dxa"/>
          </w:tcPr>
          <w:p w14:paraId="6C596485" w14:textId="77777777" w:rsidR="00A5373B" w:rsidRPr="005A2DE7" w:rsidRDefault="00A5373B" w:rsidP="00A5373B">
            <w:pPr>
              <w:jc w:val="center"/>
              <w:rPr>
                <w:sz w:val="20"/>
                <w:szCs w:val="20"/>
              </w:rPr>
            </w:pPr>
            <w:r w:rsidRPr="005A2DE7">
              <w:rPr>
                <w:sz w:val="20"/>
                <w:szCs w:val="20"/>
              </w:rPr>
              <w:t>Земли населенных пунктов</w:t>
            </w:r>
          </w:p>
        </w:tc>
        <w:tc>
          <w:tcPr>
            <w:tcW w:w="3118" w:type="dxa"/>
          </w:tcPr>
          <w:p w14:paraId="3C72448B" w14:textId="77777777" w:rsidR="00A5373B" w:rsidRPr="005A2DE7" w:rsidRDefault="00A5373B" w:rsidP="00A5373B">
            <w:pPr>
              <w:jc w:val="center"/>
              <w:rPr>
                <w:sz w:val="20"/>
                <w:szCs w:val="20"/>
              </w:rPr>
            </w:pPr>
            <w:r w:rsidRPr="005A2DE7">
              <w:rPr>
                <w:sz w:val="20"/>
                <w:szCs w:val="20"/>
              </w:rPr>
              <w:t>Земли населенных пунктов</w:t>
            </w:r>
          </w:p>
        </w:tc>
        <w:tc>
          <w:tcPr>
            <w:tcW w:w="2552" w:type="dxa"/>
          </w:tcPr>
          <w:p w14:paraId="06BC56A6" w14:textId="77777777" w:rsidR="00A5373B" w:rsidRPr="005A2DE7" w:rsidRDefault="00A5373B" w:rsidP="00A5373B">
            <w:pPr>
              <w:tabs>
                <w:tab w:val="left" w:pos="218"/>
              </w:tabs>
              <w:jc w:val="center"/>
              <w:rPr>
                <w:sz w:val="20"/>
                <w:szCs w:val="20"/>
              </w:rPr>
            </w:pPr>
            <w:r w:rsidRPr="00A5373B">
              <w:rPr>
                <w:sz w:val="20"/>
                <w:szCs w:val="20"/>
              </w:rPr>
              <w:t>Для ведения личного подсобного хозяйства</w:t>
            </w:r>
          </w:p>
        </w:tc>
      </w:tr>
    </w:tbl>
    <w:p w14:paraId="0D98B975" w14:textId="77777777" w:rsidR="00A32049" w:rsidRDefault="00A32049" w:rsidP="00FA7836">
      <w:pPr>
        <w:spacing w:before="120" w:after="120" w:line="276" w:lineRule="auto"/>
        <w:ind w:firstLine="709"/>
        <w:jc w:val="both"/>
        <w:rPr>
          <w:spacing w:val="-10"/>
        </w:rPr>
        <w:sectPr w:rsidR="00A32049" w:rsidSect="00677BBD">
          <w:pgSz w:w="16838" w:h="11906" w:orient="landscape"/>
          <w:pgMar w:top="1134" w:right="1134" w:bottom="707" w:left="1134" w:header="680" w:footer="284" w:gutter="0"/>
          <w:cols w:space="720"/>
          <w:formProt w:val="0"/>
          <w:docGrid w:linePitch="360" w:charSpace="-6145"/>
        </w:sectPr>
      </w:pPr>
    </w:p>
    <w:p w14:paraId="370F77A7" w14:textId="77777777" w:rsidR="00CC0372" w:rsidRPr="0061714B" w:rsidRDefault="001242D1" w:rsidP="00CC0372">
      <w:pPr>
        <w:pStyle w:val="17"/>
        <w:tabs>
          <w:tab w:val="clear" w:pos="928"/>
        </w:tabs>
        <w:ind w:left="0" w:firstLine="709"/>
        <w:rPr>
          <w:sz w:val="24"/>
          <w:szCs w:val="24"/>
        </w:rPr>
      </w:pPr>
      <w:bookmarkStart w:id="121" w:name="_Toc54626640"/>
      <w:r w:rsidRPr="0061714B">
        <w:rPr>
          <w:sz w:val="24"/>
          <w:szCs w:val="24"/>
        </w:rPr>
        <w:lastRenderedPageBreak/>
        <w:t>О</w:t>
      </w:r>
      <w:r w:rsidR="00CC0372" w:rsidRPr="0061714B">
        <w:rPr>
          <w:sz w:val="24"/>
          <w:szCs w:val="24"/>
        </w:rPr>
        <w:t>сновные</w:t>
      </w:r>
      <w:r w:rsidR="00B252BA" w:rsidRPr="0061714B">
        <w:rPr>
          <w:sz w:val="24"/>
          <w:szCs w:val="24"/>
        </w:rPr>
        <w:t xml:space="preserve"> </w:t>
      </w:r>
      <w:r w:rsidR="0007151A" w:rsidRPr="0061714B">
        <w:rPr>
          <w:sz w:val="24"/>
          <w:szCs w:val="24"/>
        </w:rPr>
        <w:t>т</w:t>
      </w:r>
      <w:r w:rsidR="00CC0372" w:rsidRPr="0061714B">
        <w:rPr>
          <w:sz w:val="24"/>
          <w:szCs w:val="24"/>
        </w:rPr>
        <w:t>ехнико-экономические</w:t>
      </w:r>
      <w:r w:rsidR="00B252BA" w:rsidRPr="0061714B">
        <w:rPr>
          <w:sz w:val="24"/>
          <w:szCs w:val="24"/>
        </w:rPr>
        <w:t xml:space="preserve"> </w:t>
      </w:r>
      <w:r w:rsidR="00CC0372" w:rsidRPr="0061714B">
        <w:rPr>
          <w:sz w:val="24"/>
          <w:szCs w:val="24"/>
        </w:rPr>
        <w:t>показатели</w:t>
      </w:r>
      <w:bookmarkEnd w:id="121"/>
      <w:r w:rsidR="00B252BA" w:rsidRPr="0061714B">
        <w:rPr>
          <w:sz w:val="24"/>
          <w:szCs w:val="24"/>
        </w:rPr>
        <w:t xml:space="preserve"> </w:t>
      </w:r>
    </w:p>
    <w:p w14:paraId="676E0A59" w14:textId="77777777" w:rsidR="003C2164" w:rsidRPr="00966D86" w:rsidRDefault="003C2164" w:rsidP="003C2164">
      <w:pPr>
        <w:spacing w:before="120" w:after="120" w:line="276" w:lineRule="auto"/>
        <w:ind w:firstLine="709"/>
        <w:jc w:val="both"/>
        <w:rPr>
          <w:spacing w:val="-10"/>
        </w:rPr>
      </w:pPr>
      <w:r w:rsidRPr="00966D86">
        <w:rPr>
          <w:spacing w:val="-10"/>
        </w:rPr>
        <w:t>Основные</w:t>
      </w:r>
      <w:r w:rsidR="00B252BA" w:rsidRPr="00966D86">
        <w:rPr>
          <w:spacing w:val="-10"/>
        </w:rPr>
        <w:t xml:space="preserve"> </w:t>
      </w:r>
      <w:r w:rsidRPr="00966D86">
        <w:rPr>
          <w:spacing w:val="-10"/>
        </w:rPr>
        <w:t>технико-экономические</w:t>
      </w:r>
      <w:r w:rsidR="00B252BA" w:rsidRPr="00966D86">
        <w:rPr>
          <w:spacing w:val="-10"/>
        </w:rPr>
        <w:t xml:space="preserve"> </w:t>
      </w:r>
      <w:r w:rsidRPr="00966D86">
        <w:rPr>
          <w:spacing w:val="-10"/>
        </w:rPr>
        <w:t>показатели</w:t>
      </w:r>
      <w:r w:rsidR="00B252BA" w:rsidRPr="00966D86">
        <w:rPr>
          <w:spacing w:val="-10"/>
        </w:rPr>
        <w:t xml:space="preserve"> </w:t>
      </w:r>
      <w:r w:rsidRPr="00966D86">
        <w:rPr>
          <w:spacing w:val="-10"/>
        </w:rPr>
        <w:t>генерального</w:t>
      </w:r>
      <w:r w:rsidR="00B252BA" w:rsidRPr="00966D86">
        <w:rPr>
          <w:spacing w:val="-10"/>
        </w:rPr>
        <w:t xml:space="preserve"> </w:t>
      </w:r>
      <w:r w:rsidRPr="00966D86">
        <w:rPr>
          <w:spacing w:val="-10"/>
        </w:rPr>
        <w:t>плана</w:t>
      </w:r>
      <w:r w:rsidR="00B252BA" w:rsidRPr="00966D86">
        <w:rPr>
          <w:spacing w:val="-10"/>
        </w:rPr>
        <w:t xml:space="preserve"> </w:t>
      </w:r>
      <w:r w:rsidRPr="00966D86">
        <w:rPr>
          <w:spacing w:val="-10"/>
        </w:rPr>
        <w:t>муниципального</w:t>
      </w:r>
      <w:r w:rsidR="00B252BA" w:rsidRPr="00966D86">
        <w:rPr>
          <w:spacing w:val="-10"/>
        </w:rPr>
        <w:t xml:space="preserve"> </w:t>
      </w:r>
      <w:r w:rsidRPr="00966D86">
        <w:rPr>
          <w:spacing w:val="-10"/>
        </w:rPr>
        <w:t>образования</w:t>
      </w:r>
      <w:r w:rsidR="00B252BA" w:rsidRPr="00966D86">
        <w:rPr>
          <w:spacing w:val="-10"/>
        </w:rPr>
        <w:t xml:space="preserve"> </w:t>
      </w:r>
      <w:r w:rsidRPr="00966D86">
        <w:rPr>
          <w:spacing w:val="-10"/>
        </w:rPr>
        <w:t>«</w:t>
      </w:r>
      <w:r w:rsidR="00966D86" w:rsidRPr="00966D86">
        <w:rPr>
          <w:spacing w:val="-10"/>
        </w:rPr>
        <w:t>Матигорское</w:t>
      </w:r>
      <w:r w:rsidRPr="00966D86">
        <w:rPr>
          <w:spacing w:val="-10"/>
        </w:rPr>
        <w:t>»</w:t>
      </w:r>
    </w:p>
    <w:tbl>
      <w:tblPr>
        <w:tblW w:w="493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5"/>
        <w:gridCol w:w="4564"/>
        <w:gridCol w:w="1375"/>
        <w:gridCol w:w="1658"/>
        <w:gridCol w:w="1406"/>
      </w:tblGrid>
      <w:tr w:rsidR="00F90DCD" w:rsidRPr="003532C9" w14:paraId="1EA74403" w14:textId="77777777" w:rsidTr="00CE39C8">
        <w:trPr>
          <w:trHeight w:val="20"/>
          <w:tblHeader/>
        </w:trPr>
        <w:tc>
          <w:tcPr>
            <w:tcW w:w="461" w:type="pct"/>
            <w:tcBorders>
              <w:top w:val="single" w:sz="4" w:space="0" w:color="auto"/>
              <w:left w:val="single" w:sz="4" w:space="0" w:color="auto"/>
              <w:bottom w:val="single" w:sz="4" w:space="0" w:color="auto"/>
              <w:right w:val="single" w:sz="4" w:space="0" w:color="auto"/>
            </w:tcBorders>
            <w:vAlign w:val="center"/>
            <w:hideMark/>
          </w:tcPr>
          <w:p w14:paraId="0138B8D6" w14:textId="77777777" w:rsidR="00F90DCD" w:rsidRPr="0061714B" w:rsidRDefault="00F90DCD" w:rsidP="00CE39C8">
            <w:pPr>
              <w:keepNext/>
              <w:keepLines/>
              <w:spacing w:line="256" w:lineRule="auto"/>
              <w:jc w:val="center"/>
              <w:rPr>
                <w:b/>
                <w:sz w:val="22"/>
                <w:szCs w:val="22"/>
                <w:lang w:eastAsia="en-US"/>
              </w:rPr>
            </w:pPr>
            <w:r w:rsidRPr="0061714B">
              <w:rPr>
                <w:b/>
                <w:sz w:val="22"/>
                <w:szCs w:val="22"/>
                <w:lang w:eastAsia="en-US"/>
              </w:rPr>
              <w:t>№ п/п</w:t>
            </w:r>
          </w:p>
        </w:tc>
        <w:tc>
          <w:tcPr>
            <w:tcW w:w="2301" w:type="pct"/>
            <w:tcBorders>
              <w:top w:val="single" w:sz="4" w:space="0" w:color="auto"/>
              <w:left w:val="single" w:sz="4" w:space="0" w:color="auto"/>
              <w:bottom w:val="single" w:sz="4" w:space="0" w:color="auto"/>
              <w:right w:val="single" w:sz="4" w:space="0" w:color="auto"/>
            </w:tcBorders>
            <w:vAlign w:val="center"/>
            <w:hideMark/>
          </w:tcPr>
          <w:p w14:paraId="78179C77" w14:textId="77777777" w:rsidR="00F90DCD" w:rsidRPr="0061714B" w:rsidRDefault="00F90DCD" w:rsidP="00CE39C8">
            <w:pPr>
              <w:keepNext/>
              <w:keepLines/>
              <w:jc w:val="center"/>
              <w:rPr>
                <w:b/>
                <w:sz w:val="22"/>
                <w:szCs w:val="22"/>
                <w:lang w:eastAsia="en-US"/>
              </w:rPr>
            </w:pPr>
            <w:r w:rsidRPr="0061714B">
              <w:rPr>
                <w:b/>
                <w:sz w:val="22"/>
                <w:szCs w:val="22"/>
                <w:lang w:eastAsia="en-US"/>
              </w:rPr>
              <w:t>Наименование показателя</w:t>
            </w:r>
          </w:p>
        </w:tc>
        <w:tc>
          <w:tcPr>
            <w:tcW w:w="693" w:type="pct"/>
            <w:tcBorders>
              <w:top w:val="single" w:sz="4" w:space="0" w:color="auto"/>
              <w:left w:val="single" w:sz="4" w:space="0" w:color="auto"/>
              <w:bottom w:val="single" w:sz="4" w:space="0" w:color="auto"/>
              <w:right w:val="single" w:sz="4" w:space="0" w:color="auto"/>
            </w:tcBorders>
            <w:vAlign w:val="center"/>
            <w:hideMark/>
          </w:tcPr>
          <w:p w14:paraId="3CDA804F" w14:textId="77777777" w:rsidR="00F90DCD" w:rsidRPr="0061714B" w:rsidRDefault="00F90DCD" w:rsidP="00CE39C8">
            <w:pPr>
              <w:keepNext/>
              <w:keepLines/>
              <w:spacing w:line="256" w:lineRule="auto"/>
              <w:jc w:val="center"/>
              <w:rPr>
                <w:b/>
                <w:sz w:val="22"/>
                <w:szCs w:val="22"/>
                <w:lang w:eastAsia="en-US"/>
              </w:rPr>
            </w:pPr>
            <w:r w:rsidRPr="0061714B">
              <w:rPr>
                <w:b/>
                <w:sz w:val="22"/>
                <w:szCs w:val="22"/>
                <w:lang w:eastAsia="en-US"/>
              </w:rPr>
              <w:t>Единица измерения</w:t>
            </w:r>
          </w:p>
        </w:tc>
        <w:tc>
          <w:tcPr>
            <w:tcW w:w="836" w:type="pct"/>
            <w:tcBorders>
              <w:top w:val="single" w:sz="4" w:space="0" w:color="auto"/>
              <w:left w:val="single" w:sz="4" w:space="0" w:color="auto"/>
              <w:bottom w:val="single" w:sz="4" w:space="0" w:color="auto"/>
              <w:right w:val="single" w:sz="4" w:space="0" w:color="auto"/>
            </w:tcBorders>
            <w:vAlign w:val="center"/>
            <w:hideMark/>
          </w:tcPr>
          <w:p w14:paraId="25793E7A" w14:textId="2C595C48" w:rsidR="00F90DCD" w:rsidRPr="0061714B" w:rsidRDefault="00F90DCD" w:rsidP="00CE39C8">
            <w:pPr>
              <w:keepNext/>
              <w:keepLines/>
              <w:spacing w:line="256" w:lineRule="auto"/>
              <w:jc w:val="center"/>
              <w:rPr>
                <w:b/>
                <w:sz w:val="22"/>
                <w:szCs w:val="22"/>
                <w:lang w:eastAsia="en-US"/>
              </w:rPr>
            </w:pPr>
            <w:r w:rsidRPr="0061714B">
              <w:rPr>
                <w:b/>
                <w:sz w:val="22"/>
                <w:szCs w:val="22"/>
                <w:lang w:eastAsia="en-US"/>
              </w:rPr>
              <w:t>Современное состояние</w:t>
            </w:r>
          </w:p>
        </w:tc>
        <w:tc>
          <w:tcPr>
            <w:tcW w:w="709" w:type="pct"/>
            <w:tcBorders>
              <w:top w:val="single" w:sz="4" w:space="0" w:color="auto"/>
              <w:left w:val="single" w:sz="4" w:space="0" w:color="auto"/>
              <w:bottom w:val="single" w:sz="4" w:space="0" w:color="auto"/>
              <w:right w:val="single" w:sz="4" w:space="0" w:color="auto"/>
            </w:tcBorders>
            <w:vAlign w:val="center"/>
            <w:hideMark/>
          </w:tcPr>
          <w:p w14:paraId="375E97C0" w14:textId="77777777" w:rsidR="00F90DCD" w:rsidRPr="0061714B" w:rsidRDefault="00F90DCD" w:rsidP="00CE39C8">
            <w:pPr>
              <w:keepNext/>
              <w:keepLines/>
              <w:jc w:val="center"/>
              <w:rPr>
                <w:b/>
                <w:sz w:val="22"/>
                <w:szCs w:val="22"/>
                <w:lang w:eastAsia="en-US"/>
              </w:rPr>
            </w:pPr>
            <w:r w:rsidRPr="0061714B">
              <w:rPr>
                <w:b/>
                <w:sz w:val="22"/>
                <w:szCs w:val="22"/>
                <w:lang w:eastAsia="en-US"/>
              </w:rPr>
              <w:t xml:space="preserve">Расчетный срок </w:t>
            </w:r>
          </w:p>
          <w:p w14:paraId="42F07AE4" w14:textId="77777777" w:rsidR="00F90DCD" w:rsidRPr="0061714B" w:rsidRDefault="00F90DCD" w:rsidP="00CE39C8">
            <w:pPr>
              <w:keepNext/>
              <w:keepLines/>
              <w:spacing w:line="256" w:lineRule="auto"/>
              <w:jc w:val="center"/>
              <w:rPr>
                <w:b/>
                <w:sz w:val="22"/>
                <w:szCs w:val="22"/>
                <w:lang w:eastAsia="en-US"/>
              </w:rPr>
            </w:pPr>
            <w:r w:rsidRPr="0061714B">
              <w:rPr>
                <w:b/>
                <w:sz w:val="22"/>
                <w:szCs w:val="22"/>
                <w:lang w:eastAsia="en-US"/>
              </w:rPr>
              <w:t>(2040 год)</w:t>
            </w:r>
          </w:p>
        </w:tc>
      </w:tr>
      <w:tr w:rsidR="00F90DCD" w:rsidRPr="003532C9" w14:paraId="68DE8273" w14:textId="77777777" w:rsidTr="00CE39C8">
        <w:trPr>
          <w:trHeight w:val="271"/>
        </w:trPr>
        <w:tc>
          <w:tcPr>
            <w:tcW w:w="461" w:type="pct"/>
            <w:tcBorders>
              <w:top w:val="single" w:sz="4" w:space="0" w:color="auto"/>
              <w:left w:val="single" w:sz="4" w:space="0" w:color="auto"/>
              <w:bottom w:val="single" w:sz="4" w:space="0" w:color="auto"/>
              <w:right w:val="single" w:sz="4" w:space="0" w:color="auto"/>
            </w:tcBorders>
            <w:vAlign w:val="center"/>
          </w:tcPr>
          <w:p w14:paraId="11E8F000" w14:textId="77777777" w:rsidR="00F90DCD" w:rsidRPr="00C91A44" w:rsidRDefault="00F90DCD" w:rsidP="00CE39C8">
            <w:pPr>
              <w:pStyle w:val="S13"/>
              <w:numPr>
                <w:ilvl w:val="0"/>
                <w:numId w:val="44"/>
              </w:numPr>
            </w:pPr>
          </w:p>
        </w:tc>
        <w:tc>
          <w:tcPr>
            <w:tcW w:w="4539" w:type="pct"/>
            <w:gridSpan w:val="4"/>
            <w:tcBorders>
              <w:top w:val="single" w:sz="4" w:space="0" w:color="auto"/>
              <w:left w:val="single" w:sz="4" w:space="0" w:color="auto"/>
              <w:bottom w:val="single" w:sz="4" w:space="0" w:color="auto"/>
              <w:right w:val="single" w:sz="4" w:space="0" w:color="auto"/>
            </w:tcBorders>
            <w:vAlign w:val="center"/>
            <w:hideMark/>
          </w:tcPr>
          <w:p w14:paraId="304BD95D" w14:textId="77777777" w:rsidR="00F90DCD" w:rsidRPr="0061714B" w:rsidRDefault="00F90DCD" w:rsidP="00CE39C8">
            <w:pPr>
              <w:rPr>
                <w:sz w:val="22"/>
                <w:szCs w:val="22"/>
                <w:lang w:eastAsia="en-US"/>
              </w:rPr>
            </w:pPr>
            <w:r w:rsidRPr="0061714B">
              <w:rPr>
                <w:b/>
                <w:sz w:val="22"/>
                <w:szCs w:val="22"/>
                <w:lang w:eastAsia="en-US"/>
              </w:rPr>
              <w:t>ТЕРРИТОРИЯ</w:t>
            </w:r>
          </w:p>
        </w:tc>
      </w:tr>
      <w:tr w:rsidR="00F90DCD" w:rsidRPr="003532C9" w14:paraId="6D184BCB" w14:textId="77777777" w:rsidTr="00CE39C8">
        <w:trPr>
          <w:trHeight w:val="20"/>
        </w:trPr>
        <w:tc>
          <w:tcPr>
            <w:tcW w:w="461" w:type="pct"/>
            <w:vMerge w:val="restart"/>
            <w:tcBorders>
              <w:top w:val="single" w:sz="4" w:space="0" w:color="auto"/>
              <w:left w:val="single" w:sz="4" w:space="0" w:color="auto"/>
              <w:bottom w:val="single" w:sz="4" w:space="0" w:color="auto"/>
              <w:right w:val="single" w:sz="4" w:space="0" w:color="auto"/>
            </w:tcBorders>
            <w:vAlign w:val="center"/>
          </w:tcPr>
          <w:p w14:paraId="3B3F626D"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val="restart"/>
            <w:tcBorders>
              <w:top w:val="single" w:sz="4" w:space="0" w:color="auto"/>
              <w:left w:val="single" w:sz="4" w:space="0" w:color="auto"/>
              <w:bottom w:val="single" w:sz="4" w:space="0" w:color="auto"/>
              <w:right w:val="single" w:sz="4" w:space="0" w:color="auto"/>
            </w:tcBorders>
            <w:vAlign w:val="center"/>
            <w:hideMark/>
          </w:tcPr>
          <w:p w14:paraId="09AFB19D" w14:textId="77777777" w:rsidR="00F90DCD" w:rsidRPr="0061714B" w:rsidRDefault="00F90DCD" w:rsidP="00CE39C8">
            <w:pPr>
              <w:keepNext/>
              <w:keepLines/>
              <w:rPr>
                <w:b/>
                <w:sz w:val="22"/>
                <w:szCs w:val="22"/>
                <w:lang w:eastAsia="en-US"/>
              </w:rPr>
            </w:pPr>
            <w:r w:rsidRPr="0061714B">
              <w:rPr>
                <w:b/>
                <w:sz w:val="22"/>
                <w:szCs w:val="22"/>
                <w:lang w:eastAsia="en-US"/>
              </w:rPr>
              <w:t xml:space="preserve">Общая площадь территории </w:t>
            </w:r>
            <w:r w:rsidRPr="0061714B">
              <w:rPr>
                <w:b/>
                <w:sz w:val="22"/>
                <w:szCs w:val="22"/>
              </w:rPr>
              <w:t>муниципального образования</w:t>
            </w:r>
            <w:r w:rsidRPr="0061714B">
              <w:rPr>
                <w:b/>
                <w:sz w:val="22"/>
                <w:szCs w:val="22"/>
                <w:lang w:eastAsia="en-US"/>
              </w:rPr>
              <w:t xml:space="preserve"> </w:t>
            </w:r>
          </w:p>
        </w:tc>
        <w:tc>
          <w:tcPr>
            <w:tcW w:w="693" w:type="pct"/>
            <w:tcBorders>
              <w:top w:val="single" w:sz="4" w:space="0" w:color="auto"/>
              <w:left w:val="single" w:sz="4" w:space="0" w:color="auto"/>
              <w:bottom w:val="single" w:sz="4" w:space="0" w:color="auto"/>
              <w:right w:val="single" w:sz="4" w:space="0" w:color="auto"/>
            </w:tcBorders>
            <w:hideMark/>
          </w:tcPr>
          <w:p w14:paraId="343D887C" w14:textId="77777777" w:rsidR="00F90DCD" w:rsidRPr="0061714B" w:rsidRDefault="00F90DCD" w:rsidP="00CE39C8">
            <w:pPr>
              <w:spacing w:line="256" w:lineRule="auto"/>
              <w:jc w:val="center"/>
              <w:rPr>
                <w:b/>
                <w:sz w:val="22"/>
                <w:szCs w:val="22"/>
                <w:lang w:eastAsia="en-US"/>
              </w:rPr>
            </w:pPr>
            <w:r w:rsidRPr="0061714B">
              <w:rPr>
                <w:b/>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37A9DC95" w14:textId="77777777" w:rsidR="00F90DCD" w:rsidRPr="0061714B" w:rsidRDefault="00F90DCD" w:rsidP="00CE39C8">
            <w:pPr>
              <w:spacing w:line="256" w:lineRule="auto"/>
              <w:jc w:val="center"/>
              <w:rPr>
                <w:b/>
                <w:sz w:val="22"/>
                <w:szCs w:val="22"/>
                <w:lang w:eastAsia="en-US"/>
              </w:rPr>
            </w:pPr>
            <w:r w:rsidRPr="0061714B">
              <w:rPr>
                <w:sz w:val="22"/>
                <w:szCs w:val="22"/>
              </w:rPr>
              <w:t>243496</w:t>
            </w:r>
            <w:r>
              <w:rPr>
                <w:sz w:val="22"/>
                <w:szCs w:val="22"/>
              </w:rPr>
              <w:t>,0</w:t>
            </w:r>
          </w:p>
        </w:tc>
        <w:tc>
          <w:tcPr>
            <w:tcW w:w="709" w:type="pct"/>
            <w:tcBorders>
              <w:top w:val="single" w:sz="4" w:space="0" w:color="auto"/>
              <w:left w:val="single" w:sz="4" w:space="0" w:color="auto"/>
              <w:bottom w:val="single" w:sz="4" w:space="0" w:color="auto"/>
              <w:right w:val="single" w:sz="4" w:space="0" w:color="auto"/>
            </w:tcBorders>
          </w:tcPr>
          <w:p w14:paraId="0A800A50" w14:textId="77777777" w:rsidR="00F90DCD" w:rsidRPr="0061714B" w:rsidRDefault="00F90DCD" w:rsidP="00CE39C8">
            <w:pPr>
              <w:spacing w:line="256" w:lineRule="auto"/>
              <w:jc w:val="center"/>
              <w:rPr>
                <w:b/>
                <w:sz w:val="22"/>
                <w:szCs w:val="22"/>
                <w:lang w:eastAsia="en-US"/>
              </w:rPr>
            </w:pPr>
            <w:r w:rsidRPr="0061714B">
              <w:rPr>
                <w:sz w:val="22"/>
                <w:szCs w:val="22"/>
              </w:rPr>
              <w:t>243496</w:t>
            </w:r>
            <w:r>
              <w:rPr>
                <w:sz w:val="22"/>
                <w:szCs w:val="22"/>
              </w:rPr>
              <w:t>,0</w:t>
            </w:r>
          </w:p>
        </w:tc>
      </w:tr>
      <w:tr w:rsidR="00F90DCD" w:rsidRPr="003532C9" w14:paraId="07367D9B" w14:textId="77777777" w:rsidTr="00CE39C8">
        <w:trPr>
          <w:trHeight w:val="20"/>
        </w:trPr>
        <w:tc>
          <w:tcPr>
            <w:tcW w:w="461" w:type="pct"/>
            <w:vMerge/>
            <w:tcBorders>
              <w:top w:val="single" w:sz="4" w:space="0" w:color="auto"/>
              <w:left w:val="single" w:sz="4" w:space="0" w:color="auto"/>
              <w:bottom w:val="single" w:sz="4" w:space="0" w:color="auto"/>
              <w:right w:val="single" w:sz="4" w:space="0" w:color="auto"/>
            </w:tcBorders>
            <w:vAlign w:val="center"/>
            <w:hideMark/>
          </w:tcPr>
          <w:p w14:paraId="58209571"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tcBorders>
              <w:top w:val="single" w:sz="4" w:space="0" w:color="auto"/>
              <w:left w:val="single" w:sz="4" w:space="0" w:color="auto"/>
              <w:bottom w:val="single" w:sz="4" w:space="0" w:color="auto"/>
              <w:right w:val="single" w:sz="4" w:space="0" w:color="auto"/>
            </w:tcBorders>
            <w:vAlign w:val="center"/>
            <w:hideMark/>
          </w:tcPr>
          <w:p w14:paraId="75120310" w14:textId="77777777" w:rsidR="00F90DCD" w:rsidRPr="0061714B" w:rsidRDefault="00F90DCD" w:rsidP="00CE39C8">
            <w:pPr>
              <w:rPr>
                <w:b/>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hideMark/>
          </w:tcPr>
          <w:p w14:paraId="4F0C760C" w14:textId="77777777" w:rsidR="00F90DCD" w:rsidRPr="0061714B" w:rsidRDefault="00F90DCD" w:rsidP="00CE39C8">
            <w:pPr>
              <w:spacing w:line="256" w:lineRule="auto"/>
              <w:jc w:val="center"/>
              <w:rPr>
                <w:b/>
                <w:sz w:val="22"/>
                <w:szCs w:val="22"/>
                <w:lang w:eastAsia="en-US"/>
              </w:rPr>
            </w:pPr>
            <w:r w:rsidRPr="0061714B">
              <w:rPr>
                <w:b/>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2C19804E" w14:textId="77777777" w:rsidR="00F90DCD" w:rsidRPr="0061714B" w:rsidRDefault="00F90DCD" w:rsidP="00CE39C8">
            <w:pPr>
              <w:spacing w:line="256" w:lineRule="auto"/>
              <w:jc w:val="center"/>
              <w:rPr>
                <w:b/>
                <w:i/>
                <w:iCs/>
                <w:sz w:val="22"/>
                <w:szCs w:val="22"/>
                <w:lang w:eastAsia="en-US"/>
              </w:rPr>
            </w:pPr>
            <w:r w:rsidRPr="0061714B">
              <w:rPr>
                <w:b/>
                <w:i/>
                <w:iCs/>
                <w:sz w:val="22"/>
                <w:szCs w:val="22"/>
                <w:lang w:eastAsia="en-US"/>
              </w:rPr>
              <w:t>100</w:t>
            </w:r>
          </w:p>
        </w:tc>
        <w:tc>
          <w:tcPr>
            <w:tcW w:w="709" w:type="pct"/>
            <w:tcBorders>
              <w:top w:val="single" w:sz="4" w:space="0" w:color="auto"/>
              <w:left w:val="single" w:sz="4" w:space="0" w:color="auto"/>
              <w:bottom w:val="single" w:sz="4" w:space="0" w:color="auto"/>
              <w:right w:val="single" w:sz="4" w:space="0" w:color="auto"/>
            </w:tcBorders>
          </w:tcPr>
          <w:p w14:paraId="695BF0EC" w14:textId="77777777" w:rsidR="00F90DCD" w:rsidRPr="0061714B" w:rsidRDefault="00F90DCD" w:rsidP="00CE39C8">
            <w:pPr>
              <w:spacing w:line="256" w:lineRule="auto"/>
              <w:jc w:val="center"/>
              <w:rPr>
                <w:b/>
                <w:i/>
                <w:iCs/>
                <w:sz w:val="22"/>
                <w:szCs w:val="22"/>
                <w:lang w:eastAsia="en-US"/>
              </w:rPr>
            </w:pPr>
            <w:r w:rsidRPr="0061714B">
              <w:rPr>
                <w:b/>
                <w:i/>
                <w:iCs/>
                <w:sz w:val="22"/>
                <w:szCs w:val="22"/>
                <w:lang w:eastAsia="en-US"/>
              </w:rPr>
              <w:t>100</w:t>
            </w:r>
          </w:p>
        </w:tc>
      </w:tr>
      <w:tr w:rsidR="00F90DCD" w:rsidRPr="003532C9" w14:paraId="3E0B16CB" w14:textId="77777777" w:rsidTr="00CE39C8">
        <w:trPr>
          <w:trHeight w:val="20"/>
        </w:trPr>
        <w:tc>
          <w:tcPr>
            <w:tcW w:w="461" w:type="pct"/>
            <w:vMerge w:val="restart"/>
            <w:tcBorders>
              <w:top w:val="single" w:sz="4" w:space="0" w:color="auto"/>
              <w:left w:val="single" w:sz="4" w:space="0" w:color="auto"/>
              <w:right w:val="single" w:sz="4" w:space="0" w:color="auto"/>
            </w:tcBorders>
            <w:vAlign w:val="center"/>
          </w:tcPr>
          <w:p w14:paraId="507D5E0D"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val="restart"/>
            <w:tcBorders>
              <w:top w:val="single" w:sz="4" w:space="0" w:color="auto"/>
              <w:left w:val="single" w:sz="4" w:space="0" w:color="auto"/>
              <w:right w:val="single" w:sz="4" w:space="0" w:color="auto"/>
            </w:tcBorders>
            <w:vAlign w:val="center"/>
          </w:tcPr>
          <w:p w14:paraId="748E0225" w14:textId="77777777" w:rsidR="00F90DCD" w:rsidRPr="0061714B" w:rsidRDefault="00F90DCD" w:rsidP="00CE39C8">
            <w:pPr>
              <w:rPr>
                <w:b/>
                <w:sz w:val="22"/>
                <w:szCs w:val="22"/>
                <w:lang w:eastAsia="en-US"/>
              </w:rPr>
            </w:pPr>
            <w:r w:rsidRPr="0061714B">
              <w:rPr>
                <w:b/>
                <w:sz w:val="22"/>
                <w:szCs w:val="22"/>
                <w:lang w:eastAsia="en-US"/>
              </w:rPr>
              <w:t>Общая площадь территории населенных пунктов в границах муниципального образования</w:t>
            </w:r>
          </w:p>
        </w:tc>
        <w:tc>
          <w:tcPr>
            <w:tcW w:w="693" w:type="pct"/>
            <w:tcBorders>
              <w:top w:val="single" w:sz="4" w:space="0" w:color="auto"/>
              <w:left w:val="single" w:sz="4" w:space="0" w:color="auto"/>
              <w:bottom w:val="single" w:sz="4" w:space="0" w:color="auto"/>
              <w:right w:val="single" w:sz="4" w:space="0" w:color="auto"/>
            </w:tcBorders>
            <w:vAlign w:val="center"/>
          </w:tcPr>
          <w:p w14:paraId="06F53517" w14:textId="77777777" w:rsidR="00F90DCD" w:rsidRPr="0061714B" w:rsidRDefault="00F90DCD" w:rsidP="00CE39C8">
            <w:pPr>
              <w:spacing w:line="256" w:lineRule="auto"/>
              <w:jc w:val="center"/>
              <w:rPr>
                <w:b/>
                <w:sz w:val="22"/>
                <w:szCs w:val="22"/>
                <w:lang w:eastAsia="en-US"/>
              </w:rPr>
            </w:pPr>
            <w:r w:rsidRPr="0061714B">
              <w:rPr>
                <w:b/>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08025959" w14:textId="77777777" w:rsidR="00F90DCD" w:rsidRPr="0061714B" w:rsidRDefault="00F90DCD" w:rsidP="00CE39C8">
            <w:pPr>
              <w:spacing w:line="256" w:lineRule="auto"/>
              <w:jc w:val="center"/>
              <w:rPr>
                <w:b/>
                <w:sz w:val="22"/>
                <w:szCs w:val="22"/>
                <w:lang w:eastAsia="en-US"/>
              </w:rPr>
            </w:pPr>
            <w:r w:rsidRPr="0061714B">
              <w:rPr>
                <w:i/>
                <w:iCs/>
                <w:sz w:val="22"/>
                <w:szCs w:val="22"/>
              </w:rPr>
              <w:t>1297,1</w:t>
            </w:r>
          </w:p>
        </w:tc>
        <w:tc>
          <w:tcPr>
            <w:tcW w:w="709" w:type="pct"/>
            <w:tcBorders>
              <w:top w:val="single" w:sz="4" w:space="0" w:color="auto"/>
              <w:left w:val="single" w:sz="4" w:space="0" w:color="auto"/>
              <w:bottom w:val="single" w:sz="4" w:space="0" w:color="auto"/>
              <w:right w:val="single" w:sz="4" w:space="0" w:color="auto"/>
            </w:tcBorders>
            <w:vAlign w:val="center"/>
          </w:tcPr>
          <w:p w14:paraId="5D2A6254" w14:textId="77777777" w:rsidR="00F90DCD" w:rsidRPr="0061714B" w:rsidRDefault="00F90DCD" w:rsidP="00CE39C8">
            <w:pPr>
              <w:spacing w:line="256" w:lineRule="auto"/>
              <w:jc w:val="center"/>
              <w:rPr>
                <w:b/>
                <w:sz w:val="22"/>
                <w:szCs w:val="22"/>
                <w:lang w:eastAsia="en-US"/>
              </w:rPr>
            </w:pPr>
            <w:r>
              <w:rPr>
                <w:i/>
                <w:iCs/>
                <w:sz w:val="22"/>
                <w:szCs w:val="22"/>
              </w:rPr>
              <w:t>1315,45</w:t>
            </w:r>
          </w:p>
        </w:tc>
      </w:tr>
      <w:tr w:rsidR="00F90DCD" w:rsidRPr="003532C9" w14:paraId="680C94C5"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4A764143" w14:textId="77777777" w:rsidR="00F90DCD" w:rsidRPr="0061714B" w:rsidRDefault="00F90DCD" w:rsidP="00CE39C8">
            <w:pPr>
              <w:spacing w:line="256" w:lineRule="auto"/>
              <w:rPr>
                <w:b/>
                <w:sz w:val="22"/>
                <w:szCs w:val="22"/>
              </w:rPr>
            </w:pPr>
          </w:p>
        </w:tc>
        <w:tc>
          <w:tcPr>
            <w:tcW w:w="2301" w:type="pct"/>
            <w:vMerge/>
            <w:tcBorders>
              <w:left w:val="single" w:sz="4" w:space="0" w:color="auto"/>
              <w:bottom w:val="single" w:sz="4" w:space="0" w:color="auto"/>
              <w:right w:val="single" w:sz="4" w:space="0" w:color="auto"/>
            </w:tcBorders>
            <w:vAlign w:val="center"/>
          </w:tcPr>
          <w:p w14:paraId="35B2872D" w14:textId="77777777" w:rsidR="00F90DCD" w:rsidRPr="0061714B" w:rsidRDefault="00F90DCD" w:rsidP="00CE39C8">
            <w:pPr>
              <w:rPr>
                <w:b/>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1CF8890A" w14:textId="77777777" w:rsidR="00F90DCD" w:rsidRPr="0061714B" w:rsidRDefault="00F90DCD" w:rsidP="00CE39C8">
            <w:pPr>
              <w:spacing w:line="256" w:lineRule="auto"/>
              <w:jc w:val="center"/>
              <w:rPr>
                <w:b/>
                <w:sz w:val="22"/>
                <w:szCs w:val="22"/>
                <w:lang w:eastAsia="en-US"/>
              </w:rPr>
            </w:pPr>
            <w:r w:rsidRPr="0061714B">
              <w:rPr>
                <w:b/>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vAlign w:val="center"/>
          </w:tcPr>
          <w:p w14:paraId="05AE073F" w14:textId="77777777" w:rsidR="00F90DCD" w:rsidRPr="0061714B" w:rsidRDefault="00F90DCD" w:rsidP="00CE39C8">
            <w:pPr>
              <w:jc w:val="center"/>
              <w:rPr>
                <w:i/>
                <w:iCs/>
                <w:sz w:val="22"/>
                <w:szCs w:val="22"/>
              </w:rPr>
            </w:pPr>
            <w:r w:rsidRPr="0061714B">
              <w:rPr>
                <w:i/>
                <w:iCs/>
                <w:sz w:val="22"/>
                <w:szCs w:val="22"/>
              </w:rPr>
              <w:t>0,53</w:t>
            </w:r>
          </w:p>
        </w:tc>
        <w:tc>
          <w:tcPr>
            <w:tcW w:w="709" w:type="pct"/>
            <w:tcBorders>
              <w:top w:val="single" w:sz="4" w:space="0" w:color="auto"/>
              <w:left w:val="single" w:sz="4" w:space="0" w:color="auto"/>
              <w:bottom w:val="single" w:sz="4" w:space="0" w:color="auto"/>
              <w:right w:val="single" w:sz="4" w:space="0" w:color="auto"/>
            </w:tcBorders>
            <w:vAlign w:val="center"/>
          </w:tcPr>
          <w:p w14:paraId="0058C1B9" w14:textId="77777777" w:rsidR="00F90DCD" w:rsidRPr="0061714B" w:rsidRDefault="00F90DCD" w:rsidP="00CE39C8">
            <w:pPr>
              <w:jc w:val="center"/>
              <w:rPr>
                <w:i/>
                <w:iCs/>
                <w:sz w:val="22"/>
                <w:szCs w:val="22"/>
              </w:rPr>
            </w:pPr>
            <w:r w:rsidRPr="0061714B">
              <w:rPr>
                <w:i/>
                <w:iCs/>
                <w:sz w:val="22"/>
                <w:szCs w:val="22"/>
              </w:rPr>
              <w:t>0,53</w:t>
            </w:r>
          </w:p>
        </w:tc>
      </w:tr>
      <w:tr w:rsidR="00F90DCD" w:rsidRPr="003532C9" w14:paraId="2176480B"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5B43D1B" w14:textId="77777777" w:rsidR="00F90DCD" w:rsidRPr="0061714B" w:rsidRDefault="00F90DCD" w:rsidP="00CE39C8">
            <w:pPr>
              <w:spacing w:line="256" w:lineRule="auto"/>
              <w:rPr>
                <w:b/>
                <w:sz w:val="22"/>
                <w:szCs w:val="22"/>
              </w:rPr>
            </w:pPr>
          </w:p>
        </w:tc>
        <w:tc>
          <w:tcPr>
            <w:tcW w:w="2301" w:type="pct"/>
            <w:tcBorders>
              <w:top w:val="single" w:sz="4" w:space="0" w:color="auto"/>
              <w:left w:val="single" w:sz="4" w:space="0" w:color="auto"/>
              <w:bottom w:val="single" w:sz="4" w:space="0" w:color="auto"/>
              <w:right w:val="single" w:sz="4" w:space="0" w:color="auto"/>
            </w:tcBorders>
            <w:vAlign w:val="center"/>
          </w:tcPr>
          <w:p w14:paraId="2E99207B" w14:textId="77777777" w:rsidR="00F90DCD" w:rsidRPr="0061714B" w:rsidRDefault="00F90DCD" w:rsidP="00CE39C8">
            <w:pPr>
              <w:rPr>
                <w:b/>
                <w:sz w:val="22"/>
                <w:szCs w:val="22"/>
                <w:lang w:eastAsia="en-US"/>
              </w:rPr>
            </w:pPr>
            <w:r w:rsidRPr="0061714B">
              <w:rPr>
                <w:sz w:val="22"/>
                <w:szCs w:val="22"/>
                <w:lang w:eastAsia="en-US"/>
              </w:rPr>
              <w:t>в том числе:</w:t>
            </w:r>
          </w:p>
        </w:tc>
        <w:tc>
          <w:tcPr>
            <w:tcW w:w="693" w:type="pct"/>
            <w:tcBorders>
              <w:top w:val="single" w:sz="4" w:space="0" w:color="auto"/>
              <w:left w:val="single" w:sz="4" w:space="0" w:color="auto"/>
              <w:bottom w:val="single" w:sz="4" w:space="0" w:color="auto"/>
              <w:right w:val="single" w:sz="4" w:space="0" w:color="auto"/>
            </w:tcBorders>
          </w:tcPr>
          <w:p w14:paraId="437FE932" w14:textId="77777777" w:rsidR="00F90DCD" w:rsidRPr="003532C9" w:rsidRDefault="00F90DCD" w:rsidP="00CE39C8">
            <w:pPr>
              <w:spacing w:line="256" w:lineRule="auto"/>
              <w:jc w:val="center"/>
              <w:rPr>
                <w:b/>
                <w:color w:val="C00000"/>
                <w:sz w:val="22"/>
                <w:szCs w:val="22"/>
                <w:lang w:eastAsia="en-US"/>
              </w:rPr>
            </w:pPr>
          </w:p>
        </w:tc>
        <w:tc>
          <w:tcPr>
            <w:tcW w:w="836" w:type="pct"/>
            <w:tcBorders>
              <w:top w:val="single" w:sz="4" w:space="0" w:color="auto"/>
              <w:left w:val="single" w:sz="4" w:space="0" w:color="auto"/>
              <w:bottom w:val="single" w:sz="4" w:space="0" w:color="auto"/>
              <w:right w:val="single" w:sz="4" w:space="0" w:color="auto"/>
            </w:tcBorders>
          </w:tcPr>
          <w:p w14:paraId="1D220D31" w14:textId="77777777" w:rsidR="00F90DCD" w:rsidRPr="003532C9" w:rsidRDefault="00F90DCD" w:rsidP="00CE39C8">
            <w:pPr>
              <w:spacing w:line="256" w:lineRule="auto"/>
              <w:jc w:val="center"/>
              <w:rPr>
                <w:b/>
                <w:color w:val="C00000"/>
                <w:sz w:val="22"/>
                <w:szCs w:val="22"/>
                <w:lang w:val="en-US" w:eastAsia="en-US"/>
              </w:rPr>
            </w:pPr>
          </w:p>
        </w:tc>
        <w:tc>
          <w:tcPr>
            <w:tcW w:w="709" w:type="pct"/>
            <w:tcBorders>
              <w:top w:val="single" w:sz="4" w:space="0" w:color="auto"/>
              <w:left w:val="single" w:sz="4" w:space="0" w:color="auto"/>
              <w:bottom w:val="single" w:sz="4" w:space="0" w:color="auto"/>
              <w:right w:val="single" w:sz="4" w:space="0" w:color="auto"/>
            </w:tcBorders>
          </w:tcPr>
          <w:p w14:paraId="3E60C51A" w14:textId="77777777" w:rsidR="00F90DCD" w:rsidRPr="003532C9" w:rsidRDefault="00F90DCD" w:rsidP="00CE39C8">
            <w:pPr>
              <w:spacing w:line="256" w:lineRule="auto"/>
              <w:jc w:val="center"/>
              <w:rPr>
                <w:b/>
                <w:color w:val="C00000"/>
                <w:sz w:val="22"/>
                <w:szCs w:val="22"/>
                <w:lang w:eastAsia="en-US"/>
              </w:rPr>
            </w:pPr>
          </w:p>
        </w:tc>
      </w:tr>
      <w:tr w:rsidR="00F90DCD" w:rsidRPr="003532C9" w14:paraId="109E9E63"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1B6A06B"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6634FB37"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Березы</w:t>
            </w:r>
          </w:p>
        </w:tc>
        <w:tc>
          <w:tcPr>
            <w:tcW w:w="693" w:type="pct"/>
            <w:tcBorders>
              <w:top w:val="single" w:sz="4" w:space="0" w:color="auto"/>
              <w:left w:val="single" w:sz="4" w:space="0" w:color="auto"/>
              <w:bottom w:val="single" w:sz="4" w:space="0" w:color="auto"/>
              <w:right w:val="single" w:sz="4" w:space="0" w:color="auto"/>
            </w:tcBorders>
            <w:vAlign w:val="center"/>
          </w:tcPr>
          <w:p w14:paraId="19965EB9"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38BCAEB5" w14:textId="77777777" w:rsidR="00F90DCD" w:rsidRPr="008F17E5" w:rsidRDefault="00F90DCD" w:rsidP="00CE39C8">
            <w:pPr>
              <w:spacing w:line="256" w:lineRule="auto"/>
              <w:jc w:val="center"/>
              <w:rPr>
                <w:sz w:val="22"/>
                <w:szCs w:val="22"/>
                <w:lang w:eastAsia="en-US"/>
              </w:rPr>
            </w:pPr>
            <w:r>
              <w:rPr>
                <w:sz w:val="22"/>
                <w:szCs w:val="22"/>
                <w:lang w:eastAsia="en-US"/>
              </w:rPr>
              <w:t>22,1</w:t>
            </w:r>
          </w:p>
        </w:tc>
        <w:tc>
          <w:tcPr>
            <w:tcW w:w="709" w:type="pct"/>
            <w:tcBorders>
              <w:top w:val="single" w:sz="4" w:space="0" w:color="auto"/>
              <w:left w:val="single" w:sz="4" w:space="0" w:color="auto"/>
              <w:bottom w:val="single" w:sz="4" w:space="0" w:color="auto"/>
              <w:right w:val="single" w:sz="4" w:space="0" w:color="auto"/>
            </w:tcBorders>
            <w:vAlign w:val="center"/>
          </w:tcPr>
          <w:p w14:paraId="398724E1" w14:textId="77777777" w:rsidR="00F90DCD" w:rsidRPr="00941502" w:rsidRDefault="00F90DCD" w:rsidP="00CE39C8">
            <w:pPr>
              <w:spacing w:line="256" w:lineRule="auto"/>
              <w:jc w:val="center"/>
              <w:rPr>
                <w:sz w:val="22"/>
                <w:szCs w:val="22"/>
                <w:lang w:eastAsia="en-US"/>
              </w:rPr>
            </w:pPr>
            <w:r w:rsidRPr="00941502">
              <w:rPr>
                <w:sz w:val="22"/>
                <w:szCs w:val="22"/>
                <w:lang w:eastAsia="en-US"/>
              </w:rPr>
              <w:t>22,1</w:t>
            </w:r>
          </w:p>
        </w:tc>
      </w:tr>
      <w:tr w:rsidR="00F90DCD" w:rsidRPr="003532C9" w14:paraId="7FF564DE"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02EFCDB"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5A71C94"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Большая Товра</w:t>
            </w:r>
          </w:p>
        </w:tc>
        <w:tc>
          <w:tcPr>
            <w:tcW w:w="693" w:type="pct"/>
            <w:tcBorders>
              <w:top w:val="single" w:sz="4" w:space="0" w:color="auto"/>
              <w:left w:val="single" w:sz="4" w:space="0" w:color="auto"/>
              <w:bottom w:val="single" w:sz="4" w:space="0" w:color="auto"/>
              <w:right w:val="single" w:sz="4" w:space="0" w:color="auto"/>
            </w:tcBorders>
          </w:tcPr>
          <w:p w14:paraId="47000406"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66A7451A" w14:textId="77777777" w:rsidR="00F90DCD" w:rsidRPr="008F17E5" w:rsidRDefault="00F90DCD" w:rsidP="00CE39C8">
            <w:pPr>
              <w:spacing w:line="256" w:lineRule="auto"/>
              <w:jc w:val="center"/>
              <w:rPr>
                <w:sz w:val="22"/>
                <w:szCs w:val="22"/>
                <w:lang w:eastAsia="en-US"/>
              </w:rPr>
            </w:pPr>
            <w:r w:rsidRPr="008F17E5">
              <w:rPr>
                <w:sz w:val="22"/>
                <w:szCs w:val="22"/>
                <w:lang w:eastAsia="en-US"/>
              </w:rPr>
              <w:t>39,01</w:t>
            </w:r>
          </w:p>
        </w:tc>
        <w:tc>
          <w:tcPr>
            <w:tcW w:w="709" w:type="pct"/>
            <w:tcBorders>
              <w:top w:val="single" w:sz="4" w:space="0" w:color="auto"/>
              <w:left w:val="single" w:sz="4" w:space="0" w:color="auto"/>
              <w:bottom w:val="single" w:sz="4" w:space="0" w:color="auto"/>
              <w:right w:val="single" w:sz="4" w:space="0" w:color="auto"/>
            </w:tcBorders>
            <w:vAlign w:val="center"/>
          </w:tcPr>
          <w:p w14:paraId="3A12D801" w14:textId="77777777" w:rsidR="00F90DCD" w:rsidRPr="00941502" w:rsidRDefault="00F90DCD" w:rsidP="00CE39C8">
            <w:pPr>
              <w:spacing w:line="256" w:lineRule="auto"/>
              <w:jc w:val="center"/>
              <w:rPr>
                <w:sz w:val="22"/>
                <w:szCs w:val="22"/>
                <w:lang w:eastAsia="en-US"/>
              </w:rPr>
            </w:pPr>
            <w:r w:rsidRPr="00941502">
              <w:rPr>
                <w:sz w:val="22"/>
                <w:szCs w:val="22"/>
                <w:lang w:eastAsia="en-US"/>
              </w:rPr>
              <w:t>39,01</w:t>
            </w:r>
          </w:p>
        </w:tc>
      </w:tr>
      <w:tr w:rsidR="00F90DCD" w:rsidRPr="003532C9" w14:paraId="74905D79"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42B95EF"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72399EA"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Большое Нижнее</w:t>
            </w:r>
          </w:p>
        </w:tc>
        <w:tc>
          <w:tcPr>
            <w:tcW w:w="693" w:type="pct"/>
            <w:tcBorders>
              <w:top w:val="single" w:sz="4" w:space="0" w:color="auto"/>
              <w:left w:val="single" w:sz="4" w:space="0" w:color="auto"/>
              <w:bottom w:val="single" w:sz="4" w:space="0" w:color="auto"/>
              <w:right w:val="single" w:sz="4" w:space="0" w:color="auto"/>
            </w:tcBorders>
            <w:vAlign w:val="center"/>
          </w:tcPr>
          <w:p w14:paraId="4BD4604D"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2D7F4FF4" w14:textId="77777777" w:rsidR="00F90DCD" w:rsidRPr="008F17E5" w:rsidRDefault="00F90DCD" w:rsidP="00CE39C8">
            <w:pPr>
              <w:spacing w:line="256" w:lineRule="auto"/>
              <w:jc w:val="center"/>
              <w:rPr>
                <w:sz w:val="22"/>
                <w:szCs w:val="22"/>
                <w:lang w:eastAsia="en-US"/>
              </w:rPr>
            </w:pPr>
            <w:r w:rsidRPr="008F17E5">
              <w:rPr>
                <w:sz w:val="22"/>
                <w:szCs w:val="22"/>
                <w:lang w:eastAsia="en-US"/>
              </w:rPr>
              <w:t>1,26</w:t>
            </w:r>
          </w:p>
        </w:tc>
        <w:tc>
          <w:tcPr>
            <w:tcW w:w="709" w:type="pct"/>
            <w:tcBorders>
              <w:top w:val="single" w:sz="4" w:space="0" w:color="auto"/>
              <w:left w:val="single" w:sz="4" w:space="0" w:color="auto"/>
              <w:bottom w:val="single" w:sz="4" w:space="0" w:color="auto"/>
              <w:right w:val="single" w:sz="4" w:space="0" w:color="auto"/>
            </w:tcBorders>
            <w:vAlign w:val="center"/>
          </w:tcPr>
          <w:p w14:paraId="082AFF4A" w14:textId="77777777" w:rsidR="00F90DCD" w:rsidRPr="00941502" w:rsidRDefault="00F90DCD" w:rsidP="00CE39C8">
            <w:pPr>
              <w:spacing w:line="256" w:lineRule="auto"/>
              <w:jc w:val="center"/>
              <w:rPr>
                <w:sz w:val="22"/>
                <w:szCs w:val="22"/>
                <w:lang w:eastAsia="en-US"/>
              </w:rPr>
            </w:pPr>
            <w:r w:rsidRPr="00941502">
              <w:rPr>
                <w:sz w:val="22"/>
                <w:szCs w:val="22"/>
                <w:lang w:eastAsia="en-US"/>
              </w:rPr>
              <w:t>1,26</w:t>
            </w:r>
          </w:p>
        </w:tc>
      </w:tr>
      <w:tr w:rsidR="00F90DCD" w:rsidRPr="003532C9" w14:paraId="27A7043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15ECF82"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0D4BA571"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Буты</w:t>
            </w:r>
          </w:p>
        </w:tc>
        <w:tc>
          <w:tcPr>
            <w:tcW w:w="693" w:type="pct"/>
            <w:tcBorders>
              <w:top w:val="single" w:sz="4" w:space="0" w:color="auto"/>
              <w:left w:val="single" w:sz="4" w:space="0" w:color="auto"/>
              <w:bottom w:val="single" w:sz="4" w:space="0" w:color="auto"/>
              <w:right w:val="single" w:sz="4" w:space="0" w:color="auto"/>
            </w:tcBorders>
          </w:tcPr>
          <w:p w14:paraId="2A169327"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3F18145D" w14:textId="77777777" w:rsidR="00F90DCD" w:rsidRPr="008F17E5" w:rsidRDefault="00F90DCD" w:rsidP="00CE39C8">
            <w:pPr>
              <w:spacing w:line="256" w:lineRule="auto"/>
              <w:jc w:val="center"/>
              <w:rPr>
                <w:sz w:val="22"/>
                <w:szCs w:val="22"/>
                <w:lang w:eastAsia="en-US"/>
              </w:rPr>
            </w:pPr>
            <w:r w:rsidRPr="008F17E5">
              <w:rPr>
                <w:sz w:val="22"/>
                <w:szCs w:val="22"/>
                <w:lang w:eastAsia="en-US"/>
              </w:rPr>
              <w:t>13,98</w:t>
            </w:r>
          </w:p>
        </w:tc>
        <w:tc>
          <w:tcPr>
            <w:tcW w:w="709" w:type="pct"/>
            <w:tcBorders>
              <w:top w:val="single" w:sz="4" w:space="0" w:color="auto"/>
              <w:left w:val="single" w:sz="4" w:space="0" w:color="auto"/>
              <w:bottom w:val="single" w:sz="4" w:space="0" w:color="auto"/>
              <w:right w:val="single" w:sz="4" w:space="0" w:color="auto"/>
            </w:tcBorders>
            <w:vAlign w:val="center"/>
          </w:tcPr>
          <w:p w14:paraId="19D1FB6B" w14:textId="77777777" w:rsidR="00F90DCD" w:rsidRPr="00941502" w:rsidRDefault="00F90DCD" w:rsidP="00CE39C8">
            <w:pPr>
              <w:spacing w:line="256" w:lineRule="auto"/>
              <w:jc w:val="center"/>
              <w:rPr>
                <w:sz w:val="22"/>
                <w:szCs w:val="22"/>
                <w:lang w:eastAsia="en-US"/>
              </w:rPr>
            </w:pPr>
            <w:r w:rsidRPr="00941502">
              <w:rPr>
                <w:sz w:val="22"/>
                <w:szCs w:val="22"/>
                <w:lang w:eastAsia="en-US"/>
              </w:rPr>
              <w:t>13,98</w:t>
            </w:r>
          </w:p>
        </w:tc>
      </w:tr>
      <w:tr w:rsidR="00F90DCD" w:rsidRPr="003532C9" w14:paraId="7A816716"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D59DC11"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0B5C5E75"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Винная Горка</w:t>
            </w:r>
          </w:p>
        </w:tc>
        <w:tc>
          <w:tcPr>
            <w:tcW w:w="693" w:type="pct"/>
            <w:tcBorders>
              <w:top w:val="single" w:sz="4" w:space="0" w:color="auto"/>
              <w:left w:val="single" w:sz="4" w:space="0" w:color="auto"/>
              <w:bottom w:val="single" w:sz="4" w:space="0" w:color="auto"/>
              <w:right w:val="single" w:sz="4" w:space="0" w:color="auto"/>
            </w:tcBorders>
            <w:vAlign w:val="center"/>
          </w:tcPr>
          <w:p w14:paraId="71A05FA7"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30828FDE" w14:textId="77777777" w:rsidR="00F90DCD" w:rsidRPr="008F17E5" w:rsidRDefault="00F90DCD" w:rsidP="00CE39C8">
            <w:pPr>
              <w:spacing w:line="256" w:lineRule="auto"/>
              <w:jc w:val="center"/>
              <w:rPr>
                <w:sz w:val="22"/>
                <w:szCs w:val="22"/>
                <w:lang w:eastAsia="en-US"/>
              </w:rPr>
            </w:pPr>
            <w:r w:rsidRPr="008F17E5">
              <w:rPr>
                <w:sz w:val="22"/>
                <w:szCs w:val="22"/>
                <w:lang w:eastAsia="en-US"/>
              </w:rPr>
              <w:t>6,31</w:t>
            </w:r>
          </w:p>
        </w:tc>
        <w:tc>
          <w:tcPr>
            <w:tcW w:w="709" w:type="pct"/>
            <w:tcBorders>
              <w:top w:val="single" w:sz="4" w:space="0" w:color="auto"/>
              <w:left w:val="single" w:sz="4" w:space="0" w:color="auto"/>
              <w:bottom w:val="single" w:sz="4" w:space="0" w:color="auto"/>
              <w:right w:val="single" w:sz="4" w:space="0" w:color="auto"/>
            </w:tcBorders>
            <w:vAlign w:val="center"/>
          </w:tcPr>
          <w:p w14:paraId="1BD5F76A" w14:textId="77777777" w:rsidR="00F90DCD" w:rsidRPr="00941502" w:rsidRDefault="00F90DCD" w:rsidP="00CE39C8">
            <w:pPr>
              <w:spacing w:line="256" w:lineRule="auto"/>
              <w:jc w:val="center"/>
              <w:rPr>
                <w:sz w:val="22"/>
                <w:szCs w:val="22"/>
                <w:lang w:eastAsia="en-US"/>
              </w:rPr>
            </w:pPr>
            <w:r w:rsidRPr="00941502">
              <w:rPr>
                <w:sz w:val="22"/>
                <w:szCs w:val="22"/>
                <w:lang w:eastAsia="en-US"/>
              </w:rPr>
              <w:t>6,31</w:t>
            </w:r>
          </w:p>
        </w:tc>
      </w:tr>
      <w:tr w:rsidR="00F90DCD" w:rsidRPr="003532C9" w14:paraId="72B6F5F0"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15C9F11"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694F348D"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Власьевское</w:t>
            </w:r>
          </w:p>
        </w:tc>
        <w:tc>
          <w:tcPr>
            <w:tcW w:w="693" w:type="pct"/>
            <w:tcBorders>
              <w:top w:val="single" w:sz="4" w:space="0" w:color="auto"/>
              <w:left w:val="single" w:sz="4" w:space="0" w:color="auto"/>
              <w:bottom w:val="single" w:sz="4" w:space="0" w:color="auto"/>
              <w:right w:val="single" w:sz="4" w:space="0" w:color="auto"/>
            </w:tcBorders>
          </w:tcPr>
          <w:p w14:paraId="1E9FFC36"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7A9B682C" w14:textId="77777777" w:rsidR="00F90DCD" w:rsidRPr="008F17E5" w:rsidRDefault="00F90DCD" w:rsidP="00CE39C8">
            <w:pPr>
              <w:spacing w:line="256" w:lineRule="auto"/>
              <w:jc w:val="center"/>
              <w:rPr>
                <w:sz w:val="22"/>
                <w:szCs w:val="22"/>
                <w:lang w:eastAsia="en-US"/>
              </w:rPr>
            </w:pPr>
            <w:r w:rsidRPr="008F17E5">
              <w:rPr>
                <w:sz w:val="22"/>
                <w:szCs w:val="22"/>
                <w:lang w:eastAsia="en-US"/>
              </w:rPr>
              <w:t>5,56</w:t>
            </w:r>
          </w:p>
        </w:tc>
        <w:tc>
          <w:tcPr>
            <w:tcW w:w="709" w:type="pct"/>
            <w:tcBorders>
              <w:top w:val="single" w:sz="4" w:space="0" w:color="auto"/>
              <w:left w:val="single" w:sz="4" w:space="0" w:color="auto"/>
              <w:bottom w:val="single" w:sz="4" w:space="0" w:color="auto"/>
              <w:right w:val="single" w:sz="4" w:space="0" w:color="auto"/>
            </w:tcBorders>
            <w:vAlign w:val="center"/>
          </w:tcPr>
          <w:p w14:paraId="36F867E8" w14:textId="77777777" w:rsidR="00F90DCD" w:rsidRPr="00941502" w:rsidRDefault="00F90DCD" w:rsidP="00CE39C8">
            <w:pPr>
              <w:spacing w:line="256" w:lineRule="auto"/>
              <w:jc w:val="center"/>
              <w:rPr>
                <w:sz w:val="22"/>
                <w:szCs w:val="22"/>
                <w:lang w:eastAsia="en-US"/>
              </w:rPr>
            </w:pPr>
            <w:r w:rsidRPr="00941502">
              <w:rPr>
                <w:sz w:val="22"/>
                <w:szCs w:val="22"/>
                <w:lang w:eastAsia="en-US"/>
              </w:rPr>
              <w:t>5,56</w:t>
            </w:r>
          </w:p>
        </w:tc>
      </w:tr>
      <w:tr w:rsidR="00F90DCD" w:rsidRPr="003532C9" w14:paraId="0404F3AD"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005DD0A"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2BFDB55B"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Вороновское</w:t>
            </w:r>
          </w:p>
        </w:tc>
        <w:tc>
          <w:tcPr>
            <w:tcW w:w="693" w:type="pct"/>
            <w:tcBorders>
              <w:top w:val="single" w:sz="4" w:space="0" w:color="auto"/>
              <w:left w:val="single" w:sz="4" w:space="0" w:color="auto"/>
              <w:bottom w:val="single" w:sz="4" w:space="0" w:color="auto"/>
              <w:right w:val="single" w:sz="4" w:space="0" w:color="auto"/>
            </w:tcBorders>
            <w:vAlign w:val="center"/>
          </w:tcPr>
          <w:p w14:paraId="3F232D1D"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43868F32" w14:textId="54D8E6D4" w:rsidR="00F90DCD" w:rsidRPr="008F17E5" w:rsidRDefault="008008A4" w:rsidP="00CE39C8">
            <w:pPr>
              <w:spacing w:line="256" w:lineRule="auto"/>
              <w:jc w:val="center"/>
              <w:rPr>
                <w:sz w:val="22"/>
                <w:szCs w:val="22"/>
                <w:lang w:eastAsia="en-US"/>
              </w:rPr>
            </w:pPr>
            <w:r w:rsidRPr="00C44343">
              <w:rPr>
                <w:sz w:val="22"/>
                <w:szCs w:val="22"/>
                <w:lang w:eastAsia="en-US"/>
              </w:rPr>
              <w:t>50,04</w:t>
            </w:r>
          </w:p>
        </w:tc>
        <w:tc>
          <w:tcPr>
            <w:tcW w:w="709" w:type="pct"/>
            <w:tcBorders>
              <w:top w:val="single" w:sz="4" w:space="0" w:color="auto"/>
              <w:left w:val="single" w:sz="4" w:space="0" w:color="auto"/>
              <w:bottom w:val="single" w:sz="4" w:space="0" w:color="auto"/>
              <w:right w:val="single" w:sz="4" w:space="0" w:color="auto"/>
            </w:tcBorders>
            <w:vAlign w:val="center"/>
          </w:tcPr>
          <w:p w14:paraId="1C304CF4" w14:textId="77777777" w:rsidR="00F90DCD" w:rsidRPr="00C44343" w:rsidRDefault="00F90DCD" w:rsidP="00CE39C8">
            <w:pPr>
              <w:spacing w:line="256" w:lineRule="auto"/>
              <w:jc w:val="center"/>
              <w:rPr>
                <w:sz w:val="22"/>
                <w:szCs w:val="22"/>
                <w:lang w:eastAsia="en-US"/>
              </w:rPr>
            </w:pPr>
            <w:r w:rsidRPr="00C44343">
              <w:rPr>
                <w:sz w:val="22"/>
                <w:szCs w:val="22"/>
                <w:lang w:eastAsia="en-US"/>
              </w:rPr>
              <w:t>50,04</w:t>
            </w:r>
          </w:p>
        </w:tc>
      </w:tr>
      <w:tr w:rsidR="00F90DCD" w:rsidRPr="003532C9" w14:paraId="5A23337D"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D04EED1"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514A9FE4"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Голдобиха</w:t>
            </w:r>
          </w:p>
        </w:tc>
        <w:tc>
          <w:tcPr>
            <w:tcW w:w="693" w:type="pct"/>
            <w:tcBorders>
              <w:top w:val="single" w:sz="4" w:space="0" w:color="auto"/>
              <w:left w:val="single" w:sz="4" w:space="0" w:color="auto"/>
              <w:bottom w:val="single" w:sz="4" w:space="0" w:color="auto"/>
              <w:right w:val="single" w:sz="4" w:space="0" w:color="auto"/>
            </w:tcBorders>
          </w:tcPr>
          <w:p w14:paraId="36E4D11C"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0336EC80" w14:textId="77777777" w:rsidR="00F90DCD" w:rsidRPr="008F17E5" w:rsidRDefault="00F90DCD" w:rsidP="00CE39C8">
            <w:pPr>
              <w:spacing w:line="256" w:lineRule="auto"/>
              <w:jc w:val="center"/>
              <w:rPr>
                <w:sz w:val="22"/>
                <w:szCs w:val="22"/>
                <w:lang w:eastAsia="en-US"/>
              </w:rPr>
            </w:pPr>
            <w:r w:rsidRPr="008F17E5">
              <w:rPr>
                <w:sz w:val="22"/>
                <w:szCs w:val="22"/>
                <w:lang w:eastAsia="en-US"/>
              </w:rPr>
              <w:t>2,36</w:t>
            </w:r>
          </w:p>
        </w:tc>
        <w:tc>
          <w:tcPr>
            <w:tcW w:w="709" w:type="pct"/>
            <w:tcBorders>
              <w:top w:val="single" w:sz="4" w:space="0" w:color="auto"/>
              <w:left w:val="single" w:sz="4" w:space="0" w:color="auto"/>
              <w:bottom w:val="single" w:sz="4" w:space="0" w:color="auto"/>
              <w:right w:val="single" w:sz="4" w:space="0" w:color="auto"/>
            </w:tcBorders>
            <w:vAlign w:val="center"/>
          </w:tcPr>
          <w:p w14:paraId="6D1BAF5B" w14:textId="77777777" w:rsidR="00F90DCD" w:rsidRPr="00941502" w:rsidRDefault="00F90DCD" w:rsidP="00CE39C8">
            <w:pPr>
              <w:jc w:val="center"/>
              <w:rPr>
                <w:sz w:val="22"/>
                <w:szCs w:val="22"/>
                <w:lang w:eastAsia="en-US"/>
              </w:rPr>
            </w:pPr>
            <w:r w:rsidRPr="00941502">
              <w:rPr>
                <w:sz w:val="22"/>
                <w:szCs w:val="22"/>
                <w:lang w:eastAsia="en-US"/>
              </w:rPr>
              <w:t>2,36</w:t>
            </w:r>
          </w:p>
        </w:tc>
      </w:tr>
      <w:tr w:rsidR="00F90DCD" w:rsidRPr="003532C9" w14:paraId="6977E825"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137B35E1"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78CEA8B0"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Гора</w:t>
            </w:r>
          </w:p>
        </w:tc>
        <w:tc>
          <w:tcPr>
            <w:tcW w:w="693" w:type="pct"/>
            <w:tcBorders>
              <w:top w:val="single" w:sz="4" w:space="0" w:color="auto"/>
              <w:left w:val="single" w:sz="4" w:space="0" w:color="auto"/>
              <w:bottom w:val="single" w:sz="4" w:space="0" w:color="auto"/>
              <w:right w:val="single" w:sz="4" w:space="0" w:color="auto"/>
            </w:tcBorders>
            <w:vAlign w:val="center"/>
          </w:tcPr>
          <w:p w14:paraId="2B2A71BB"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1659EE46" w14:textId="77777777" w:rsidR="00F90DCD" w:rsidRPr="008F17E5" w:rsidRDefault="00F90DCD" w:rsidP="00CE39C8">
            <w:pPr>
              <w:spacing w:line="256" w:lineRule="auto"/>
              <w:jc w:val="center"/>
              <w:rPr>
                <w:sz w:val="22"/>
                <w:szCs w:val="22"/>
                <w:lang w:eastAsia="en-US"/>
              </w:rPr>
            </w:pPr>
            <w:r w:rsidRPr="00941502">
              <w:rPr>
                <w:sz w:val="22"/>
                <w:szCs w:val="22"/>
                <w:lang w:eastAsia="en-US"/>
              </w:rPr>
              <w:t>5,13</w:t>
            </w:r>
          </w:p>
        </w:tc>
        <w:tc>
          <w:tcPr>
            <w:tcW w:w="709" w:type="pct"/>
            <w:tcBorders>
              <w:top w:val="single" w:sz="4" w:space="0" w:color="auto"/>
              <w:left w:val="single" w:sz="4" w:space="0" w:color="auto"/>
              <w:bottom w:val="single" w:sz="4" w:space="0" w:color="auto"/>
              <w:right w:val="single" w:sz="4" w:space="0" w:color="auto"/>
            </w:tcBorders>
            <w:vAlign w:val="center"/>
          </w:tcPr>
          <w:p w14:paraId="1316B705" w14:textId="77777777" w:rsidR="00F90DCD" w:rsidRPr="00941502" w:rsidRDefault="00F90DCD" w:rsidP="00CE39C8">
            <w:pPr>
              <w:jc w:val="center"/>
              <w:rPr>
                <w:sz w:val="22"/>
                <w:szCs w:val="22"/>
                <w:lang w:eastAsia="en-US"/>
              </w:rPr>
            </w:pPr>
            <w:r w:rsidRPr="00941502">
              <w:rPr>
                <w:sz w:val="22"/>
                <w:szCs w:val="22"/>
                <w:lang w:eastAsia="en-US"/>
              </w:rPr>
              <w:t>5,13</w:t>
            </w:r>
          </w:p>
        </w:tc>
      </w:tr>
      <w:tr w:rsidR="00F90DCD" w:rsidRPr="003532C9" w14:paraId="0E7A90C7"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811CF86"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E5319BB"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Горка</w:t>
            </w:r>
          </w:p>
        </w:tc>
        <w:tc>
          <w:tcPr>
            <w:tcW w:w="693" w:type="pct"/>
            <w:tcBorders>
              <w:top w:val="single" w:sz="4" w:space="0" w:color="auto"/>
              <w:left w:val="single" w:sz="4" w:space="0" w:color="auto"/>
              <w:bottom w:val="single" w:sz="4" w:space="0" w:color="auto"/>
              <w:right w:val="single" w:sz="4" w:space="0" w:color="auto"/>
            </w:tcBorders>
          </w:tcPr>
          <w:p w14:paraId="750ECA6F"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53790AAB" w14:textId="77777777" w:rsidR="00F90DCD" w:rsidRPr="00941502" w:rsidRDefault="00F90DCD" w:rsidP="00CE39C8">
            <w:pPr>
              <w:spacing w:line="256" w:lineRule="auto"/>
              <w:jc w:val="center"/>
              <w:rPr>
                <w:sz w:val="22"/>
                <w:szCs w:val="22"/>
                <w:lang w:eastAsia="en-US"/>
              </w:rPr>
            </w:pPr>
            <w:r w:rsidRPr="00941502">
              <w:rPr>
                <w:sz w:val="22"/>
                <w:szCs w:val="22"/>
                <w:lang w:eastAsia="en-US"/>
              </w:rPr>
              <w:t>29,95</w:t>
            </w:r>
          </w:p>
        </w:tc>
        <w:tc>
          <w:tcPr>
            <w:tcW w:w="709" w:type="pct"/>
            <w:tcBorders>
              <w:top w:val="single" w:sz="4" w:space="0" w:color="auto"/>
              <w:left w:val="single" w:sz="4" w:space="0" w:color="auto"/>
              <w:bottom w:val="single" w:sz="4" w:space="0" w:color="auto"/>
              <w:right w:val="single" w:sz="4" w:space="0" w:color="auto"/>
            </w:tcBorders>
            <w:vAlign w:val="center"/>
          </w:tcPr>
          <w:p w14:paraId="659B362F" w14:textId="77777777" w:rsidR="00F90DCD" w:rsidRPr="00941502" w:rsidRDefault="00F90DCD" w:rsidP="00CE39C8">
            <w:pPr>
              <w:spacing w:line="256" w:lineRule="auto"/>
              <w:jc w:val="center"/>
              <w:rPr>
                <w:sz w:val="22"/>
                <w:szCs w:val="22"/>
                <w:lang w:eastAsia="en-US"/>
              </w:rPr>
            </w:pPr>
            <w:r w:rsidRPr="00941502">
              <w:rPr>
                <w:sz w:val="22"/>
                <w:szCs w:val="22"/>
                <w:lang w:eastAsia="en-US"/>
              </w:rPr>
              <w:t>29,95</w:t>
            </w:r>
          </w:p>
        </w:tc>
      </w:tr>
      <w:tr w:rsidR="00F90DCD" w:rsidRPr="003532C9" w14:paraId="0DB8CDAD"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F10E4C2"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6249E60"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Горка</w:t>
            </w:r>
          </w:p>
        </w:tc>
        <w:tc>
          <w:tcPr>
            <w:tcW w:w="693" w:type="pct"/>
            <w:tcBorders>
              <w:top w:val="single" w:sz="4" w:space="0" w:color="auto"/>
              <w:left w:val="single" w:sz="4" w:space="0" w:color="auto"/>
              <w:bottom w:val="single" w:sz="4" w:space="0" w:color="auto"/>
              <w:right w:val="single" w:sz="4" w:space="0" w:color="auto"/>
            </w:tcBorders>
            <w:vAlign w:val="center"/>
          </w:tcPr>
          <w:p w14:paraId="15DC8FAF"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4980F900" w14:textId="77777777" w:rsidR="00F90DCD" w:rsidRPr="00941502" w:rsidRDefault="00F90DCD" w:rsidP="00CE39C8">
            <w:pPr>
              <w:spacing w:line="256" w:lineRule="auto"/>
              <w:jc w:val="center"/>
              <w:rPr>
                <w:sz w:val="22"/>
                <w:szCs w:val="22"/>
                <w:lang w:eastAsia="en-US"/>
              </w:rPr>
            </w:pPr>
            <w:r w:rsidRPr="00941502">
              <w:rPr>
                <w:sz w:val="22"/>
                <w:szCs w:val="22"/>
                <w:lang w:eastAsia="en-US"/>
              </w:rPr>
              <w:t>7,21</w:t>
            </w:r>
          </w:p>
        </w:tc>
        <w:tc>
          <w:tcPr>
            <w:tcW w:w="709" w:type="pct"/>
            <w:tcBorders>
              <w:top w:val="single" w:sz="4" w:space="0" w:color="auto"/>
              <w:left w:val="single" w:sz="4" w:space="0" w:color="auto"/>
              <w:bottom w:val="single" w:sz="4" w:space="0" w:color="auto"/>
              <w:right w:val="single" w:sz="4" w:space="0" w:color="auto"/>
            </w:tcBorders>
            <w:vAlign w:val="center"/>
          </w:tcPr>
          <w:p w14:paraId="73DD5953" w14:textId="77777777" w:rsidR="00F90DCD" w:rsidRPr="00941502" w:rsidRDefault="00F90DCD" w:rsidP="00CE39C8">
            <w:pPr>
              <w:spacing w:line="256" w:lineRule="auto"/>
              <w:jc w:val="center"/>
              <w:rPr>
                <w:sz w:val="22"/>
                <w:szCs w:val="22"/>
                <w:lang w:eastAsia="en-US"/>
              </w:rPr>
            </w:pPr>
            <w:r w:rsidRPr="00941502">
              <w:rPr>
                <w:sz w:val="22"/>
                <w:szCs w:val="22"/>
                <w:lang w:eastAsia="en-US"/>
              </w:rPr>
              <w:t>7,21</w:t>
            </w:r>
          </w:p>
        </w:tc>
      </w:tr>
      <w:tr w:rsidR="00F90DCD" w:rsidRPr="003532C9" w14:paraId="1E4B152B"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5B71787"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5C0E59ED"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Горка</w:t>
            </w:r>
          </w:p>
        </w:tc>
        <w:tc>
          <w:tcPr>
            <w:tcW w:w="693" w:type="pct"/>
            <w:tcBorders>
              <w:top w:val="single" w:sz="4" w:space="0" w:color="auto"/>
              <w:left w:val="single" w:sz="4" w:space="0" w:color="auto"/>
              <w:bottom w:val="single" w:sz="4" w:space="0" w:color="auto"/>
              <w:right w:val="single" w:sz="4" w:space="0" w:color="auto"/>
            </w:tcBorders>
          </w:tcPr>
          <w:p w14:paraId="2D9CC8AB"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72CB0D5A" w14:textId="77777777" w:rsidR="00F90DCD" w:rsidRPr="00941502" w:rsidRDefault="00F90DCD" w:rsidP="00CE39C8">
            <w:pPr>
              <w:spacing w:line="256" w:lineRule="auto"/>
              <w:jc w:val="center"/>
              <w:rPr>
                <w:sz w:val="22"/>
                <w:szCs w:val="22"/>
                <w:lang w:eastAsia="en-US"/>
              </w:rPr>
            </w:pPr>
            <w:r w:rsidRPr="00941502">
              <w:rPr>
                <w:sz w:val="22"/>
                <w:szCs w:val="22"/>
                <w:lang w:eastAsia="en-US"/>
              </w:rPr>
              <w:t>42,18</w:t>
            </w:r>
          </w:p>
        </w:tc>
        <w:tc>
          <w:tcPr>
            <w:tcW w:w="709" w:type="pct"/>
            <w:tcBorders>
              <w:top w:val="single" w:sz="4" w:space="0" w:color="auto"/>
              <w:left w:val="single" w:sz="4" w:space="0" w:color="auto"/>
              <w:bottom w:val="single" w:sz="4" w:space="0" w:color="auto"/>
              <w:right w:val="single" w:sz="4" w:space="0" w:color="auto"/>
            </w:tcBorders>
            <w:vAlign w:val="center"/>
          </w:tcPr>
          <w:p w14:paraId="72CC2F9A" w14:textId="77777777" w:rsidR="00F90DCD" w:rsidRPr="00941502" w:rsidRDefault="00F90DCD" w:rsidP="00CE39C8">
            <w:pPr>
              <w:spacing w:line="256" w:lineRule="auto"/>
              <w:jc w:val="center"/>
              <w:rPr>
                <w:sz w:val="22"/>
                <w:szCs w:val="22"/>
                <w:lang w:eastAsia="en-US"/>
              </w:rPr>
            </w:pPr>
            <w:r w:rsidRPr="00941502">
              <w:rPr>
                <w:sz w:val="22"/>
                <w:szCs w:val="22"/>
                <w:lang w:eastAsia="en-US"/>
              </w:rPr>
              <w:t>42,18</w:t>
            </w:r>
          </w:p>
        </w:tc>
      </w:tr>
      <w:tr w:rsidR="00F90DCD" w:rsidRPr="003532C9" w14:paraId="34A8D8DF"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177CD97"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2C16F1D3"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Дальнее</w:t>
            </w:r>
          </w:p>
        </w:tc>
        <w:tc>
          <w:tcPr>
            <w:tcW w:w="693" w:type="pct"/>
            <w:tcBorders>
              <w:top w:val="single" w:sz="4" w:space="0" w:color="auto"/>
              <w:left w:val="single" w:sz="4" w:space="0" w:color="auto"/>
              <w:bottom w:val="single" w:sz="4" w:space="0" w:color="auto"/>
              <w:right w:val="single" w:sz="4" w:space="0" w:color="auto"/>
            </w:tcBorders>
            <w:vAlign w:val="center"/>
          </w:tcPr>
          <w:p w14:paraId="0747E893"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6CB1F65D" w14:textId="77777777" w:rsidR="00F90DCD" w:rsidRPr="00941502" w:rsidRDefault="00F90DCD" w:rsidP="00CE39C8">
            <w:pPr>
              <w:spacing w:line="256" w:lineRule="auto"/>
              <w:jc w:val="center"/>
              <w:rPr>
                <w:sz w:val="22"/>
                <w:szCs w:val="22"/>
                <w:lang w:eastAsia="en-US"/>
              </w:rPr>
            </w:pPr>
            <w:r w:rsidRPr="00941502">
              <w:rPr>
                <w:sz w:val="22"/>
                <w:szCs w:val="22"/>
                <w:lang w:eastAsia="en-US"/>
              </w:rPr>
              <w:t>27,88</w:t>
            </w:r>
          </w:p>
        </w:tc>
        <w:tc>
          <w:tcPr>
            <w:tcW w:w="709" w:type="pct"/>
            <w:tcBorders>
              <w:top w:val="single" w:sz="4" w:space="0" w:color="auto"/>
              <w:left w:val="single" w:sz="4" w:space="0" w:color="auto"/>
              <w:bottom w:val="single" w:sz="4" w:space="0" w:color="auto"/>
              <w:right w:val="single" w:sz="4" w:space="0" w:color="auto"/>
            </w:tcBorders>
            <w:vAlign w:val="center"/>
          </w:tcPr>
          <w:p w14:paraId="02453903" w14:textId="77777777" w:rsidR="00F90DCD" w:rsidRPr="00941502" w:rsidRDefault="00F90DCD" w:rsidP="00CE39C8">
            <w:pPr>
              <w:spacing w:line="256" w:lineRule="auto"/>
              <w:jc w:val="center"/>
              <w:rPr>
                <w:sz w:val="22"/>
                <w:szCs w:val="22"/>
                <w:lang w:eastAsia="en-US"/>
              </w:rPr>
            </w:pPr>
            <w:r w:rsidRPr="00941502">
              <w:rPr>
                <w:sz w:val="22"/>
                <w:szCs w:val="22"/>
                <w:lang w:eastAsia="en-US"/>
              </w:rPr>
              <w:t>27,88</w:t>
            </w:r>
          </w:p>
        </w:tc>
      </w:tr>
      <w:tr w:rsidR="00F90DCD" w:rsidRPr="003532C9" w14:paraId="3348F405"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C94A001"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7CCB31A8"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Данилово</w:t>
            </w:r>
          </w:p>
        </w:tc>
        <w:tc>
          <w:tcPr>
            <w:tcW w:w="693" w:type="pct"/>
            <w:tcBorders>
              <w:top w:val="single" w:sz="4" w:space="0" w:color="auto"/>
              <w:left w:val="single" w:sz="4" w:space="0" w:color="auto"/>
              <w:bottom w:val="single" w:sz="4" w:space="0" w:color="auto"/>
              <w:right w:val="single" w:sz="4" w:space="0" w:color="auto"/>
            </w:tcBorders>
          </w:tcPr>
          <w:p w14:paraId="1A3CFE6F"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30F99A4D" w14:textId="77777777" w:rsidR="00F90DCD" w:rsidRPr="00941502" w:rsidRDefault="00F90DCD" w:rsidP="00CE39C8">
            <w:pPr>
              <w:spacing w:line="256" w:lineRule="auto"/>
              <w:jc w:val="center"/>
              <w:rPr>
                <w:sz w:val="22"/>
                <w:szCs w:val="22"/>
                <w:lang w:eastAsia="en-US"/>
              </w:rPr>
            </w:pPr>
            <w:r w:rsidRPr="00941502">
              <w:rPr>
                <w:sz w:val="22"/>
                <w:szCs w:val="22"/>
                <w:lang w:eastAsia="en-US"/>
              </w:rPr>
              <w:t>36,44</w:t>
            </w:r>
          </w:p>
        </w:tc>
        <w:tc>
          <w:tcPr>
            <w:tcW w:w="709" w:type="pct"/>
            <w:tcBorders>
              <w:top w:val="single" w:sz="4" w:space="0" w:color="auto"/>
              <w:left w:val="single" w:sz="4" w:space="0" w:color="auto"/>
              <w:bottom w:val="single" w:sz="4" w:space="0" w:color="auto"/>
              <w:right w:val="single" w:sz="4" w:space="0" w:color="auto"/>
            </w:tcBorders>
            <w:vAlign w:val="center"/>
          </w:tcPr>
          <w:p w14:paraId="72A15BBA" w14:textId="77777777" w:rsidR="00F90DCD" w:rsidRPr="00941502" w:rsidRDefault="00F90DCD" w:rsidP="00CE39C8">
            <w:pPr>
              <w:spacing w:line="256" w:lineRule="auto"/>
              <w:jc w:val="center"/>
              <w:rPr>
                <w:sz w:val="22"/>
                <w:szCs w:val="22"/>
                <w:lang w:eastAsia="en-US"/>
              </w:rPr>
            </w:pPr>
            <w:r w:rsidRPr="00941502">
              <w:rPr>
                <w:sz w:val="22"/>
                <w:szCs w:val="22"/>
                <w:lang w:eastAsia="en-US"/>
              </w:rPr>
              <w:t>36,44</w:t>
            </w:r>
          </w:p>
        </w:tc>
      </w:tr>
      <w:tr w:rsidR="00F90DCD" w:rsidRPr="003532C9" w14:paraId="34E40760"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10C62AA0"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D5E088E"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Демидово</w:t>
            </w:r>
          </w:p>
        </w:tc>
        <w:tc>
          <w:tcPr>
            <w:tcW w:w="693" w:type="pct"/>
            <w:tcBorders>
              <w:top w:val="single" w:sz="4" w:space="0" w:color="auto"/>
              <w:left w:val="single" w:sz="4" w:space="0" w:color="auto"/>
              <w:bottom w:val="single" w:sz="4" w:space="0" w:color="auto"/>
              <w:right w:val="single" w:sz="4" w:space="0" w:color="auto"/>
            </w:tcBorders>
            <w:vAlign w:val="center"/>
          </w:tcPr>
          <w:p w14:paraId="3B7AED8D"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75F81C60" w14:textId="77777777" w:rsidR="00F90DCD" w:rsidRPr="00941502" w:rsidRDefault="00F90DCD" w:rsidP="00CE39C8">
            <w:pPr>
              <w:spacing w:line="256" w:lineRule="auto"/>
              <w:jc w:val="center"/>
              <w:rPr>
                <w:sz w:val="22"/>
                <w:szCs w:val="22"/>
                <w:lang w:eastAsia="en-US"/>
              </w:rPr>
            </w:pPr>
            <w:r w:rsidRPr="00941502">
              <w:rPr>
                <w:sz w:val="22"/>
                <w:szCs w:val="22"/>
                <w:lang w:eastAsia="en-US"/>
              </w:rPr>
              <w:t>3,97</w:t>
            </w:r>
          </w:p>
        </w:tc>
        <w:tc>
          <w:tcPr>
            <w:tcW w:w="709" w:type="pct"/>
            <w:tcBorders>
              <w:top w:val="single" w:sz="4" w:space="0" w:color="auto"/>
              <w:left w:val="single" w:sz="4" w:space="0" w:color="auto"/>
              <w:bottom w:val="single" w:sz="4" w:space="0" w:color="auto"/>
              <w:right w:val="single" w:sz="4" w:space="0" w:color="auto"/>
            </w:tcBorders>
            <w:vAlign w:val="center"/>
          </w:tcPr>
          <w:p w14:paraId="4A658D21" w14:textId="77777777" w:rsidR="00F90DCD" w:rsidRPr="00941502" w:rsidRDefault="00F90DCD" w:rsidP="00CE39C8">
            <w:pPr>
              <w:spacing w:line="256" w:lineRule="auto"/>
              <w:jc w:val="center"/>
              <w:rPr>
                <w:sz w:val="22"/>
                <w:szCs w:val="22"/>
                <w:lang w:eastAsia="en-US"/>
              </w:rPr>
            </w:pPr>
            <w:r w:rsidRPr="00941502">
              <w:rPr>
                <w:sz w:val="22"/>
                <w:szCs w:val="22"/>
                <w:lang w:eastAsia="en-US"/>
              </w:rPr>
              <w:t>3,97</w:t>
            </w:r>
          </w:p>
        </w:tc>
      </w:tr>
      <w:tr w:rsidR="00F90DCD" w:rsidRPr="003532C9" w14:paraId="64E94633"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2AFBC64B"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7F2EB9D"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Заозерье</w:t>
            </w:r>
          </w:p>
        </w:tc>
        <w:tc>
          <w:tcPr>
            <w:tcW w:w="693" w:type="pct"/>
            <w:tcBorders>
              <w:top w:val="single" w:sz="4" w:space="0" w:color="auto"/>
              <w:left w:val="single" w:sz="4" w:space="0" w:color="auto"/>
              <w:bottom w:val="single" w:sz="4" w:space="0" w:color="auto"/>
              <w:right w:val="single" w:sz="4" w:space="0" w:color="auto"/>
            </w:tcBorders>
          </w:tcPr>
          <w:p w14:paraId="5D459AA2"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524A2652" w14:textId="77777777" w:rsidR="00F90DCD" w:rsidRPr="00941502" w:rsidRDefault="00F90DCD" w:rsidP="00CE39C8">
            <w:pPr>
              <w:spacing w:line="256" w:lineRule="auto"/>
              <w:jc w:val="center"/>
              <w:rPr>
                <w:sz w:val="22"/>
                <w:szCs w:val="22"/>
                <w:lang w:eastAsia="en-US"/>
              </w:rPr>
            </w:pPr>
            <w:r w:rsidRPr="00941502">
              <w:rPr>
                <w:sz w:val="22"/>
                <w:szCs w:val="22"/>
                <w:lang w:eastAsia="en-US"/>
              </w:rPr>
              <w:t>6,12</w:t>
            </w:r>
          </w:p>
        </w:tc>
        <w:tc>
          <w:tcPr>
            <w:tcW w:w="709" w:type="pct"/>
            <w:tcBorders>
              <w:top w:val="single" w:sz="4" w:space="0" w:color="auto"/>
              <w:left w:val="single" w:sz="4" w:space="0" w:color="auto"/>
              <w:bottom w:val="single" w:sz="4" w:space="0" w:color="auto"/>
              <w:right w:val="single" w:sz="4" w:space="0" w:color="auto"/>
            </w:tcBorders>
            <w:vAlign w:val="center"/>
          </w:tcPr>
          <w:p w14:paraId="01AD0018" w14:textId="77777777" w:rsidR="00F90DCD" w:rsidRPr="00941502" w:rsidRDefault="00F90DCD" w:rsidP="00CE39C8">
            <w:pPr>
              <w:spacing w:line="256" w:lineRule="auto"/>
              <w:jc w:val="center"/>
              <w:rPr>
                <w:sz w:val="22"/>
                <w:szCs w:val="22"/>
                <w:lang w:eastAsia="en-US"/>
              </w:rPr>
            </w:pPr>
            <w:r w:rsidRPr="00941502">
              <w:rPr>
                <w:sz w:val="22"/>
                <w:szCs w:val="22"/>
                <w:lang w:eastAsia="en-US"/>
              </w:rPr>
              <w:t>6,12</w:t>
            </w:r>
          </w:p>
        </w:tc>
      </w:tr>
      <w:tr w:rsidR="00F90DCD" w:rsidRPr="003532C9" w14:paraId="7EE4530D"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436F62F"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2B8F49E2"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Заполье</w:t>
            </w:r>
          </w:p>
        </w:tc>
        <w:tc>
          <w:tcPr>
            <w:tcW w:w="693" w:type="pct"/>
            <w:tcBorders>
              <w:top w:val="single" w:sz="4" w:space="0" w:color="auto"/>
              <w:left w:val="single" w:sz="4" w:space="0" w:color="auto"/>
              <w:bottom w:val="single" w:sz="4" w:space="0" w:color="auto"/>
              <w:right w:val="single" w:sz="4" w:space="0" w:color="auto"/>
            </w:tcBorders>
            <w:vAlign w:val="center"/>
          </w:tcPr>
          <w:p w14:paraId="331230A7"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5BE1506E" w14:textId="77777777" w:rsidR="00F90DCD" w:rsidRPr="00941502" w:rsidRDefault="00F90DCD" w:rsidP="00CE39C8">
            <w:pPr>
              <w:spacing w:line="256" w:lineRule="auto"/>
              <w:jc w:val="center"/>
              <w:rPr>
                <w:sz w:val="22"/>
                <w:szCs w:val="22"/>
                <w:lang w:eastAsia="en-US"/>
              </w:rPr>
            </w:pPr>
            <w:r w:rsidRPr="00941502">
              <w:rPr>
                <w:sz w:val="22"/>
                <w:szCs w:val="22"/>
                <w:lang w:eastAsia="en-US"/>
              </w:rPr>
              <w:t>20</w:t>
            </w:r>
          </w:p>
        </w:tc>
        <w:tc>
          <w:tcPr>
            <w:tcW w:w="709" w:type="pct"/>
            <w:tcBorders>
              <w:top w:val="single" w:sz="4" w:space="0" w:color="auto"/>
              <w:left w:val="single" w:sz="4" w:space="0" w:color="auto"/>
              <w:bottom w:val="single" w:sz="4" w:space="0" w:color="auto"/>
              <w:right w:val="single" w:sz="4" w:space="0" w:color="auto"/>
            </w:tcBorders>
            <w:vAlign w:val="center"/>
          </w:tcPr>
          <w:p w14:paraId="6DD77D06" w14:textId="77777777" w:rsidR="00F90DCD" w:rsidRPr="00941502" w:rsidRDefault="00F90DCD" w:rsidP="00CE39C8">
            <w:pPr>
              <w:spacing w:line="256" w:lineRule="auto"/>
              <w:jc w:val="center"/>
              <w:rPr>
                <w:sz w:val="22"/>
                <w:szCs w:val="22"/>
                <w:lang w:eastAsia="en-US"/>
              </w:rPr>
            </w:pPr>
            <w:r w:rsidRPr="00941502">
              <w:rPr>
                <w:sz w:val="22"/>
                <w:szCs w:val="22"/>
                <w:lang w:eastAsia="en-US"/>
              </w:rPr>
              <w:t>20</w:t>
            </w:r>
          </w:p>
        </w:tc>
      </w:tr>
      <w:tr w:rsidR="00F90DCD" w:rsidRPr="003532C9" w14:paraId="7C2207C0"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18530DF0"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454A7F89"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Заполье</w:t>
            </w:r>
          </w:p>
        </w:tc>
        <w:tc>
          <w:tcPr>
            <w:tcW w:w="693" w:type="pct"/>
            <w:tcBorders>
              <w:top w:val="single" w:sz="4" w:space="0" w:color="auto"/>
              <w:left w:val="single" w:sz="4" w:space="0" w:color="auto"/>
              <w:bottom w:val="single" w:sz="4" w:space="0" w:color="auto"/>
              <w:right w:val="single" w:sz="4" w:space="0" w:color="auto"/>
            </w:tcBorders>
          </w:tcPr>
          <w:p w14:paraId="560B9252"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14F92EAE" w14:textId="77777777" w:rsidR="00F90DCD" w:rsidRPr="00941502" w:rsidRDefault="00F90DCD" w:rsidP="00CE39C8">
            <w:pPr>
              <w:spacing w:line="256" w:lineRule="auto"/>
              <w:jc w:val="center"/>
              <w:rPr>
                <w:sz w:val="22"/>
                <w:szCs w:val="22"/>
                <w:lang w:eastAsia="en-US"/>
              </w:rPr>
            </w:pPr>
            <w:r w:rsidRPr="00941502">
              <w:rPr>
                <w:sz w:val="22"/>
                <w:szCs w:val="22"/>
                <w:lang w:eastAsia="en-US"/>
              </w:rPr>
              <w:t>2,88</w:t>
            </w:r>
          </w:p>
        </w:tc>
        <w:tc>
          <w:tcPr>
            <w:tcW w:w="709" w:type="pct"/>
            <w:tcBorders>
              <w:top w:val="single" w:sz="4" w:space="0" w:color="auto"/>
              <w:left w:val="single" w:sz="4" w:space="0" w:color="auto"/>
              <w:bottom w:val="single" w:sz="4" w:space="0" w:color="auto"/>
              <w:right w:val="single" w:sz="4" w:space="0" w:color="auto"/>
            </w:tcBorders>
            <w:vAlign w:val="center"/>
          </w:tcPr>
          <w:p w14:paraId="3680895A" w14:textId="77777777" w:rsidR="00F90DCD" w:rsidRPr="00941502" w:rsidRDefault="00F90DCD" w:rsidP="00CE39C8">
            <w:pPr>
              <w:spacing w:line="256" w:lineRule="auto"/>
              <w:jc w:val="center"/>
              <w:rPr>
                <w:sz w:val="22"/>
                <w:szCs w:val="22"/>
                <w:lang w:eastAsia="en-US"/>
              </w:rPr>
            </w:pPr>
            <w:r w:rsidRPr="00941502">
              <w:rPr>
                <w:sz w:val="22"/>
                <w:szCs w:val="22"/>
                <w:lang w:eastAsia="en-US"/>
              </w:rPr>
              <w:t>2,88</w:t>
            </w:r>
          </w:p>
        </w:tc>
      </w:tr>
      <w:tr w:rsidR="00F90DCD" w:rsidRPr="003532C9" w14:paraId="781C625D"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0904A95"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7A8A1D74"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Заречка</w:t>
            </w:r>
          </w:p>
        </w:tc>
        <w:tc>
          <w:tcPr>
            <w:tcW w:w="693" w:type="pct"/>
            <w:tcBorders>
              <w:top w:val="single" w:sz="4" w:space="0" w:color="auto"/>
              <w:left w:val="single" w:sz="4" w:space="0" w:color="auto"/>
              <w:bottom w:val="single" w:sz="4" w:space="0" w:color="auto"/>
              <w:right w:val="single" w:sz="4" w:space="0" w:color="auto"/>
            </w:tcBorders>
            <w:vAlign w:val="center"/>
          </w:tcPr>
          <w:p w14:paraId="1F98D77D"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458FA310" w14:textId="77777777" w:rsidR="00F90DCD" w:rsidRPr="00941502" w:rsidRDefault="00F90DCD" w:rsidP="00CE39C8">
            <w:pPr>
              <w:spacing w:line="256" w:lineRule="auto"/>
              <w:jc w:val="center"/>
              <w:rPr>
                <w:sz w:val="22"/>
                <w:szCs w:val="22"/>
                <w:lang w:eastAsia="en-US"/>
              </w:rPr>
            </w:pPr>
            <w:r w:rsidRPr="00941502">
              <w:rPr>
                <w:sz w:val="22"/>
                <w:szCs w:val="22"/>
                <w:lang w:eastAsia="en-US"/>
              </w:rPr>
              <w:t>11,74</w:t>
            </w:r>
          </w:p>
        </w:tc>
        <w:tc>
          <w:tcPr>
            <w:tcW w:w="709" w:type="pct"/>
            <w:tcBorders>
              <w:top w:val="single" w:sz="4" w:space="0" w:color="auto"/>
              <w:left w:val="single" w:sz="4" w:space="0" w:color="auto"/>
              <w:bottom w:val="single" w:sz="4" w:space="0" w:color="auto"/>
              <w:right w:val="single" w:sz="4" w:space="0" w:color="auto"/>
            </w:tcBorders>
            <w:vAlign w:val="center"/>
          </w:tcPr>
          <w:p w14:paraId="326F6FAF" w14:textId="77777777" w:rsidR="00F90DCD" w:rsidRPr="00941502" w:rsidRDefault="00F90DCD" w:rsidP="00CE39C8">
            <w:pPr>
              <w:spacing w:line="256" w:lineRule="auto"/>
              <w:jc w:val="center"/>
              <w:rPr>
                <w:sz w:val="22"/>
                <w:szCs w:val="22"/>
                <w:lang w:eastAsia="en-US"/>
              </w:rPr>
            </w:pPr>
            <w:r w:rsidRPr="00941502">
              <w:rPr>
                <w:sz w:val="22"/>
                <w:szCs w:val="22"/>
                <w:lang w:eastAsia="en-US"/>
              </w:rPr>
              <w:t>11,74</w:t>
            </w:r>
          </w:p>
        </w:tc>
      </w:tr>
      <w:tr w:rsidR="00F90DCD" w:rsidRPr="003532C9" w14:paraId="33CCF076"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3F68929"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53F8E201"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Заручевье</w:t>
            </w:r>
          </w:p>
        </w:tc>
        <w:tc>
          <w:tcPr>
            <w:tcW w:w="693" w:type="pct"/>
            <w:tcBorders>
              <w:top w:val="single" w:sz="4" w:space="0" w:color="auto"/>
              <w:left w:val="single" w:sz="4" w:space="0" w:color="auto"/>
              <w:bottom w:val="single" w:sz="4" w:space="0" w:color="auto"/>
              <w:right w:val="single" w:sz="4" w:space="0" w:color="auto"/>
            </w:tcBorders>
          </w:tcPr>
          <w:p w14:paraId="0E0320CD"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290E032F" w14:textId="77777777" w:rsidR="00F90DCD" w:rsidRPr="00941502" w:rsidRDefault="00F90DCD" w:rsidP="00CE39C8">
            <w:pPr>
              <w:spacing w:line="256" w:lineRule="auto"/>
              <w:jc w:val="center"/>
              <w:rPr>
                <w:sz w:val="22"/>
                <w:szCs w:val="22"/>
                <w:lang w:eastAsia="en-US"/>
              </w:rPr>
            </w:pPr>
            <w:r w:rsidRPr="00941502">
              <w:rPr>
                <w:sz w:val="22"/>
                <w:szCs w:val="22"/>
                <w:lang w:eastAsia="en-US"/>
              </w:rPr>
              <w:t>3,73</w:t>
            </w:r>
          </w:p>
        </w:tc>
        <w:tc>
          <w:tcPr>
            <w:tcW w:w="709" w:type="pct"/>
            <w:tcBorders>
              <w:top w:val="single" w:sz="4" w:space="0" w:color="auto"/>
              <w:left w:val="single" w:sz="4" w:space="0" w:color="auto"/>
              <w:bottom w:val="single" w:sz="4" w:space="0" w:color="auto"/>
              <w:right w:val="single" w:sz="4" w:space="0" w:color="auto"/>
            </w:tcBorders>
            <w:vAlign w:val="center"/>
          </w:tcPr>
          <w:p w14:paraId="199CEA15" w14:textId="77777777" w:rsidR="00F90DCD" w:rsidRPr="00941502" w:rsidRDefault="00F90DCD" w:rsidP="00CE39C8">
            <w:pPr>
              <w:spacing w:line="256" w:lineRule="auto"/>
              <w:jc w:val="center"/>
              <w:rPr>
                <w:sz w:val="22"/>
                <w:szCs w:val="22"/>
                <w:lang w:eastAsia="en-US"/>
              </w:rPr>
            </w:pPr>
            <w:r w:rsidRPr="00941502">
              <w:rPr>
                <w:sz w:val="22"/>
                <w:szCs w:val="22"/>
                <w:lang w:eastAsia="en-US"/>
              </w:rPr>
              <w:t>3,73</w:t>
            </w:r>
          </w:p>
        </w:tc>
      </w:tr>
      <w:tr w:rsidR="00F90DCD" w:rsidRPr="003532C9" w14:paraId="0BFB49E8"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831A79F"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03F866EB"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Земник</w:t>
            </w:r>
          </w:p>
        </w:tc>
        <w:tc>
          <w:tcPr>
            <w:tcW w:w="693" w:type="pct"/>
            <w:tcBorders>
              <w:top w:val="single" w:sz="4" w:space="0" w:color="auto"/>
              <w:left w:val="single" w:sz="4" w:space="0" w:color="auto"/>
              <w:bottom w:val="single" w:sz="4" w:space="0" w:color="auto"/>
              <w:right w:val="single" w:sz="4" w:space="0" w:color="auto"/>
            </w:tcBorders>
            <w:vAlign w:val="center"/>
          </w:tcPr>
          <w:p w14:paraId="6B90E4EA"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30AAD0E8" w14:textId="77777777" w:rsidR="00F90DCD" w:rsidRPr="00941502" w:rsidRDefault="00F90DCD" w:rsidP="00CE39C8">
            <w:pPr>
              <w:spacing w:line="256" w:lineRule="auto"/>
              <w:jc w:val="center"/>
              <w:rPr>
                <w:sz w:val="22"/>
                <w:szCs w:val="22"/>
                <w:lang w:eastAsia="en-US"/>
              </w:rPr>
            </w:pPr>
            <w:r w:rsidRPr="00941502">
              <w:rPr>
                <w:sz w:val="22"/>
                <w:szCs w:val="22"/>
                <w:lang w:eastAsia="en-US"/>
              </w:rPr>
              <w:t>2,17</w:t>
            </w:r>
          </w:p>
        </w:tc>
        <w:tc>
          <w:tcPr>
            <w:tcW w:w="709" w:type="pct"/>
            <w:tcBorders>
              <w:top w:val="single" w:sz="4" w:space="0" w:color="auto"/>
              <w:left w:val="single" w:sz="4" w:space="0" w:color="auto"/>
              <w:bottom w:val="single" w:sz="4" w:space="0" w:color="auto"/>
              <w:right w:val="single" w:sz="4" w:space="0" w:color="auto"/>
            </w:tcBorders>
            <w:vAlign w:val="center"/>
          </w:tcPr>
          <w:p w14:paraId="241D1D57" w14:textId="77777777" w:rsidR="00F90DCD" w:rsidRPr="00941502" w:rsidRDefault="00F90DCD" w:rsidP="00CE39C8">
            <w:pPr>
              <w:spacing w:line="256" w:lineRule="auto"/>
              <w:jc w:val="center"/>
              <w:rPr>
                <w:sz w:val="22"/>
                <w:szCs w:val="22"/>
                <w:lang w:eastAsia="en-US"/>
              </w:rPr>
            </w:pPr>
            <w:r w:rsidRPr="00941502">
              <w:rPr>
                <w:sz w:val="22"/>
                <w:szCs w:val="22"/>
                <w:lang w:eastAsia="en-US"/>
              </w:rPr>
              <w:t>2,17</w:t>
            </w:r>
          </w:p>
        </w:tc>
      </w:tr>
      <w:tr w:rsidR="00F90DCD" w:rsidRPr="003532C9" w14:paraId="189FA211"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24EFEB5"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6B8E2CC9"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Ичково</w:t>
            </w:r>
          </w:p>
        </w:tc>
        <w:tc>
          <w:tcPr>
            <w:tcW w:w="693" w:type="pct"/>
            <w:tcBorders>
              <w:top w:val="single" w:sz="4" w:space="0" w:color="auto"/>
              <w:left w:val="single" w:sz="4" w:space="0" w:color="auto"/>
              <w:bottom w:val="single" w:sz="4" w:space="0" w:color="auto"/>
              <w:right w:val="single" w:sz="4" w:space="0" w:color="auto"/>
            </w:tcBorders>
          </w:tcPr>
          <w:p w14:paraId="4858FC5A"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18D5E0BD" w14:textId="373ACDCB" w:rsidR="00F90DCD" w:rsidRPr="00941502" w:rsidRDefault="008008A4" w:rsidP="00CE39C8">
            <w:pPr>
              <w:spacing w:line="256" w:lineRule="auto"/>
              <w:jc w:val="center"/>
              <w:rPr>
                <w:sz w:val="22"/>
                <w:szCs w:val="22"/>
                <w:lang w:eastAsia="en-US"/>
              </w:rPr>
            </w:pPr>
            <w:r w:rsidRPr="00C44343">
              <w:rPr>
                <w:sz w:val="22"/>
                <w:szCs w:val="22"/>
                <w:lang w:eastAsia="en-US"/>
              </w:rPr>
              <w:t>38,79</w:t>
            </w:r>
          </w:p>
        </w:tc>
        <w:tc>
          <w:tcPr>
            <w:tcW w:w="709" w:type="pct"/>
            <w:tcBorders>
              <w:top w:val="single" w:sz="4" w:space="0" w:color="auto"/>
              <w:left w:val="single" w:sz="4" w:space="0" w:color="auto"/>
              <w:bottom w:val="single" w:sz="4" w:space="0" w:color="auto"/>
              <w:right w:val="single" w:sz="4" w:space="0" w:color="auto"/>
            </w:tcBorders>
            <w:vAlign w:val="center"/>
          </w:tcPr>
          <w:p w14:paraId="601B768B" w14:textId="77777777" w:rsidR="00F90DCD" w:rsidRPr="00C44343" w:rsidRDefault="00F90DCD" w:rsidP="00CE39C8">
            <w:pPr>
              <w:spacing w:line="256" w:lineRule="auto"/>
              <w:jc w:val="center"/>
              <w:rPr>
                <w:sz w:val="22"/>
                <w:szCs w:val="22"/>
                <w:lang w:eastAsia="en-US"/>
              </w:rPr>
            </w:pPr>
            <w:r w:rsidRPr="00C44343">
              <w:rPr>
                <w:sz w:val="22"/>
                <w:szCs w:val="22"/>
                <w:lang w:eastAsia="en-US"/>
              </w:rPr>
              <w:t>38,79</w:t>
            </w:r>
          </w:p>
        </w:tc>
      </w:tr>
      <w:tr w:rsidR="00F90DCD" w:rsidRPr="003532C9" w14:paraId="139D4971"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F192B69"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43A32EB1"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Канзово</w:t>
            </w:r>
          </w:p>
        </w:tc>
        <w:tc>
          <w:tcPr>
            <w:tcW w:w="693" w:type="pct"/>
            <w:tcBorders>
              <w:top w:val="single" w:sz="4" w:space="0" w:color="auto"/>
              <w:left w:val="single" w:sz="4" w:space="0" w:color="auto"/>
              <w:bottom w:val="single" w:sz="4" w:space="0" w:color="auto"/>
              <w:right w:val="single" w:sz="4" w:space="0" w:color="auto"/>
            </w:tcBorders>
            <w:vAlign w:val="center"/>
          </w:tcPr>
          <w:p w14:paraId="66430414"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340073EB" w14:textId="77777777" w:rsidR="00F90DCD" w:rsidRPr="008F17E5" w:rsidRDefault="00F90DCD" w:rsidP="00CE39C8">
            <w:pPr>
              <w:spacing w:line="256" w:lineRule="auto"/>
              <w:jc w:val="center"/>
              <w:rPr>
                <w:sz w:val="22"/>
                <w:szCs w:val="22"/>
                <w:lang w:eastAsia="en-US"/>
              </w:rPr>
            </w:pPr>
            <w:r w:rsidRPr="008F17E5">
              <w:rPr>
                <w:sz w:val="22"/>
                <w:szCs w:val="22"/>
                <w:lang w:eastAsia="en-US"/>
              </w:rPr>
              <w:t>21,02</w:t>
            </w:r>
          </w:p>
        </w:tc>
        <w:tc>
          <w:tcPr>
            <w:tcW w:w="709" w:type="pct"/>
            <w:tcBorders>
              <w:top w:val="single" w:sz="4" w:space="0" w:color="auto"/>
              <w:left w:val="single" w:sz="4" w:space="0" w:color="auto"/>
              <w:bottom w:val="single" w:sz="4" w:space="0" w:color="auto"/>
              <w:right w:val="single" w:sz="4" w:space="0" w:color="auto"/>
            </w:tcBorders>
            <w:vAlign w:val="center"/>
          </w:tcPr>
          <w:p w14:paraId="106BD37E" w14:textId="77777777" w:rsidR="00F90DCD" w:rsidRPr="008F17E5" w:rsidRDefault="00F90DCD" w:rsidP="00CE39C8">
            <w:pPr>
              <w:spacing w:line="256" w:lineRule="auto"/>
              <w:jc w:val="center"/>
              <w:rPr>
                <w:sz w:val="22"/>
                <w:szCs w:val="22"/>
                <w:lang w:eastAsia="en-US"/>
              </w:rPr>
            </w:pPr>
            <w:r w:rsidRPr="008F17E5">
              <w:rPr>
                <w:sz w:val="22"/>
                <w:szCs w:val="22"/>
                <w:lang w:eastAsia="en-US"/>
              </w:rPr>
              <w:t>21,02</w:t>
            </w:r>
          </w:p>
        </w:tc>
      </w:tr>
      <w:tr w:rsidR="00F90DCD" w:rsidRPr="003532C9" w14:paraId="42A8E58D"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14171E2A"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55ECE7E1"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Карьеры Нижние</w:t>
            </w:r>
          </w:p>
        </w:tc>
        <w:tc>
          <w:tcPr>
            <w:tcW w:w="693" w:type="pct"/>
            <w:tcBorders>
              <w:top w:val="single" w:sz="4" w:space="0" w:color="auto"/>
              <w:left w:val="single" w:sz="4" w:space="0" w:color="auto"/>
              <w:bottom w:val="single" w:sz="4" w:space="0" w:color="auto"/>
              <w:right w:val="single" w:sz="4" w:space="0" w:color="auto"/>
            </w:tcBorders>
            <w:vAlign w:val="center"/>
          </w:tcPr>
          <w:p w14:paraId="7C888C89"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1D844FE5" w14:textId="77777777" w:rsidR="00F90DCD" w:rsidRPr="00941502" w:rsidRDefault="00F90DCD" w:rsidP="00CE39C8">
            <w:pPr>
              <w:spacing w:line="256" w:lineRule="auto"/>
              <w:jc w:val="center"/>
              <w:rPr>
                <w:sz w:val="22"/>
                <w:szCs w:val="22"/>
                <w:lang w:eastAsia="en-US"/>
              </w:rPr>
            </w:pPr>
            <w:r w:rsidRPr="00941502">
              <w:rPr>
                <w:sz w:val="22"/>
                <w:szCs w:val="22"/>
                <w:lang w:eastAsia="en-US"/>
              </w:rPr>
              <w:t>15,63</w:t>
            </w:r>
          </w:p>
        </w:tc>
        <w:tc>
          <w:tcPr>
            <w:tcW w:w="709" w:type="pct"/>
            <w:tcBorders>
              <w:top w:val="single" w:sz="4" w:space="0" w:color="auto"/>
              <w:left w:val="single" w:sz="4" w:space="0" w:color="auto"/>
              <w:bottom w:val="single" w:sz="4" w:space="0" w:color="auto"/>
              <w:right w:val="single" w:sz="4" w:space="0" w:color="auto"/>
            </w:tcBorders>
            <w:vAlign w:val="center"/>
          </w:tcPr>
          <w:p w14:paraId="77F9BBDC" w14:textId="77777777" w:rsidR="00F90DCD" w:rsidRPr="00941502" w:rsidRDefault="00F90DCD" w:rsidP="00CE39C8">
            <w:pPr>
              <w:spacing w:line="256" w:lineRule="auto"/>
              <w:jc w:val="center"/>
              <w:rPr>
                <w:sz w:val="22"/>
                <w:szCs w:val="22"/>
                <w:lang w:eastAsia="en-US"/>
              </w:rPr>
            </w:pPr>
            <w:r w:rsidRPr="00941502">
              <w:rPr>
                <w:sz w:val="22"/>
                <w:szCs w:val="22"/>
                <w:lang w:eastAsia="en-US"/>
              </w:rPr>
              <w:t>15,63</w:t>
            </w:r>
          </w:p>
        </w:tc>
      </w:tr>
      <w:tr w:rsidR="00F90DCD" w:rsidRPr="003532C9" w14:paraId="75D45D03"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47B2B29"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6433B509"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Копачево</w:t>
            </w:r>
          </w:p>
        </w:tc>
        <w:tc>
          <w:tcPr>
            <w:tcW w:w="693" w:type="pct"/>
            <w:tcBorders>
              <w:top w:val="single" w:sz="4" w:space="0" w:color="auto"/>
              <w:left w:val="single" w:sz="4" w:space="0" w:color="auto"/>
              <w:bottom w:val="single" w:sz="4" w:space="0" w:color="auto"/>
              <w:right w:val="single" w:sz="4" w:space="0" w:color="auto"/>
            </w:tcBorders>
          </w:tcPr>
          <w:p w14:paraId="2EB4FEC0"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709DD57A" w14:textId="77777777" w:rsidR="00F90DCD" w:rsidRPr="00941502" w:rsidRDefault="00F90DCD" w:rsidP="00CE39C8">
            <w:pPr>
              <w:spacing w:line="256" w:lineRule="auto"/>
              <w:jc w:val="center"/>
              <w:rPr>
                <w:sz w:val="22"/>
                <w:szCs w:val="22"/>
                <w:lang w:eastAsia="en-US"/>
              </w:rPr>
            </w:pPr>
            <w:r w:rsidRPr="00941502">
              <w:rPr>
                <w:sz w:val="22"/>
                <w:szCs w:val="22"/>
                <w:lang w:eastAsia="en-US"/>
              </w:rPr>
              <w:t>40,98</w:t>
            </w:r>
          </w:p>
        </w:tc>
        <w:tc>
          <w:tcPr>
            <w:tcW w:w="709" w:type="pct"/>
            <w:tcBorders>
              <w:top w:val="single" w:sz="4" w:space="0" w:color="auto"/>
              <w:left w:val="single" w:sz="4" w:space="0" w:color="auto"/>
              <w:bottom w:val="single" w:sz="4" w:space="0" w:color="auto"/>
              <w:right w:val="single" w:sz="4" w:space="0" w:color="auto"/>
            </w:tcBorders>
            <w:vAlign w:val="center"/>
          </w:tcPr>
          <w:p w14:paraId="72139F54" w14:textId="77777777" w:rsidR="00F90DCD" w:rsidRPr="00941502" w:rsidRDefault="00F90DCD" w:rsidP="00CE39C8">
            <w:pPr>
              <w:spacing w:line="256" w:lineRule="auto"/>
              <w:jc w:val="center"/>
              <w:rPr>
                <w:sz w:val="22"/>
                <w:szCs w:val="22"/>
                <w:lang w:eastAsia="en-US"/>
              </w:rPr>
            </w:pPr>
            <w:r w:rsidRPr="00941502">
              <w:rPr>
                <w:sz w:val="22"/>
                <w:szCs w:val="22"/>
                <w:lang w:eastAsia="en-US"/>
              </w:rPr>
              <w:t>40,98</w:t>
            </w:r>
          </w:p>
        </w:tc>
      </w:tr>
      <w:tr w:rsidR="00F90DCD" w:rsidRPr="003532C9" w14:paraId="6CF1BC7C"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F0133E6"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C30E97B"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Копытово</w:t>
            </w:r>
          </w:p>
        </w:tc>
        <w:tc>
          <w:tcPr>
            <w:tcW w:w="693" w:type="pct"/>
            <w:tcBorders>
              <w:top w:val="single" w:sz="4" w:space="0" w:color="auto"/>
              <w:left w:val="single" w:sz="4" w:space="0" w:color="auto"/>
              <w:bottom w:val="single" w:sz="4" w:space="0" w:color="auto"/>
              <w:right w:val="single" w:sz="4" w:space="0" w:color="auto"/>
            </w:tcBorders>
            <w:vAlign w:val="center"/>
          </w:tcPr>
          <w:p w14:paraId="1B79CEF4"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2B05341E" w14:textId="77777777" w:rsidR="00F90DCD" w:rsidRPr="00941502" w:rsidRDefault="00F90DCD" w:rsidP="00CE39C8">
            <w:pPr>
              <w:spacing w:line="256" w:lineRule="auto"/>
              <w:jc w:val="center"/>
              <w:rPr>
                <w:sz w:val="22"/>
                <w:szCs w:val="22"/>
                <w:lang w:eastAsia="en-US"/>
              </w:rPr>
            </w:pPr>
            <w:r w:rsidRPr="00941502">
              <w:rPr>
                <w:sz w:val="22"/>
                <w:szCs w:val="22"/>
                <w:lang w:eastAsia="en-US"/>
              </w:rPr>
              <w:t>13,09</w:t>
            </w:r>
          </w:p>
        </w:tc>
        <w:tc>
          <w:tcPr>
            <w:tcW w:w="709" w:type="pct"/>
            <w:tcBorders>
              <w:top w:val="single" w:sz="4" w:space="0" w:color="auto"/>
              <w:left w:val="single" w:sz="4" w:space="0" w:color="auto"/>
              <w:bottom w:val="single" w:sz="4" w:space="0" w:color="auto"/>
              <w:right w:val="single" w:sz="4" w:space="0" w:color="auto"/>
            </w:tcBorders>
            <w:vAlign w:val="center"/>
          </w:tcPr>
          <w:p w14:paraId="01AD35B3" w14:textId="77777777" w:rsidR="00F90DCD" w:rsidRPr="00941502" w:rsidRDefault="00F90DCD" w:rsidP="00CE39C8">
            <w:pPr>
              <w:spacing w:line="256" w:lineRule="auto"/>
              <w:jc w:val="center"/>
              <w:rPr>
                <w:sz w:val="22"/>
                <w:szCs w:val="22"/>
                <w:lang w:eastAsia="en-US"/>
              </w:rPr>
            </w:pPr>
            <w:r w:rsidRPr="00941502">
              <w:rPr>
                <w:sz w:val="22"/>
                <w:szCs w:val="22"/>
                <w:lang w:eastAsia="en-US"/>
              </w:rPr>
              <w:t>13,09</w:t>
            </w:r>
          </w:p>
        </w:tc>
      </w:tr>
      <w:tr w:rsidR="00F90DCD" w:rsidRPr="003532C9" w14:paraId="7988234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10D8E48D"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6BC4B73B"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Кричевское</w:t>
            </w:r>
          </w:p>
        </w:tc>
        <w:tc>
          <w:tcPr>
            <w:tcW w:w="693" w:type="pct"/>
            <w:tcBorders>
              <w:top w:val="single" w:sz="4" w:space="0" w:color="auto"/>
              <w:left w:val="single" w:sz="4" w:space="0" w:color="auto"/>
              <w:bottom w:val="single" w:sz="4" w:space="0" w:color="auto"/>
              <w:right w:val="single" w:sz="4" w:space="0" w:color="auto"/>
            </w:tcBorders>
          </w:tcPr>
          <w:p w14:paraId="74B6539B"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11B26735" w14:textId="77777777" w:rsidR="00F90DCD" w:rsidRPr="008F17E5" w:rsidRDefault="00F90DCD" w:rsidP="00CE39C8">
            <w:pPr>
              <w:spacing w:line="256" w:lineRule="auto"/>
              <w:jc w:val="center"/>
              <w:rPr>
                <w:sz w:val="22"/>
                <w:szCs w:val="22"/>
                <w:lang w:eastAsia="en-US"/>
              </w:rPr>
            </w:pPr>
            <w:r w:rsidRPr="008F17E5">
              <w:rPr>
                <w:sz w:val="22"/>
                <w:szCs w:val="22"/>
                <w:lang w:eastAsia="en-US"/>
              </w:rPr>
              <w:t>15,9</w:t>
            </w:r>
          </w:p>
        </w:tc>
        <w:tc>
          <w:tcPr>
            <w:tcW w:w="709" w:type="pct"/>
            <w:tcBorders>
              <w:top w:val="single" w:sz="4" w:space="0" w:color="auto"/>
              <w:left w:val="single" w:sz="4" w:space="0" w:color="auto"/>
              <w:bottom w:val="single" w:sz="4" w:space="0" w:color="auto"/>
              <w:right w:val="single" w:sz="4" w:space="0" w:color="auto"/>
            </w:tcBorders>
            <w:vAlign w:val="center"/>
          </w:tcPr>
          <w:p w14:paraId="042E2683" w14:textId="77777777" w:rsidR="00F90DCD" w:rsidRPr="008F17E5" w:rsidRDefault="00F90DCD" w:rsidP="00CE39C8">
            <w:pPr>
              <w:spacing w:line="256" w:lineRule="auto"/>
              <w:jc w:val="center"/>
              <w:rPr>
                <w:sz w:val="22"/>
                <w:szCs w:val="22"/>
                <w:lang w:eastAsia="en-US"/>
              </w:rPr>
            </w:pPr>
            <w:r w:rsidRPr="008F17E5">
              <w:rPr>
                <w:sz w:val="22"/>
                <w:szCs w:val="22"/>
                <w:lang w:eastAsia="en-US"/>
              </w:rPr>
              <w:t>15,9</w:t>
            </w:r>
          </w:p>
        </w:tc>
      </w:tr>
      <w:tr w:rsidR="00F90DCD" w:rsidRPr="003532C9" w14:paraId="659CACF0"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6BEB475"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0D1DDFF9"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Курья Нога</w:t>
            </w:r>
          </w:p>
        </w:tc>
        <w:tc>
          <w:tcPr>
            <w:tcW w:w="693" w:type="pct"/>
            <w:tcBorders>
              <w:top w:val="single" w:sz="4" w:space="0" w:color="auto"/>
              <w:left w:val="single" w:sz="4" w:space="0" w:color="auto"/>
              <w:bottom w:val="single" w:sz="4" w:space="0" w:color="auto"/>
              <w:right w:val="single" w:sz="4" w:space="0" w:color="auto"/>
            </w:tcBorders>
            <w:vAlign w:val="center"/>
          </w:tcPr>
          <w:p w14:paraId="4E26037C"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23609672" w14:textId="77777777" w:rsidR="00F90DCD" w:rsidRPr="00941502" w:rsidRDefault="00F90DCD" w:rsidP="00CE39C8">
            <w:pPr>
              <w:spacing w:line="256" w:lineRule="auto"/>
              <w:jc w:val="center"/>
              <w:rPr>
                <w:sz w:val="22"/>
                <w:szCs w:val="22"/>
                <w:lang w:eastAsia="en-US"/>
              </w:rPr>
            </w:pPr>
            <w:r w:rsidRPr="00941502">
              <w:rPr>
                <w:sz w:val="22"/>
                <w:szCs w:val="22"/>
                <w:lang w:eastAsia="en-US"/>
              </w:rPr>
              <w:t>5,58</w:t>
            </w:r>
          </w:p>
        </w:tc>
        <w:tc>
          <w:tcPr>
            <w:tcW w:w="709" w:type="pct"/>
            <w:tcBorders>
              <w:top w:val="single" w:sz="4" w:space="0" w:color="auto"/>
              <w:left w:val="single" w:sz="4" w:space="0" w:color="auto"/>
              <w:bottom w:val="single" w:sz="4" w:space="0" w:color="auto"/>
              <w:right w:val="single" w:sz="4" w:space="0" w:color="auto"/>
            </w:tcBorders>
            <w:vAlign w:val="center"/>
          </w:tcPr>
          <w:p w14:paraId="4B786A8E" w14:textId="77777777" w:rsidR="00F90DCD" w:rsidRPr="00941502" w:rsidRDefault="00F90DCD" w:rsidP="00CE39C8">
            <w:pPr>
              <w:spacing w:line="256" w:lineRule="auto"/>
              <w:jc w:val="center"/>
              <w:rPr>
                <w:sz w:val="22"/>
                <w:szCs w:val="22"/>
                <w:lang w:eastAsia="en-US"/>
              </w:rPr>
            </w:pPr>
            <w:r w:rsidRPr="00941502">
              <w:rPr>
                <w:sz w:val="22"/>
                <w:szCs w:val="22"/>
                <w:lang w:eastAsia="en-US"/>
              </w:rPr>
              <w:t>5,58</w:t>
            </w:r>
          </w:p>
        </w:tc>
      </w:tr>
      <w:tr w:rsidR="00F90DCD" w:rsidRPr="003532C9" w14:paraId="2FD3E182"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6A36DD8"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06B9DE93"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Кутозерская</w:t>
            </w:r>
          </w:p>
        </w:tc>
        <w:tc>
          <w:tcPr>
            <w:tcW w:w="693" w:type="pct"/>
            <w:tcBorders>
              <w:top w:val="single" w:sz="4" w:space="0" w:color="auto"/>
              <w:left w:val="single" w:sz="4" w:space="0" w:color="auto"/>
              <w:bottom w:val="single" w:sz="4" w:space="0" w:color="auto"/>
              <w:right w:val="single" w:sz="4" w:space="0" w:color="auto"/>
            </w:tcBorders>
          </w:tcPr>
          <w:p w14:paraId="239C5E7C"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40E16D8C" w14:textId="77777777" w:rsidR="00F90DCD" w:rsidRPr="00941502" w:rsidRDefault="00F90DCD" w:rsidP="00CE39C8">
            <w:pPr>
              <w:spacing w:line="256" w:lineRule="auto"/>
              <w:jc w:val="center"/>
              <w:rPr>
                <w:sz w:val="22"/>
                <w:szCs w:val="22"/>
                <w:lang w:eastAsia="en-US"/>
              </w:rPr>
            </w:pPr>
            <w:r w:rsidRPr="00941502">
              <w:rPr>
                <w:sz w:val="22"/>
                <w:szCs w:val="22"/>
                <w:lang w:eastAsia="en-US"/>
              </w:rPr>
              <w:t>16,86</w:t>
            </w:r>
          </w:p>
        </w:tc>
        <w:tc>
          <w:tcPr>
            <w:tcW w:w="709" w:type="pct"/>
            <w:tcBorders>
              <w:top w:val="single" w:sz="4" w:space="0" w:color="auto"/>
              <w:left w:val="single" w:sz="4" w:space="0" w:color="auto"/>
              <w:bottom w:val="single" w:sz="4" w:space="0" w:color="auto"/>
              <w:right w:val="single" w:sz="4" w:space="0" w:color="auto"/>
            </w:tcBorders>
            <w:vAlign w:val="center"/>
          </w:tcPr>
          <w:p w14:paraId="23347E09" w14:textId="77777777" w:rsidR="00F90DCD" w:rsidRPr="00941502" w:rsidRDefault="00F90DCD" w:rsidP="00CE39C8">
            <w:pPr>
              <w:spacing w:line="256" w:lineRule="auto"/>
              <w:jc w:val="center"/>
              <w:rPr>
                <w:sz w:val="22"/>
                <w:szCs w:val="22"/>
                <w:lang w:eastAsia="en-US"/>
              </w:rPr>
            </w:pPr>
            <w:r w:rsidRPr="00941502">
              <w:rPr>
                <w:sz w:val="22"/>
                <w:szCs w:val="22"/>
                <w:lang w:eastAsia="en-US"/>
              </w:rPr>
              <w:t>16,86</w:t>
            </w:r>
          </w:p>
        </w:tc>
      </w:tr>
      <w:tr w:rsidR="00F90DCD" w:rsidRPr="003532C9" w14:paraId="618F0B79"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E7F0194"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96C844D"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Кушово</w:t>
            </w:r>
          </w:p>
        </w:tc>
        <w:tc>
          <w:tcPr>
            <w:tcW w:w="693" w:type="pct"/>
            <w:tcBorders>
              <w:top w:val="single" w:sz="4" w:space="0" w:color="auto"/>
              <w:left w:val="single" w:sz="4" w:space="0" w:color="auto"/>
              <w:bottom w:val="single" w:sz="4" w:space="0" w:color="auto"/>
              <w:right w:val="single" w:sz="4" w:space="0" w:color="auto"/>
            </w:tcBorders>
            <w:vAlign w:val="center"/>
          </w:tcPr>
          <w:p w14:paraId="731C496C"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1F39B111" w14:textId="77777777" w:rsidR="00F90DCD" w:rsidRPr="00941502" w:rsidRDefault="00F90DCD" w:rsidP="00CE39C8">
            <w:pPr>
              <w:spacing w:line="256" w:lineRule="auto"/>
              <w:jc w:val="center"/>
              <w:rPr>
                <w:sz w:val="22"/>
                <w:szCs w:val="22"/>
                <w:lang w:eastAsia="en-US"/>
              </w:rPr>
            </w:pPr>
            <w:r w:rsidRPr="00941502">
              <w:rPr>
                <w:sz w:val="22"/>
                <w:szCs w:val="22"/>
                <w:lang w:eastAsia="en-US"/>
              </w:rPr>
              <w:t>29,23</w:t>
            </w:r>
          </w:p>
        </w:tc>
        <w:tc>
          <w:tcPr>
            <w:tcW w:w="709" w:type="pct"/>
            <w:tcBorders>
              <w:top w:val="single" w:sz="4" w:space="0" w:color="auto"/>
              <w:left w:val="single" w:sz="4" w:space="0" w:color="auto"/>
              <w:bottom w:val="single" w:sz="4" w:space="0" w:color="auto"/>
              <w:right w:val="single" w:sz="4" w:space="0" w:color="auto"/>
            </w:tcBorders>
            <w:vAlign w:val="center"/>
          </w:tcPr>
          <w:p w14:paraId="034AA455" w14:textId="77777777" w:rsidR="00F90DCD" w:rsidRPr="00941502" w:rsidRDefault="00F90DCD" w:rsidP="00CE39C8">
            <w:pPr>
              <w:spacing w:line="256" w:lineRule="auto"/>
              <w:jc w:val="center"/>
              <w:rPr>
                <w:sz w:val="22"/>
                <w:szCs w:val="22"/>
                <w:lang w:eastAsia="en-US"/>
              </w:rPr>
            </w:pPr>
            <w:r w:rsidRPr="00941502">
              <w:rPr>
                <w:sz w:val="22"/>
                <w:szCs w:val="22"/>
                <w:lang w:eastAsia="en-US"/>
              </w:rPr>
              <w:t>29,23</w:t>
            </w:r>
          </w:p>
        </w:tc>
      </w:tr>
      <w:tr w:rsidR="00F90DCD" w:rsidRPr="003532C9" w14:paraId="29BDCDDF"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7B7FC72"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785C89F0"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Малое Нижнее</w:t>
            </w:r>
          </w:p>
        </w:tc>
        <w:tc>
          <w:tcPr>
            <w:tcW w:w="693" w:type="pct"/>
            <w:tcBorders>
              <w:top w:val="single" w:sz="4" w:space="0" w:color="auto"/>
              <w:left w:val="single" w:sz="4" w:space="0" w:color="auto"/>
              <w:bottom w:val="single" w:sz="4" w:space="0" w:color="auto"/>
              <w:right w:val="single" w:sz="4" w:space="0" w:color="auto"/>
            </w:tcBorders>
          </w:tcPr>
          <w:p w14:paraId="1124A4F1"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45D862A1" w14:textId="77777777" w:rsidR="00F90DCD" w:rsidRPr="00941502" w:rsidRDefault="00F90DCD" w:rsidP="00CE39C8">
            <w:pPr>
              <w:spacing w:line="256" w:lineRule="auto"/>
              <w:jc w:val="center"/>
              <w:rPr>
                <w:sz w:val="22"/>
                <w:szCs w:val="22"/>
                <w:lang w:eastAsia="en-US"/>
              </w:rPr>
            </w:pPr>
            <w:r w:rsidRPr="00941502">
              <w:rPr>
                <w:sz w:val="22"/>
                <w:szCs w:val="22"/>
                <w:lang w:eastAsia="en-US"/>
              </w:rPr>
              <w:t>0,89</w:t>
            </w:r>
          </w:p>
        </w:tc>
        <w:tc>
          <w:tcPr>
            <w:tcW w:w="709" w:type="pct"/>
            <w:tcBorders>
              <w:top w:val="single" w:sz="4" w:space="0" w:color="auto"/>
              <w:left w:val="single" w:sz="4" w:space="0" w:color="auto"/>
              <w:bottom w:val="single" w:sz="4" w:space="0" w:color="auto"/>
              <w:right w:val="single" w:sz="4" w:space="0" w:color="auto"/>
            </w:tcBorders>
            <w:vAlign w:val="center"/>
          </w:tcPr>
          <w:p w14:paraId="194C935B" w14:textId="77777777" w:rsidR="00F90DCD" w:rsidRPr="00941502" w:rsidRDefault="00F90DCD" w:rsidP="00CE39C8">
            <w:pPr>
              <w:spacing w:line="256" w:lineRule="auto"/>
              <w:jc w:val="center"/>
              <w:rPr>
                <w:sz w:val="22"/>
                <w:szCs w:val="22"/>
                <w:lang w:eastAsia="en-US"/>
              </w:rPr>
            </w:pPr>
            <w:r w:rsidRPr="00941502">
              <w:rPr>
                <w:sz w:val="22"/>
                <w:szCs w:val="22"/>
                <w:lang w:eastAsia="en-US"/>
              </w:rPr>
              <w:t>0,89</w:t>
            </w:r>
          </w:p>
        </w:tc>
      </w:tr>
      <w:tr w:rsidR="00F90DCD" w:rsidRPr="003532C9" w14:paraId="607ECC92"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18FA63F"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2EE9AE9B"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Марилово</w:t>
            </w:r>
          </w:p>
        </w:tc>
        <w:tc>
          <w:tcPr>
            <w:tcW w:w="693" w:type="pct"/>
            <w:tcBorders>
              <w:top w:val="single" w:sz="4" w:space="0" w:color="auto"/>
              <w:left w:val="single" w:sz="4" w:space="0" w:color="auto"/>
              <w:bottom w:val="single" w:sz="4" w:space="0" w:color="auto"/>
              <w:right w:val="single" w:sz="4" w:space="0" w:color="auto"/>
            </w:tcBorders>
            <w:vAlign w:val="center"/>
          </w:tcPr>
          <w:p w14:paraId="55DC438E"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7E1870DB" w14:textId="23716071" w:rsidR="00F90DCD" w:rsidRPr="008F17E5" w:rsidRDefault="008008A4" w:rsidP="00CE39C8">
            <w:pPr>
              <w:spacing w:line="256" w:lineRule="auto"/>
              <w:jc w:val="center"/>
              <w:rPr>
                <w:sz w:val="22"/>
                <w:szCs w:val="22"/>
                <w:lang w:eastAsia="en-US"/>
              </w:rPr>
            </w:pPr>
            <w:r w:rsidRPr="00C44343">
              <w:rPr>
                <w:sz w:val="22"/>
                <w:szCs w:val="22"/>
                <w:lang w:eastAsia="en-US"/>
              </w:rPr>
              <w:t>55,92</w:t>
            </w:r>
          </w:p>
        </w:tc>
        <w:tc>
          <w:tcPr>
            <w:tcW w:w="709" w:type="pct"/>
            <w:tcBorders>
              <w:top w:val="single" w:sz="4" w:space="0" w:color="auto"/>
              <w:left w:val="single" w:sz="4" w:space="0" w:color="auto"/>
              <w:bottom w:val="single" w:sz="4" w:space="0" w:color="auto"/>
              <w:right w:val="single" w:sz="4" w:space="0" w:color="auto"/>
            </w:tcBorders>
            <w:vAlign w:val="center"/>
          </w:tcPr>
          <w:p w14:paraId="0AAE6C56" w14:textId="77777777" w:rsidR="00F90DCD" w:rsidRPr="00C44343" w:rsidRDefault="00F90DCD" w:rsidP="00CE39C8">
            <w:pPr>
              <w:jc w:val="center"/>
              <w:rPr>
                <w:sz w:val="22"/>
                <w:szCs w:val="22"/>
                <w:lang w:eastAsia="en-US"/>
              </w:rPr>
            </w:pPr>
            <w:r w:rsidRPr="00C44343">
              <w:rPr>
                <w:sz w:val="22"/>
                <w:szCs w:val="22"/>
                <w:lang w:eastAsia="en-US"/>
              </w:rPr>
              <w:t>55,92</w:t>
            </w:r>
          </w:p>
        </w:tc>
      </w:tr>
      <w:tr w:rsidR="00F90DCD" w:rsidRPr="003532C9" w14:paraId="53A9DFC0"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B7AF91E"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37B3EC4F"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Мыза</w:t>
            </w:r>
          </w:p>
        </w:tc>
        <w:tc>
          <w:tcPr>
            <w:tcW w:w="693" w:type="pct"/>
            <w:tcBorders>
              <w:top w:val="single" w:sz="4" w:space="0" w:color="auto"/>
              <w:left w:val="single" w:sz="4" w:space="0" w:color="auto"/>
              <w:bottom w:val="single" w:sz="4" w:space="0" w:color="auto"/>
              <w:right w:val="single" w:sz="4" w:space="0" w:color="auto"/>
            </w:tcBorders>
          </w:tcPr>
          <w:p w14:paraId="0C7D68A5"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42244288" w14:textId="77777777" w:rsidR="00F90DCD" w:rsidRPr="008F17E5" w:rsidRDefault="00F90DCD" w:rsidP="00CE39C8">
            <w:pPr>
              <w:spacing w:line="256" w:lineRule="auto"/>
              <w:jc w:val="center"/>
              <w:rPr>
                <w:sz w:val="22"/>
                <w:szCs w:val="22"/>
                <w:lang w:eastAsia="en-US"/>
              </w:rPr>
            </w:pPr>
            <w:r w:rsidRPr="008F17E5">
              <w:rPr>
                <w:sz w:val="22"/>
                <w:szCs w:val="22"/>
                <w:lang w:eastAsia="en-US"/>
              </w:rPr>
              <w:t>4,24</w:t>
            </w:r>
          </w:p>
        </w:tc>
        <w:tc>
          <w:tcPr>
            <w:tcW w:w="709" w:type="pct"/>
            <w:tcBorders>
              <w:top w:val="single" w:sz="4" w:space="0" w:color="auto"/>
              <w:left w:val="single" w:sz="4" w:space="0" w:color="auto"/>
              <w:bottom w:val="single" w:sz="4" w:space="0" w:color="auto"/>
              <w:right w:val="single" w:sz="4" w:space="0" w:color="auto"/>
            </w:tcBorders>
            <w:vAlign w:val="center"/>
          </w:tcPr>
          <w:p w14:paraId="041924EA" w14:textId="77777777" w:rsidR="00F90DCD" w:rsidRPr="008F17E5" w:rsidRDefault="00F90DCD" w:rsidP="00CE39C8">
            <w:pPr>
              <w:spacing w:line="256" w:lineRule="auto"/>
              <w:jc w:val="center"/>
              <w:rPr>
                <w:sz w:val="22"/>
                <w:szCs w:val="22"/>
                <w:lang w:eastAsia="en-US"/>
              </w:rPr>
            </w:pPr>
            <w:r w:rsidRPr="008F17E5">
              <w:rPr>
                <w:sz w:val="22"/>
                <w:szCs w:val="22"/>
                <w:lang w:eastAsia="en-US"/>
              </w:rPr>
              <w:t>4,24</w:t>
            </w:r>
          </w:p>
        </w:tc>
      </w:tr>
      <w:tr w:rsidR="00F90DCD" w:rsidRPr="003532C9" w14:paraId="4296BB56"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6F9B22D"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243531A1"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Наволочек</w:t>
            </w:r>
          </w:p>
        </w:tc>
        <w:tc>
          <w:tcPr>
            <w:tcW w:w="693" w:type="pct"/>
            <w:tcBorders>
              <w:top w:val="single" w:sz="4" w:space="0" w:color="auto"/>
              <w:left w:val="single" w:sz="4" w:space="0" w:color="auto"/>
              <w:bottom w:val="single" w:sz="4" w:space="0" w:color="auto"/>
              <w:right w:val="single" w:sz="4" w:space="0" w:color="auto"/>
            </w:tcBorders>
            <w:vAlign w:val="center"/>
          </w:tcPr>
          <w:p w14:paraId="27BDB9B1"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34898ABA" w14:textId="77777777" w:rsidR="00F90DCD" w:rsidRPr="008F17E5" w:rsidRDefault="00F90DCD" w:rsidP="00CE39C8">
            <w:pPr>
              <w:spacing w:line="256" w:lineRule="auto"/>
              <w:jc w:val="center"/>
              <w:rPr>
                <w:sz w:val="22"/>
                <w:szCs w:val="22"/>
                <w:lang w:eastAsia="en-US"/>
              </w:rPr>
            </w:pPr>
            <w:r w:rsidRPr="00941502">
              <w:rPr>
                <w:sz w:val="22"/>
                <w:szCs w:val="22"/>
                <w:lang w:eastAsia="en-US"/>
              </w:rPr>
              <w:t>34,13</w:t>
            </w:r>
          </w:p>
        </w:tc>
        <w:tc>
          <w:tcPr>
            <w:tcW w:w="709" w:type="pct"/>
            <w:tcBorders>
              <w:top w:val="single" w:sz="4" w:space="0" w:color="auto"/>
              <w:left w:val="single" w:sz="4" w:space="0" w:color="auto"/>
              <w:bottom w:val="single" w:sz="4" w:space="0" w:color="auto"/>
              <w:right w:val="single" w:sz="4" w:space="0" w:color="auto"/>
            </w:tcBorders>
            <w:vAlign w:val="center"/>
          </w:tcPr>
          <w:p w14:paraId="1B9BC9BB" w14:textId="77777777" w:rsidR="00F90DCD" w:rsidRPr="00941502" w:rsidRDefault="00F90DCD" w:rsidP="00CE39C8">
            <w:pPr>
              <w:jc w:val="center"/>
              <w:rPr>
                <w:sz w:val="22"/>
                <w:szCs w:val="22"/>
                <w:lang w:eastAsia="en-US"/>
              </w:rPr>
            </w:pPr>
            <w:r w:rsidRPr="00941502">
              <w:rPr>
                <w:sz w:val="22"/>
                <w:szCs w:val="22"/>
                <w:lang w:eastAsia="en-US"/>
              </w:rPr>
              <w:t>34,13</w:t>
            </w:r>
          </w:p>
        </w:tc>
      </w:tr>
      <w:tr w:rsidR="00F90DCD" w:rsidRPr="003532C9" w14:paraId="097B2A3F"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2B9DB91F"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5CD39CCC"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Надеиха</w:t>
            </w:r>
          </w:p>
        </w:tc>
        <w:tc>
          <w:tcPr>
            <w:tcW w:w="693" w:type="pct"/>
            <w:tcBorders>
              <w:top w:val="single" w:sz="4" w:space="0" w:color="auto"/>
              <w:left w:val="single" w:sz="4" w:space="0" w:color="auto"/>
              <w:bottom w:val="single" w:sz="4" w:space="0" w:color="auto"/>
              <w:right w:val="single" w:sz="4" w:space="0" w:color="auto"/>
            </w:tcBorders>
          </w:tcPr>
          <w:p w14:paraId="3D332357"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6DDF834A" w14:textId="77777777" w:rsidR="00F90DCD" w:rsidRPr="008F17E5" w:rsidRDefault="00F90DCD" w:rsidP="00CE39C8">
            <w:pPr>
              <w:spacing w:line="256" w:lineRule="auto"/>
              <w:jc w:val="center"/>
              <w:rPr>
                <w:sz w:val="22"/>
                <w:szCs w:val="22"/>
                <w:lang w:eastAsia="en-US"/>
              </w:rPr>
            </w:pPr>
            <w:r w:rsidRPr="008F17E5">
              <w:rPr>
                <w:sz w:val="22"/>
                <w:szCs w:val="22"/>
                <w:lang w:eastAsia="en-US"/>
              </w:rPr>
              <w:t>4,65</w:t>
            </w:r>
          </w:p>
        </w:tc>
        <w:tc>
          <w:tcPr>
            <w:tcW w:w="709" w:type="pct"/>
            <w:tcBorders>
              <w:top w:val="single" w:sz="4" w:space="0" w:color="auto"/>
              <w:left w:val="single" w:sz="4" w:space="0" w:color="auto"/>
              <w:bottom w:val="single" w:sz="4" w:space="0" w:color="auto"/>
              <w:right w:val="single" w:sz="4" w:space="0" w:color="auto"/>
            </w:tcBorders>
            <w:vAlign w:val="center"/>
          </w:tcPr>
          <w:p w14:paraId="32BCA10C" w14:textId="77777777" w:rsidR="00F90DCD" w:rsidRPr="00941502" w:rsidRDefault="00F90DCD" w:rsidP="00CE39C8">
            <w:pPr>
              <w:jc w:val="center"/>
              <w:rPr>
                <w:sz w:val="22"/>
                <w:szCs w:val="22"/>
                <w:lang w:eastAsia="en-US"/>
              </w:rPr>
            </w:pPr>
            <w:r w:rsidRPr="00941502">
              <w:rPr>
                <w:sz w:val="22"/>
                <w:szCs w:val="22"/>
                <w:lang w:eastAsia="en-US"/>
              </w:rPr>
              <w:t>4,65</w:t>
            </w:r>
          </w:p>
        </w:tc>
      </w:tr>
      <w:tr w:rsidR="00F90DCD" w:rsidRPr="003532C9" w14:paraId="211D4A87"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510610B"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7067B8A3"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Надручей</w:t>
            </w:r>
          </w:p>
        </w:tc>
        <w:tc>
          <w:tcPr>
            <w:tcW w:w="693" w:type="pct"/>
            <w:tcBorders>
              <w:top w:val="single" w:sz="4" w:space="0" w:color="auto"/>
              <w:left w:val="single" w:sz="4" w:space="0" w:color="auto"/>
              <w:bottom w:val="single" w:sz="4" w:space="0" w:color="auto"/>
              <w:right w:val="single" w:sz="4" w:space="0" w:color="auto"/>
            </w:tcBorders>
            <w:vAlign w:val="center"/>
          </w:tcPr>
          <w:p w14:paraId="562336A8"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1FF4A52C" w14:textId="77777777" w:rsidR="00F90DCD" w:rsidRPr="008F17E5" w:rsidRDefault="00F90DCD" w:rsidP="00CE39C8">
            <w:pPr>
              <w:spacing w:line="256" w:lineRule="auto"/>
              <w:jc w:val="center"/>
              <w:rPr>
                <w:sz w:val="22"/>
                <w:szCs w:val="22"/>
                <w:lang w:eastAsia="en-US"/>
              </w:rPr>
            </w:pPr>
            <w:r w:rsidRPr="008F17E5">
              <w:rPr>
                <w:sz w:val="22"/>
                <w:szCs w:val="22"/>
                <w:lang w:eastAsia="en-US"/>
              </w:rPr>
              <w:t>32,81</w:t>
            </w:r>
          </w:p>
        </w:tc>
        <w:tc>
          <w:tcPr>
            <w:tcW w:w="709" w:type="pct"/>
            <w:tcBorders>
              <w:top w:val="single" w:sz="4" w:space="0" w:color="auto"/>
              <w:left w:val="single" w:sz="4" w:space="0" w:color="auto"/>
              <w:bottom w:val="single" w:sz="4" w:space="0" w:color="auto"/>
              <w:right w:val="single" w:sz="4" w:space="0" w:color="auto"/>
            </w:tcBorders>
            <w:vAlign w:val="center"/>
          </w:tcPr>
          <w:p w14:paraId="0771502C" w14:textId="77777777" w:rsidR="00F90DCD" w:rsidRPr="00941502" w:rsidRDefault="00F90DCD" w:rsidP="00CE39C8">
            <w:pPr>
              <w:jc w:val="center"/>
              <w:rPr>
                <w:sz w:val="22"/>
                <w:szCs w:val="22"/>
                <w:lang w:eastAsia="en-US"/>
              </w:rPr>
            </w:pPr>
            <w:r w:rsidRPr="00941502">
              <w:rPr>
                <w:sz w:val="22"/>
                <w:szCs w:val="22"/>
                <w:lang w:eastAsia="en-US"/>
              </w:rPr>
              <w:t>32,81</w:t>
            </w:r>
          </w:p>
        </w:tc>
      </w:tr>
      <w:tr w:rsidR="00F90DCD" w:rsidRPr="003532C9" w14:paraId="294F43CF"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BC0ECC3"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3347FF3C"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Новинки</w:t>
            </w:r>
          </w:p>
        </w:tc>
        <w:tc>
          <w:tcPr>
            <w:tcW w:w="693" w:type="pct"/>
            <w:tcBorders>
              <w:top w:val="single" w:sz="4" w:space="0" w:color="auto"/>
              <w:left w:val="single" w:sz="4" w:space="0" w:color="auto"/>
              <w:bottom w:val="single" w:sz="4" w:space="0" w:color="auto"/>
              <w:right w:val="single" w:sz="4" w:space="0" w:color="auto"/>
            </w:tcBorders>
          </w:tcPr>
          <w:p w14:paraId="6C176727"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58DD3283" w14:textId="77777777" w:rsidR="00F90DCD" w:rsidRPr="008F17E5" w:rsidRDefault="00F90DCD" w:rsidP="00CE39C8">
            <w:pPr>
              <w:spacing w:line="256" w:lineRule="auto"/>
              <w:jc w:val="center"/>
              <w:rPr>
                <w:sz w:val="22"/>
                <w:szCs w:val="22"/>
                <w:lang w:eastAsia="en-US"/>
              </w:rPr>
            </w:pPr>
            <w:r w:rsidRPr="008F17E5">
              <w:rPr>
                <w:sz w:val="22"/>
                <w:szCs w:val="22"/>
                <w:lang w:eastAsia="en-US"/>
              </w:rPr>
              <w:t>2,75</w:t>
            </w:r>
          </w:p>
        </w:tc>
        <w:tc>
          <w:tcPr>
            <w:tcW w:w="709" w:type="pct"/>
            <w:tcBorders>
              <w:top w:val="single" w:sz="4" w:space="0" w:color="auto"/>
              <w:left w:val="single" w:sz="4" w:space="0" w:color="auto"/>
              <w:bottom w:val="single" w:sz="4" w:space="0" w:color="auto"/>
              <w:right w:val="single" w:sz="4" w:space="0" w:color="auto"/>
            </w:tcBorders>
            <w:vAlign w:val="center"/>
          </w:tcPr>
          <w:p w14:paraId="38E7A26F" w14:textId="77777777" w:rsidR="00F90DCD" w:rsidRPr="00941502" w:rsidRDefault="00F90DCD" w:rsidP="00CE39C8">
            <w:pPr>
              <w:jc w:val="center"/>
              <w:rPr>
                <w:sz w:val="22"/>
                <w:szCs w:val="22"/>
                <w:lang w:eastAsia="en-US"/>
              </w:rPr>
            </w:pPr>
            <w:r w:rsidRPr="00941502">
              <w:rPr>
                <w:sz w:val="22"/>
                <w:szCs w:val="22"/>
                <w:lang w:eastAsia="en-US"/>
              </w:rPr>
              <w:t>2,75</w:t>
            </w:r>
          </w:p>
        </w:tc>
      </w:tr>
      <w:tr w:rsidR="00F90DCD" w:rsidRPr="003532C9" w14:paraId="1B906C40"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0E91A9D"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69AEDEA3"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Новинки</w:t>
            </w:r>
          </w:p>
        </w:tc>
        <w:tc>
          <w:tcPr>
            <w:tcW w:w="693" w:type="pct"/>
            <w:tcBorders>
              <w:top w:val="single" w:sz="4" w:space="0" w:color="auto"/>
              <w:left w:val="single" w:sz="4" w:space="0" w:color="auto"/>
              <w:bottom w:val="single" w:sz="4" w:space="0" w:color="auto"/>
              <w:right w:val="single" w:sz="4" w:space="0" w:color="auto"/>
            </w:tcBorders>
            <w:vAlign w:val="center"/>
          </w:tcPr>
          <w:p w14:paraId="749FF8BD"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38166F95" w14:textId="77777777" w:rsidR="00F90DCD" w:rsidRPr="00941502" w:rsidRDefault="00F90DCD" w:rsidP="00CE39C8">
            <w:pPr>
              <w:spacing w:line="256" w:lineRule="auto"/>
              <w:jc w:val="center"/>
              <w:rPr>
                <w:sz w:val="22"/>
                <w:szCs w:val="22"/>
                <w:lang w:eastAsia="en-US"/>
              </w:rPr>
            </w:pPr>
            <w:r w:rsidRPr="00941502">
              <w:rPr>
                <w:sz w:val="22"/>
                <w:szCs w:val="22"/>
                <w:lang w:eastAsia="en-US"/>
              </w:rPr>
              <w:t>3,94</w:t>
            </w:r>
          </w:p>
        </w:tc>
        <w:tc>
          <w:tcPr>
            <w:tcW w:w="709" w:type="pct"/>
            <w:tcBorders>
              <w:top w:val="single" w:sz="4" w:space="0" w:color="auto"/>
              <w:left w:val="single" w:sz="4" w:space="0" w:color="auto"/>
              <w:bottom w:val="single" w:sz="4" w:space="0" w:color="auto"/>
              <w:right w:val="single" w:sz="4" w:space="0" w:color="auto"/>
            </w:tcBorders>
            <w:vAlign w:val="center"/>
          </w:tcPr>
          <w:p w14:paraId="4FC389F5" w14:textId="77777777" w:rsidR="00F90DCD" w:rsidRPr="00941502" w:rsidRDefault="00F90DCD" w:rsidP="00CE39C8">
            <w:pPr>
              <w:spacing w:line="256" w:lineRule="auto"/>
              <w:jc w:val="center"/>
              <w:rPr>
                <w:sz w:val="22"/>
                <w:szCs w:val="22"/>
                <w:lang w:eastAsia="en-US"/>
              </w:rPr>
            </w:pPr>
            <w:r w:rsidRPr="00941502">
              <w:rPr>
                <w:sz w:val="22"/>
                <w:szCs w:val="22"/>
                <w:lang w:eastAsia="en-US"/>
              </w:rPr>
              <w:t>3,94</w:t>
            </w:r>
          </w:p>
        </w:tc>
      </w:tr>
      <w:tr w:rsidR="00F90DCD" w:rsidRPr="003532C9" w14:paraId="1D1F5886"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E958A7A"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9EE18C7"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Одиночка</w:t>
            </w:r>
          </w:p>
        </w:tc>
        <w:tc>
          <w:tcPr>
            <w:tcW w:w="693" w:type="pct"/>
            <w:tcBorders>
              <w:top w:val="single" w:sz="4" w:space="0" w:color="auto"/>
              <w:left w:val="single" w:sz="4" w:space="0" w:color="auto"/>
              <w:bottom w:val="single" w:sz="4" w:space="0" w:color="auto"/>
              <w:right w:val="single" w:sz="4" w:space="0" w:color="auto"/>
            </w:tcBorders>
          </w:tcPr>
          <w:p w14:paraId="5E395572"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588FD75F" w14:textId="77777777" w:rsidR="00F90DCD" w:rsidRPr="00941502" w:rsidRDefault="00F90DCD" w:rsidP="00CE39C8">
            <w:pPr>
              <w:spacing w:line="256" w:lineRule="auto"/>
              <w:jc w:val="center"/>
              <w:rPr>
                <w:sz w:val="22"/>
                <w:szCs w:val="22"/>
                <w:lang w:eastAsia="en-US"/>
              </w:rPr>
            </w:pPr>
            <w:r w:rsidRPr="00941502">
              <w:rPr>
                <w:sz w:val="22"/>
                <w:szCs w:val="22"/>
                <w:lang w:eastAsia="en-US"/>
              </w:rPr>
              <w:t>49,3</w:t>
            </w:r>
          </w:p>
        </w:tc>
        <w:tc>
          <w:tcPr>
            <w:tcW w:w="709" w:type="pct"/>
            <w:tcBorders>
              <w:top w:val="single" w:sz="4" w:space="0" w:color="auto"/>
              <w:left w:val="single" w:sz="4" w:space="0" w:color="auto"/>
              <w:bottom w:val="single" w:sz="4" w:space="0" w:color="auto"/>
              <w:right w:val="single" w:sz="4" w:space="0" w:color="auto"/>
            </w:tcBorders>
            <w:vAlign w:val="center"/>
          </w:tcPr>
          <w:p w14:paraId="21463300" w14:textId="77777777" w:rsidR="00F90DCD" w:rsidRPr="00941502" w:rsidRDefault="00F90DCD" w:rsidP="00CE39C8">
            <w:pPr>
              <w:spacing w:line="256" w:lineRule="auto"/>
              <w:jc w:val="center"/>
              <w:rPr>
                <w:sz w:val="22"/>
                <w:szCs w:val="22"/>
                <w:lang w:eastAsia="en-US"/>
              </w:rPr>
            </w:pPr>
            <w:r w:rsidRPr="00941502">
              <w:rPr>
                <w:sz w:val="22"/>
                <w:szCs w:val="22"/>
                <w:lang w:eastAsia="en-US"/>
              </w:rPr>
              <w:t>49,3</w:t>
            </w:r>
          </w:p>
        </w:tc>
      </w:tr>
      <w:tr w:rsidR="00F90DCD" w:rsidRPr="003532C9" w14:paraId="49FDA84F"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693D822"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00D766D3"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Орлецы</w:t>
            </w:r>
          </w:p>
        </w:tc>
        <w:tc>
          <w:tcPr>
            <w:tcW w:w="693" w:type="pct"/>
            <w:tcBorders>
              <w:top w:val="single" w:sz="4" w:space="0" w:color="auto"/>
              <w:left w:val="single" w:sz="4" w:space="0" w:color="auto"/>
              <w:bottom w:val="single" w:sz="4" w:space="0" w:color="auto"/>
              <w:right w:val="single" w:sz="4" w:space="0" w:color="auto"/>
            </w:tcBorders>
            <w:vAlign w:val="center"/>
          </w:tcPr>
          <w:p w14:paraId="6290514A"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558B7D44" w14:textId="77777777" w:rsidR="00F90DCD" w:rsidRPr="00941502" w:rsidRDefault="00F90DCD" w:rsidP="00CE39C8">
            <w:pPr>
              <w:spacing w:line="256" w:lineRule="auto"/>
              <w:jc w:val="center"/>
              <w:rPr>
                <w:sz w:val="22"/>
                <w:szCs w:val="22"/>
                <w:lang w:eastAsia="en-US"/>
              </w:rPr>
            </w:pPr>
            <w:r w:rsidRPr="00941502">
              <w:rPr>
                <w:sz w:val="22"/>
                <w:szCs w:val="22"/>
                <w:lang w:eastAsia="en-US"/>
              </w:rPr>
              <w:t>8,82</w:t>
            </w:r>
          </w:p>
        </w:tc>
        <w:tc>
          <w:tcPr>
            <w:tcW w:w="709" w:type="pct"/>
            <w:tcBorders>
              <w:top w:val="single" w:sz="4" w:space="0" w:color="auto"/>
              <w:left w:val="single" w:sz="4" w:space="0" w:color="auto"/>
              <w:bottom w:val="single" w:sz="4" w:space="0" w:color="auto"/>
              <w:right w:val="single" w:sz="4" w:space="0" w:color="auto"/>
            </w:tcBorders>
            <w:vAlign w:val="center"/>
          </w:tcPr>
          <w:p w14:paraId="635188E5" w14:textId="77777777" w:rsidR="00F90DCD" w:rsidRPr="00941502" w:rsidRDefault="00F90DCD" w:rsidP="00CE39C8">
            <w:pPr>
              <w:spacing w:line="256" w:lineRule="auto"/>
              <w:jc w:val="center"/>
              <w:rPr>
                <w:sz w:val="22"/>
                <w:szCs w:val="22"/>
                <w:lang w:eastAsia="en-US"/>
              </w:rPr>
            </w:pPr>
            <w:r w:rsidRPr="00941502">
              <w:rPr>
                <w:sz w:val="22"/>
                <w:szCs w:val="22"/>
                <w:lang w:eastAsia="en-US"/>
              </w:rPr>
              <w:t>8,82</w:t>
            </w:r>
          </w:p>
        </w:tc>
      </w:tr>
      <w:tr w:rsidR="00F90DCD" w:rsidRPr="003532C9" w14:paraId="3B3A0FE5"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232EC6DA"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548F5F1A"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Погост</w:t>
            </w:r>
          </w:p>
        </w:tc>
        <w:tc>
          <w:tcPr>
            <w:tcW w:w="693" w:type="pct"/>
            <w:tcBorders>
              <w:top w:val="single" w:sz="4" w:space="0" w:color="auto"/>
              <w:left w:val="single" w:sz="4" w:space="0" w:color="auto"/>
              <w:bottom w:val="single" w:sz="4" w:space="0" w:color="auto"/>
              <w:right w:val="single" w:sz="4" w:space="0" w:color="auto"/>
            </w:tcBorders>
          </w:tcPr>
          <w:p w14:paraId="1B405458"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0DF07D07" w14:textId="77777777" w:rsidR="00F90DCD" w:rsidRPr="00941502" w:rsidRDefault="00F90DCD" w:rsidP="00CE39C8">
            <w:pPr>
              <w:spacing w:line="256" w:lineRule="auto"/>
              <w:jc w:val="center"/>
              <w:rPr>
                <w:sz w:val="22"/>
                <w:szCs w:val="22"/>
                <w:lang w:eastAsia="en-US"/>
              </w:rPr>
            </w:pPr>
            <w:r w:rsidRPr="00941502">
              <w:rPr>
                <w:sz w:val="22"/>
                <w:szCs w:val="22"/>
                <w:lang w:eastAsia="en-US"/>
              </w:rPr>
              <w:t>16</w:t>
            </w:r>
          </w:p>
        </w:tc>
        <w:tc>
          <w:tcPr>
            <w:tcW w:w="709" w:type="pct"/>
            <w:tcBorders>
              <w:top w:val="single" w:sz="4" w:space="0" w:color="auto"/>
              <w:left w:val="single" w:sz="4" w:space="0" w:color="auto"/>
              <w:bottom w:val="single" w:sz="4" w:space="0" w:color="auto"/>
              <w:right w:val="single" w:sz="4" w:space="0" w:color="auto"/>
            </w:tcBorders>
            <w:vAlign w:val="center"/>
          </w:tcPr>
          <w:p w14:paraId="5DF92CD7" w14:textId="77777777" w:rsidR="00F90DCD" w:rsidRPr="00941502" w:rsidRDefault="00F90DCD" w:rsidP="00CE39C8">
            <w:pPr>
              <w:spacing w:line="256" w:lineRule="auto"/>
              <w:jc w:val="center"/>
              <w:rPr>
                <w:sz w:val="22"/>
                <w:szCs w:val="22"/>
                <w:lang w:eastAsia="en-US"/>
              </w:rPr>
            </w:pPr>
            <w:r w:rsidRPr="00941502">
              <w:rPr>
                <w:sz w:val="22"/>
                <w:szCs w:val="22"/>
                <w:lang w:eastAsia="en-US"/>
              </w:rPr>
              <w:t>16</w:t>
            </w:r>
          </w:p>
        </w:tc>
      </w:tr>
      <w:tr w:rsidR="00F90DCD" w:rsidRPr="003532C9" w14:paraId="36A888E5"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D808B39"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0769EB0B"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Подгорье</w:t>
            </w:r>
          </w:p>
        </w:tc>
        <w:tc>
          <w:tcPr>
            <w:tcW w:w="693" w:type="pct"/>
            <w:tcBorders>
              <w:top w:val="single" w:sz="4" w:space="0" w:color="auto"/>
              <w:left w:val="single" w:sz="4" w:space="0" w:color="auto"/>
              <w:bottom w:val="single" w:sz="4" w:space="0" w:color="auto"/>
              <w:right w:val="single" w:sz="4" w:space="0" w:color="auto"/>
            </w:tcBorders>
            <w:vAlign w:val="center"/>
          </w:tcPr>
          <w:p w14:paraId="056AB69A"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69EBEEDC" w14:textId="77777777" w:rsidR="00F90DCD" w:rsidRPr="00941502" w:rsidRDefault="00F90DCD" w:rsidP="00CE39C8">
            <w:pPr>
              <w:spacing w:line="256" w:lineRule="auto"/>
              <w:jc w:val="center"/>
              <w:rPr>
                <w:sz w:val="22"/>
                <w:szCs w:val="22"/>
                <w:lang w:eastAsia="en-US"/>
              </w:rPr>
            </w:pPr>
            <w:r w:rsidRPr="00941502">
              <w:rPr>
                <w:sz w:val="22"/>
                <w:szCs w:val="22"/>
                <w:lang w:eastAsia="en-US"/>
              </w:rPr>
              <w:t>7,94</w:t>
            </w:r>
          </w:p>
        </w:tc>
        <w:tc>
          <w:tcPr>
            <w:tcW w:w="709" w:type="pct"/>
            <w:tcBorders>
              <w:top w:val="single" w:sz="4" w:space="0" w:color="auto"/>
              <w:left w:val="single" w:sz="4" w:space="0" w:color="auto"/>
              <w:bottom w:val="single" w:sz="4" w:space="0" w:color="auto"/>
              <w:right w:val="single" w:sz="4" w:space="0" w:color="auto"/>
            </w:tcBorders>
            <w:vAlign w:val="center"/>
          </w:tcPr>
          <w:p w14:paraId="1B37619D" w14:textId="77777777" w:rsidR="00F90DCD" w:rsidRPr="00941502" w:rsidRDefault="00F90DCD" w:rsidP="00CE39C8">
            <w:pPr>
              <w:spacing w:line="256" w:lineRule="auto"/>
              <w:jc w:val="center"/>
              <w:rPr>
                <w:sz w:val="22"/>
                <w:szCs w:val="22"/>
                <w:lang w:eastAsia="en-US"/>
              </w:rPr>
            </w:pPr>
            <w:r w:rsidRPr="00941502">
              <w:rPr>
                <w:sz w:val="22"/>
                <w:szCs w:val="22"/>
                <w:lang w:eastAsia="en-US"/>
              </w:rPr>
              <w:t>7,94</w:t>
            </w:r>
          </w:p>
        </w:tc>
      </w:tr>
      <w:tr w:rsidR="00F90DCD" w:rsidRPr="003532C9" w14:paraId="6C8A9813"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A989041"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49E3105D"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Пухтаковка</w:t>
            </w:r>
          </w:p>
        </w:tc>
        <w:tc>
          <w:tcPr>
            <w:tcW w:w="693" w:type="pct"/>
            <w:tcBorders>
              <w:top w:val="single" w:sz="4" w:space="0" w:color="auto"/>
              <w:left w:val="single" w:sz="4" w:space="0" w:color="auto"/>
              <w:bottom w:val="single" w:sz="4" w:space="0" w:color="auto"/>
              <w:right w:val="single" w:sz="4" w:space="0" w:color="auto"/>
            </w:tcBorders>
          </w:tcPr>
          <w:p w14:paraId="26F79847"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0399A321" w14:textId="77777777" w:rsidR="00F90DCD" w:rsidRPr="00941502" w:rsidRDefault="00F90DCD" w:rsidP="00CE39C8">
            <w:pPr>
              <w:spacing w:line="256" w:lineRule="auto"/>
              <w:jc w:val="center"/>
              <w:rPr>
                <w:sz w:val="22"/>
                <w:szCs w:val="22"/>
                <w:lang w:eastAsia="en-US"/>
              </w:rPr>
            </w:pPr>
            <w:r w:rsidRPr="00941502">
              <w:rPr>
                <w:sz w:val="22"/>
                <w:szCs w:val="22"/>
                <w:lang w:eastAsia="en-US"/>
              </w:rPr>
              <w:t>7,86</w:t>
            </w:r>
          </w:p>
        </w:tc>
        <w:tc>
          <w:tcPr>
            <w:tcW w:w="709" w:type="pct"/>
            <w:tcBorders>
              <w:top w:val="single" w:sz="4" w:space="0" w:color="auto"/>
              <w:left w:val="single" w:sz="4" w:space="0" w:color="auto"/>
              <w:bottom w:val="single" w:sz="4" w:space="0" w:color="auto"/>
              <w:right w:val="single" w:sz="4" w:space="0" w:color="auto"/>
            </w:tcBorders>
            <w:vAlign w:val="center"/>
          </w:tcPr>
          <w:p w14:paraId="3813D978" w14:textId="77777777" w:rsidR="00F90DCD" w:rsidRPr="00941502" w:rsidRDefault="00F90DCD" w:rsidP="00CE39C8">
            <w:pPr>
              <w:spacing w:line="256" w:lineRule="auto"/>
              <w:jc w:val="center"/>
              <w:rPr>
                <w:sz w:val="22"/>
                <w:szCs w:val="22"/>
                <w:lang w:eastAsia="en-US"/>
              </w:rPr>
            </w:pPr>
            <w:r w:rsidRPr="00941502">
              <w:rPr>
                <w:sz w:val="22"/>
                <w:szCs w:val="22"/>
                <w:lang w:eastAsia="en-US"/>
              </w:rPr>
              <w:t>7,86</w:t>
            </w:r>
          </w:p>
        </w:tc>
      </w:tr>
      <w:tr w:rsidR="00F90DCD" w:rsidRPr="003532C9" w14:paraId="2B47CE9D"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1BF8F5AF"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38F5F9E4"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Пятково</w:t>
            </w:r>
          </w:p>
        </w:tc>
        <w:tc>
          <w:tcPr>
            <w:tcW w:w="693" w:type="pct"/>
            <w:tcBorders>
              <w:top w:val="single" w:sz="4" w:space="0" w:color="auto"/>
              <w:left w:val="single" w:sz="4" w:space="0" w:color="auto"/>
              <w:bottom w:val="single" w:sz="4" w:space="0" w:color="auto"/>
              <w:right w:val="single" w:sz="4" w:space="0" w:color="auto"/>
            </w:tcBorders>
            <w:vAlign w:val="center"/>
          </w:tcPr>
          <w:p w14:paraId="4F8065F6"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0BD468CF" w14:textId="77777777" w:rsidR="00F90DCD" w:rsidRPr="00941502" w:rsidRDefault="00F90DCD" w:rsidP="00CE39C8">
            <w:pPr>
              <w:spacing w:line="256" w:lineRule="auto"/>
              <w:jc w:val="center"/>
              <w:rPr>
                <w:sz w:val="22"/>
                <w:szCs w:val="22"/>
                <w:lang w:eastAsia="en-US"/>
              </w:rPr>
            </w:pPr>
            <w:r w:rsidRPr="00941502">
              <w:rPr>
                <w:sz w:val="22"/>
                <w:szCs w:val="22"/>
                <w:lang w:eastAsia="en-US"/>
              </w:rPr>
              <w:t>45,02</w:t>
            </w:r>
          </w:p>
        </w:tc>
        <w:tc>
          <w:tcPr>
            <w:tcW w:w="709" w:type="pct"/>
            <w:tcBorders>
              <w:top w:val="single" w:sz="4" w:space="0" w:color="auto"/>
              <w:left w:val="single" w:sz="4" w:space="0" w:color="auto"/>
              <w:bottom w:val="single" w:sz="4" w:space="0" w:color="auto"/>
              <w:right w:val="single" w:sz="4" w:space="0" w:color="auto"/>
            </w:tcBorders>
            <w:vAlign w:val="center"/>
          </w:tcPr>
          <w:p w14:paraId="6EC589E3" w14:textId="77777777" w:rsidR="00F90DCD" w:rsidRPr="00941502" w:rsidRDefault="00F90DCD" w:rsidP="00CE39C8">
            <w:pPr>
              <w:spacing w:line="256" w:lineRule="auto"/>
              <w:jc w:val="center"/>
              <w:rPr>
                <w:sz w:val="22"/>
                <w:szCs w:val="22"/>
                <w:lang w:eastAsia="en-US"/>
              </w:rPr>
            </w:pPr>
            <w:r w:rsidRPr="00941502">
              <w:rPr>
                <w:sz w:val="22"/>
                <w:szCs w:val="22"/>
                <w:lang w:eastAsia="en-US"/>
              </w:rPr>
              <w:t>45,02</w:t>
            </w:r>
          </w:p>
        </w:tc>
      </w:tr>
      <w:tr w:rsidR="00F90DCD" w:rsidRPr="003532C9" w14:paraId="4747770C"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CCE2E54"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0CD44FCB"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Собино</w:t>
            </w:r>
          </w:p>
        </w:tc>
        <w:tc>
          <w:tcPr>
            <w:tcW w:w="693" w:type="pct"/>
            <w:tcBorders>
              <w:top w:val="single" w:sz="4" w:space="0" w:color="auto"/>
              <w:left w:val="single" w:sz="4" w:space="0" w:color="auto"/>
              <w:bottom w:val="single" w:sz="4" w:space="0" w:color="auto"/>
              <w:right w:val="single" w:sz="4" w:space="0" w:color="auto"/>
            </w:tcBorders>
          </w:tcPr>
          <w:p w14:paraId="4805DB37"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23B796DD" w14:textId="77777777" w:rsidR="00F90DCD" w:rsidRPr="00941502" w:rsidRDefault="00F90DCD" w:rsidP="00CE39C8">
            <w:pPr>
              <w:spacing w:line="256" w:lineRule="auto"/>
              <w:jc w:val="center"/>
              <w:rPr>
                <w:sz w:val="22"/>
                <w:szCs w:val="22"/>
                <w:lang w:eastAsia="en-US"/>
              </w:rPr>
            </w:pPr>
            <w:r w:rsidRPr="00941502">
              <w:rPr>
                <w:sz w:val="22"/>
                <w:szCs w:val="22"/>
                <w:lang w:eastAsia="en-US"/>
              </w:rPr>
              <w:t>42,91</w:t>
            </w:r>
          </w:p>
        </w:tc>
        <w:tc>
          <w:tcPr>
            <w:tcW w:w="709" w:type="pct"/>
            <w:tcBorders>
              <w:top w:val="single" w:sz="4" w:space="0" w:color="auto"/>
              <w:left w:val="single" w:sz="4" w:space="0" w:color="auto"/>
              <w:bottom w:val="single" w:sz="4" w:space="0" w:color="auto"/>
              <w:right w:val="single" w:sz="4" w:space="0" w:color="auto"/>
            </w:tcBorders>
            <w:vAlign w:val="center"/>
          </w:tcPr>
          <w:p w14:paraId="55235382" w14:textId="77777777" w:rsidR="00F90DCD" w:rsidRPr="00941502" w:rsidRDefault="00F90DCD" w:rsidP="00CE39C8">
            <w:pPr>
              <w:spacing w:line="256" w:lineRule="auto"/>
              <w:jc w:val="center"/>
              <w:rPr>
                <w:sz w:val="22"/>
                <w:szCs w:val="22"/>
                <w:lang w:eastAsia="en-US"/>
              </w:rPr>
            </w:pPr>
            <w:r w:rsidRPr="00941502">
              <w:rPr>
                <w:sz w:val="22"/>
                <w:szCs w:val="22"/>
                <w:lang w:eastAsia="en-US"/>
              </w:rPr>
              <w:t>42,91</w:t>
            </w:r>
          </w:p>
        </w:tc>
      </w:tr>
      <w:tr w:rsidR="00F90DCD" w:rsidRPr="003532C9" w14:paraId="0102ABA3"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1BAED284"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1CCECC8D"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Среднее</w:t>
            </w:r>
          </w:p>
        </w:tc>
        <w:tc>
          <w:tcPr>
            <w:tcW w:w="693" w:type="pct"/>
            <w:tcBorders>
              <w:top w:val="single" w:sz="4" w:space="0" w:color="auto"/>
              <w:left w:val="single" w:sz="4" w:space="0" w:color="auto"/>
              <w:bottom w:val="single" w:sz="4" w:space="0" w:color="auto"/>
              <w:right w:val="single" w:sz="4" w:space="0" w:color="auto"/>
            </w:tcBorders>
            <w:vAlign w:val="center"/>
          </w:tcPr>
          <w:p w14:paraId="4489F259"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7B2311DA" w14:textId="77777777" w:rsidR="00F90DCD" w:rsidRPr="00941502" w:rsidRDefault="00F90DCD" w:rsidP="00CE39C8">
            <w:pPr>
              <w:spacing w:line="256" w:lineRule="auto"/>
              <w:jc w:val="center"/>
              <w:rPr>
                <w:sz w:val="22"/>
                <w:szCs w:val="22"/>
                <w:lang w:eastAsia="en-US"/>
              </w:rPr>
            </w:pPr>
            <w:r w:rsidRPr="00941502">
              <w:rPr>
                <w:sz w:val="22"/>
                <w:szCs w:val="22"/>
                <w:lang w:eastAsia="en-US"/>
              </w:rPr>
              <w:t>2,45</w:t>
            </w:r>
          </w:p>
        </w:tc>
        <w:tc>
          <w:tcPr>
            <w:tcW w:w="709" w:type="pct"/>
            <w:tcBorders>
              <w:top w:val="single" w:sz="4" w:space="0" w:color="auto"/>
              <w:left w:val="single" w:sz="4" w:space="0" w:color="auto"/>
              <w:bottom w:val="single" w:sz="4" w:space="0" w:color="auto"/>
              <w:right w:val="single" w:sz="4" w:space="0" w:color="auto"/>
            </w:tcBorders>
            <w:vAlign w:val="center"/>
          </w:tcPr>
          <w:p w14:paraId="0B70CA04" w14:textId="77777777" w:rsidR="00F90DCD" w:rsidRPr="000A3C73" w:rsidRDefault="00F90DCD" w:rsidP="00CE39C8">
            <w:pPr>
              <w:spacing w:line="256" w:lineRule="auto"/>
              <w:jc w:val="center"/>
              <w:rPr>
                <w:sz w:val="22"/>
                <w:szCs w:val="22"/>
                <w:lang w:eastAsia="en-US"/>
              </w:rPr>
            </w:pPr>
            <w:r w:rsidRPr="000A3C73">
              <w:rPr>
                <w:sz w:val="22"/>
                <w:szCs w:val="22"/>
                <w:lang w:eastAsia="en-US"/>
              </w:rPr>
              <w:t>2,45</w:t>
            </w:r>
          </w:p>
        </w:tc>
      </w:tr>
      <w:tr w:rsidR="00F90DCD" w:rsidRPr="003532C9" w14:paraId="4DE865B7"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E7F37D2"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518D688D"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Ступино</w:t>
            </w:r>
          </w:p>
        </w:tc>
        <w:tc>
          <w:tcPr>
            <w:tcW w:w="693" w:type="pct"/>
            <w:tcBorders>
              <w:top w:val="single" w:sz="4" w:space="0" w:color="auto"/>
              <w:left w:val="single" w:sz="4" w:space="0" w:color="auto"/>
              <w:bottom w:val="single" w:sz="4" w:space="0" w:color="auto"/>
              <w:right w:val="single" w:sz="4" w:space="0" w:color="auto"/>
            </w:tcBorders>
            <w:vAlign w:val="center"/>
          </w:tcPr>
          <w:p w14:paraId="38F0D8CB"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0AB9A8FC" w14:textId="77777777" w:rsidR="00F90DCD" w:rsidRPr="00941502" w:rsidRDefault="00F90DCD" w:rsidP="00CE39C8">
            <w:pPr>
              <w:spacing w:line="256" w:lineRule="auto"/>
              <w:jc w:val="center"/>
              <w:rPr>
                <w:sz w:val="22"/>
                <w:szCs w:val="22"/>
                <w:lang w:eastAsia="en-US"/>
              </w:rPr>
            </w:pPr>
            <w:r w:rsidRPr="00941502">
              <w:rPr>
                <w:sz w:val="22"/>
                <w:szCs w:val="22"/>
                <w:lang w:eastAsia="en-US"/>
              </w:rPr>
              <w:t>19,17</w:t>
            </w:r>
          </w:p>
        </w:tc>
        <w:tc>
          <w:tcPr>
            <w:tcW w:w="709" w:type="pct"/>
            <w:tcBorders>
              <w:top w:val="single" w:sz="4" w:space="0" w:color="auto"/>
              <w:left w:val="single" w:sz="4" w:space="0" w:color="auto"/>
              <w:bottom w:val="single" w:sz="4" w:space="0" w:color="auto"/>
              <w:right w:val="single" w:sz="4" w:space="0" w:color="auto"/>
            </w:tcBorders>
            <w:vAlign w:val="center"/>
          </w:tcPr>
          <w:p w14:paraId="0F9478BB" w14:textId="77777777" w:rsidR="00F90DCD" w:rsidRPr="000A3C73" w:rsidRDefault="00F90DCD" w:rsidP="00CE39C8">
            <w:pPr>
              <w:spacing w:line="256" w:lineRule="auto"/>
              <w:jc w:val="center"/>
              <w:rPr>
                <w:sz w:val="22"/>
                <w:szCs w:val="22"/>
                <w:lang w:eastAsia="en-US"/>
              </w:rPr>
            </w:pPr>
            <w:r w:rsidRPr="000A3C73">
              <w:rPr>
                <w:sz w:val="22"/>
                <w:szCs w:val="22"/>
                <w:lang w:eastAsia="en-US"/>
              </w:rPr>
              <w:t>19,17</w:t>
            </w:r>
          </w:p>
        </w:tc>
      </w:tr>
      <w:tr w:rsidR="00F90DCD" w:rsidRPr="003532C9" w14:paraId="4C2CB56F"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792F7C4"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0C3815B0"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Труфаново</w:t>
            </w:r>
          </w:p>
        </w:tc>
        <w:tc>
          <w:tcPr>
            <w:tcW w:w="693" w:type="pct"/>
            <w:tcBorders>
              <w:top w:val="single" w:sz="4" w:space="0" w:color="auto"/>
              <w:left w:val="single" w:sz="4" w:space="0" w:color="auto"/>
              <w:bottom w:val="single" w:sz="4" w:space="0" w:color="auto"/>
              <w:right w:val="single" w:sz="4" w:space="0" w:color="auto"/>
            </w:tcBorders>
          </w:tcPr>
          <w:p w14:paraId="5EA4C199"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71A4016A" w14:textId="77777777" w:rsidR="00F90DCD" w:rsidRPr="00941502" w:rsidRDefault="00F90DCD" w:rsidP="00CE39C8">
            <w:pPr>
              <w:spacing w:line="256" w:lineRule="auto"/>
              <w:jc w:val="center"/>
              <w:rPr>
                <w:sz w:val="22"/>
                <w:szCs w:val="22"/>
                <w:lang w:eastAsia="en-US"/>
              </w:rPr>
            </w:pPr>
            <w:r w:rsidRPr="00941502">
              <w:rPr>
                <w:sz w:val="22"/>
                <w:szCs w:val="22"/>
                <w:lang w:eastAsia="en-US"/>
              </w:rPr>
              <w:t>15,77</w:t>
            </w:r>
          </w:p>
        </w:tc>
        <w:tc>
          <w:tcPr>
            <w:tcW w:w="709" w:type="pct"/>
            <w:tcBorders>
              <w:top w:val="single" w:sz="4" w:space="0" w:color="auto"/>
              <w:left w:val="single" w:sz="4" w:space="0" w:color="auto"/>
              <w:bottom w:val="single" w:sz="4" w:space="0" w:color="auto"/>
              <w:right w:val="single" w:sz="4" w:space="0" w:color="auto"/>
            </w:tcBorders>
            <w:vAlign w:val="center"/>
          </w:tcPr>
          <w:p w14:paraId="3BD742DC" w14:textId="77777777" w:rsidR="00F90DCD" w:rsidRPr="000A3C73" w:rsidRDefault="00F90DCD" w:rsidP="00CE39C8">
            <w:pPr>
              <w:spacing w:line="256" w:lineRule="auto"/>
              <w:jc w:val="center"/>
              <w:rPr>
                <w:sz w:val="22"/>
                <w:szCs w:val="22"/>
                <w:lang w:eastAsia="en-US"/>
              </w:rPr>
            </w:pPr>
            <w:r w:rsidRPr="000A3C73">
              <w:rPr>
                <w:sz w:val="22"/>
                <w:szCs w:val="22"/>
                <w:lang w:eastAsia="en-US"/>
              </w:rPr>
              <w:t>15,77</w:t>
            </w:r>
          </w:p>
        </w:tc>
      </w:tr>
      <w:tr w:rsidR="00F90DCD" w:rsidRPr="003532C9" w14:paraId="7BE8B042"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A39300C"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2EF53C90"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Фабрики</w:t>
            </w:r>
          </w:p>
        </w:tc>
        <w:tc>
          <w:tcPr>
            <w:tcW w:w="693" w:type="pct"/>
            <w:tcBorders>
              <w:top w:val="single" w:sz="4" w:space="0" w:color="auto"/>
              <w:left w:val="single" w:sz="4" w:space="0" w:color="auto"/>
              <w:bottom w:val="single" w:sz="4" w:space="0" w:color="auto"/>
              <w:right w:val="single" w:sz="4" w:space="0" w:color="auto"/>
            </w:tcBorders>
            <w:vAlign w:val="center"/>
          </w:tcPr>
          <w:p w14:paraId="112131FD"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418769F0" w14:textId="77777777" w:rsidR="00F90DCD" w:rsidRPr="00941502" w:rsidRDefault="00F90DCD" w:rsidP="00CE39C8">
            <w:pPr>
              <w:spacing w:line="256" w:lineRule="auto"/>
              <w:jc w:val="center"/>
              <w:rPr>
                <w:sz w:val="22"/>
                <w:szCs w:val="22"/>
                <w:lang w:eastAsia="en-US"/>
              </w:rPr>
            </w:pPr>
            <w:r w:rsidRPr="00941502">
              <w:rPr>
                <w:sz w:val="22"/>
                <w:szCs w:val="22"/>
                <w:lang w:eastAsia="en-US"/>
              </w:rPr>
              <w:t>5,91</w:t>
            </w:r>
          </w:p>
        </w:tc>
        <w:tc>
          <w:tcPr>
            <w:tcW w:w="709" w:type="pct"/>
            <w:tcBorders>
              <w:top w:val="single" w:sz="4" w:space="0" w:color="auto"/>
              <w:left w:val="single" w:sz="4" w:space="0" w:color="auto"/>
              <w:bottom w:val="single" w:sz="4" w:space="0" w:color="auto"/>
              <w:right w:val="single" w:sz="4" w:space="0" w:color="auto"/>
            </w:tcBorders>
            <w:vAlign w:val="center"/>
          </w:tcPr>
          <w:p w14:paraId="02F7EA6B" w14:textId="77777777" w:rsidR="00F90DCD" w:rsidRPr="000A3C73" w:rsidRDefault="00F90DCD" w:rsidP="00CE39C8">
            <w:pPr>
              <w:spacing w:line="256" w:lineRule="auto"/>
              <w:jc w:val="center"/>
              <w:rPr>
                <w:sz w:val="22"/>
                <w:szCs w:val="22"/>
                <w:lang w:eastAsia="en-US"/>
              </w:rPr>
            </w:pPr>
            <w:r w:rsidRPr="000A3C73">
              <w:rPr>
                <w:sz w:val="22"/>
                <w:szCs w:val="22"/>
                <w:lang w:eastAsia="en-US"/>
              </w:rPr>
              <w:t>5,91</w:t>
            </w:r>
          </w:p>
        </w:tc>
      </w:tr>
      <w:tr w:rsidR="00F90DCD" w:rsidRPr="003532C9" w14:paraId="46B8EF8D"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28BEC652"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39CB0963"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Харлово</w:t>
            </w:r>
          </w:p>
        </w:tc>
        <w:tc>
          <w:tcPr>
            <w:tcW w:w="693" w:type="pct"/>
            <w:tcBorders>
              <w:top w:val="single" w:sz="4" w:space="0" w:color="auto"/>
              <w:left w:val="single" w:sz="4" w:space="0" w:color="auto"/>
              <w:bottom w:val="single" w:sz="4" w:space="0" w:color="auto"/>
              <w:right w:val="single" w:sz="4" w:space="0" w:color="auto"/>
            </w:tcBorders>
          </w:tcPr>
          <w:p w14:paraId="3D33ED63"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0C26C151" w14:textId="77777777" w:rsidR="00F90DCD" w:rsidRPr="00941502" w:rsidRDefault="00F90DCD" w:rsidP="00CE39C8">
            <w:pPr>
              <w:spacing w:line="256" w:lineRule="auto"/>
              <w:jc w:val="center"/>
              <w:rPr>
                <w:sz w:val="22"/>
                <w:szCs w:val="22"/>
                <w:lang w:eastAsia="en-US"/>
              </w:rPr>
            </w:pPr>
            <w:r w:rsidRPr="00941502">
              <w:rPr>
                <w:sz w:val="22"/>
                <w:szCs w:val="22"/>
                <w:lang w:eastAsia="en-US"/>
              </w:rPr>
              <w:t>87,1</w:t>
            </w:r>
          </w:p>
        </w:tc>
        <w:tc>
          <w:tcPr>
            <w:tcW w:w="709" w:type="pct"/>
            <w:tcBorders>
              <w:top w:val="single" w:sz="4" w:space="0" w:color="auto"/>
              <w:left w:val="single" w:sz="4" w:space="0" w:color="auto"/>
              <w:bottom w:val="single" w:sz="4" w:space="0" w:color="auto"/>
              <w:right w:val="single" w:sz="4" w:space="0" w:color="auto"/>
            </w:tcBorders>
            <w:vAlign w:val="center"/>
          </w:tcPr>
          <w:p w14:paraId="45D2E571" w14:textId="77777777" w:rsidR="00F90DCD" w:rsidRPr="000A3C73" w:rsidRDefault="00F90DCD" w:rsidP="00CE39C8">
            <w:pPr>
              <w:spacing w:line="256" w:lineRule="auto"/>
              <w:jc w:val="center"/>
              <w:rPr>
                <w:sz w:val="22"/>
                <w:szCs w:val="22"/>
                <w:lang w:eastAsia="en-US"/>
              </w:rPr>
            </w:pPr>
            <w:r w:rsidRPr="000A3C73">
              <w:rPr>
                <w:sz w:val="22"/>
                <w:szCs w:val="22"/>
                <w:lang w:eastAsia="en-US"/>
              </w:rPr>
              <w:t>87,1</w:t>
            </w:r>
          </w:p>
        </w:tc>
      </w:tr>
      <w:tr w:rsidR="00F90DCD" w:rsidRPr="003532C9" w14:paraId="09311A33"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FCAC359"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60B4FFFA"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Хетка</w:t>
            </w:r>
          </w:p>
        </w:tc>
        <w:tc>
          <w:tcPr>
            <w:tcW w:w="693" w:type="pct"/>
            <w:tcBorders>
              <w:top w:val="single" w:sz="4" w:space="0" w:color="auto"/>
              <w:left w:val="single" w:sz="4" w:space="0" w:color="auto"/>
              <w:bottom w:val="single" w:sz="4" w:space="0" w:color="auto"/>
              <w:right w:val="single" w:sz="4" w:space="0" w:color="auto"/>
            </w:tcBorders>
            <w:vAlign w:val="center"/>
          </w:tcPr>
          <w:p w14:paraId="1ACD0113"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45AEF4EB" w14:textId="77777777" w:rsidR="00F90DCD" w:rsidRPr="00941502" w:rsidRDefault="00F90DCD" w:rsidP="00CE39C8">
            <w:pPr>
              <w:spacing w:line="256" w:lineRule="auto"/>
              <w:jc w:val="center"/>
              <w:rPr>
                <w:sz w:val="22"/>
                <w:szCs w:val="22"/>
                <w:lang w:eastAsia="en-US"/>
              </w:rPr>
            </w:pPr>
            <w:r w:rsidRPr="00941502">
              <w:rPr>
                <w:sz w:val="22"/>
                <w:szCs w:val="22"/>
                <w:lang w:eastAsia="en-US"/>
              </w:rPr>
              <w:t>19,89</w:t>
            </w:r>
          </w:p>
        </w:tc>
        <w:tc>
          <w:tcPr>
            <w:tcW w:w="709" w:type="pct"/>
            <w:tcBorders>
              <w:top w:val="single" w:sz="4" w:space="0" w:color="auto"/>
              <w:left w:val="single" w:sz="4" w:space="0" w:color="auto"/>
              <w:bottom w:val="single" w:sz="4" w:space="0" w:color="auto"/>
              <w:right w:val="single" w:sz="4" w:space="0" w:color="auto"/>
            </w:tcBorders>
            <w:vAlign w:val="center"/>
          </w:tcPr>
          <w:p w14:paraId="63F6ABFE" w14:textId="77777777" w:rsidR="00F90DCD" w:rsidRPr="000A3C73" w:rsidRDefault="00F90DCD" w:rsidP="00CE39C8">
            <w:pPr>
              <w:spacing w:line="256" w:lineRule="auto"/>
              <w:jc w:val="center"/>
              <w:rPr>
                <w:sz w:val="22"/>
                <w:szCs w:val="22"/>
                <w:lang w:eastAsia="en-US"/>
              </w:rPr>
            </w:pPr>
            <w:r w:rsidRPr="000A3C73">
              <w:rPr>
                <w:sz w:val="22"/>
                <w:szCs w:val="22"/>
                <w:lang w:eastAsia="en-US"/>
              </w:rPr>
              <w:t>19,89</w:t>
            </w:r>
          </w:p>
        </w:tc>
      </w:tr>
      <w:tr w:rsidR="00F90DCD" w:rsidRPr="003532C9" w14:paraId="5F909F4B"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BC6D1B9"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55686CB7"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Чащины</w:t>
            </w:r>
          </w:p>
        </w:tc>
        <w:tc>
          <w:tcPr>
            <w:tcW w:w="693" w:type="pct"/>
            <w:tcBorders>
              <w:top w:val="single" w:sz="4" w:space="0" w:color="auto"/>
              <w:left w:val="single" w:sz="4" w:space="0" w:color="auto"/>
              <w:bottom w:val="single" w:sz="4" w:space="0" w:color="auto"/>
              <w:right w:val="single" w:sz="4" w:space="0" w:color="auto"/>
            </w:tcBorders>
          </w:tcPr>
          <w:p w14:paraId="221F7F66"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2D673A82" w14:textId="77777777" w:rsidR="00F90DCD" w:rsidRPr="00941502" w:rsidRDefault="00F90DCD" w:rsidP="00CE39C8">
            <w:pPr>
              <w:spacing w:line="256" w:lineRule="auto"/>
              <w:jc w:val="center"/>
              <w:rPr>
                <w:sz w:val="22"/>
                <w:szCs w:val="22"/>
                <w:lang w:eastAsia="en-US"/>
              </w:rPr>
            </w:pPr>
            <w:r w:rsidRPr="00941502">
              <w:rPr>
                <w:sz w:val="22"/>
                <w:szCs w:val="22"/>
                <w:lang w:eastAsia="en-US"/>
              </w:rPr>
              <w:t>14,83</w:t>
            </w:r>
          </w:p>
        </w:tc>
        <w:tc>
          <w:tcPr>
            <w:tcW w:w="709" w:type="pct"/>
            <w:tcBorders>
              <w:top w:val="single" w:sz="4" w:space="0" w:color="auto"/>
              <w:left w:val="single" w:sz="4" w:space="0" w:color="auto"/>
              <w:bottom w:val="single" w:sz="4" w:space="0" w:color="auto"/>
              <w:right w:val="single" w:sz="4" w:space="0" w:color="auto"/>
            </w:tcBorders>
            <w:vAlign w:val="center"/>
          </w:tcPr>
          <w:p w14:paraId="6C3C4785" w14:textId="77777777" w:rsidR="00F90DCD" w:rsidRPr="000A3C73" w:rsidRDefault="00F90DCD" w:rsidP="00CE39C8">
            <w:pPr>
              <w:spacing w:line="256" w:lineRule="auto"/>
              <w:jc w:val="center"/>
              <w:rPr>
                <w:sz w:val="22"/>
                <w:szCs w:val="22"/>
                <w:lang w:eastAsia="en-US"/>
              </w:rPr>
            </w:pPr>
            <w:r w:rsidRPr="000A3C73">
              <w:rPr>
                <w:sz w:val="22"/>
                <w:szCs w:val="22"/>
                <w:lang w:eastAsia="en-US"/>
              </w:rPr>
              <w:t>14,83</w:t>
            </w:r>
          </w:p>
        </w:tc>
      </w:tr>
      <w:tr w:rsidR="00F90DCD" w:rsidRPr="003532C9" w14:paraId="66182CF8"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A3BE254"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7666816F" w14:textId="77777777" w:rsidR="00F90DCD" w:rsidRPr="0061714B" w:rsidRDefault="00F90DCD" w:rsidP="00CE39C8">
            <w:pPr>
              <w:ind w:left="39"/>
              <w:jc w:val="both"/>
              <w:rPr>
                <w:sz w:val="22"/>
                <w:szCs w:val="22"/>
              </w:rPr>
            </w:pPr>
            <w:r>
              <w:rPr>
                <w:sz w:val="22"/>
                <w:szCs w:val="22"/>
              </w:rPr>
              <w:t>дер.</w:t>
            </w:r>
            <w:r w:rsidRPr="0061714B">
              <w:rPr>
                <w:sz w:val="22"/>
                <w:szCs w:val="22"/>
              </w:rPr>
              <w:t xml:space="preserve"> Шепицы</w:t>
            </w:r>
          </w:p>
        </w:tc>
        <w:tc>
          <w:tcPr>
            <w:tcW w:w="693" w:type="pct"/>
            <w:tcBorders>
              <w:top w:val="single" w:sz="4" w:space="0" w:color="auto"/>
              <w:left w:val="single" w:sz="4" w:space="0" w:color="auto"/>
              <w:bottom w:val="single" w:sz="4" w:space="0" w:color="auto"/>
              <w:right w:val="single" w:sz="4" w:space="0" w:color="auto"/>
            </w:tcBorders>
            <w:vAlign w:val="center"/>
          </w:tcPr>
          <w:p w14:paraId="5580861F"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3EA62469" w14:textId="77777777" w:rsidR="00F90DCD" w:rsidRPr="00941502" w:rsidRDefault="00F90DCD" w:rsidP="00CE39C8">
            <w:pPr>
              <w:spacing w:line="256" w:lineRule="auto"/>
              <w:jc w:val="center"/>
              <w:rPr>
                <w:sz w:val="22"/>
                <w:szCs w:val="22"/>
                <w:lang w:eastAsia="en-US"/>
              </w:rPr>
            </w:pPr>
            <w:r w:rsidRPr="00941502">
              <w:rPr>
                <w:sz w:val="22"/>
                <w:szCs w:val="22"/>
                <w:lang w:eastAsia="en-US"/>
              </w:rPr>
              <w:t>13,89</w:t>
            </w:r>
          </w:p>
        </w:tc>
        <w:tc>
          <w:tcPr>
            <w:tcW w:w="709" w:type="pct"/>
            <w:tcBorders>
              <w:top w:val="single" w:sz="4" w:space="0" w:color="auto"/>
              <w:left w:val="single" w:sz="4" w:space="0" w:color="auto"/>
              <w:bottom w:val="single" w:sz="4" w:space="0" w:color="auto"/>
              <w:right w:val="single" w:sz="4" w:space="0" w:color="auto"/>
            </w:tcBorders>
            <w:vAlign w:val="center"/>
          </w:tcPr>
          <w:p w14:paraId="06CF9F1F" w14:textId="77777777" w:rsidR="00F90DCD" w:rsidRPr="000A3C73" w:rsidRDefault="00F90DCD" w:rsidP="00CE39C8">
            <w:pPr>
              <w:spacing w:line="256" w:lineRule="auto"/>
              <w:jc w:val="center"/>
              <w:rPr>
                <w:sz w:val="22"/>
                <w:szCs w:val="22"/>
                <w:lang w:eastAsia="en-US"/>
              </w:rPr>
            </w:pPr>
            <w:r w:rsidRPr="000A3C73">
              <w:rPr>
                <w:sz w:val="22"/>
                <w:szCs w:val="22"/>
                <w:lang w:eastAsia="en-US"/>
              </w:rPr>
              <w:t>13,89</w:t>
            </w:r>
          </w:p>
        </w:tc>
      </w:tr>
      <w:tr w:rsidR="00F90DCD" w:rsidRPr="003532C9" w14:paraId="548CF13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8821596"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4183001F" w14:textId="77777777" w:rsidR="00F90DCD" w:rsidRPr="0061714B" w:rsidRDefault="00F90DCD" w:rsidP="00CE39C8">
            <w:pPr>
              <w:ind w:left="39"/>
              <w:jc w:val="both"/>
              <w:rPr>
                <w:sz w:val="22"/>
                <w:szCs w:val="22"/>
              </w:rPr>
            </w:pPr>
            <w:r w:rsidRPr="0061714B">
              <w:rPr>
                <w:sz w:val="22"/>
                <w:szCs w:val="22"/>
              </w:rPr>
              <w:t>п. Малая Товра</w:t>
            </w:r>
          </w:p>
        </w:tc>
        <w:tc>
          <w:tcPr>
            <w:tcW w:w="693" w:type="pct"/>
            <w:tcBorders>
              <w:top w:val="single" w:sz="4" w:space="0" w:color="auto"/>
              <w:left w:val="single" w:sz="4" w:space="0" w:color="auto"/>
              <w:bottom w:val="single" w:sz="4" w:space="0" w:color="auto"/>
              <w:right w:val="single" w:sz="4" w:space="0" w:color="auto"/>
            </w:tcBorders>
          </w:tcPr>
          <w:p w14:paraId="59A87CED"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2FCD7DDE" w14:textId="77777777" w:rsidR="00F90DCD" w:rsidRPr="008F17E5" w:rsidRDefault="00F90DCD" w:rsidP="00CE39C8">
            <w:pPr>
              <w:spacing w:line="256" w:lineRule="auto"/>
              <w:jc w:val="center"/>
              <w:rPr>
                <w:sz w:val="22"/>
                <w:szCs w:val="22"/>
                <w:lang w:eastAsia="en-US"/>
              </w:rPr>
            </w:pPr>
            <w:r w:rsidRPr="008F17E5">
              <w:rPr>
                <w:sz w:val="22"/>
                <w:szCs w:val="22"/>
                <w:lang w:eastAsia="en-US"/>
              </w:rPr>
              <w:t>106,42</w:t>
            </w:r>
          </w:p>
        </w:tc>
        <w:tc>
          <w:tcPr>
            <w:tcW w:w="709" w:type="pct"/>
            <w:tcBorders>
              <w:top w:val="single" w:sz="4" w:space="0" w:color="auto"/>
              <w:left w:val="single" w:sz="4" w:space="0" w:color="auto"/>
              <w:bottom w:val="single" w:sz="4" w:space="0" w:color="auto"/>
              <w:right w:val="single" w:sz="4" w:space="0" w:color="auto"/>
            </w:tcBorders>
            <w:vAlign w:val="center"/>
          </w:tcPr>
          <w:p w14:paraId="79628B75" w14:textId="77777777" w:rsidR="00F90DCD" w:rsidRPr="000A3C73" w:rsidRDefault="00F90DCD" w:rsidP="00CE39C8">
            <w:pPr>
              <w:spacing w:line="256" w:lineRule="auto"/>
              <w:jc w:val="center"/>
              <w:rPr>
                <w:sz w:val="22"/>
                <w:szCs w:val="22"/>
                <w:lang w:eastAsia="en-US"/>
              </w:rPr>
            </w:pPr>
            <w:r w:rsidRPr="000A3C73">
              <w:rPr>
                <w:sz w:val="22"/>
                <w:szCs w:val="22"/>
                <w:lang w:eastAsia="en-US"/>
              </w:rPr>
              <w:t>106,42</w:t>
            </w:r>
          </w:p>
        </w:tc>
      </w:tr>
      <w:tr w:rsidR="00F90DCD" w:rsidRPr="003532C9" w14:paraId="4CF9ED91"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E0F234D"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65CA03A8" w14:textId="77777777" w:rsidR="00F90DCD" w:rsidRPr="0061714B" w:rsidRDefault="00F90DCD" w:rsidP="00CE39C8">
            <w:pPr>
              <w:ind w:left="39"/>
              <w:jc w:val="both"/>
              <w:rPr>
                <w:sz w:val="22"/>
                <w:szCs w:val="22"/>
              </w:rPr>
            </w:pPr>
            <w:r w:rsidRPr="0061714B">
              <w:rPr>
                <w:sz w:val="22"/>
                <w:szCs w:val="22"/>
              </w:rPr>
              <w:t>п. Орлецы</w:t>
            </w:r>
          </w:p>
        </w:tc>
        <w:tc>
          <w:tcPr>
            <w:tcW w:w="693" w:type="pct"/>
            <w:tcBorders>
              <w:top w:val="single" w:sz="4" w:space="0" w:color="auto"/>
              <w:left w:val="single" w:sz="4" w:space="0" w:color="auto"/>
              <w:bottom w:val="single" w:sz="4" w:space="0" w:color="auto"/>
              <w:right w:val="single" w:sz="4" w:space="0" w:color="auto"/>
            </w:tcBorders>
            <w:vAlign w:val="center"/>
          </w:tcPr>
          <w:p w14:paraId="11FB3733" w14:textId="77777777" w:rsidR="00F90DCD" w:rsidRPr="008F17E5" w:rsidRDefault="00F90DCD" w:rsidP="00CE39C8">
            <w:pPr>
              <w:spacing w:line="256" w:lineRule="auto"/>
              <w:jc w:val="center"/>
              <w:rPr>
                <w:b/>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6D8159F8" w14:textId="77777777" w:rsidR="00F90DCD" w:rsidRPr="008F17E5" w:rsidRDefault="00F90DCD" w:rsidP="00CE39C8">
            <w:pPr>
              <w:spacing w:line="256" w:lineRule="auto"/>
              <w:jc w:val="center"/>
              <w:rPr>
                <w:sz w:val="22"/>
                <w:szCs w:val="22"/>
                <w:lang w:eastAsia="en-US"/>
              </w:rPr>
            </w:pPr>
            <w:r w:rsidRPr="008F17E5">
              <w:rPr>
                <w:sz w:val="22"/>
                <w:szCs w:val="22"/>
                <w:lang w:eastAsia="en-US"/>
              </w:rPr>
              <w:t>85,82</w:t>
            </w:r>
          </w:p>
        </w:tc>
        <w:tc>
          <w:tcPr>
            <w:tcW w:w="709" w:type="pct"/>
            <w:tcBorders>
              <w:top w:val="single" w:sz="4" w:space="0" w:color="auto"/>
              <w:left w:val="single" w:sz="4" w:space="0" w:color="auto"/>
              <w:bottom w:val="single" w:sz="4" w:space="0" w:color="auto"/>
              <w:right w:val="single" w:sz="4" w:space="0" w:color="auto"/>
            </w:tcBorders>
            <w:vAlign w:val="center"/>
          </w:tcPr>
          <w:p w14:paraId="16657303" w14:textId="77777777" w:rsidR="00F90DCD" w:rsidRPr="000A3C73" w:rsidRDefault="00F90DCD" w:rsidP="00CE39C8">
            <w:pPr>
              <w:spacing w:line="256" w:lineRule="auto"/>
              <w:jc w:val="center"/>
              <w:rPr>
                <w:sz w:val="22"/>
                <w:szCs w:val="22"/>
                <w:lang w:eastAsia="en-US"/>
              </w:rPr>
            </w:pPr>
            <w:r w:rsidRPr="000A3C73">
              <w:rPr>
                <w:sz w:val="22"/>
                <w:szCs w:val="22"/>
                <w:lang w:eastAsia="en-US"/>
              </w:rPr>
              <w:t>85,82</w:t>
            </w:r>
          </w:p>
        </w:tc>
      </w:tr>
      <w:tr w:rsidR="00F90DCD" w:rsidRPr="003532C9" w14:paraId="39960B68"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2B1BA559"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vAlign w:val="bottom"/>
          </w:tcPr>
          <w:p w14:paraId="5EA320B8" w14:textId="77777777" w:rsidR="00F90DCD" w:rsidRPr="0061714B" w:rsidRDefault="00F90DCD" w:rsidP="00CE39C8">
            <w:pPr>
              <w:ind w:left="39"/>
              <w:jc w:val="both"/>
              <w:rPr>
                <w:sz w:val="22"/>
                <w:szCs w:val="22"/>
              </w:rPr>
            </w:pPr>
            <w:r w:rsidRPr="0061714B">
              <w:rPr>
                <w:sz w:val="22"/>
                <w:szCs w:val="22"/>
              </w:rPr>
              <w:t>п. Ступинских Карьеров</w:t>
            </w:r>
          </w:p>
        </w:tc>
        <w:tc>
          <w:tcPr>
            <w:tcW w:w="693" w:type="pct"/>
            <w:tcBorders>
              <w:top w:val="single" w:sz="4" w:space="0" w:color="auto"/>
              <w:left w:val="single" w:sz="4" w:space="0" w:color="auto"/>
              <w:bottom w:val="single" w:sz="4" w:space="0" w:color="auto"/>
              <w:right w:val="single" w:sz="4" w:space="0" w:color="auto"/>
            </w:tcBorders>
          </w:tcPr>
          <w:p w14:paraId="332B276F"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vAlign w:val="center"/>
          </w:tcPr>
          <w:p w14:paraId="19949914" w14:textId="77777777" w:rsidR="00F90DCD" w:rsidRPr="008F17E5" w:rsidRDefault="00F90DCD" w:rsidP="00CE39C8">
            <w:pPr>
              <w:spacing w:line="256" w:lineRule="auto"/>
              <w:jc w:val="center"/>
              <w:rPr>
                <w:sz w:val="22"/>
                <w:szCs w:val="22"/>
                <w:lang w:eastAsia="en-US"/>
              </w:rPr>
            </w:pPr>
            <w:r w:rsidRPr="008F17E5">
              <w:rPr>
                <w:sz w:val="22"/>
                <w:szCs w:val="22"/>
                <w:lang w:eastAsia="en-US"/>
              </w:rPr>
              <w:t>23,88</w:t>
            </w:r>
          </w:p>
        </w:tc>
        <w:tc>
          <w:tcPr>
            <w:tcW w:w="709" w:type="pct"/>
            <w:tcBorders>
              <w:top w:val="single" w:sz="4" w:space="0" w:color="auto"/>
              <w:left w:val="single" w:sz="4" w:space="0" w:color="auto"/>
              <w:bottom w:val="single" w:sz="4" w:space="0" w:color="auto"/>
              <w:right w:val="single" w:sz="4" w:space="0" w:color="auto"/>
            </w:tcBorders>
            <w:vAlign w:val="center"/>
          </w:tcPr>
          <w:p w14:paraId="74C1603D" w14:textId="77777777" w:rsidR="00F90DCD" w:rsidRPr="000A3C73" w:rsidRDefault="00F90DCD" w:rsidP="00CE39C8">
            <w:pPr>
              <w:spacing w:line="256" w:lineRule="auto"/>
              <w:jc w:val="center"/>
              <w:rPr>
                <w:sz w:val="22"/>
                <w:szCs w:val="22"/>
                <w:lang w:eastAsia="en-US"/>
              </w:rPr>
            </w:pPr>
            <w:r w:rsidRPr="000A3C73">
              <w:rPr>
                <w:sz w:val="22"/>
                <w:szCs w:val="22"/>
                <w:lang w:eastAsia="en-US"/>
              </w:rPr>
              <w:t>23,88</w:t>
            </w:r>
          </w:p>
        </w:tc>
      </w:tr>
      <w:tr w:rsidR="00F90DCD" w:rsidRPr="003532C9" w14:paraId="4276D65E"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C406960" w14:textId="77777777" w:rsidR="00F90DCD" w:rsidRPr="0061714B" w:rsidRDefault="00F90DCD" w:rsidP="00CE39C8">
            <w:pPr>
              <w:pStyle w:val="S13"/>
              <w:numPr>
                <w:ilvl w:val="0"/>
                <w:numId w:val="44"/>
              </w:numPr>
            </w:pPr>
          </w:p>
        </w:tc>
        <w:tc>
          <w:tcPr>
            <w:tcW w:w="4539" w:type="pct"/>
            <w:gridSpan w:val="4"/>
            <w:tcBorders>
              <w:top w:val="single" w:sz="4" w:space="0" w:color="auto"/>
              <w:left w:val="single" w:sz="4" w:space="0" w:color="auto"/>
              <w:bottom w:val="single" w:sz="4" w:space="0" w:color="auto"/>
              <w:right w:val="single" w:sz="4" w:space="0" w:color="auto"/>
            </w:tcBorders>
            <w:vAlign w:val="center"/>
          </w:tcPr>
          <w:p w14:paraId="5E17647C" w14:textId="77777777" w:rsidR="00F90DCD" w:rsidRPr="000A3C73" w:rsidRDefault="00F90DCD" w:rsidP="00CE39C8">
            <w:pPr>
              <w:rPr>
                <w:sz w:val="22"/>
                <w:szCs w:val="22"/>
                <w:lang w:eastAsia="en-US"/>
              </w:rPr>
            </w:pPr>
            <w:r w:rsidRPr="000A3C73">
              <w:rPr>
                <w:sz w:val="22"/>
                <w:szCs w:val="22"/>
                <w:lang w:eastAsia="en-US"/>
              </w:rPr>
              <w:t>ФУНКЦИОНАЛЬНЫЕ ЗОНЫ</w:t>
            </w:r>
          </w:p>
        </w:tc>
      </w:tr>
      <w:tr w:rsidR="00F90DCD" w:rsidRPr="003532C9" w14:paraId="4CC6A8B9"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40AAE83" w14:textId="77777777" w:rsidR="00F90DCD" w:rsidRPr="0061714B" w:rsidRDefault="00F90DCD" w:rsidP="00CE39C8">
            <w:pPr>
              <w:spacing w:line="256" w:lineRule="auto"/>
              <w:jc w:val="center"/>
              <w:rPr>
                <w:sz w:val="22"/>
                <w:szCs w:val="22"/>
                <w:lang w:eastAsia="en-US"/>
              </w:rPr>
            </w:pPr>
          </w:p>
        </w:tc>
        <w:tc>
          <w:tcPr>
            <w:tcW w:w="2301" w:type="pct"/>
            <w:tcBorders>
              <w:top w:val="single" w:sz="4" w:space="0" w:color="auto"/>
              <w:left w:val="single" w:sz="4" w:space="0" w:color="auto"/>
              <w:bottom w:val="single" w:sz="4" w:space="0" w:color="auto"/>
              <w:right w:val="single" w:sz="4" w:space="0" w:color="auto"/>
            </w:tcBorders>
            <w:vAlign w:val="center"/>
            <w:hideMark/>
          </w:tcPr>
          <w:p w14:paraId="08D5B3AE" w14:textId="77777777" w:rsidR="00F90DCD" w:rsidRPr="008F17E5" w:rsidRDefault="00F90DCD" w:rsidP="00CE39C8">
            <w:pPr>
              <w:rPr>
                <w:sz w:val="22"/>
                <w:szCs w:val="22"/>
                <w:lang w:eastAsia="en-US"/>
              </w:rPr>
            </w:pPr>
            <w:r w:rsidRPr="008F17E5">
              <w:rPr>
                <w:sz w:val="22"/>
                <w:szCs w:val="22"/>
                <w:lang w:eastAsia="en-US"/>
              </w:rPr>
              <w:t>в том числе:</w:t>
            </w:r>
          </w:p>
        </w:tc>
        <w:tc>
          <w:tcPr>
            <w:tcW w:w="693" w:type="pct"/>
            <w:tcBorders>
              <w:top w:val="single" w:sz="4" w:space="0" w:color="auto"/>
              <w:left w:val="single" w:sz="4" w:space="0" w:color="auto"/>
              <w:bottom w:val="single" w:sz="4" w:space="0" w:color="auto"/>
              <w:right w:val="single" w:sz="4" w:space="0" w:color="auto"/>
            </w:tcBorders>
          </w:tcPr>
          <w:p w14:paraId="095AD6C2" w14:textId="77777777" w:rsidR="00F90DCD" w:rsidRPr="008F17E5" w:rsidRDefault="00F90DCD" w:rsidP="00CE39C8">
            <w:pPr>
              <w:spacing w:line="256" w:lineRule="auto"/>
              <w:jc w:val="center"/>
              <w:rPr>
                <w:sz w:val="22"/>
                <w:szCs w:val="22"/>
                <w:lang w:eastAsia="en-US"/>
              </w:rPr>
            </w:pPr>
          </w:p>
        </w:tc>
        <w:tc>
          <w:tcPr>
            <w:tcW w:w="836" w:type="pct"/>
            <w:tcBorders>
              <w:top w:val="single" w:sz="4" w:space="0" w:color="auto"/>
              <w:left w:val="single" w:sz="4" w:space="0" w:color="auto"/>
              <w:bottom w:val="single" w:sz="4" w:space="0" w:color="auto"/>
              <w:right w:val="single" w:sz="4" w:space="0" w:color="auto"/>
            </w:tcBorders>
          </w:tcPr>
          <w:p w14:paraId="7CED7AF5" w14:textId="77777777" w:rsidR="00F90DCD" w:rsidRPr="003532C9" w:rsidRDefault="00F90DCD" w:rsidP="00CE39C8">
            <w:pPr>
              <w:spacing w:line="256" w:lineRule="auto"/>
              <w:jc w:val="center"/>
              <w:rPr>
                <w:color w:val="C00000"/>
                <w:sz w:val="22"/>
                <w:szCs w:val="22"/>
                <w:lang w:eastAsia="en-US"/>
              </w:rPr>
            </w:pPr>
          </w:p>
        </w:tc>
        <w:tc>
          <w:tcPr>
            <w:tcW w:w="709" w:type="pct"/>
            <w:tcBorders>
              <w:top w:val="single" w:sz="4" w:space="0" w:color="auto"/>
              <w:left w:val="single" w:sz="4" w:space="0" w:color="auto"/>
              <w:bottom w:val="single" w:sz="4" w:space="0" w:color="auto"/>
              <w:right w:val="single" w:sz="4" w:space="0" w:color="auto"/>
            </w:tcBorders>
          </w:tcPr>
          <w:p w14:paraId="3D9308D5" w14:textId="77777777" w:rsidR="00F90DCD" w:rsidRPr="000A3C73" w:rsidRDefault="00F90DCD" w:rsidP="00CE39C8">
            <w:pPr>
              <w:jc w:val="center"/>
              <w:rPr>
                <w:color w:val="C00000"/>
                <w:sz w:val="22"/>
                <w:szCs w:val="22"/>
              </w:rPr>
            </w:pPr>
          </w:p>
        </w:tc>
      </w:tr>
      <w:tr w:rsidR="00F90DCD" w:rsidRPr="003532C9" w14:paraId="607EB9A6" w14:textId="77777777" w:rsidTr="00CE39C8">
        <w:trPr>
          <w:trHeight w:val="20"/>
        </w:trPr>
        <w:tc>
          <w:tcPr>
            <w:tcW w:w="461" w:type="pct"/>
            <w:vMerge w:val="restart"/>
            <w:tcBorders>
              <w:top w:val="single" w:sz="4" w:space="0" w:color="auto"/>
              <w:left w:val="single" w:sz="4" w:space="0" w:color="auto"/>
              <w:bottom w:val="single" w:sz="4" w:space="0" w:color="auto"/>
              <w:right w:val="single" w:sz="4" w:space="0" w:color="auto"/>
            </w:tcBorders>
            <w:vAlign w:val="center"/>
          </w:tcPr>
          <w:p w14:paraId="7C4396C6"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val="restart"/>
            <w:tcBorders>
              <w:top w:val="single" w:sz="4" w:space="0" w:color="auto"/>
              <w:left w:val="single" w:sz="4" w:space="0" w:color="auto"/>
              <w:bottom w:val="single" w:sz="4" w:space="0" w:color="auto"/>
              <w:right w:val="single" w:sz="4" w:space="0" w:color="auto"/>
            </w:tcBorders>
            <w:vAlign w:val="center"/>
          </w:tcPr>
          <w:p w14:paraId="47FC1467" w14:textId="77777777" w:rsidR="00F90DCD" w:rsidRPr="005568AD" w:rsidRDefault="00F90DCD" w:rsidP="00CE39C8">
            <w:pPr>
              <w:rPr>
                <w:sz w:val="22"/>
                <w:szCs w:val="22"/>
                <w:lang w:eastAsia="en-US"/>
              </w:rPr>
            </w:pPr>
            <w:r w:rsidRPr="005568AD">
              <w:rPr>
                <w:rFonts w:eastAsia="Calibri"/>
                <w:b/>
                <w:bCs/>
                <w:sz w:val="22"/>
                <w:szCs w:val="22"/>
              </w:rPr>
              <w:t>Жилые зоны</w:t>
            </w:r>
            <w:r w:rsidRPr="005568AD">
              <w:rPr>
                <w:rFonts w:eastAsia="Calibri"/>
                <w:sz w:val="22"/>
                <w:szCs w:val="22"/>
              </w:rPr>
              <w:t>, в том числе:</w:t>
            </w:r>
          </w:p>
        </w:tc>
        <w:tc>
          <w:tcPr>
            <w:tcW w:w="693" w:type="pct"/>
            <w:tcBorders>
              <w:top w:val="single" w:sz="4" w:space="0" w:color="auto"/>
              <w:left w:val="single" w:sz="4" w:space="0" w:color="auto"/>
              <w:bottom w:val="single" w:sz="4" w:space="0" w:color="auto"/>
              <w:right w:val="single" w:sz="4" w:space="0" w:color="auto"/>
            </w:tcBorders>
            <w:hideMark/>
          </w:tcPr>
          <w:p w14:paraId="2CA7919B"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3389A726" w14:textId="7FE48C2E" w:rsidR="00F90DCD" w:rsidRPr="004A1357" w:rsidRDefault="00F90DCD" w:rsidP="00CE39C8">
            <w:pPr>
              <w:spacing w:line="256" w:lineRule="auto"/>
              <w:jc w:val="center"/>
              <w:rPr>
                <w:sz w:val="22"/>
                <w:szCs w:val="22"/>
                <w:lang w:val="en-US" w:eastAsia="en-US"/>
              </w:rPr>
            </w:pPr>
            <w:r w:rsidRPr="004A1357">
              <w:rPr>
                <w:sz w:val="22"/>
                <w:szCs w:val="22"/>
                <w:lang w:val="en-US" w:eastAsia="en-US"/>
              </w:rPr>
              <w:t>5</w:t>
            </w:r>
            <w:r w:rsidR="001F500E" w:rsidRPr="004A1357">
              <w:rPr>
                <w:sz w:val="22"/>
                <w:szCs w:val="22"/>
                <w:lang w:eastAsia="en-US"/>
              </w:rPr>
              <w:t>09</w:t>
            </w:r>
            <w:r w:rsidRPr="004A1357">
              <w:rPr>
                <w:sz w:val="22"/>
                <w:szCs w:val="22"/>
                <w:lang w:val="en-US" w:eastAsia="en-US"/>
              </w:rPr>
              <w:t>,</w:t>
            </w:r>
            <w:r w:rsidR="001F500E" w:rsidRPr="004A1357">
              <w:rPr>
                <w:sz w:val="22"/>
                <w:szCs w:val="22"/>
                <w:lang w:eastAsia="en-US"/>
              </w:rPr>
              <w:t>23</w:t>
            </w:r>
          </w:p>
        </w:tc>
        <w:tc>
          <w:tcPr>
            <w:tcW w:w="709" w:type="pct"/>
            <w:tcBorders>
              <w:top w:val="single" w:sz="4" w:space="0" w:color="auto"/>
              <w:left w:val="single" w:sz="4" w:space="0" w:color="auto"/>
              <w:bottom w:val="single" w:sz="4" w:space="0" w:color="auto"/>
              <w:right w:val="single" w:sz="4" w:space="0" w:color="auto"/>
            </w:tcBorders>
          </w:tcPr>
          <w:p w14:paraId="42DE2D5A" w14:textId="6D193F54" w:rsidR="00F90DCD" w:rsidRPr="00F0197A" w:rsidRDefault="00D66E3F" w:rsidP="00CE39C8">
            <w:pPr>
              <w:jc w:val="center"/>
              <w:rPr>
                <w:color w:val="C00000"/>
                <w:sz w:val="22"/>
                <w:szCs w:val="22"/>
              </w:rPr>
            </w:pPr>
            <w:r w:rsidRPr="00F0197A">
              <w:rPr>
                <w:sz w:val="22"/>
                <w:szCs w:val="22"/>
              </w:rPr>
              <w:t>899</w:t>
            </w:r>
            <w:r w:rsidR="00F90DCD" w:rsidRPr="00F0197A">
              <w:rPr>
                <w:sz w:val="22"/>
                <w:szCs w:val="22"/>
              </w:rPr>
              <w:t>,</w:t>
            </w:r>
            <w:r w:rsidRPr="00F0197A">
              <w:rPr>
                <w:sz w:val="22"/>
                <w:szCs w:val="22"/>
              </w:rPr>
              <w:t>59</w:t>
            </w:r>
          </w:p>
        </w:tc>
      </w:tr>
      <w:tr w:rsidR="00F90DCD" w:rsidRPr="003532C9" w14:paraId="3B363B84" w14:textId="77777777" w:rsidTr="00CE39C8">
        <w:trPr>
          <w:trHeight w:val="20"/>
        </w:trPr>
        <w:tc>
          <w:tcPr>
            <w:tcW w:w="461" w:type="pct"/>
            <w:vMerge/>
            <w:tcBorders>
              <w:top w:val="single" w:sz="4" w:space="0" w:color="auto"/>
              <w:left w:val="single" w:sz="4" w:space="0" w:color="auto"/>
              <w:bottom w:val="single" w:sz="4" w:space="0" w:color="auto"/>
              <w:right w:val="single" w:sz="4" w:space="0" w:color="auto"/>
            </w:tcBorders>
            <w:vAlign w:val="center"/>
            <w:hideMark/>
          </w:tcPr>
          <w:p w14:paraId="78A4FAFB"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tcBorders>
              <w:top w:val="single" w:sz="4" w:space="0" w:color="auto"/>
              <w:left w:val="single" w:sz="4" w:space="0" w:color="auto"/>
              <w:bottom w:val="single" w:sz="4" w:space="0" w:color="auto"/>
              <w:right w:val="single" w:sz="4" w:space="0" w:color="auto"/>
            </w:tcBorders>
            <w:vAlign w:val="center"/>
          </w:tcPr>
          <w:p w14:paraId="6C3D5BAD"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hideMark/>
          </w:tcPr>
          <w:p w14:paraId="08F2FCA7"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6CD34F6F" w14:textId="02DD8607" w:rsidR="00F90DCD" w:rsidRPr="004A1357" w:rsidRDefault="00F90DCD" w:rsidP="00CE39C8">
            <w:pPr>
              <w:jc w:val="center"/>
              <w:rPr>
                <w:i/>
                <w:iCs/>
                <w:sz w:val="22"/>
                <w:szCs w:val="22"/>
              </w:rPr>
            </w:pPr>
            <w:r w:rsidRPr="004A1357">
              <w:rPr>
                <w:i/>
                <w:iCs/>
                <w:sz w:val="22"/>
                <w:szCs w:val="22"/>
                <w:lang w:eastAsia="en-US"/>
              </w:rPr>
              <w:t>0,</w:t>
            </w:r>
            <w:r w:rsidR="001F562D" w:rsidRPr="004A1357">
              <w:rPr>
                <w:i/>
                <w:iCs/>
                <w:sz w:val="22"/>
                <w:szCs w:val="22"/>
                <w:lang w:eastAsia="en-US"/>
              </w:rPr>
              <w:t>21</w:t>
            </w:r>
          </w:p>
        </w:tc>
        <w:tc>
          <w:tcPr>
            <w:tcW w:w="709" w:type="pct"/>
            <w:tcBorders>
              <w:top w:val="single" w:sz="4" w:space="0" w:color="auto"/>
              <w:left w:val="single" w:sz="4" w:space="0" w:color="auto"/>
              <w:bottom w:val="single" w:sz="4" w:space="0" w:color="auto"/>
              <w:right w:val="single" w:sz="4" w:space="0" w:color="auto"/>
            </w:tcBorders>
          </w:tcPr>
          <w:p w14:paraId="019B3B15" w14:textId="54328664" w:rsidR="00F90DCD" w:rsidRPr="00F0197A" w:rsidRDefault="00F90DCD" w:rsidP="00CE39C8">
            <w:pPr>
              <w:jc w:val="center"/>
              <w:rPr>
                <w:i/>
                <w:iCs/>
                <w:sz w:val="22"/>
                <w:szCs w:val="22"/>
              </w:rPr>
            </w:pPr>
            <w:r w:rsidRPr="00F0197A">
              <w:rPr>
                <w:i/>
                <w:iCs/>
                <w:sz w:val="22"/>
                <w:szCs w:val="22"/>
              </w:rPr>
              <w:t>0,</w:t>
            </w:r>
            <w:r w:rsidRPr="00F0197A">
              <w:rPr>
                <w:i/>
                <w:iCs/>
                <w:sz w:val="22"/>
                <w:szCs w:val="22"/>
                <w:lang w:val="en-US"/>
              </w:rPr>
              <w:t>3</w:t>
            </w:r>
            <w:r w:rsidR="00F60802" w:rsidRPr="00F0197A">
              <w:rPr>
                <w:i/>
                <w:iCs/>
                <w:sz w:val="22"/>
                <w:szCs w:val="22"/>
              </w:rPr>
              <w:t>7</w:t>
            </w:r>
          </w:p>
        </w:tc>
      </w:tr>
      <w:tr w:rsidR="00F90DCD" w:rsidRPr="003532C9" w14:paraId="393FA077" w14:textId="77777777" w:rsidTr="00CE39C8">
        <w:trPr>
          <w:trHeight w:val="20"/>
        </w:trPr>
        <w:tc>
          <w:tcPr>
            <w:tcW w:w="461" w:type="pct"/>
            <w:vMerge w:val="restart"/>
            <w:tcBorders>
              <w:top w:val="single" w:sz="4" w:space="0" w:color="auto"/>
              <w:left w:val="single" w:sz="4" w:space="0" w:color="auto"/>
              <w:right w:val="single" w:sz="4" w:space="0" w:color="auto"/>
            </w:tcBorders>
            <w:vAlign w:val="center"/>
          </w:tcPr>
          <w:p w14:paraId="2A961B36"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top w:val="single" w:sz="4" w:space="0" w:color="auto"/>
              <w:left w:val="single" w:sz="4" w:space="0" w:color="auto"/>
              <w:right w:val="single" w:sz="4" w:space="0" w:color="auto"/>
            </w:tcBorders>
            <w:vAlign w:val="center"/>
          </w:tcPr>
          <w:p w14:paraId="5B9EA6E8" w14:textId="77777777" w:rsidR="00F90DCD" w:rsidRPr="005568AD" w:rsidRDefault="00F90DCD" w:rsidP="00CE39C8">
            <w:pPr>
              <w:rPr>
                <w:sz w:val="22"/>
                <w:szCs w:val="22"/>
              </w:rPr>
            </w:pPr>
            <w:r w:rsidRPr="005568AD">
              <w:rPr>
                <w:sz w:val="22"/>
                <w:szCs w:val="22"/>
              </w:rPr>
              <w:t>зона застройки индивидуальными жилыми домами</w:t>
            </w:r>
          </w:p>
        </w:tc>
        <w:tc>
          <w:tcPr>
            <w:tcW w:w="693" w:type="pct"/>
            <w:tcBorders>
              <w:top w:val="single" w:sz="4" w:space="0" w:color="auto"/>
              <w:left w:val="single" w:sz="4" w:space="0" w:color="auto"/>
              <w:bottom w:val="single" w:sz="4" w:space="0" w:color="auto"/>
              <w:right w:val="single" w:sz="4" w:space="0" w:color="auto"/>
            </w:tcBorders>
          </w:tcPr>
          <w:p w14:paraId="7075E646"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760FFD05" w14:textId="7CF944C3" w:rsidR="00F90DCD" w:rsidRPr="004A1357" w:rsidRDefault="00F90DCD" w:rsidP="00CE39C8">
            <w:pPr>
              <w:spacing w:line="256" w:lineRule="auto"/>
              <w:jc w:val="center"/>
              <w:rPr>
                <w:sz w:val="22"/>
                <w:szCs w:val="22"/>
                <w:lang w:val="en-US" w:eastAsia="en-US"/>
              </w:rPr>
            </w:pPr>
            <w:r w:rsidRPr="004A1357">
              <w:rPr>
                <w:sz w:val="22"/>
                <w:szCs w:val="22"/>
                <w:lang w:eastAsia="en-US"/>
              </w:rPr>
              <w:t>49</w:t>
            </w:r>
            <w:r w:rsidR="00AA0780" w:rsidRPr="004A1357">
              <w:rPr>
                <w:sz w:val="22"/>
                <w:szCs w:val="22"/>
                <w:lang w:eastAsia="en-US"/>
              </w:rPr>
              <w:t>6</w:t>
            </w:r>
            <w:r w:rsidRPr="004A1357">
              <w:rPr>
                <w:sz w:val="22"/>
                <w:szCs w:val="22"/>
                <w:lang w:val="en-US" w:eastAsia="en-US"/>
              </w:rPr>
              <w:t>,</w:t>
            </w:r>
            <w:r w:rsidR="00AA0780" w:rsidRPr="004A1357">
              <w:rPr>
                <w:sz w:val="22"/>
                <w:szCs w:val="22"/>
                <w:lang w:eastAsia="en-US"/>
              </w:rPr>
              <w:t>20</w:t>
            </w:r>
          </w:p>
        </w:tc>
        <w:tc>
          <w:tcPr>
            <w:tcW w:w="709" w:type="pct"/>
            <w:tcBorders>
              <w:top w:val="single" w:sz="4" w:space="0" w:color="auto"/>
              <w:left w:val="single" w:sz="4" w:space="0" w:color="auto"/>
              <w:bottom w:val="single" w:sz="4" w:space="0" w:color="auto"/>
              <w:right w:val="single" w:sz="4" w:space="0" w:color="auto"/>
            </w:tcBorders>
          </w:tcPr>
          <w:p w14:paraId="5E6A90BE" w14:textId="637DFA41" w:rsidR="00F90DCD" w:rsidRPr="00F0197A" w:rsidRDefault="002C46C7" w:rsidP="00CE39C8">
            <w:pPr>
              <w:jc w:val="center"/>
              <w:rPr>
                <w:sz w:val="22"/>
                <w:szCs w:val="22"/>
              </w:rPr>
            </w:pPr>
            <w:r w:rsidRPr="00F0197A">
              <w:rPr>
                <w:sz w:val="22"/>
                <w:szCs w:val="22"/>
              </w:rPr>
              <w:t>884</w:t>
            </w:r>
            <w:r w:rsidR="00F90DCD" w:rsidRPr="00F0197A">
              <w:rPr>
                <w:sz w:val="22"/>
                <w:szCs w:val="22"/>
              </w:rPr>
              <w:t>,</w:t>
            </w:r>
            <w:r w:rsidRPr="00F0197A">
              <w:rPr>
                <w:sz w:val="22"/>
                <w:szCs w:val="22"/>
              </w:rPr>
              <w:t>52</w:t>
            </w:r>
          </w:p>
        </w:tc>
      </w:tr>
      <w:tr w:rsidR="00F90DCD" w:rsidRPr="003532C9" w14:paraId="4D967AE2"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58FBCE18"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tcBorders>
              <w:left w:val="single" w:sz="4" w:space="0" w:color="auto"/>
              <w:bottom w:val="single" w:sz="4" w:space="0" w:color="auto"/>
              <w:right w:val="single" w:sz="4" w:space="0" w:color="auto"/>
            </w:tcBorders>
            <w:vAlign w:val="center"/>
          </w:tcPr>
          <w:p w14:paraId="4F1E58E4" w14:textId="77777777" w:rsidR="00F90DCD" w:rsidRPr="005568AD" w:rsidRDefault="00F90DCD" w:rsidP="00CE39C8">
            <w:pPr>
              <w:rPr>
                <w:sz w:val="22"/>
                <w:szCs w:val="22"/>
              </w:rPr>
            </w:pPr>
          </w:p>
        </w:tc>
        <w:tc>
          <w:tcPr>
            <w:tcW w:w="693" w:type="pct"/>
            <w:tcBorders>
              <w:top w:val="single" w:sz="4" w:space="0" w:color="auto"/>
              <w:left w:val="single" w:sz="4" w:space="0" w:color="auto"/>
              <w:bottom w:val="single" w:sz="4" w:space="0" w:color="auto"/>
              <w:right w:val="single" w:sz="4" w:space="0" w:color="auto"/>
            </w:tcBorders>
          </w:tcPr>
          <w:p w14:paraId="5A450B6D"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25D44451" w14:textId="3E46348E" w:rsidR="00F90DCD" w:rsidRPr="004A1357" w:rsidRDefault="00F90DCD" w:rsidP="00CE39C8">
            <w:pPr>
              <w:spacing w:line="256" w:lineRule="auto"/>
              <w:jc w:val="center"/>
              <w:rPr>
                <w:i/>
                <w:iCs/>
                <w:sz w:val="22"/>
                <w:szCs w:val="22"/>
                <w:lang w:val="en-US" w:eastAsia="en-US"/>
              </w:rPr>
            </w:pPr>
            <w:r w:rsidRPr="004A1357">
              <w:rPr>
                <w:i/>
                <w:iCs/>
                <w:sz w:val="22"/>
                <w:szCs w:val="22"/>
                <w:lang w:eastAsia="en-US"/>
              </w:rPr>
              <w:t>0,2</w:t>
            </w:r>
            <w:r w:rsidR="001F562D" w:rsidRPr="004A1357">
              <w:rPr>
                <w:i/>
                <w:iCs/>
                <w:sz w:val="22"/>
                <w:szCs w:val="22"/>
                <w:lang w:eastAsia="en-US"/>
              </w:rPr>
              <w:t>0</w:t>
            </w:r>
          </w:p>
        </w:tc>
        <w:tc>
          <w:tcPr>
            <w:tcW w:w="709" w:type="pct"/>
            <w:tcBorders>
              <w:top w:val="single" w:sz="4" w:space="0" w:color="auto"/>
              <w:left w:val="single" w:sz="4" w:space="0" w:color="auto"/>
              <w:bottom w:val="single" w:sz="4" w:space="0" w:color="auto"/>
              <w:right w:val="single" w:sz="4" w:space="0" w:color="auto"/>
            </w:tcBorders>
          </w:tcPr>
          <w:p w14:paraId="5B4DAA98" w14:textId="78AFB5BD" w:rsidR="00F90DCD" w:rsidRPr="00F0197A" w:rsidRDefault="00F90DCD" w:rsidP="00CE39C8">
            <w:pPr>
              <w:jc w:val="center"/>
              <w:rPr>
                <w:i/>
                <w:iCs/>
                <w:sz w:val="22"/>
                <w:szCs w:val="22"/>
              </w:rPr>
            </w:pPr>
            <w:r w:rsidRPr="00F0197A">
              <w:rPr>
                <w:i/>
                <w:iCs/>
                <w:sz w:val="22"/>
                <w:szCs w:val="22"/>
              </w:rPr>
              <w:t>0,</w:t>
            </w:r>
            <w:r w:rsidRPr="00F0197A">
              <w:rPr>
                <w:i/>
                <w:iCs/>
                <w:sz w:val="22"/>
                <w:szCs w:val="22"/>
                <w:lang w:val="en-US"/>
              </w:rPr>
              <w:t>3</w:t>
            </w:r>
            <w:r w:rsidR="00F60802" w:rsidRPr="00F0197A">
              <w:rPr>
                <w:i/>
                <w:iCs/>
                <w:sz w:val="22"/>
                <w:szCs w:val="22"/>
              </w:rPr>
              <w:t>6</w:t>
            </w:r>
          </w:p>
        </w:tc>
      </w:tr>
      <w:tr w:rsidR="00F90DCD" w:rsidRPr="003532C9" w14:paraId="1B1D699D" w14:textId="77777777" w:rsidTr="00CE39C8">
        <w:trPr>
          <w:trHeight w:val="20"/>
        </w:trPr>
        <w:tc>
          <w:tcPr>
            <w:tcW w:w="461" w:type="pct"/>
            <w:vMerge w:val="restart"/>
            <w:tcBorders>
              <w:top w:val="single" w:sz="4" w:space="0" w:color="auto"/>
              <w:left w:val="single" w:sz="4" w:space="0" w:color="auto"/>
              <w:right w:val="single" w:sz="4" w:space="0" w:color="auto"/>
            </w:tcBorders>
            <w:vAlign w:val="center"/>
          </w:tcPr>
          <w:p w14:paraId="20F51EFF"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top w:val="single" w:sz="4" w:space="0" w:color="auto"/>
              <w:left w:val="single" w:sz="4" w:space="0" w:color="auto"/>
              <w:right w:val="single" w:sz="4" w:space="0" w:color="auto"/>
            </w:tcBorders>
            <w:vAlign w:val="center"/>
          </w:tcPr>
          <w:p w14:paraId="76B2EFE1" w14:textId="77777777" w:rsidR="00F90DCD" w:rsidRPr="005568AD" w:rsidRDefault="00F90DCD" w:rsidP="00CE39C8">
            <w:pPr>
              <w:rPr>
                <w:sz w:val="22"/>
                <w:szCs w:val="22"/>
              </w:rPr>
            </w:pPr>
            <w:r w:rsidRPr="005568AD">
              <w:rPr>
                <w:sz w:val="22"/>
                <w:szCs w:val="22"/>
              </w:rPr>
              <w:t>зона застройки малоэтажными жилыми домами (до 4 этажей, включая мансардный)</w:t>
            </w:r>
          </w:p>
        </w:tc>
        <w:tc>
          <w:tcPr>
            <w:tcW w:w="693" w:type="pct"/>
            <w:tcBorders>
              <w:top w:val="single" w:sz="4" w:space="0" w:color="auto"/>
              <w:left w:val="single" w:sz="4" w:space="0" w:color="auto"/>
              <w:bottom w:val="single" w:sz="4" w:space="0" w:color="auto"/>
              <w:right w:val="single" w:sz="4" w:space="0" w:color="auto"/>
            </w:tcBorders>
          </w:tcPr>
          <w:p w14:paraId="49A9835F"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0721BE70" w14:textId="2AA73B3F" w:rsidR="00F90DCD" w:rsidRPr="004A1357" w:rsidRDefault="00F90DCD" w:rsidP="00CE39C8">
            <w:pPr>
              <w:spacing w:line="256" w:lineRule="auto"/>
              <w:jc w:val="center"/>
              <w:rPr>
                <w:sz w:val="22"/>
                <w:szCs w:val="22"/>
                <w:lang w:eastAsia="en-US"/>
              </w:rPr>
            </w:pPr>
            <w:r w:rsidRPr="004A1357">
              <w:rPr>
                <w:sz w:val="22"/>
                <w:szCs w:val="22"/>
                <w:lang w:val="en-US" w:eastAsia="en-US"/>
              </w:rPr>
              <w:t>13,</w:t>
            </w:r>
            <w:r w:rsidR="00AA0780" w:rsidRPr="004A1357">
              <w:rPr>
                <w:sz w:val="22"/>
                <w:szCs w:val="22"/>
                <w:lang w:eastAsia="en-US"/>
              </w:rPr>
              <w:t>03</w:t>
            </w:r>
          </w:p>
        </w:tc>
        <w:tc>
          <w:tcPr>
            <w:tcW w:w="709" w:type="pct"/>
            <w:tcBorders>
              <w:top w:val="single" w:sz="4" w:space="0" w:color="auto"/>
              <w:left w:val="single" w:sz="4" w:space="0" w:color="auto"/>
              <w:bottom w:val="single" w:sz="4" w:space="0" w:color="auto"/>
              <w:right w:val="single" w:sz="4" w:space="0" w:color="auto"/>
            </w:tcBorders>
          </w:tcPr>
          <w:p w14:paraId="349389E2" w14:textId="609644D0" w:rsidR="00F90DCD" w:rsidRPr="00F0197A" w:rsidRDefault="00F90DCD" w:rsidP="004D4128">
            <w:pPr>
              <w:jc w:val="center"/>
              <w:rPr>
                <w:sz w:val="22"/>
                <w:szCs w:val="22"/>
              </w:rPr>
            </w:pPr>
            <w:r w:rsidRPr="00F0197A">
              <w:rPr>
                <w:sz w:val="22"/>
                <w:szCs w:val="22"/>
              </w:rPr>
              <w:t>15,</w:t>
            </w:r>
            <w:r w:rsidR="004D4128" w:rsidRPr="00F0197A">
              <w:rPr>
                <w:sz w:val="22"/>
                <w:szCs w:val="22"/>
              </w:rPr>
              <w:t>07</w:t>
            </w:r>
          </w:p>
        </w:tc>
      </w:tr>
      <w:tr w:rsidR="00F90DCD" w:rsidRPr="003532C9" w14:paraId="318363EF"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52695C97"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tcBorders>
              <w:left w:val="single" w:sz="4" w:space="0" w:color="auto"/>
              <w:bottom w:val="single" w:sz="4" w:space="0" w:color="auto"/>
              <w:right w:val="single" w:sz="4" w:space="0" w:color="auto"/>
            </w:tcBorders>
            <w:vAlign w:val="center"/>
          </w:tcPr>
          <w:p w14:paraId="2F11DB4F"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5B171FFE"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21333941" w14:textId="77777777" w:rsidR="00F90DCD" w:rsidRPr="004A1357" w:rsidRDefault="00F90DCD" w:rsidP="00CE39C8">
            <w:pPr>
              <w:spacing w:line="256" w:lineRule="auto"/>
              <w:jc w:val="center"/>
              <w:rPr>
                <w:i/>
                <w:iCs/>
                <w:sz w:val="22"/>
                <w:szCs w:val="22"/>
                <w:lang w:val="en-US" w:eastAsia="en-US"/>
              </w:rPr>
            </w:pPr>
            <w:r w:rsidRPr="004A1357">
              <w:rPr>
                <w:i/>
                <w:iCs/>
                <w:sz w:val="22"/>
                <w:szCs w:val="22"/>
                <w:lang w:eastAsia="en-US"/>
              </w:rPr>
              <w:t>0,0</w:t>
            </w:r>
            <w:r w:rsidRPr="004A1357">
              <w:rPr>
                <w:i/>
                <w:iCs/>
                <w:sz w:val="22"/>
                <w:szCs w:val="22"/>
                <w:lang w:val="en-US" w:eastAsia="en-US"/>
              </w:rPr>
              <w:t>1</w:t>
            </w:r>
          </w:p>
        </w:tc>
        <w:tc>
          <w:tcPr>
            <w:tcW w:w="709" w:type="pct"/>
            <w:tcBorders>
              <w:top w:val="single" w:sz="4" w:space="0" w:color="auto"/>
              <w:left w:val="single" w:sz="4" w:space="0" w:color="auto"/>
              <w:bottom w:val="single" w:sz="4" w:space="0" w:color="auto"/>
              <w:right w:val="single" w:sz="4" w:space="0" w:color="auto"/>
            </w:tcBorders>
          </w:tcPr>
          <w:p w14:paraId="45282E42" w14:textId="77777777" w:rsidR="00F90DCD" w:rsidRPr="00F0197A" w:rsidRDefault="00F90DCD" w:rsidP="00CE39C8">
            <w:pPr>
              <w:spacing w:line="256" w:lineRule="auto"/>
              <w:jc w:val="center"/>
              <w:rPr>
                <w:sz w:val="22"/>
                <w:szCs w:val="22"/>
                <w:lang w:val="en-US" w:eastAsia="en-US"/>
              </w:rPr>
            </w:pPr>
            <w:r w:rsidRPr="00F0197A">
              <w:rPr>
                <w:sz w:val="22"/>
                <w:szCs w:val="22"/>
                <w:lang w:val="en-US" w:eastAsia="en-US"/>
              </w:rPr>
              <w:t>0,01</w:t>
            </w:r>
          </w:p>
        </w:tc>
      </w:tr>
      <w:tr w:rsidR="00F90DCD" w:rsidRPr="003532C9" w14:paraId="1A290710" w14:textId="77777777" w:rsidTr="00CE39C8">
        <w:trPr>
          <w:trHeight w:val="20"/>
        </w:trPr>
        <w:tc>
          <w:tcPr>
            <w:tcW w:w="461" w:type="pct"/>
            <w:vMerge w:val="restart"/>
            <w:tcBorders>
              <w:top w:val="single" w:sz="4" w:space="0" w:color="auto"/>
              <w:left w:val="single" w:sz="4" w:space="0" w:color="auto"/>
              <w:bottom w:val="single" w:sz="4" w:space="0" w:color="auto"/>
              <w:right w:val="single" w:sz="4" w:space="0" w:color="auto"/>
            </w:tcBorders>
            <w:vAlign w:val="center"/>
          </w:tcPr>
          <w:p w14:paraId="189D8604"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val="restart"/>
            <w:tcBorders>
              <w:top w:val="single" w:sz="4" w:space="0" w:color="auto"/>
              <w:left w:val="single" w:sz="4" w:space="0" w:color="auto"/>
              <w:bottom w:val="single" w:sz="4" w:space="0" w:color="auto"/>
              <w:right w:val="single" w:sz="4" w:space="0" w:color="auto"/>
            </w:tcBorders>
            <w:vAlign w:val="center"/>
          </w:tcPr>
          <w:p w14:paraId="6E2B1826" w14:textId="77777777" w:rsidR="00F90DCD" w:rsidRPr="005568AD" w:rsidRDefault="00F90DCD" w:rsidP="00CE39C8">
            <w:pPr>
              <w:rPr>
                <w:sz w:val="22"/>
                <w:szCs w:val="22"/>
                <w:lang w:eastAsia="en-US"/>
              </w:rPr>
            </w:pPr>
            <w:r w:rsidRPr="005568AD">
              <w:rPr>
                <w:rFonts w:eastAsia="Calibri"/>
                <w:b/>
                <w:bCs/>
                <w:sz w:val="22"/>
                <w:szCs w:val="22"/>
              </w:rPr>
              <w:t>Общественно-деловые зоны</w:t>
            </w:r>
            <w:r w:rsidRPr="005568AD">
              <w:rPr>
                <w:rFonts w:eastAsia="Calibri"/>
                <w:sz w:val="22"/>
                <w:szCs w:val="22"/>
              </w:rPr>
              <w:t>, в том числе:</w:t>
            </w:r>
          </w:p>
        </w:tc>
        <w:tc>
          <w:tcPr>
            <w:tcW w:w="693" w:type="pct"/>
            <w:tcBorders>
              <w:top w:val="single" w:sz="4" w:space="0" w:color="auto"/>
              <w:left w:val="single" w:sz="4" w:space="0" w:color="auto"/>
              <w:bottom w:val="single" w:sz="4" w:space="0" w:color="auto"/>
              <w:right w:val="single" w:sz="4" w:space="0" w:color="auto"/>
            </w:tcBorders>
            <w:hideMark/>
          </w:tcPr>
          <w:p w14:paraId="064A5BB3"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6DAC9919" w14:textId="3E93A5EA" w:rsidR="00F90DCD" w:rsidRPr="004A1357" w:rsidRDefault="00F90DCD" w:rsidP="00CE39C8">
            <w:pPr>
              <w:jc w:val="center"/>
              <w:rPr>
                <w:sz w:val="22"/>
                <w:szCs w:val="22"/>
              </w:rPr>
            </w:pPr>
            <w:r w:rsidRPr="004A1357">
              <w:rPr>
                <w:sz w:val="22"/>
                <w:szCs w:val="22"/>
                <w:lang w:eastAsia="en-US"/>
              </w:rPr>
              <w:t>1</w:t>
            </w:r>
            <w:r w:rsidR="001F500E" w:rsidRPr="004A1357">
              <w:rPr>
                <w:sz w:val="22"/>
                <w:szCs w:val="22"/>
                <w:lang w:eastAsia="en-US"/>
              </w:rPr>
              <w:t>4</w:t>
            </w:r>
            <w:r w:rsidRPr="004A1357">
              <w:rPr>
                <w:sz w:val="22"/>
                <w:szCs w:val="22"/>
                <w:lang w:eastAsia="en-US"/>
              </w:rPr>
              <w:t>,</w:t>
            </w:r>
            <w:r w:rsidR="001F500E" w:rsidRPr="004A1357">
              <w:rPr>
                <w:sz w:val="22"/>
                <w:szCs w:val="22"/>
                <w:lang w:eastAsia="en-US"/>
              </w:rPr>
              <w:t>09</w:t>
            </w:r>
          </w:p>
        </w:tc>
        <w:tc>
          <w:tcPr>
            <w:tcW w:w="709" w:type="pct"/>
            <w:tcBorders>
              <w:top w:val="single" w:sz="4" w:space="0" w:color="auto"/>
              <w:left w:val="single" w:sz="4" w:space="0" w:color="auto"/>
              <w:bottom w:val="single" w:sz="4" w:space="0" w:color="auto"/>
              <w:right w:val="single" w:sz="4" w:space="0" w:color="auto"/>
            </w:tcBorders>
          </w:tcPr>
          <w:p w14:paraId="117A4155" w14:textId="77777777" w:rsidR="00F90DCD" w:rsidRPr="00F0197A" w:rsidRDefault="00F90DCD" w:rsidP="00CE39C8">
            <w:pPr>
              <w:spacing w:line="256" w:lineRule="auto"/>
              <w:jc w:val="center"/>
              <w:rPr>
                <w:sz w:val="22"/>
                <w:szCs w:val="22"/>
                <w:lang w:val="en-US" w:eastAsia="en-US"/>
              </w:rPr>
            </w:pPr>
            <w:r w:rsidRPr="00F0197A">
              <w:rPr>
                <w:sz w:val="22"/>
                <w:szCs w:val="22"/>
                <w:lang w:val="en-US" w:eastAsia="en-US"/>
              </w:rPr>
              <w:t>14,55</w:t>
            </w:r>
          </w:p>
        </w:tc>
      </w:tr>
      <w:tr w:rsidR="00F90DCD" w:rsidRPr="003532C9" w14:paraId="26273929" w14:textId="77777777" w:rsidTr="00CE39C8">
        <w:trPr>
          <w:trHeight w:val="20"/>
        </w:trPr>
        <w:tc>
          <w:tcPr>
            <w:tcW w:w="461" w:type="pct"/>
            <w:vMerge/>
            <w:tcBorders>
              <w:top w:val="single" w:sz="4" w:space="0" w:color="auto"/>
              <w:left w:val="single" w:sz="4" w:space="0" w:color="auto"/>
              <w:bottom w:val="single" w:sz="4" w:space="0" w:color="auto"/>
              <w:right w:val="single" w:sz="4" w:space="0" w:color="auto"/>
            </w:tcBorders>
            <w:vAlign w:val="center"/>
            <w:hideMark/>
          </w:tcPr>
          <w:p w14:paraId="3300B898"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tcBorders>
              <w:top w:val="single" w:sz="4" w:space="0" w:color="auto"/>
              <w:left w:val="single" w:sz="4" w:space="0" w:color="auto"/>
              <w:bottom w:val="single" w:sz="4" w:space="0" w:color="auto"/>
              <w:right w:val="single" w:sz="4" w:space="0" w:color="auto"/>
            </w:tcBorders>
            <w:vAlign w:val="center"/>
          </w:tcPr>
          <w:p w14:paraId="3DB67982"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hideMark/>
          </w:tcPr>
          <w:p w14:paraId="1C604559"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345127FF" w14:textId="77777777" w:rsidR="00F90DCD" w:rsidRPr="004A1357" w:rsidRDefault="00F90DCD" w:rsidP="00CE39C8">
            <w:pPr>
              <w:spacing w:line="256" w:lineRule="auto"/>
              <w:jc w:val="center"/>
              <w:rPr>
                <w:i/>
                <w:iCs/>
                <w:sz w:val="22"/>
                <w:szCs w:val="22"/>
                <w:lang w:eastAsia="en-US"/>
              </w:rPr>
            </w:pPr>
            <w:r w:rsidRPr="004A1357">
              <w:rPr>
                <w:i/>
                <w:iCs/>
                <w:sz w:val="22"/>
                <w:szCs w:val="22"/>
                <w:lang w:eastAsia="en-US"/>
              </w:rPr>
              <w:t>0,01</w:t>
            </w:r>
          </w:p>
        </w:tc>
        <w:tc>
          <w:tcPr>
            <w:tcW w:w="709" w:type="pct"/>
            <w:tcBorders>
              <w:top w:val="single" w:sz="4" w:space="0" w:color="auto"/>
              <w:left w:val="single" w:sz="4" w:space="0" w:color="auto"/>
              <w:bottom w:val="single" w:sz="4" w:space="0" w:color="auto"/>
              <w:right w:val="single" w:sz="4" w:space="0" w:color="auto"/>
            </w:tcBorders>
          </w:tcPr>
          <w:p w14:paraId="2878321D" w14:textId="77777777" w:rsidR="00F90DCD" w:rsidRPr="00F0197A" w:rsidRDefault="00F90DCD" w:rsidP="00CE39C8">
            <w:pPr>
              <w:spacing w:line="256" w:lineRule="auto"/>
              <w:jc w:val="center"/>
              <w:rPr>
                <w:sz w:val="22"/>
                <w:szCs w:val="22"/>
                <w:lang w:val="en-US" w:eastAsia="en-US"/>
              </w:rPr>
            </w:pPr>
            <w:r w:rsidRPr="00F0197A">
              <w:rPr>
                <w:sz w:val="22"/>
                <w:szCs w:val="22"/>
                <w:lang w:val="en-US" w:eastAsia="en-US"/>
              </w:rPr>
              <w:t>0,01</w:t>
            </w:r>
          </w:p>
        </w:tc>
      </w:tr>
      <w:tr w:rsidR="00F90DCD" w:rsidRPr="003532C9" w14:paraId="66804506" w14:textId="77777777" w:rsidTr="00CE39C8">
        <w:trPr>
          <w:trHeight w:val="20"/>
        </w:trPr>
        <w:tc>
          <w:tcPr>
            <w:tcW w:w="461" w:type="pct"/>
            <w:vMerge w:val="restart"/>
            <w:tcBorders>
              <w:top w:val="single" w:sz="4" w:space="0" w:color="auto"/>
              <w:left w:val="single" w:sz="4" w:space="0" w:color="auto"/>
              <w:right w:val="single" w:sz="4" w:space="0" w:color="auto"/>
            </w:tcBorders>
            <w:vAlign w:val="center"/>
          </w:tcPr>
          <w:p w14:paraId="49C89D54"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top w:val="single" w:sz="4" w:space="0" w:color="auto"/>
              <w:left w:val="single" w:sz="4" w:space="0" w:color="auto"/>
              <w:right w:val="single" w:sz="4" w:space="0" w:color="auto"/>
            </w:tcBorders>
          </w:tcPr>
          <w:p w14:paraId="30488BA3" w14:textId="77777777" w:rsidR="00F90DCD" w:rsidRPr="005568AD" w:rsidRDefault="00F90DCD" w:rsidP="00CE39C8">
            <w:pPr>
              <w:rPr>
                <w:sz w:val="22"/>
                <w:szCs w:val="22"/>
              </w:rPr>
            </w:pPr>
            <w:r w:rsidRPr="005568AD">
              <w:rPr>
                <w:sz w:val="22"/>
                <w:szCs w:val="22"/>
              </w:rPr>
              <w:t>многофункциональная общественно-деловая зона</w:t>
            </w:r>
          </w:p>
        </w:tc>
        <w:tc>
          <w:tcPr>
            <w:tcW w:w="693" w:type="pct"/>
            <w:tcBorders>
              <w:top w:val="single" w:sz="4" w:space="0" w:color="auto"/>
              <w:left w:val="single" w:sz="4" w:space="0" w:color="auto"/>
              <w:bottom w:val="single" w:sz="4" w:space="0" w:color="auto"/>
              <w:right w:val="single" w:sz="4" w:space="0" w:color="auto"/>
            </w:tcBorders>
          </w:tcPr>
          <w:p w14:paraId="6A21CA2C"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2D55F1A5" w14:textId="3234FB51" w:rsidR="00F90DCD" w:rsidRPr="004A1357" w:rsidRDefault="00F90DCD" w:rsidP="00CE39C8">
            <w:pPr>
              <w:spacing w:line="256" w:lineRule="auto"/>
              <w:jc w:val="center"/>
              <w:rPr>
                <w:sz w:val="22"/>
                <w:szCs w:val="22"/>
                <w:lang w:eastAsia="en-US"/>
              </w:rPr>
            </w:pPr>
            <w:r w:rsidRPr="004A1357">
              <w:rPr>
                <w:sz w:val="22"/>
                <w:szCs w:val="22"/>
                <w:lang w:val="en-US" w:eastAsia="en-US"/>
              </w:rPr>
              <w:t>3,</w:t>
            </w:r>
            <w:r w:rsidR="00AA0780" w:rsidRPr="004A1357">
              <w:rPr>
                <w:sz w:val="22"/>
                <w:szCs w:val="22"/>
                <w:lang w:eastAsia="en-US"/>
              </w:rPr>
              <w:t>37</w:t>
            </w:r>
          </w:p>
        </w:tc>
        <w:tc>
          <w:tcPr>
            <w:tcW w:w="709" w:type="pct"/>
            <w:tcBorders>
              <w:top w:val="single" w:sz="4" w:space="0" w:color="auto"/>
              <w:left w:val="single" w:sz="4" w:space="0" w:color="auto"/>
              <w:bottom w:val="single" w:sz="4" w:space="0" w:color="auto"/>
              <w:right w:val="single" w:sz="4" w:space="0" w:color="auto"/>
            </w:tcBorders>
          </w:tcPr>
          <w:p w14:paraId="552423DA" w14:textId="77777777" w:rsidR="00F90DCD" w:rsidRPr="00F0197A" w:rsidRDefault="00F90DCD" w:rsidP="004D4128">
            <w:pPr>
              <w:jc w:val="center"/>
              <w:rPr>
                <w:sz w:val="22"/>
                <w:szCs w:val="22"/>
              </w:rPr>
            </w:pPr>
            <w:r w:rsidRPr="00F0197A">
              <w:rPr>
                <w:sz w:val="22"/>
                <w:szCs w:val="22"/>
              </w:rPr>
              <w:t>4,03</w:t>
            </w:r>
          </w:p>
        </w:tc>
      </w:tr>
      <w:tr w:rsidR="00F90DCD" w:rsidRPr="003532C9" w14:paraId="6D8A2787"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61E4E76C"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tcBorders>
              <w:left w:val="single" w:sz="4" w:space="0" w:color="auto"/>
              <w:bottom w:val="single" w:sz="4" w:space="0" w:color="auto"/>
              <w:right w:val="single" w:sz="4" w:space="0" w:color="auto"/>
            </w:tcBorders>
            <w:vAlign w:val="center"/>
          </w:tcPr>
          <w:p w14:paraId="258EF7D2"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78C6081B"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6031E553" w14:textId="77777777" w:rsidR="00F90DCD" w:rsidRPr="004A1357" w:rsidRDefault="00F90DCD" w:rsidP="00CE39C8">
            <w:pPr>
              <w:spacing w:line="256" w:lineRule="auto"/>
              <w:jc w:val="center"/>
              <w:rPr>
                <w:i/>
                <w:iCs/>
                <w:sz w:val="22"/>
                <w:szCs w:val="22"/>
                <w:lang w:eastAsia="en-US"/>
              </w:rPr>
            </w:pPr>
            <w:r w:rsidRPr="004A1357">
              <w:rPr>
                <w:i/>
                <w:iCs/>
                <w:sz w:val="22"/>
                <w:szCs w:val="22"/>
                <w:lang w:eastAsia="en-US"/>
              </w:rPr>
              <w:t>0,00</w:t>
            </w:r>
          </w:p>
        </w:tc>
        <w:tc>
          <w:tcPr>
            <w:tcW w:w="709" w:type="pct"/>
            <w:tcBorders>
              <w:top w:val="single" w:sz="4" w:space="0" w:color="auto"/>
              <w:left w:val="single" w:sz="4" w:space="0" w:color="auto"/>
              <w:bottom w:val="single" w:sz="4" w:space="0" w:color="auto"/>
              <w:right w:val="single" w:sz="4" w:space="0" w:color="auto"/>
            </w:tcBorders>
          </w:tcPr>
          <w:p w14:paraId="7537822E" w14:textId="77777777" w:rsidR="00F90DCD" w:rsidRPr="00F0197A" w:rsidRDefault="00F90DCD" w:rsidP="00CE39C8">
            <w:pPr>
              <w:spacing w:line="256" w:lineRule="auto"/>
              <w:jc w:val="center"/>
              <w:rPr>
                <w:sz w:val="22"/>
                <w:szCs w:val="22"/>
                <w:lang w:val="en-US" w:eastAsia="en-US"/>
              </w:rPr>
            </w:pPr>
            <w:r w:rsidRPr="00F0197A">
              <w:rPr>
                <w:sz w:val="22"/>
                <w:szCs w:val="22"/>
                <w:lang w:val="en-US" w:eastAsia="en-US"/>
              </w:rPr>
              <w:t>0,00</w:t>
            </w:r>
          </w:p>
        </w:tc>
      </w:tr>
      <w:tr w:rsidR="00F90DCD" w:rsidRPr="003532C9" w14:paraId="5D4CAFD2" w14:textId="77777777" w:rsidTr="00CE39C8">
        <w:trPr>
          <w:trHeight w:val="20"/>
        </w:trPr>
        <w:tc>
          <w:tcPr>
            <w:tcW w:w="461" w:type="pct"/>
            <w:vMerge w:val="restart"/>
            <w:tcBorders>
              <w:left w:val="single" w:sz="4" w:space="0" w:color="auto"/>
              <w:right w:val="single" w:sz="4" w:space="0" w:color="auto"/>
            </w:tcBorders>
            <w:vAlign w:val="center"/>
          </w:tcPr>
          <w:p w14:paraId="681B59F4"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left w:val="single" w:sz="4" w:space="0" w:color="auto"/>
              <w:right w:val="single" w:sz="4" w:space="0" w:color="auto"/>
            </w:tcBorders>
            <w:vAlign w:val="center"/>
          </w:tcPr>
          <w:p w14:paraId="7C56E5D7" w14:textId="77777777" w:rsidR="00F90DCD" w:rsidRPr="005568AD" w:rsidRDefault="00F90DCD" w:rsidP="00CE39C8">
            <w:pPr>
              <w:rPr>
                <w:sz w:val="22"/>
                <w:szCs w:val="22"/>
              </w:rPr>
            </w:pPr>
            <w:r w:rsidRPr="005568AD">
              <w:rPr>
                <w:sz w:val="22"/>
                <w:szCs w:val="22"/>
              </w:rPr>
              <w:t>зона специализированной общественной застройки</w:t>
            </w:r>
          </w:p>
        </w:tc>
        <w:tc>
          <w:tcPr>
            <w:tcW w:w="693" w:type="pct"/>
            <w:tcBorders>
              <w:top w:val="single" w:sz="4" w:space="0" w:color="auto"/>
              <w:left w:val="single" w:sz="4" w:space="0" w:color="auto"/>
              <w:bottom w:val="single" w:sz="4" w:space="0" w:color="auto"/>
              <w:right w:val="single" w:sz="4" w:space="0" w:color="auto"/>
            </w:tcBorders>
          </w:tcPr>
          <w:p w14:paraId="2CBC6124"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51E77B9E" w14:textId="16194BAD" w:rsidR="00F90DCD" w:rsidRPr="004A1357" w:rsidRDefault="00F90DCD" w:rsidP="00CE39C8">
            <w:pPr>
              <w:spacing w:line="256" w:lineRule="auto"/>
              <w:jc w:val="center"/>
              <w:rPr>
                <w:sz w:val="22"/>
                <w:szCs w:val="22"/>
                <w:lang w:eastAsia="en-US"/>
              </w:rPr>
            </w:pPr>
            <w:r w:rsidRPr="004A1357">
              <w:rPr>
                <w:sz w:val="22"/>
                <w:szCs w:val="22"/>
                <w:lang w:val="en-US" w:eastAsia="en-US"/>
              </w:rPr>
              <w:t>10,</w:t>
            </w:r>
            <w:r w:rsidR="00AA0780" w:rsidRPr="004A1357">
              <w:rPr>
                <w:sz w:val="22"/>
                <w:szCs w:val="22"/>
                <w:lang w:eastAsia="en-US"/>
              </w:rPr>
              <w:t>72</w:t>
            </w:r>
          </w:p>
        </w:tc>
        <w:tc>
          <w:tcPr>
            <w:tcW w:w="709" w:type="pct"/>
            <w:tcBorders>
              <w:top w:val="single" w:sz="4" w:space="0" w:color="auto"/>
              <w:left w:val="single" w:sz="4" w:space="0" w:color="auto"/>
              <w:bottom w:val="single" w:sz="4" w:space="0" w:color="auto"/>
              <w:right w:val="single" w:sz="4" w:space="0" w:color="auto"/>
            </w:tcBorders>
          </w:tcPr>
          <w:p w14:paraId="387E3890" w14:textId="77777777" w:rsidR="00F90DCD" w:rsidRPr="00F0197A" w:rsidRDefault="00F90DCD" w:rsidP="004D4128">
            <w:pPr>
              <w:jc w:val="center"/>
              <w:rPr>
                <w:sz w:val="22"/>
                <w:szCs w:val="22"/>
              </w:rPr>
            </w:pPr>
            <w:r w:rsidRPr="00F0197A">
              <w:rPr>
                <w:sz w:val="22"/>
                <w:szCs w:val="22"/>
              </w:rPr>
              <w:t>10,52</w:t>
            </w:r>
          </w:p>
        </w:tc>
      </w:tr>
      <w:tr w:rsidR="00F90DCD" w:rsidRPr="003532C9" w14:paraId="6B2AF00E"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6201FE61"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tcBorders>
              <w:left w:val="single" w:sz="4" w:space="0" w:color="auto"/>
              <w:bottom w:val="single" w:sz="4" w:space="0" w:color="auto"/>
              <w:right w:val="single" w:sz="4" w:space="0" w:color="auto"/>
            </w:tcBorders>
            <w:vAlign w:val="center"/>
          </w:tcPr>
          <w:p w14:paraId="0188A915"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72CB35EF"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78E11193" w14:textId="561DA8BB" w:rsidR="00F90DCD" w:rsidRPr="004A1357" w:rsidRDefault="00F90DCD" w:rsidP="00CE39C8">
            <w:pPr>
              <w:spacing w:line="256" w:lineRule="auto"/>
              <w:jc w:val="center"/>
              <w:rPr>
                <w:i/>
                <w:iCs/>
                <w:sz w:val="22"/>
                <w:szCs w:val="22"/>
                <w:lang w:eastAsia="en-US"/>
              </w:rPr>
            </w:pPr>
            <w:r w:rsidRPr="004A1357">
              <w:rPr>
                <w:i/>
                <w:iCs/>
                <w:sz w:val="22"/>
                <w:szCs w:val="22"/>
                <w:lang w:eastAsia="en-US"/>
              </w:rPr>
              <w:t>0,0</w:t>
            </w:r>
            <w:r w:rsidR="009E176A" w:rsidRPr="004A1357">
              <w:rPr>
                <w:i/>
                <w:iCs/>
                <w:sz w:val="22"/>
                <w:szCs w:val="22"/>
                <w:lang w:eastAsia="en-US"/>
              </w:rPr>
              <w:t>1</w:t>
            </w:r>
          </w:p>
        </w:tc>
        <w:tc>
          <w:tcPr>
            <w:tcW w:w="709" w:type="pct"/>
            <w:tcBorders>
              <w:top w:val="single" w:sz="4" w:space="0" w:color="auto"/>
              <w:left w:val="single" w:sz="4" w:space="0" w:color="auto"/>
              <w:bottom w:val="single" w:sz="4" w:space="0" w:color="auto"/>
              <w:right w:val="single" w:sz="4" w:space="0" w:color="auto"/>
            </w:tcBorders>
          </w:tcPr>
          <w:p w14:paraId="6D6C349A" w14:textId="77777777" w:rsidR="00F90DCD" w:rsidRPr="00F0197A" w:rsidRDefault="00F90DCD" w:rsidP="00CE39C8">
            <w:pPr>
              <w:jc w:val="center"/>
              <w:rPr>
                <w:i/>
                <w:iCs/>
                <w:sz w:val="22"/>
                <w:szCs w:val="22"/>
              </w:rPr>
            </w:pPr>
            <w:r w:rsidRPr="00F0197A">
              <w:rPr>
                <w:i/>
                <w:iCs/>
                <w:sz w:val="22"/>
                <w:szCs w:val="22"/>
              </w:rPr>
              <w:t>0,01</w:t>
            </w:r>
          </w:p>
        </w:tc>
      </w:tr>
      <w:tr w:rsidR="00F90DCD" w:rsidRPr="003532C9" w14:paraId="28E851F7" w14:textId="77777777" w:rsidTr="00CE39C8">
        <w:trPr>
          <w:trHeight w:val="20"/>
        </w:trPr>
        <w:tc>
          <w:tcPr>
            <w:tcW w:w="461" w:type="pct"/>
            <w:vMerge w:val="restart"/>
            <w:tcBorders>
              <w:top w:val="single" w:sz="4" w:space="0" w:color="auto"/>
              <w:left w:val="single" w:sz="4" w:space="0" w:color="auto"/>
              <w:bottom w:val="single" w:sz="4" w:space="0" w:color="auto"/>
              <w:right w:val="single" w:sz="4" w:space="0" w:color="auto"/>
            </w:tcBorders>
            <w:vAlign w:val="center"/>
          </w:tcPr>
          <w:p w14:paraId="69482984"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val="restart"/>
            <w:tcBorders>
              <w:top w:val="single" w:sz="4" w:space="0" w:color="auto"/>
              <w:left w:val="single" w:sz="4" w:space="0" w:color="auto"/>
              <w:bottom w:val="single" w:sz="4" w:space="0" w:color="auto"/>
              <w:right w:val="single" w:sz="4" w:space="0" w:color="auto"/>
            </w:tcBorders>
            <w:vAlign w:val="center"/>
          </w:tcPr>
          <w:p w14:paraId="106DA478" w14:textId="77777777" w:rsidR="00F90DCD" w:rsidRPr="005568AD" w:rsidRDefault="00F90DCD" w:rsidP="00CE39C8">
            <w:pPr>
              <w:rPr>
                <w:sz w:val="22"/>
                <w:szCs w:val="22"/>
              </w:rPr>
            </w:pPr>
            <w:r w:rsidRPr="005568AD">
              <w:rPr>
                <w:b/>
                <w:sz w:val="22"/>
                <w:szCs w:val="22"/>
              </w:rPr>
              <w:t>Производственные зоны, зоны инженерной и транспортной инфраструктур</w:t>
            </w:r>
          </w:p>
          <w:p w14:paraId="594B3834" w14:textId="77777777" w:rsidR="00F90DCD" w:rsidRPr="005568AD" w:rsidRDefault="00F90DCD" w:rsidP="00CE39C8">
            <w:pPr>
              <w:rPr>
                <w:sz w:val="22"/>
                <w:szCs w:val="22"/>
              </w:rPr>
            </w:pPr>
            <w:r w:rsidRPr="005568AD">
              <w:rPr>
                <w:sz w:val="22"/>
                <w:szCs w:val="22"/>
              </w:rPr>
              <w:t>в том числе</w:t>
            </w:r>
            <w:r w:rsidRPr="005568AD">
              <w:rPr>
                <w:sz w:val="22"/>
                <w:szCs w:val="22"/>
                <w:lang w:val="en-US"/>
              </w:rPr>
              <w:t>:</w:t>
            </w:r>
          </w:p>
        </w:tc>
        <w:tc>
          <w:tcPr>
            <w:tcW w:w="693" w:type="pct"/>
            <w:tcBorders>
              <w:top w:val="single" w:sz="4" w:space="0" w:color="auto"/>
              <w:left w:val="single" w:sz="4" w:space="0" w:color="auto"/>
              <w:bottom w:val="single" w:sz="4" w:space="0" w:color="auto"/>
              <w:right w:val="single" w:sz="4" w:space="0" w:color="auto"/>
            </w:tcBorders>
            <w:hideMark/>
          </w:tcPr>
          <w:p w14:paraId="35B80DF7"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70FC85DC" w14:textId="29FC4D64" w:rsidR="00F90DCD" w:rsidRPr="004A1357" w:rsidRDefault="001F500E" w:rsidP="00CE39C8">
            <w:pPr>
              <w:spacing w:line="256" w:lineRule="auto"/>
              <w:jc w:val="center"/>
              <w:rPr>
                <w:sz w:val="22"/>
                <w:szCs w:val="22"/>
                <w:lang w:eastAsia="en-US"/>
              </w:rPr>
            </w:pPr>
            <w:r w:rsidRPr="004A1357">
              <w:rPr>
                <w:sz w:val="22"/>
                <w:szCs w:val="22"/>
              </w:rPr>
              <w:t>21</w:t>
            </w:r>
            <w:r w:rsidR="00F90DCD" w:rsidRPr="004A1357">
              <w:rPr>
                <w:sz w:val="22"/>
                <w:szCs w:val="22"/>
                <w:lang w:val="en-US"/>
              </w:rPr>
              <w:t>,</w:t>
            </w:r>
            <w:r w:rsidRPr="004A1357">
              <w:rPr>
                <w:sz w:val="22"/>
                <w:szCs w:val="22"/>
              </w:rPr>
              <w:t>11</w:t>
            </w:r>
          </w:p>
        </w:tc>
        <w:tc>
          <w:tcPr>
            <w:tcW w:w="709" w:type="pct"/>
            <w:tcBorders>
              <w:top w:val="single" w:sz="4" w:space="0" w:color="auto"/>
              <w:left w:val="single" w:sz="4" w:space="0" w:color="auto"/>
              <w:bottom w:val="single" w:sz="4" w:space="0" w:color="auto"/>
              <w:right w:val="single" w:sz="4" w:space="0" w:color="auto"/>
            </w:tcBorders>
          </w:tcPr>
          <w:p w14:paraId="22A82D8D" w14:textId="289D04F7" w:rsidR="00F90DCD" w:rsidRPr="00F0197A" w:rsidRDefault="00F90DCD" w:rsidP="00CE39C8">
            <w:pPr>
              <w:jc w:val="center"/>
              <w:rPr>
                <w:color w:val="C00000"/>
                <w:sz w:val="22"/>
                <w:szCs w:val="22"/>
              </w:rPr>
            </w:pPr>
            <w:r w:rsidRPr="00F0197A">
              <w:rPr>
                <w:sz w:val="22"/>
                <w:szCs w:val="22"/>
              </w:rPr>
              <w:t>1</w:t>
            </w:r>
            <w:r w:rsidR="0012052C" w:rsidRPr="00F0197A">
              <w:rPr>
                <w:sz w:val="22"/>
                <w:szCs w:val="22"/>
              </w:rPr>
              <w:t>8</w:t>
            </w:r>
            <w:r w:rsidRPr="00F0197A">
              <w:rPr>
                <w:sz w:val="22"/>
                <w:szCs w:val="22"/>
              </w:rPr>
              <w:t>,</w:t>
            </w:r>
            <w:r w:rsidR="0012052C" w:rsidRPr="00F0197A">
              <w:rPr>
                <w:sz w:val="22"/>
                <w:szCs w:val="22"/>
              </w:rPr>
              <w:t>68</w:t>
            </w:r>
          </w:p>
        </w:tc>
      </w:tr>
      <w:tr w:rsidR="00F90DCD" w:rsidRPr="003532C9" w14:paraId="566DF393" w14:textId="77777777" w:rsidTr="00CE39C8">
        <w:trPr>
          <w:trHeight w:val="20"/>
        </w:trPr>
        <w:tc>
          <w:tcPr>
            <w:tcW w:w="461" w:type="pct"/>
            <w:vMerge/>
            <w:tcBorders>
              <w:top w:val="single" w:sz="4" w:space="0" w:color="auto"/>
              <w:left w:val="single" w:sz="4" w:space="0" w:color="auto"/>
              <w:bottom w:val="single" w:sz="4" w:space="0" w:color="auto"/>
              <w:right w:val="single" w:sz="4" w:space="0" w:color="auto"/>
            </w:tcBorders>
            <w:vAlign w:val="center"/>
          </w:tcPr>
          <w:p w14:paraId="739D3F1A" w14:textId="77777777" w:rsidR="00F90DCD" w:rsidRPr="0061714B" w:rsidRDefault="00F90DCD" w:rsidP="00CE39C8">
            <w:pPr>
              <w:pStyle w:val="S20"/>
              <w:keepLines/>
              <w:numPr>
                <w:ilvl w:val="2"/>
                <w:numId w:val="0"/>
              </w:numPr>
              <w:spacing w:line="240" w:lineRule="auto"/>
              <w:rPr>
                <w:b w:val="0"/>
                <w:sz w:val="22"/>
                <w:szCs w:val="22"/>
              </w:rPr>
            </w:pPr>
          </w:p>
        </w:tc>
        <w:tc>
          <w:tcPr>
            <w:tcW w:w="2301" w:type="pct"/>
            <w:vMerge/>
            <w:tcBorders>
              <w:top w:val="single" w:sz="4" w:space="0" w:color="auto"/>
              <w:left w:val="single" w:sz="4" w:space="0" w:color="auto"/>
              <w:bottom w:val="single" w:sz="4" w:space="0" w:color="auto"/>
              <w:right w:val="single" w:sz="4" w:space="0" w:color="auto"/>
            </w:tcBorders>
            <w:vAlign w:val="center"/>
          </w:tcPr>
          <w:p w14:paraId="728AC87F"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hideMark/>
          </w:tcPr>
          <w:p w14:paraId="513A9A4F"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503EB160" w14:textId="77777777" w:rsidR="00F90DCD" w:rsidRPr="004A1357" w:rsidRDefault="00F90DCD" w:rsidP="00CE39C8">
            <w:pPr>
              <w:spacing w:line="256" w:lineRule="auto"/>
              <w:jc w:val="center"/>
              <w:rPr>
                <w:i/>
                <w:iCs/>
                <w:sz w:val="22"/>
                <w:szCs w:val="22"/>
                <w:lang w:eastAsia="en-US"/>
              </w:rPr>
            </w:pPr>
            <w:r w:rsidRPr="004A1357">
              <w:rPr>
                <w:i/>
                <w:iCs/>
                <w:sz w:val="22"/>
                <w:szCs w:val="22"/>
                <w:lang w:eastAsia="en-US"/>
              </w:rPr>
              <w:t>0,01</w:t>
            </w:r>
          </w:p>
        </w:tc>
        <w:tc>
          <w:tcPr>
            <w:tcW w:w="709" w:type="pct"/>
            <w:tcBorders>
              <w:top w:val="single" w:sz="4" w:space="0" w:color="auto"/>
              <w:left w:val="single" w:sz="4" w:space="0" w:color="auto"/>
              <w:bottom w:val="single" w:sz="4" w:space="0" w:color="auto"/>
              <w:right w:val="single" w:sz="4" w:space="0" w:color="auto"/>
            </w:tcBorders>
          </w:tcPr>
          <w:p w14:paraId="10278034" w14:textId="77777777" w:rsidR="00F90DCD" w:rsidRPr="00F0197A" w:rsidRDefault="00F90DCD" w:rsidP="00CE39C8">
            <w:pPr>
              <w:jc w:val="center"/>
              <w:rPr>
                <w:i/>
                <w:iCs/>
                <w:sz w:val="22"/>
                <w:szCs w:val="22"/>
              </w:rPr>
            </w:pPr>
            <w:r w:rsidRPr="00F0197A">
              <w:rPr>
                <w:i/>
                <w:iCs/>
                <w:sz w:val="22"/>
                <w:szCs w:val="22"/>
              </w:rPr>
              <w:t>0,01</w:t>
            </w:r>
          </w:p>
        </w:tc>
      </w:tr>
      <w:tr w:rsidR="00F90DCD" w:rsidRPr="003532C9" w14:paraId="4E67292F" w14:textId="77777777" w:rsidTr="00CE39C8">
        <w:trPr>
          <w:trHeight w:val="20"/>
        </w:trPr>
        <w:tc>
          <w:tcPr>
            <w:tcW w:w="461" w:type="pct"/>
            <w:vMerge w:val="restart"/>
            <w:tcBorders>
              <w:top w:val="single" w:sz="4" w:space="0" w:color="auto"/>
              <w:left w:val="single" w:sz="4" w:space="0" w:color="auto"/>
              <w:bottom w:val="single" w:sz="4" w:space="0" w:color="auto"/>
              <w:right w:val="single" w:sz="4" w:space="0" w:color="auto"/>
            </w:tcBorders>
            <w:vAlign w:val="center"/>
          </w:tcPr>
          <w:p w14:paraId="53264071"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top w:val="single" w:sz="4" w:space="0" w:color="auto"/>
              <w:left w:val="single" w:sz="4" w:space="0" w:color="auto"/>
              <w:bottom w:val="single" w:sz="4" w:space="0" w:color="auto"/>
              <w:right w:val="single" w:sz="4" w:space="0" w:color="auto"/>
            </w:tcBorders>
            <w:vAlign w:val="center"/>
          </w:tcPr>
          <w:p w14:paraId="7D831A6B" w14:textId="77777777" w:rsidR="00F90DCD" w:rsidRPr="005568AD" w:rsidRDefault="00F90DCD" w:rsidP="00CE39C8">
            <w:pPr>
              <w:rPr>
                <w:sz w:val="22"/>
                <w:szCs w:val="22"/>
              </w:rPr>
            </w:pPr>
            <w:r w:rsidRPr="005568AD">
              <w:rPr>
                <w:sz w:val="22"/>
                <w:szCs w:val="22"/>
              </w:rPr>
              <w:t>производственная зона</w:t>
            </w:r>
          </w:p>
        </w:tc>
        <w:tc>
          <w:tcPr>
            <w:tcW w:w="693" w:type="pct"/>
            <w:tcBorders>
              <w:top w:val="single" w:sz="4" w:space="0" w:color="auto"/>
              <w:left w:val="single" w:sz="4" w:space="0" w:color="auto"/>
              <w:bottom w:val="single" w:sz="4" w:space="0" w:color="auto"/>
              <w:right w:val="single" w:sz="4" w:space="0" w:color="auto"/>
            </w:tcBorders>
            <w:hideMark/>
          </w:tcPr>
          <w:p w14:paraId="2999863D"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01BFA64F" w14:textId="493B1E1A" w:rsidR="00F90DCD" w:rsidRPr="004A1357" w:rsidRDefault="00F90DCD" w:rsidP="00CE39C8">
            <w:pPr>
              <w:spacing w:line="256" w:lineRule="auto"/>
              <w:jc w:val="center"/>
              <w:rPr>
                <w:sz w:val="22"/>
                <w:szCs w:val="22"/>
                <w:lang w:eastAsia="en-US"/>
              </w:rPr>
            </w:pPr>
            <w:r w:rsidRPr="004A1357">
              <w:rPr>
                <w:sz w:val="22"/>
                <w:szCs w:val="22"/>
                <w:lang w:val="en-US" w:eastAsia="en-US"/>
              </w:rPr>
              <w:t>9,</w:t>
            </w:r>
            <w:r w:rsidR="00AA0780" w:rsidRPr="004A1357">
              <w:rPr>
                <w:sz w:val="22"/>
                <w:szCs w:val="22"/>
                <w:lang w:eastAsia="en-US"/>
              </w:rPr>
              <w:t>86</w:t>
            </w:r>
          </w:p>
        </w:tc>
        <w:tc>
          <w:tcPr>
            <w:tcW w:w="709" w:type="pct"/>
            <w:tcBorders>
              <w:top w:val="single" w:sz="4" w:space="0" w:color="auto"/>
              <w:left w:val="single" w:sz="4" w:space="0" w:color="auto"/>
              <w:bottom w:val="single" w:sz="4" w:space="0" w:color="auto"/>
              <w:right w:val="single" w:sz="4" w:space="0" w:color="auto"/>
            </w:tcBorders>
          </w:tcPr>
          <w:p w14:paraId="305BD780" w14:textId="77777777" w:rsidR="00F90DCD" w:rsidRPr="00F0197A" w:rsidRDefault="00F90DCD" w:rsidP="00CE39C8">
            <w:pPr>
              <w:jc w:val="center"/>
              <w:rPr>
                <w:sz w:val="22"/>
                <w:szCs w:val="22"/>
              </w:rPr>
            </w:pPr>
            <w:r w:rsidRPr="00F0197A">
              <w:rPr>
                <w:sz w:val="22"/>
                <w:szCs w:val="22"/>
              </w:rPr>
              <w:t>11,88</w:t>
            </w:r>
          </w:p>
        </w:tc>
      </w:tr>
      <w:tr w:rsidR="00F90DCD" w:rsidRPr="003532C9" w14:paraId="23C3F412" w14:textId="77777777" w:rsidTr="00CE39C8">
        <w:trPr>
          <w:trHeight w:val="20"/>
        </w:trPr>
        <w:tc>
          <w:tcPr>
            <w:tcW w:w="461" w:type="pct"/>
            <w:vMerge/>
            <w:tcBorders>
              <w:top w:val="single" w:sz="4" w:space="0" w:color="auto"/>
              <w:left w:val="single" w:sz="4" w:space="0" w:color="auto"/>
              <w:bottom w:val="single" w:sz="4" w:space="0" w:color="auto"/>
              <w:right w:val="single" w:sz="4" w:space="0" w:color="auto"/>
            </w:tcBorders>
            <w:vAlign w:val="center"/>
          </w:tcPr>
          <w:p w14:paraId="66A3DF31"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tcBorders>
              <w:top w:val="single" w:sz="4" w:space="0" w:color="auto"/>
              <w:left w:val="single" w:sz="4" w:space="0" w:color="auto"/>
              <w:bottom w:val="single" w:sz="4" w:space="0" w:color="auto"/>
              <w:right w:val="single" w:sz="4" w:space="0" w:color="auto"/>
            </w:tcBorders>
            <w:vAlign w:val="center"/>
          </w:tcPr>
          <w:p w14:paraId="37B642F4"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hideMark/>
          </w:tcPr>
          <w:p w14:paraId="6633508C"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59A5F6C1" w14:textId="77777777" w:rsidR="00F90DCD" w:rsidRPr="004A1357" w:rsidRDefault="00F90DCD" w:rsidP="00CE39C8">
            <w:pPr>
              <w:spacing w:line="256" w:lineRule="auto"/>
              <w:jc w:val="center"/>
              <w:rPr>
                <w:i/>
                <w:iCs/>
                <w:sz w:val="22"/>
                <w:szCs w:val="22"/>
                <w:lang w:eastAsia="en-US"/>
              </w:rPr>
            </w:pPr>
            <w:r w:rsidRPr="004A1357">
              <w:rPr>
                <w:i/>
                <w:iCs/>
                <w:sz w:val="22"/>
                <w:szCs w:val="22"/>
                <w:lang w:eastAsia="en-US"/>
              </w:rPr>
              <w:t>0,00</w:t>
            </w:r>
          </w:p>
        </w:tc>
        <w:tc>
          <w:tcPr>
            <w:tcW w:w="709" w:type="pct"/>
            <w:tcBorders>
              <w:top w:val="single" w:sz="4" w:space="0" w:color="auto"/>
              <w:left w:val="single" w:sz="4" w:space="0" w:color="auto"/>
              <w:bottom w:val="single" w:sz="4" w:space="0" w:color="auto"/>
              <w:right w:val="single" w:sz="4" w:space="0" w:color="auto"/>
            </w:tcBorders>
          </w:tcPr>
          <w:p w14:paraId="4EF83988" w14:textId="1F382AF3" w:rsidR="00F90DCD" w:rsidRPr="00F0197A" w:rsidRDefault="00F90DCD" w:rsidP="00CE39C8">
            <w:pPr>
              <w:jc w:val="center"/>
              <w:rPr>
                <w:i/>
                <w:iCs/>
                <w:sz w:val="22"/>
                <w:szCs w:val="22"/>
              </w:rPr>
            </w:pPr>
            <w:r w:rsidRPr="00F0197A">
              <w:rPr>
                <w:i/>
                <w:iCs/>
                <w:sz w:val="22"/>
                <w:szCs w:val="22"/>
              </w:rPr>
              <w:t>0,0</w:t>
            </w:r>
            <w:r w:rsidR="00F60802" w:rsidRPr="00F0197A">
              <w:rPr>
                <w:i/>
                <w:iCs/>
                <w:sz w:val="22"/>
                <w:szCs w:val="22"/>
              </w:rPr>
              <w:t>1</w:t>
            </w:r>
          </w:p>
        </w:tc>
      </w:tr>
      <w:tr w:rsidR="00F90DCD" w:rsidRPr="003532C9" w14:paraId="6705F646" w14:textId="77777777" w:rsidTr="00CE39C8">
        <w:trPr>
          <w:trHeight w:val="20"/>
        </w:trPr>
        <w:tc>
          <w:tcPr>
            <w:tcW w:w="461" w:type="pct"/>
            <w:vMerge w:val="restart"/>
            <w:tcBorders>
              <w:top w:val="single" w:sz="4" w:space="0" w:color="auto"/>
              <w:left w:val="single" w:sz="4" w:space="0" w:color="auto"/>
              <w:bottom w:val="single" w:sz="4" w:space="0" w:color="auto"/>
              <w:right w:val="single" w:sz="4" w:space="0" w:color="auto"/>
            </w:tcBorders>
            <w:vAlign w:val="center"/>
          </w:tcPr>
          <w:p w14:paraId="2F770BF7"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top w:val="single" w:sz="4" w:space="0" w:color="auto"/>
              <w:left w:val="single" w:sz="4" w:space="0" w:color="auto"/>
              <w:bottom w:val="single" w:sz="4" w:space="0" w:color="auto"/>
              <w:right w:val="single" w:sz="4" w:space="0" w:color="auto"/>
            </w:tcBorders>
            <w:vAlign w:val="center"/>
          </w:tcPr>
          <w:p w14:paraId="0512C9C4" w14:textId="77777777" w:rsidR="00F90DCD" w:rsidRPr="005568AD" w:rsidRDefault="00F90DCD" w:rsidP="00CE39C8">
            <w:pPr>
              <w:rPr>
                <w:sz w:val="22"/>
                <w:szCs w:val="22"/>
              </w:rPr>
            </w:pPr>
            <w:r w:rsidRPr="005568AD">
              <w:rPr>
                <w:sz w:val="22"/>
                <w:szCs w:val="22"/>
              </w:rPr>
              <w:t>коммунально-складская зона</w:t>
            </w:r>
          </w:p>
        </w:tc>
        <w:tc>
          <w:tcPr>
            <w:tcW w:w="693" w:type="pct"/>
            <w:tcBorders>
              <w:top w:val="single" w:sz="4" w:space="0" w:color="auto"/>
              <w:left w:val="single" w:sz="4" w:space="0" w:color="auto"/>
              <w:bottom w:val="single" w:sz="4" w:space="0" w:color="auto"/>
              <w:right w:val="single" w:sz="4" w:space="0" w:color="auto"/>
            </w:tcBorders>
            <w:hideMark/>
          </w:tcPr>
          <w:p w14:paraId="3CD31F2C"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0A5FB2F4" w14:textId="38EC410D" w:rsidR="00F90DCD" w:rsidRPr="004A1357" w:rsidRDefault="00AA0780" w:rsidP="00CE39C8">
            <w:pPr>
              <w:spacing w:line="256" w:lineRule="auto"/>
              <w:jc w:val="center"/>
              <w:rPr>
                <w:sz w:val="22"/>
                <w:szCs w:val="22"/>
                <w:lang w:val="en-US" w:eastAsia="en-US"/>
              </w:rPr>
            </w:pPr>
            <w:r w:rsidRPr="004A1357">
              <w:rPr>
                <w:sz w:val="22"/>
                <w:szCs w:val="22"/>
                <w:lang w:eastAsia="en-US"/>
              </w:rPr>
              <w:t>7</w:t>
            </w:r>
            <w:r w:rsidR="00F90DCD" w:rsidRPr="004A1357">
              <w:rPr>
                <w:sz w:val="22"/>
                <w:szCs w:val="22"/>
                <w:lang w:val="en-US" w:eastAsia="en-US"/>
              </w:rPr>
              <w:t>,</w:t>
            </w:r>
            <w:r w:rsidRPr="004A1357">
              <w:rPr>
                <w:sz w:val="22"/>
                <w:szCs w:val="22"/>
                <w:lang w:eastAsia="en-US"/>
              </w:rPr>
              <w:t>57</w:t>
            </w:r>
          </w:p>
        </w:tc>
        <w:tc>
          <w:tcPr>
            <w:tcW w:w="709" w:type="pct"/>
            <w:tcBorders>
              <w:top w:val="single" w:sz="4" w:space="0" w:color="auto"/>
              <w:left w:val="single" w:sz="4" w:space="0" w:color="auto"/>
              <w:bottom w:val="single" w:sz="4" w:space="0" w:color="auto"/>
              <w:right w:val="single" w:sz="4" w:space="0" w:color="auto"/>
            </w:tcBorders>
          </w:tcPr>
          <w:p w14:paraId="1460F78F" w14:textId="0D6DA3D9" w:rsidR="00F90DCD" w:rsidRPr="00F0197A" w:rsidRDefault="00292F31" w:rsidP="00CE39C8">
            <w:pPr>
              <w:jc w:val="center"/>
              <w:rPr>
                <w:sz w:val="22"/>
                <w:szCs w:val="22"/>
              </w:rPr>
            </w:pPr>
            <w:r w:rsidRPr="00F0197A">
              <w:rPr>
                <w:sz w:val="22"/>
                <w:szCs w:val="22"/>
              </w:rPr>
              <w:t>2</w:t>
            </w:r>
            <w:r w:rsidR="00F90DCD" w:rsidRPr="00F0197A">
              <w:rPr>
                <w:sz w:val="22"/>
                <w:szCs w:val="22"/>
              </w:rPr>
              <w:t>,</w:t>
            </w:r>
            <w:r w:rsidRPr="00F0197A">
              <w:rPr>
                <w:sz w:val="22"/>
                <w:szCs w:val="22"/>
              </w:rPr>
              <w:t>39</w:t>
            </w:r>
          </w:p>
        </w:tc>
      </w:tr>
      <w:tr w:rsidR="00F90DCD" w:rsidRPr="003532C9" w14:paraId="44AEB496" w14:textId="77777777" w:rsidTr="00CE39C8">
        <w:trPr>
          <w:trHeight w:val="20"/>
        </w:trPr>
        <w:tc>
          <w:tcPr>
            <w:tcW w:w="461" w:type="pct"/>
            <w:vMerge/>
            <w:tcBorders>
              <w:top w:val="single" w:sz="4" w:space="0" w:color="auto"/>
              <w:left w:val="single" w:sz="4" w:space="0" w:color="auto"/>
              <w:bottom w:val="single" w:sz="4" w:space="0" w:color="auto"/>
              <w:right w:val="single" w:sz="4" w:space="0" w:color="auto"/>
            </w:tcBorders>
            <w:vAlign w:val="center"/>
          </w:tcPr>
          <w:p w14:paraId="6AC5C6A6"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tcBorders>
              <w:top w:val="single" w:sz="4" w:space="0" w:color="auto"/>
              <w:left w:val="single" w:sz="4" w:space="0" w:color="auto"/>
              <w:bottom w:val="single" w:sz="4" w:space="0" w:color="auto"/>
              <w:right w:val="single" w:sz="4" w:space="0" w:color="auto"/>
            </w:tcBorders>
            <w:vAlign w:val="center"/>
          </w:tcPr>
          <w:p w14:paraId="4062CBBC"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hideMark/>
          </w:tcPr>
          <w:p w14:paraId="292EC7D6"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02B51CBC" w14:textId="77777777" w:rsidR="00F90DCD" w:rsidRPr="004A1357" w:rsidRDefault="00F90DCD" w:rsidP="00CE39C8">
            <w:pPr>
              <w:spacing w:line="256" w:lineRule="auto"/>
              <w:jc w:val="center"/>
              <w:rPr>
                <w:i/>
                <w:iCs/>
                <w:sz w:val="22"/>
                <w:szCs w:val="22"/>
                <w:lang w:eastAsia="en-US"/>
              </w:rPr>
            </w:pPr>
            <w:r w:rsidRPr="004A1357">
              <w:rPr>
                <w:i/>
                <w:iCs/>
                <w:sz w:val="22"/>
                <w:szCs w:val="22"/>
                <w:lang w:eastAsia="en-US"/>
              </w:rPr>
              <w:t>0,00</w:t>
            </w:r>
          </w:p>
        </w:tc>
        <w:tc>
          <w:tcPr>
            <w:tcW w:w="709" w:type="pct"/>
            <w:tcBorders>
              <w:top w:val="single" w:sz="4" w:space="0" w:color="auto"/>
              <w:left w:val="single" w:sz="4" w:space="0" w:color="auto"/>
              <w:bottom w:val="single" w:sz="4" w:space="0" w:color="auto"/>
              <w:right w:val="single" w:sz="4" w:space="0" w:color="auto"/>
            </w:tcBorders>
          </w:tcPr>
          <w:p w14:paraId="791C106A" w14:textId="77777777" w:rsidR="00F90DCD" w:rsidRPr="00F0197A" w:rsidRDefault="00F90DCD" w:rsidP="00CE39C8">
            <w:pPr>
              <w:jc w:val="center"/>
              <w:rPr>
                <w:i/>
                <w:iCs/>
                <w:sz w:val="22"/>
                <w:szCs w:val="22"/>
              </w:rPr>
            </w:pPr>
            <w:r w:rsidRPr="00F0197A">
              <w:rPr>
                <w:i/>
                <w:iCs/>
                <w:sz w:val="22"/>
                <w:szCs w:val="22"/>
              </w:rPr>
              <w:t>0,00</w:t>
            </w:r>
          </w:p>
        </w:tc>
      </w:tr>
      <w:tr w:rsidR="00F90DCD" w:rsidRPr="003532C9" w14:paraId="5951FF36" w14:textId="77777777" w:rsidTr="00CE39C8">
        <w:trPr>
          <w:trHeight w:val="271"/>
        </w:trPr>
        <w:tc>
          <w:tcPr>
            <w:tcW w:w="461" w:type="pct"/>
            <w:vMerge w:val="restart"/>
            <w:tcBorders>
              <w:top w:val="single" w:sz="4" w:space="0" w:color="auto"/>
              <w:left w:val="single" w:sz="4" w:space="0" w:color="auto"/>
              <w:right w:val="single" w:sz="4" w:space="0" w:color="auto"/>
            </w:tcBorders>
            <w:vAlign w:val="center"/>
          </w:tcPr>
          <w:p w14:paraId="7D52B5A1"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top w:val="single" w:sz="4" w:space="0" w:color="auto"/>
              <w:left w:val="single" w:sz="4" w:space="0" w:color="auto"/>
              <w:right w:val="single" w:sz="4" w:space="0" w:color="auto"/>
            </w:tcBorders>
            <w:vAlign w:val="center"/>
          </w:tcPr>
          <w:p w14:paraId="690EEB34" w14:textId="77777777" w:rsidR="00F90DCD" w:rsidRPr="005568AD" w:rsidRDefault="00F90DCD" w:rsidP="00CE39C8">
            <w:pPr>
              <w:rPr>
                <w:sz w:val="22"/>
                <w:szCs w:val="22"/>
              </w:rPr>
            </w:pPr>
            <w:r w:rsidRPr="005568AD">
              <w:rPr>
                <w:sz w:val="22"/>
                <w:szCs w:val="22"/>
              </w:rPr>
              <w:t>зона инженерной инфраструктуры</w:t>
            </w:r>
          </w:p>
        </w:tc>
        <w:tc>
          <w:tcPr>
            <w:tcW w:w="693" w:type="pct"/>
            <w:tcBorders>
              <w:top w:val="single" w:sz="4" w:space="0" w:color="auto"/>
              <w:left w:val="single" w:sz="4" w:space="0" w:color="auto"/>
              <w:bottom w:val="single" w:sz="4" w:space="0" w:color="auto"/>
              <w:right w:val="single" w:sz="4" w:space="0" w:color="auto"/>
            </w:tcBorders>
          </w:tcPr>
          <w:p w14:paraId="7C6224B2"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right w:val="single" w:sz="4" w:space="0" w:color="auto"/>
            </w:tcBorders>
          </w:tcPr>
          <w:p w14:paraId="5C26B5B3" w14:textId="490DCC7F" w:rsidR="00F90DCD" w:rsidRPr="004A1357" w:rsidRDefault="00F90DCD" w:rsidP="00CE39C8">
            <w:pPr>
              <w:spacing w:line="256" w:lineRule="auto"/>
              <w:jc w:val="center"/>
              <w:rPr>
                <w:sz w:val="22"/>
                <w:szCs w:val="22"/>
                <w:lang w:eastAsia="en-US"/>
              </w:rPr>
            </w:pPr>
            <w:r w:rsidRPr="004A1357">
              <w:rPr>
                <w:sz w:val="22"/>
                <w:szCs w:val="22"/>
                <w:lang w:val="en-US" w:eastAsia="en-US"/>
              </w:rPr>
              <w:t>3,</w:t>
            </w:r>
            <w:r w:rsidR="000D0821" w:rsidRPr="004A1357">
              <w:rPr>
                <w:sz w:val="22"/>
                <w:szCs w:val="22"/>
                <w:lang w:eastAsia="en-US"/>
              </w:rPr>
              <w:t>68</w:t>
            </w:r>
          </w:p>
        </w:tc>
        <w:tc>
          <w:tcPr>
            <w:tcW w:w="709" w:type="pct"/>
            <w:tcBorders>
              <w:top w:val="single" w:sz="4" w:space="0" w:color="auto"/>
              <w:left w:val="single" w:sz="4" w:space="0" w:color="auto"/>
              <w:right w:val="single" w:sz="4" w:space="0" w:color="auto"/>
            </w:tcBorders>
          </w:tcPr>
          <w:p w14:paraId="541589BD" w14:textId="77777777" w:rsidR="00F90DCD" w:rsidRPr="00F0197A" w:rsidRDefault="00F90DCD" w:rsidP="00CE39C8">
            <w:pPr>
              <w:jc w:val="center"/>
              <w:rPr>
                <w:sz w:val="22"/>
                <w:szCs w:val="22"/>
              </w:rPr>
            </w:pPr>
            <w:r w:rsidRPr="00F0197A">
              <w:rPr>
                <w:sz w:val="22"/>
                <w:szCs w:val="22"/>
              </w:rPr>
              <w:t>4,41</w:t>
            </w:r>
          </w:p>
        </w:tc>
      </w:tr>
      <w:tr w:rsidR="00F90DCD" w:rsidRPr="003532C9" w14:paraId="5AA76F67" w14:textId="77777777" w:rsidTr="00CE39C8">
        <w:trPr>
          <w:trHeight w:val="70"/>
        </w:trPr>
        <w:tc>
          <w:tcPr>
            <w:tcW w:w="461" w:type="pct"/>
            <w:vMerge/>
            <w:tcBorders>
              <w:left w:val="single" w:sz="4" w:space="0" w:color="auto"/>
              <w:right w:val="single" w:sz="4" w:space="0" w:color="auto"/>
            </w:tcBorders>
            <w:vAlign w:val="center"/>
          </w:tcPr>
          <w:p w14:paraId="39B89582" w14:textId="77777777" w:rsidR="00F90DCD" w:rsidRPr="0061714B" w:rsidRDefault="00F90DCD" w:rsidP="00CE39C8">
            <w:pPr>
              <w:pStyle w:val="S20"/>
              <w:keepLines/>
              <w:numPr>
                <w:ilvl w:val="2"/>
                <w:numId w:val="0"/>
              </w:numPr>
              <w:spacing w:line="240" w:lineRule="auto"/>
              <w:rPr>
                <w:b w:val="0"/>
                <w:sz w:val="22"/>
                <w:szCs w:val="22"/>
              </w:rPr>
            </w:pPr>
          </w:p>
        </w:tc>
        <w:tc>
          <w:tcPr>
            <w:tcW w:w="2301" w:type="pct"/>
            <w:vMerge/>
            <w:tcBorders>
              <w:left w:val="single" w:sz="4" w:space="0" w:color="auto"/>
              <w:right w:val="single" w:sz="4" w:space="0" w:color="auto"/>
            </w:tcBorders>
            <w:vAlign w:val="center"/>
          </w:tcPr>
          <w:p w14:paraId="794C5C5D" w14:textId="77777777" w:rsidR="00F90DCD" w:rsidRPr="003532C9" w:rsidRDefault="00F90DCD" w:rsidP="00CE39C8">
            <w:pPr>
              <w:rPr>
                <w:color w:val="C00000"/>
                <w:sz w:val="22"/>
                <w:szCs w:val="22"/>
              </w:rPr>
            </w:pPr>
          </w:p>
        </w:tc>
        <w:tc>
          <w:tcPr>
            <w:tcW w:w="693" w:type="pct"/>
            <w:tcBorders>
              <w:top w:val="single" w:sz="4" w:space="0" w:color="auto"/>
              <w:left w:val="single" w:sz="4" w:space="0" w:color="auto"/>
              <w:bottom w:val="single" w:sz="4" w:space="0" w:color="auto"/>
              <w:right w:val="single" w:sz="4" w:space="0" w:color="auto"/>
            </w:tcBorders>
          </w:tcPr>
          <w:p w14:paraId="01804836"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left w:val="single" w:sz="4" w:space="0" w:color="auto"/>
              <w:bottom w:val="single" w:sz="4" w:space="0" w:color="auto"/>
              <w:right w:val="single" w:sz="4" w:space="0" w:color="auto"/>
            </w:tcBorders>
          </w:tcPr>
          <w:p w14:paraId="315EECCD" w14:textId="77777777" w:rsidR="00F90DCD" w:rsidRPr="004A1357" w:rsidRDefault="00F90DCD" w:rsidP="00CE39C8">
            <w:pPr>
              <w:spacing w:line="256" w:lineRule="auto"/>
              <w:jc w:val="center"/>
              <w:rPr>
                <w:i/>
                <w:iCs/>
                <w:sz w:val="22"/>
                <w:szCs w:val="22"/>
                <w:lang w:eastAsia="en-US"/>
              </w:rPr>
            </w:pPr>
            <w:r w:rsidRPr="004A1357">
              <w:rPr>
                <w:i/>
                <w:iCs/>
                <w:sz w:val="22"/>
                <w:szCs w:val="22"/>
                <w:lang w:eastAsia="en-US"/>
              </w:rPr>
              <w:t>0,00</w:t>
            </w:r>
          </w:p>
        </w:tc>
        <w:tc>
          <w:tcPr>
            <w:tcW w:w="709" w:type="pct"/>
            <w:tcBorders>
              <w:left w:val="single" w:sz="4" w:space="0" w:color="auto"/>
              <w:bottom w:val="single" w:sz="4" w:space="0" w:color="auto"/>
              <w:right w:val="single" w:sz="4" w:space="0" w:color="auto"/>
            </w:tcBorders>
          </w:tcPr>
          <w:p w14:paraId="21AF3C42" w14:textId="77777777" w:rsidR="00F90DCD" w:rsidRPr="00F0197A" w:rsidRDefault="00F90DCD" w:rsidP="00CE39C8">
            <w:pPr>
              <w:jc w:val="center"/>
              <w:rPr>
                <w:i/>
                <w:iCs/>
                <w:sz w:val="22"/>
                <w:szCs w:val="22"/>
              </w:rPr>
            </w:pPr>
            <w:r w:rsidRPr="00F0197A">
              <w:rPr>
                <w:i/>
                <w:iCs/>
                <w:sz w:val="22"/>
                <w:szCs w:val="22"/>
              </w:rPr>
              <w:t>0,00</w:t>
            </w:r>
          </w:p>
        </w:tc>
      </w:tr>
      <w:tr w:rsidR="00F90DCD" w:rsidRPr="003532C9" w14:paraId="1F701D94" w14:textId="77777777" w:rsidTr="00CE39C8">
        <w:trPr>
          <w:trHeight w:val="20"/>
        </w:trPr>
        <w:tc>
          <w:tcPr>
            <w:tcW w:w="461" w:type="pct"/>
            <w:vMerge w:val="restart"/>
            <w:tcBorders>
              <w:left w:val="single" w:sz="4" w:space="0" w:color="auto"/>
              <w:right w:val="single" w:sz="4" w:space="0" w:color="auto"/>
            </w:tcBorders>
            <w:vAlign w:val="center"/>
          </w:tcPr>
          <w:p w14:paraId="6469A62F"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val="restart"/>
            <w:tcBorders>
              <w:top w:val="single" w:sz="4" w:space="0" w:color="auto"/>
              <w:left w:val="single" w:sz="4" w:space="0" w:color="auto"/>
              <w:right w:val="single" w:sz="4" w:space="0" w:color="auto"/>
            </w:tcBorders>
            <w:vAlign w:val="center"/>
          </w:tcPr>
          <w:p w14:paraId="4419407A" w14:textId="77777777" w:rsidR="00F90DCD" w:rsidRPr="0061714B" w:rsidRDefault="00F90DCD" w:rsidP="00CE39C8">
            <w:pPr>
              <w:rPr>
                <w:b/>
                <w:sz w:val="22"/>
                <w:szCs w:val="22"/>
              </w:rPr>
            </w:pPr>
            <w:r w:rsidRPr="0061714B">
              <w:rPr>
                <w:b/>
                <w:sz w:val="22"/>
                <w:szCs w:val="22"/>
              </w:rPr>
              <w:t>Зона транспортной инфраструктуры</w:t>
            </w:r>
          </w:p>
          <w:p w14:paraId="17CB5546" w14:textId="77777777" w:rsidR="00F90DCD" w:rsidRPr="0061714B" w:rsidRDefault="00F90DCD" w:rsidP="00CE39C8">
            <w:pPr>
              <w:rPr>
                <w:sz w:val="22"/>
                <w:szCs w:val="22"/>
              </w:rPr>
            </w:pPr>
            <w:r w:rsidRPr="0061714B">
              <w:rPr>
                <w:sz w:val="22"/>
                <w:szCs w:val="22"/>
              </w:rPr>
              <w:t>в том числе:</w:t>
            </w:r>
          </w:p>
        </w:tc>
        <w:tc>
          <w:tcPr>
            <w:tcW w:w="693" w:type="pct"/>
            <w:tcBorders>
              <w:top w:val="single" w:sz="4" w:space="0" w:color="auto"/>
              <w:left w:val="single" w:sz="4" w:space="0" w:color="auto"/>
              <w:bottom w:val="single" w:sz="4" w:space="0" w:color="auto"/>
              <w:right w:val="single" w:sz="4" w:space="0" w:color="auto"/>
            </w:tcBorders>
          </w:tcPr>
          <w:p w14:paraId="6E9326CF"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1E44BEE0" w14:textId="78F92AA8" w:rsidR="000D0821" w:rsidRPr="004A1357" w:rsidRDefault="001F500E" w:rsidP="00CE39C8">
            <w:pPr>
              <w:spacing w:line="256" w:lineRule="auto"/>
              <w:jc w:val="center"/>
              <w:rPr>
                <w:color w:val="C00000"/>
                <w:sz w:val="22"/>
                <w:szCs w:val="22"/>
                <w:lang w:eastAsia="en-US"/>
              </w:rPr>
            </w:pPr>
            <w:r w:rsidRPr="004A1357">
              <w:rPr>
                <w:sz w:val="22"/>
                <w:szCs w:val="22"/>
                <w:lang w:eastAsia="en-US"/>
              </w:rPr>
              <w:t>488,81</w:t>
            </w:r>
          </w:p>
        </w:tc>
        <w:tc>
          <w:tcPr>
            <w:tcW w:w="709" w:type="pct"/>
            <w:tcBorders>
              <w:top w:val="single" w:sz="4" w:space="0" w:color="auto"/>
              <w:left w:val="single" w:sz="4" w:space="0" w:color="auto"/>
              <w:bottom w:val="single" w:sz="4" w:space="0" w:color="auto"/>
              <w:right w:val="single" w:sz="4" w:space="0" w:color="auto"/>
            </w:tcBorders>
          </w:tcPr>
          <w:p w14:paraId="4E5B4B99" w14:textId="118F92E2" w:rsidR="00F90DCD" w:rsidRPr="00F0197A" w:rsidRDefault="00F90DCD" w:rsidP="00CE39C8">
            <w:pPr>
              <w:jc w:val="center"/>
              <w:rPr>
                <w:color w:val="C00000"/>
                <w:sz w:val="22"/>
                <w:szCs w:val="22"/>
              </w:rPr>
            </w:pPr>
            <w:r w:rsidRPr="00F0197A">
              <w:rPr>
                <w:sz w:val="22"/>
                <w:szCs w:val="22"/>
              </w:rPr>
              <w:t>44</w:t>
            </w:r>
            <w:r w:rsidR="002C46C7" w:rsidRPr="00F0197A">
              <w:rPr>
                <w:sz w:val="22"/>
                <w:szCs w:val="22"/>
              </w:rPr>
              <w:t>2</w:t>
            </w:r>
            <w:r w:rsidRPr="00F0197A">
              <w:rPr>
                <w:sz w:val="22"/>
                <w:szCs w:val="22"/>
              </w:rPr>
              <w:t>,</w:t>
            </w:r>
            <w:r w:rsidR="002C46C7" w:rsidRPr="00F0197A">
              <w:rPr>
                <w:sz w:val="22"/>
                <w:szCs w:val="22"/>
              </w:rPr>
              <w:t>25</w:t>
            </w:r>
          </w:p>
        </w:tc>
      </w:tr>
      <w:tr w:rsidR="00F90DCD" w:rsidRPr="003532C9" w14:paraId="39235886"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2B2B66F2"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tcBorders>
              <w:left w:val="single" w:sz="4" w:space="0" w:color="auto"/>
              <w:bottom w:val="single" w:sz="4" w:space="0" w:color="auto"/>
              <w:right w:val="single" w:sz="4" w:space="0" w:color="auto"/>
            </w:tcBorders>
            <w:vAlign w:val="center"/>
          </w:tcPr>
          <w:p w14:paraId="3B1923E3" w14:textId="77777777" w:rsidR="00F90DCD" w:rsidRPr="003532C9" w:rsidRDefault="00F90DCD" w:rsidP="00CE39C8">
            <w:pPr>
              <w:rPr>
                <w:color w:val="C00000"/>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4E828A5D"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0102F5E5" w14:textId="330509D5" w:rsidR="00F90DCD" w:rsidRPr="004A1357" w:rsidRDefault="00F90DCD" w:rsidP="00CE39C8">
            <w:pPr>
              <w:spacing w:line="256" w:lineRule="auto"/>
              <w:jc w:val="center"/>
              <w:rPr>
                <w:i/>
                <w:iCs/>
                <w:color w:val="C00000"/>
                <w:sz w:val="22"/>
                <w:szCs w:val="22"/>
                <w:lang w:val="en-US" w:eastAsia="en-US"/>
              </w:rPr>
            </w:pPr>
            <w:r w:rsidRPr="004A1357">
              <w:rPr>
                <w:i/>
                <w:iCs/>
                <w:sz w:val="22"/>
                <w:szCs w:val="22"/>
                <w:lang w:eastAsia="en-US"/>
              </w:rPr>
              <w:t>0,</w:t>
            </w:r>
            <w:r w:rsidR="000D5152" w:rsidRPr="004A1357">
              <w:rPr>
                <w:i/>
                <w:iCs/>
                <w:sz w:val="22"/>
                <w:szCs w:val="22"/>
                <w:lang w:eastAsia="en-US"/>
              </w:rPr>
              <w:t>20</w:t>
            </w:r>
          </w:p>
        </w:tc>
        <w:tc>
          <w:tcPr>
            <w:tcW w:w="709" w:type="pct"/>
            <w:tcBorders>
              <w:top w:val="single" w:sz="4" w:space="0" w:color="auto"/>
              <w:left w:val="single" w:sz="4" w:space="0" w:color="auto"/>
              <w:bottom w:val="single" w:sz="4" w:space="0" w:color="auto"/>
              <w:right w:val="single" w:sz="4" w:space="0" w:color="auto"/>
            </w:tcBorders>
          </w:tcPr>
          <w:p w14:paraId="699FF914" w14:textId="3FA93280" w:rsidR="00F90DCD" w:rsidRPr="00F0197A" w:rsidRDefault="00F90DCD" w:rsidP="00CE39C8">
            <w:pPr>
              <w:jc w:val="center"/>
              <w:rPr>
                <w:i/>
                <w:iCs/>
                <w:sz w:val="22"/>
                <w:szCs w:val="22"/>
              </w:rPr>
            </w:pPr>
            <w:r w:rsidRPr="00F0197A">
              <w:rPr>
                <w:i/>
                <w:iCs/>
                <w:sz w:val="22"/>
                <w:szCs w:val="22"/>
              </w:rPr>
              <w:t>0,</w:t>
            </w:r>
            <w:r w:rsidR="00F60802" w:rsidRPr="00F0197A">
              <w:rPr>
                <w:i/>
                <w:iCs/>
                <w:sz w:val="22"/>
                <w:szCs w:val="22"/>
              </w:rPr>
              <w:t>18</w:t>
            </w:r>
          </w:p>
        </w:tc>
      </w:tr>
      <w:tr w:rsidR="00F90DCD" w:rsidRPr="003532C9" w14:paraId="2124EB0A" w14:textId="77777777" w:rsidTr="00CE39C8">
        <w:trPr>
          <w:trHeight w:val="97"/>
        </w:trPr>
        <w:tc>
          <w:tcPr>
            <w:tcW w:w="461" w:type="pct"/>
            <w:vMerge w:val="restart"/>
            <w:tcBorders>
              <w:left w:val="single" w:sz="4" w:space="0" w:color="auto"/>
              <w:right w:val="single" w:sz="4" w:space="0" w:color="auto"/>
            </w:tcBorders>
            <w:vAlign w:val="center"/>
          </w:tcPr>
          <w:p w14:paraId="1C07CCF8"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left w:val="single" w:sz="4" w:space="0" w:color="auto"/>
              <w:right w:val="single" w:sz="4" w:space="0" w:color="auto"/>
            </w:tcBorders>
            <w:vAlign w:val="center"/>
          </w:tcPr>
          <w:p w14:paraId="724F1A16" w14:textId="77777777" w:rsidR="00F90DCD" w:rsidRPr="00074EEF" w:rsidRDefault="00F90DCD" w:rsidP="00CE39C8">
            <w:pPr>
              <w:rPr>
                <w:sz w:val="22"/>
                <w:szCs w:val="22"/>
              </w:rPr>
            </w:pPr>
            <w:r w:rsidRPr="00074EEF">
              <w:rPr>
                <w:sz w:val="22"/>
                <w:szCs w:val="22"/>
              </w:rPr>
              <w:t>зона улично-дорожной сети</w:t>
            </w:r>
          </w:p>
        </w:tc>
        <w:tc>
          <w:tcPr>
            <w:tcW w:w="693" w:type="pct"/>
            <w:tcBorders>
              <w:top w:val="single" w:sz="4" w:space="0" w:color="auto"/>
              <w:left w:val="single" w:sz="4" w:space="0" w:color="auto"/>
              <w:bottom w:val="single" w:sz="4" w:space="0" w:color="auto"/>
              <w:right w:val="single" w:sz="4" w:space="0" w:color="auto"/>
            </w:tcBorders>
          </w:tcPr>
          <w:p w14:paraId="5FA8AF95"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right w:val="single" w:sz="4" w:space="0" w:color="auto"/>
            </w:tcBorders>
          </w:tcPr>
          <w:p w14:paraId="6564CF0D" w14:textId="58102291" w:rsidR="00F90DCD" w:rsidRPr="004A1357" w:rsidRDefault="001F500E" w:rsidP="00CE39C8">
            <w:pPr>
              <w:jc w:val="center"/>
              <w:rPr>
                <w:sz w:val="22"/>
                <w:szCs w:val="22"/>
                <w:lang w:val="en-US"/>
              </w:rPr>
            </w:pPr>
            <w:r w:rsidRPr="004A1357">
              <w:rPr>
                <w:sz w:val="22"/>
                <w:szCs w:val="22"/>
              </w:rPr>
              <w:t>54,58</w:t>
            </w:r>
          </w:p>
        </w:tc>
        <w:tc>
          <w:tcPr>
            <w:tcW w:w="709" w:type="pct"/>
            <w:tcBorders>
              <w:top w:val="single" w:sz="4" w:space="0" w:color="auto"/>
              <w:left w:val="single" w:sz="4" w:space="0" w:color="auto"/>
              <w:right w:val="single" w:sz="4" w:space="0" w:color="auto"/>
            </w:tcBorders>
          </w:tcPr>
          <w:p w14:paraId="67682373" w14:textId="49034F5A" w:rsidR="00F90DCD" w:rsidRPr="00F0197A" w:rsidRDefault="002C46C7" w:rsidP="00CE39C8">
            <w:pPr>
              <w:jc w:val="center"/>
              <w:rPr>
                <w:sz w:val="22"/>
                <w:szCs w:val="22"/>
                <w:lang w:val="en-US"/>
              </w:rPr>
            </w:pPr>
            <w:r w:rsidRPr="00F0197A">
              <w:rPr>
                <w:sz w:val="22"/>
                <w:szCs w:val="22"/>
              </w:rPr>
              <w:t>51</w:t>
            </w:r>
            <w:r w:rsidR="00F90DCD" w:rsidRPr="00F0197A">
              <w:rPr>
                <w:sz w:val="22"/>
                <w:szCs w:val="22"/>
                <w:lang w:val="en-US"/>
              </w:rPr>
              <w:t>,</w:t>
            </w:r>
            <w:r w:rsidRPr="00F0197A">
              <w:rPr>
                <w:sz w:val="22"/>
                <w:szCs w:val="22"/>
              </w:rPr>
              <w:t>78</w:t>
            </w:r>
          </w:p>
        </w:tc>
      </w:tr>
      <w:tr w:rsidR="00F90DCD" w:rsidRPr="003532C9" w14:paraId="37AA2263" w14:textId="77777777" w:rsidTr="00CE39C8">
        <w:trPr>
          <w:trHeight w:val="97"/>
        </w:trPr>
        <w:tc>
          <w:tcPr>
            <w:tcW w:w="461" w:type="pct"/>
            <w:vMerge/>
            <w:tcBorders>
              <w:left w:val="single" w:sz="4" w:space="0" w:color="auto"/>
              <w:bottom w:val="single" w:sz="4" w:space="0" w:color="auto"/>
              <w:right w:val="single" w:sz="4" w:space="0" w:color="auto"/>
            </w:tcBorders>
            <w:vAlign w:val="center"/>
          </w:tcPr>
          <w:p w14:paraId="2059A691"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tcBorders>
              <w:left w:val="single" w:sz="4" w:space="0" w:color="auto"/>
              <w:bottom w:val="single" w:sz="4" w:space="0" w:color="auto"/>
              <w:right w:val="single" w:sz="4" w:space="0" w:color="auto"/>
            </w:tcBorders>
            <w:vAlign w:val="center"/>
          </w:tcPr>
          <w:p w14:paraId="2A57CA8A" w14:textId="77777777" w:rsidR="00F90DCD" w:rsidRPr="003532C9" w:rsidRDefault="00F90DCD" w:rsidP="00CE39C8">
            <w:pPr>
              <w:rPr>
                <w:color w:val="C00000"/>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0501DD03"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left w:val="single" w:sz="4" w:space="0" w:color="auto"/>
              <w:bottom w:val="single" w:sz="4" w:space="0" w:color="auto"/>
              <w:right w:val="single" w:sz="4" w:space="0" w:color="auto"/>
            </w:tcBorders>
          </w:tcPr>
          <w:p w14:paraId="33887D81" w14:textId="1D525677" w:rsidR="00F90DCD" w:rsidRPr="004A1357" w:rsidRDefault="00F90DCD" w:rsidP="00CE39C8">
            <w:pPr>
              <w:jc w:val="center"/>
              <w:rPr>
                <w:i/>
                <w:iCs/>
                <w:sz w:val="22"/>
                <w:szCs w:val="22"/>
                <w:lang w:val="en-US"/>
              </w:rPr>
            </w:pPr>
            <w:r w:rsidRPr="004A1357">
              <w:rPr>
                <w:i/>
                <w:iCs/>
                <w:sz w:val="22"/>
                <w:szCs w:val="22"/>
              </w:rPr>
              <w:t>0,0</w:t>
            </w:r>
            <w:r w:rsidR="000D5152" w:rsidRPr="004A1357">
              <w:rPr>
                <w:i/>
                <w:iCs/>
                <w:sz w:val="22"/>
                <w:szCs w:val="22"/>
              </w:rPr>
              <w:t>2</w:t>
            </w:r>
          </w:p>
        </w:tc>
        <w:tc>
          <w:tcPr>
            <w:tcW w:w="709" w:type="pct"/>
            <w:tcBorders>
              <w:left w:val="single" w:sz="4" w:space="0" w:color="auto"/>
              <w:bottom w:val="single" w:sz="4" w:space="0" w:color="auto"/>
              <w:right w:val="single" w:sz="4" w:space="0" w:color="auto"/>
            </w:tcBorders>
          </w:tcPr>
          <w:p w14:paraId="1643874C" w14:textId="6C3033F2" w:rsidR="00F90DCD" w:rsidRPr="00F0197A" w:rsidRDefault="00F90DCD" w:rsidP="00CE39C8">
            <w:pPr>
              <w:jc w:val="center"/>
              <w:rPr>
                <w:i/>
                <w:iCs/>
                <w:sz w:val="22"/>
                <w:szCs w:val="22"/>
              </w:rPr>
            </w:pPr>
            <w:r w:rsidRPr="00F0197A">
              <w:rPr>
                <w:i/>
                <w:iCs/>
                <w:sz w:val="22"/>
                <w:szCs w:val="22"/>
              </w:rPr>
              <w:t>0,0</w:t>
            </w:r>
            <w:r w:rsidR="00F60802" w:rsidRPr="00F0197A">
              <w:rPr>
                <w:i/>
                <w:iCs/>
                <w:sz w:val="22"/>
                <w:szCs w:val="22"/>
              </w:rPr>
              <w:t>2</w:t>
            </w:r>
          </w:p>
        </w:tc>
      </w:tr>
      <w:tr w:rsidR="00F90DCD" w:rsidRPr="003532C9" w14:paraId="28AE36A5" w14:textId="77777777" w:rsidTr="00CE39C8">
        <w:trPr>
          <w:trHeight w:val="20"/>
        </w:trPr>
        <w:tc>
          <w:tcPr>
            <w:tcW w:w="461" w:type="pct"/>
            <w:vMerge w:val="restart"/>
            <w:tcBorders>
              <w:top w:val="single" w:sz="4" w:space="0" w:color="auto"/>
              <w:left w:val="single" w:sz="4" w:space="0" w:color="auto"/>
              <w:right w:val="single" w:sz="4" w:space="0" w:color="auto"/>
            </w:tcBorders>
            <w:vAlign w:val="center"/>
          </w:tcPr>
          <w:p w14:paraId="14F5F726"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val="restart"/>
            <w:tcBorders>
              <w:top w:val="single" w:sz="4" w:space="0" w:color="auto"/>
              <w:left w:val="single" w:sz="4" w:space="0" w:color="auto"/>
              <w:right w:val="single" w:sz="4" w:space="0" w:color="auto"/>
            </w:tcBorders>
            <w:vAlign w:val="center"/>
          </w:tcPr>
          <w:p w14:paraId="3B1735B6" w14:textId="77777777" w:rsidR="00F90DCD" w:rsidRPr="005568AD" w:rsidRDefault="00F90DCD" w:rsidP="00CE39C8">
            <w:pPr>
              <w:rPr>
                <w:b/>
                <w:sz w:val="22"/>
                <w:szCs w:val="22"/>
              </w:rPr>
            </w:pPr>
            <w:r w:rsidRPr="005568AD">
              <w:rPr>
                <w:b/>
                <w:sz w:val="22"/>
                <w:szCs w:val="22"/>
              </w:rPr>
              <w:t>Зоны рекреационного назначения</w:t>
            </w:r>
          </w:p>
          <w:p w14:paraId="047456D8" w14:textId="77777777" w:rsidR="00F90DCD" w:rsidRPr="005568AD" w:rsidRDefault="00F90DCD" w:rsidP="00CE39C8">
            <w:pPr>
              <w:rPr>
                <w:sz w:val="22"/>
                <w:szCs w:val="22"/>
              </w:rPr>
            </w:pPr>
            <w:r w:rsidRPr="005568AD">
              <w:rPr>
                <w:sz w:val="22"/>
                <w:szCs w:val="22"/>
              </w:rPr>
              <w:t>в том числе:</w:t>
            </w:r>
          </w:p>
        </w:tc>
        <w:tc>
          <w:tcPr>
            <w:tcW w:w="693" w:type="pct"/>
            <w:tcBorders>
              <w:top w:val="single" w:sz="4" w:space="0" w:color="auto"/>
              <w:left w:val="single" w:sz="4" w:space="0" w:color="auto"/>
              <w:bottom w:val="single" w:sz="4" w:space="0" w:color="auto"/>
              <w:right w:val="single" w:sz="4" w:space="0" w:color="auto"/>
            </w:tcBorders>
          </w:tcPr>
          <w:p w14:paraId="7E345A22"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3972B700" w14:textId="11DB1EA4" w:rsidR="00F90DCD" w:rsidRPr="004A1357" w:rsidRDefault="00F90DCD" w:rsidP="00CE39C8">
            <w:pPr>
              <w:jc w:val="center"/>
              <w:rPr>
                <w:color w:val="C00000"/>
                <w:sz w:val="22"/>
                <w:szCs w:val="22"/>
                <w:lang w:val="en-US"/>
              </w:rPr>
            </w:pPr>
            <w:r w:rsidRPr="004A1357">
              <w:rPr>
                <w:sz w:val="22"/>
                <w:szCs w:val="22"/>
                <w:lang w:eastAsia="en-US"/>
              </w:rPr>
              <w:t>2</w:t>
            </w:r>
            <w:r w:rsidR="001F500E" w:rsidRPr="004A1357">
              <w:rPr>
                <w:sz w:val="22"/>
                <w:szCs w:val="22"/>
                <w:lang w:eastAsia="en-US"/>
              </w:rPr>
              <w:t>19895</w:t>
            </w:r>
            <w:r w:rsidRPr="004A1357">
              <w:rPr>
                <w:sz w:val="22"/>
                <w:szCs w:val="22"/>
                <w:lang w:eastAsia="en-US"/>
              </w:rPr>
              <w:t>,</w:t>
            </w:r>
            <w:r w:rsidR="001F500E" w:rsidRPr="004A1357">
              <w:rPr>
                <w:sz w:val="22"/>
                <w:szCs w:val="22"/>
                <w:lang w:eastAsia="en-US"/>
              </w:rPr>
              <w:t>30</w:t>
            </w:r>
          </w:p>
        </w:tc>
        <w:tc>
          <w:tcPr>
            <w:tcW w:w="709" w:type="pct"/>
            <w:tcBorders>
              <w:top w:val="single" w:sz="4" w:space="0" w:color="auto"/>
              <w:left w:val="single" w:sz="4" w:space="0" w:color="auto"/>
              <w:bottom w:val="single" w:sz="4" w:space="0" w:color="auto"/>
              <w:right w:val="single" w:sz="4" w:space="0" w:color="auto"/>
            </w:tcBorders>
          </w:tcPr>
          <w:p w14:paraId="00E33D2A" w14:textId="7617474D" w:rsidR="00F90DCD" w:rsidRPr="00F0197A" w:rsidRDefault="00F90DCD" w:rsidP="00CE39C8">
            <w:pPr>
              <w:jc w:val="center"/>
              <w:rPr>
                <w:color w:val="C00000"/>
                <w:sz w:val="22"/>
                <w:szCs w:val="22"/>
              </w:rPr>
            </w:pPr>
            <w:r w:rsidRPr="00F0197A">
              <w:rPr>
                <w:sz w:val="22"/>
                <w:szCs w:val="22"/>
              </w:rPr>
              <w:t>2</w:t>
            </w:r>
            <w:r w:rsidR="0012052C" w:rsidRPr="00F0197A">
              <w:rPr>
                <w:sz w:val="22"/>
                <w:szCs w:val="22"/>
              </w:rPr>
              <w:t>19879</w:t>
            </w:r>
            <w:r w:rsidRPr="00F0197A">
              <w:rPr>
                <w:sz w:val="22"/>
                <w:szCs w:val="22"/>
              </w:rPr>
              <w:t>,</w:t>
            </w:r>
            <w:r w:rsidR="0012052C" w:rsidRPr="00F0197A">
              <w:rPr>
                <w:sz w:val="22"/>
                <w:szCs w:val="22"/>
              </w:rPr>
              <w:t>94</w:t>
            </w:r>
          </w:p>
        </w:tc>
      </w:tr>
      <w:tr w:rsidR="00F90DCD" w:rsidRPr="003532C9" w14:paraId="7EB60361" w14:textId="77777777" w:rsidTr="00CE39C8">
        <w:trPr>
          <w:trHeight w:val="341"/>
        </w:trPr>
        <w:tc>
          <w:tcPr>
            <w:tcW w:w="461" w:type="pct"/>
            <w:vMerge/>
            <w:tcBorders>
              <w:left w:val="single" w:sz="4" w:space="0" w:color="auto"/>
              <w:bottom w:val="single" w:sz="4" w:space="0" w:color="auto"/>
              <w:right w:val="single" w:sz="4" w:space="0" w:color="auto"/>
            </w:tcBorders>
            <w:vAlign w:val="center"/>
          </w:tcPr>
          <w:p w14:paraId="3E732F3C" w14:textId="77777777" w:rsidR="00F90DCD" w:rsidRPr="003532C9" w:rsidRDefault="00F90DCD" w:rsidP="00CE39C8">
            <w:pPr>
              <w:spacing w:line="256" w:lineRule="auto"/>
              <w:rPr>
                <w:color w:val="C00000"/>
                <w:sz w:val="22"/>
                <w:szCs w:val="22"/>
              </w:rPr>
            </w:pPr>
          </w:p>
        </w:tc>
        <w:tc>
          <w:tcPr>
            <w:tcW w:w="2301" w:type="pct"/>
            <w:vMerge/>
            <w:tcBorders>
              <w:left w:val="single" w:sz="4" w:space="0" w:color="auto"/>
              <w:bottom w:val="single" w:sz="4" w:space="0" w:color="auto"/>
              <w:right w:val="single" w:sz="4" w:space="0" w:color="auto"/>
            </w:tcBorders>
            <w:vAlign w:val="center"/>
          </w:tcPr>
          <w:p w14:paraId="63E7E73A"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529E76BC"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243DDBE5" w14:textId="59094FB2" w:rsidR="00F90DCD" w:rsidRPr="004A1357" w:rsidRDefault="00094F4C" w:rsidP="00CE39C8">
            <w:pPr>
              <w:jc w:val="center"/>
              <w:rPr>
                <w:i/>
                <w:iCs/>
                <w:color w:val="C00000"/>
                <w:sz w:val="22"/>
                <w:szCs w:val="22"/>
                <w:lang w:val="en-US"/>
              </w:rPr>
            </w:pPr>
            <w:r w:rsidRPr="004A1357">
              <w:rPr>
                <w:i/>
                <w:iCs/>
                <w:sz w:val="22"/>
                <w:szCs w:val="22"/>
                <w:lang w:eastAsia="en-US"/>
              </w:rPr>
              <w:t>90</w:t>
            </w:r>
            <w:r w:rsidR="00F90DCD" w:rsidRPr="004A1357">
              <w:rPr>
                <w:i/>
                <w:iCs/>
                <w:sz w:val="22"/>
                <w:szCs w:val="22"/>
                <w:lang w:eastAsia="en-US"/>
              </w:rPr>
              <w:t>,</w:t>
            </w:r>
            <w:r w:rsidRPr="004A1357">
              <w:rPr>
                <w:i/>
                <w:iCs/>
                <w:sz w:val="22"/>
                <w:szCs w:val="22"/>
                <w:lang w:eastAsia="en-US"/>
              </w:rPr>
              <w:t>30</w:t>
            </w:r>
          </w:p>
        </w:tc>
        <w:tc>
          <w:tcPr>
            <w:tcW w:w="709" w:type="pct"/>
            <w:tcBorders>
              <w:top w:val="single" w:sz="4" w:space="0" w:color="auto"/>
              <w:left w:val="single" w:sz="4" w:space="0" w:color="auto"/>
              <w:bottom w:val="single" w:sz="4" w:space="0" w:color="auto"/>
              <w:right w:val="single" w:sz="4" w:space="0" w:color="auto"/>
            </w:tcBorders>
          </w:tcPr>
          <w:p w14:paraId="7429B29C" w14:textId="0CFBCFB4" w:rsidR="00F90DCD" w:rsidRPr="00F0197A" w:rsidRDefault="00C44038" w:rsidP="00CE39C8">
            <w:pPr>
              <w:jc w:val="center"/>
              <w:rPr>
                <w:i/>
                <w:iCs/>
                <w:sz w:val="22"/>
                <w:szCs w:val="22"/>
                <w:lang w:val="en-US"/>
              </w:rPr>
            </w:pPr>
            <w:r w:rsidRPr="00F0197A">
              <w:rPr>
                <w:i/>
                <w:iCs/>
                <w:sz w:val="22"/>
                <w:szCs w:val="22"/>
              </w:rPr>
              <w:t>90</w:t>
            </w:r>
            <w:r w:rsidR="00F90DCD" w:rsidRPr="00F0197A">
              <w:rPr>
                <w:i/>
                <w:iCs/>
                <w:sz w:val="22"/>
                <w:szCs w:val="22"/>
                <w:lang w:val="en-US"/>
              </w:rPr>
              <w:t>,</w:t>
            </w:r>
            <w:r w:rsidRPr="00F0197A">
              <w:rPr>
                <w:i/>
                <w:iCs/>
                <w:sz w:val="22"/>
                <w:szCs w:val="22"/>
              </w:rPr>
              <w:t>30</w:t>
            </w:r>
          </w:p>
        </w:tc>
      </w:tr>
      <w:tr w:rsidR="00F90DCD" w:rsidRPr="003532C9" w14:paraId="55BC22F3" w14:textId="77777777" w:rsidTr="00CE39C8">
        <w:trPr>
          <w:trHeight w:val="20"/>
        </w:trPr>
        <w:tc>
          <w:tcPr>
            <w:tcW w:w="461" w:type="pct"/>
            <w:vMerge w:val="restart"/>
            <w:tcBorders>
              <w:left w:val="single" w:sz="4" w:space="0" w:color="auto"/>
              <w:right w:val="single" w:sz="4" w:space="0" w:color="auto"/>
            </w:tcBorders>
            <w:vAlign w:val="center"/>
          </w:tcPr>
          <w:p w14:paraId="27AC920E"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left w:val="single" w:sz="4" w:space="0" w:color="auto"/>
              <w:right w:val="single" w:sz="4" w:space="0" w:color="auto"/>
            </w:tcBorders>
            <w:vAlign w:val="center"/>
          </w:tcPr>
          <w:p w14:paraId="226BF9A1" w14:textId="77777777" w:rsidR="00F90DCD" w:rsidRPr="005568AD" w:rsidRDefault="00F90DCD" w:rsidP="00CE39C8">
            <w:pPr>
              <w:rPr>
                <w:sz w:val="22"/>
                <w:szCs w:val="22"/>
                <w:lang w:eastAsia="en-US"/>
              </w:rPr>
            </w:pPr>
            <w:r w:rsidRPr="005568AD">
              <w:rPr>
                <w:sz w:val="22"/>
                <w:szCs w:val="22"/>
              </w:rPr>
              <w:t>зона озелененных территорий общего пользования (лесопарки, парки, сады, скверы, бульвары, городские леса)</w:t>
            </w:r>
          </w:p>
        </w:tc>
        <w:tc>
          <w:tcPr>
            <w:tcW w:w="693" w:type="pct"/>
            <w:tcBorders>
              <w:top w:val="single" w:sz="4" w:space="0" w:color="auto"/>
              <w:left w:val="single" w:sz="4" w:space="0" w:color="auto"/>
              <w:bottom w:val="single" w:sz="4" w:space="0" w:color="auto"/>
              <w:right w:val="single" w:sz="4" w:space="0" w:color="auto"/>
            </w:tcBorders>
          </w:tcPr>
          <w:p w14:paraId="23546776"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7811E8C3" w14:textId="77777777" w:rsidR="00F90DCD" w:rsidRPr="004A1357" w:rsidRDefault="00F90DCD" w:rsidP="00CE39C8">
            <w:pPr>
              <w:spacing w:line="256" w:lineRule="auto"/>
              <w:jc w:val="center"/>
              <w:rPr>
                <w:sz w:val="22"/>
                <w:szCs w:val="22"/>
                <w:lang w:eastAsia="en-US"/>
              </w:rPr>
            </w:pPr>
            <w:r w:rsidRPr="004A1357">
              <w:rPr>
                <w:b/>
                <w:sz w:val="22"/>
                <w:szCs w:val="22"/>
                <w:lang w:eastAsia="en-US"/>
              </w:rPr>
              <w:t>-</w:t>
            </w:r>
          </w:p>
        </w:tc>
        <w:tc>
          <w:tcPr>
            <w:tcW w:w="709" w:type="pct"/>
            <w:tcBorders>
              <w:top w:val="single" w:sz="4" w:space="0" w:color="auto"/>
              <w:left w:val="single" w:sz="4" w:space="0" w:color="auto"/>
              <w:bottom w:val="single" w:sz="4" w:space="0" w:color="auto"/>
              <w:right w:val="single" w:sz="4" w:space="0" w:color="auto"/>
            </w:tcBorders>
          </w:tcPr>
          <w:p w14:paraId="621B8B4E" w14:textId="77777777" w:rsidR="00F90DCD" w:rsidRPr="00F0197A" w:rsidRDefault="00F90DCD" w:rsidP="00CE39C8">
            <w:pPr>
              <w:jc w:val="center"/>
              <w:rPr>
                <w:iCs/>
                <w:sz w:val="22"/>
                <w:szCs w:val="22"/>
                <w:lang w:val="en-US"/>
              </w:rPr>
            </w:pPr>
            <w:r w:rsidRPr="00F0197A">
              <w:rPr>
                <w:iCs/>
                <w:sz w:val="22"/>
                <w:szCs w:val="22"/>
                <w:lang w:val="en-US"/>
              </w:rPr>
              <w:t>54,72</w:t>
            </w:r>
          </w:p>
        </w:tc>
      </w:tr>
      <w:tr w:rsidR="00F90DCD" w:rsidRPr="003532C9" w14:paraId="56E7B2C6"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2D95A888"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tcBorders>
              <w:left w:val="single" w:sz="4" w:space="0" w:color="auto"/>
              <w:bottom w:val="single" w:sz="4" w:space="0" w:color="auto"/>
              <w:right w:val="single" w:sz="4" w:space="0" w:color="auto"/>
            </w:tcBorders>
            <w:vAlign w:val="center"/>
          </w:tcPr>
          <w:p w14:paraId="616F4498"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04A7573C"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22CA4E5F" w14:textId="77777777" w:rsidR="00F90DCD" w:rsidRPr="004A1357" w:rsidRDefault="00F90DCD" w:rsidP="00CE39C8">
            <w:pPr>
              <w:spacing w:line="256" w:lineRule="auto"/>
              <w:jc w:val="center"/>
              <w:rPr>
                <w:i/>
                <w:iCs/>
                <w:sz w:val="22"/>
                <w:szCs w:val="22"/>
                <w:lang w:val="en-US" w:eastAsia="en-US"/>
              </w:rPr>
            </w:pPr>
            <w:r w:rsidRPr="004A1357">
              <w:rPr>
                <w:i/>
                <w:iCs/>
                <w:sz w:val="22"/>
                <w:szCs w:val="22"/>
                <w:lang w:eastAsia="en-US"/>
              </w:rPr>
              <w:t>-</w:t>
            </w:r>
          </w:p>
        </w:tc>
        <w:tc>
          <w:tcPr>
            <w:tcW w:w="709" w:type="pct"/>
            <w:tcBorders>
              <w:top w:val="single" w:sz="4" w:space="0" w:color="auto"/>
              <w:left w:val="single" w:sz="4" w:space="0" w:color="auto"/>
              <w:bottom w:val="single" w:sz="4" w:space="0" w:color="auto"/>
              <w:right w:val="single" w:sz="4" w:space="0" w:color="auto"/>
            </w:tcBorders>
          </w:tcPr>
          <w:p w14:paraId="462D677B" w14:textId="77777777" w:rsidR="00F90DCD" w:rsidRPr="00F0197A" w:rsidRDefault="00F90DCD" w:rsidP="00CE39C8">
            <w:pPr>
              <w:jc w:val="center"/>
              <w:rPr>
                <w:i/>
                <w:iCs/>
                <w:sz w:val="22"/>
                <w:szCs w:val="22"/>
                <w:lang w:val="en-US"/>
              </w:rPr>
            </w:pPr>
            <w:r w:rsidRPr="00F0197A">
              <w:rPr>
                <w:i/>
                <w:iCs/>
                <w:sz w:val="22"/>
                <w:szCs w:val="22"/>
              </w:rPr>
              <w:t>0,02</w:t>
            </w:r>
          </w:p>
        </w:tc>
      </w:tr>
      <w:tr w:rsidR="00F90DCD" w:rsidRPr="003532C9" w14:paraId="281EEECA" w14:textId="77777777" w:rsidTr="00CE39C8">
        <w:trPr>
          <w:trHeight w:val="20"/>
        </w:trPr>
        <w:tc>
          <w:tcPr>
            <w:tcW w:w="461" w:type="pct"/>
            <w:vMerge w:val="restart"/>
            <w:tcBorders>
              <w:left w:val="single" w:sz="4" w:space="0" w:color="auto"/>
              <w:right w:val="single" w:sz="4" w:space="0" w:color="auto"/>
            </w:tcBorders>
            <w:vAlign w:val="center"/>
          </w:tcPr>
          <w:p w14:paraId="11C22EA6"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left w:val="single" w:sz="4" w:space="0" w:color="auto"/>
              <w:right w:val="single" w:sz="4" w:space="0" w:color="auto"/>
            </w:tcBorders>
            <w:vAlign w:val="center"/>
          </w:tcPr>
          <w:p w14:paraId="61844C2D" w14:textId="77777777" w:rsidR="00F90DCD" w:rsidRPr="005568AD" w:rsidRDefault="00F90DCD" w:rsidP="00CE39C8">
            <w:pPr>
              <w:rPr>
                <w:sz w:val="22"/>
                <w:szCs w:val="22"/>
                <w:lang w:eastAsia="en-US"/>
              </w:rPr>
            </w:pPr>
            <w:r>
              <w:rPr>
                <w:sz w:val="22"/>
                <w:szCs w:val="22"/>
                <w:lang w:eastAsia="en-US"/>
              </w:rPr>
              <w:t>з</w:t>
            </w:r>
            <w:r w:rsidRPr="005568AD">
              <w:rPr>
                <w:sz w:val="22"/>
                <w:szCs w:val="22"/>
                <w:lang w:eastAsia="en-US"/>
              </w:rPr>
              <w:t>она отдыха</w:t>
            </w:r>
          </w:p>
        </w:tc>
        <w:tc>
          <w:tcPr>
            <w:tcW w:w="693" w:type="pct"/>
            <w:tcBorders>
              <w:top w:val="single" w:sz="4" w:space="0" w:color="auto"/>
              <w:left w:val="single" w:sz="4" w:space="0" w:color="auto"/>
              <w:bottom w:val="single" w:sz="4" w:space="0" w:color="auto"/>
              <w:right w:val="single" w:sz="4" w:space="0" w:color="auto"/>
            </w:tcBorders>
          </w:tcPr>
          <w:p w14:paraId="2B6B4B31"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4E305F68" w14:textId="0E56D963" w:rsidR="00F90DCD" w:rsidRPr="004A1357" w:rsidRDefault="00F90DCD" w:rsidP="00CE39C8">
            <w:pPr>
              <w:spacing w:line="256" w:lineRule="auto"/>
              <w:jc w:val="center"/>
              <w:rPr>
                <w:i/>
                <w:iCs/>
                <w:color w:val="C00000"/>
                <w:sz w:val="22"/>
                <w:szCs w:val="22"/>
                <w:lang w:eastAsia="en-US"/>
              </w:rPr>
            </w:pPr>
            <w:r w:rsidRPr="004A1357">
              <w:rPr>
                <w:sz w:val="22"/>
                <w:szCs w:val="22"/>
                <w:lang w:val="en-US" w:eastAsia="en-US"/>
              </w:rPr>
              <w:t>33,</w:t>
            </w:r>
            <w:r w:rsidR="000D0821" w:rsidRPr="004A1357">
              <w:rPr>
                <w:sz w:val="22"/>
                <w:szCs w:val="22"/>
                <w:lang w:eastAsia="en-US"/>
              </w:rPr>
              <w:t>45</w:t>
            </w:r>
          </w:p>
        </w:tc>
        <w:tc>
          <w:tcPr>
            <w:tcW w:w="709" w:type="pct"/>
            <w:tcBorders>
              <w:top w:val="single" w:sz="4" w:space="0" w:color="auto"/>
              <w:left w:val="single" w:sz="4" w:space="0" w:color="auto"/>
              <w:bottom w:val="single" w:sz="4" w:space="0" w:color="auto"/>
              <w:right w:val="single" w:sz="4" w:space="0" w:color="auto"/>
            </w:tcBorders>
          </w:tcPr>
          <w:p w14:paraId="30C8F2FF" w14:textId="72A96940" w:rsidR="00F90DCD" w:rsidRPr="00F0197A" w:rsidRDefault="00F90DCD" w:rsidP="00CE39C8">
            <w:pPr>
              <w:jc w:val="center"/>
              <w:rPr>
                <w:iCs/>
                <w:sz w:val="22"/>
                <w:szCs w:val="22"/>
                <w:lang w:val="en-US"/>
              </w:rPr>
            </w:pPr>
            <w:r w:rsidRPr="00F0197A">
              <w:rPr>
                <w:iCs/>
                <w:sz w:val="22"/>
                <w:szCs w:val="22"/>
                <w:lang w:val="en-US"/>
              </w:rPr>
              <w:t>2</w:t>
            </w:r>
            <w:r w:rsidR="002C77ED" w:rsidRPr="00F0197A">
              <w:rPr>
                <w:iCs/>
                <w:sz w:val="22"/>
                <w:szCs w:val="22"/>
                <w:lang w:val="en-US"/>
              </w:rPr>
              <w:t>7</w:t>
            </w:r>
            <w:r w:rsidRPr="00F0197A">
              <w:rPr>
                <w:iCs/>
                <w:sz w:val="22"/>
                <w:szCs w:val="22"/>
                <w:lang w:val="en-US"/>
              </w:rPr>
              <w:t>,</w:t>
            </w:r>
            <w:r w:rsidR="002C77ED" w:rsidRPr="00F0197A">
              <w:rPr>
                <w:iCs/>
                <w:sz w:val="22"/>
                <w:szCs w:val="22"/>
                <w:lang w:val="en-US"/>
              </w:rPr>
              <w:t>94</w:t>
            </w:r>
          </w:p>
        </w:tc>
      </w:tr>
      <w:tr w:rsidR="00F90DCD" w:rsidRPr="003532C9" w14:paraId="1B1C65F0"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45BB802B"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tcBorders>
              <w:left w:val="single" w:sz="4" w:space="0" w:color="auto"/>
              <w:bottom w:val="single" w:sz="4" w:space="0" w:color="auto"/>
              <w:right w:val="single" w:sz="4" w:space="0" w:color="auto"/>
            </w:tcBorders>
            <w:vAlign w:val="center"/>
          </w:tcPr>
          <w:p w14:paraId="4530C1B8" w14:textId="77777777" w:rsidR="00F90DCD" w:rsidRPr="005568AD"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7A849059"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4AA2A4BC" w14:textId="77777777" w:rsidR="00F90DCD" w:rsidRPr="004A1357" w:rsidRDefault="00F90DCD" w:rsidP="00CE39C8">
            <w:pPr>
              <w:spacing w:line="256" w:lineRule="auto"/>
              <w:jc w:val="center"/>
              <w:rPr>
                <w:i/>
                <w:iCs/>
                <w:sz w:val="22"/>
                <w:szCs w:val="22"/>
                <w:lang w:val="en-US"/>
              </w:rPr>
            </w:pPr>
            <w:r w:rsidRPr="004A1357">
              <w:rPr>
                <w:i/>
                <w:iCs/>
                <w:sz w:val="22"/>
                <w:szCs w:val="22"/>
                <w:lang w:val="en-US"/>
              </w:rPr>
              <w:t>0,01</w:t>
            </w:r>
          </w:p>
        </w:tc>
        <w:tc>
          <w:tcPr>
            <w:tcW w:w="709" w:type="pct"/>
            <w:tcBorders>
              <w:top w:val="single" w:sz="4" w:space="0" w:color="auto"/>
              <w:left w:val="single" w:sz="4" w:space="0" w:color="auto"/>
              <w:bottom w:val="single" w:sz="4" w:space="0" w:color="auto"/>
              <w:right w:val="single" w:sz="4" w:space="0" w:color="auto"/>
            </w:tcBorders>
          </w:tcPr>
          <w:p w14:paraId="5C96AA9E" w14:textId="77777777" w:rsidR="00F90DCD" w:rsidRPr="00F0197A" w:rsidRDefault="00F90DCD" w:rsidP="00CE39C8">
            <w:pPr>
              <w:jc w:val="center"/>
              <w:rPr>
                <w:i/>
                <w:iCs/>
                <w:sz w:val="22"/>
                <w:szCs w:val="22"/>
                <w:lang w:val="en-US"/>
              </w:rPr>
            </w:pPr>
            <w:r w:rsidRPr="00F0197A">
              <w:rPr>
                <w:i/>
                <w:iCs/>
                <w:sz w:val="22"/>
                <w:szCs w:val="22"/>
                <w:lang w:val="en-US"/>
              </w:rPr>
              <w:t>0,01</w:t>
            </w:r>
          </w:p>
        </w:tc>
      </w:tr>
      <w:tr w:rsidR="00F90DCD" w:rsidRPr="003532C9" w14:paraId="19D43A5D" w14:textId="77777777" w:rsidTr="00CE39C8">
        <w:trPr>
          <w:trHeight w:val="20"/>
        </w:trPr>
        <w:tc>
          <w:tcPr>
            <w:tcW w:w="461" w:type="pct"/>
            <w:vMerge w:val="restart"/>
            <w:tcBorders>
              <w:left w:val="single" w:sz="4" w:space="0" w:color="auto"/>
              <w:right w:val="single" w:sz="4" w:space="0" w:color="auto"/>
            </w:tcBorders>
            <w:vAlign w:val="center"/>
          </w:tcPr>
          <w:p w14:paraId="2B7F694D"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val="restart"/>
            <w:tcBorders>
              <w:left w:val="single" w:sz="4" w:space="0" w:color="auto"/>
              <w:right w:val="single" w:sz="4" w:space="0" w:color="auto"/>
            </w:tcBorders>
            <w:vAlign w:val="center"/>
          </w:tcPr>
          <w:p w14:paraId="51F782E4" w14:textId="77777777" w:rsidR="00F90DCD" w:rsidRPr="005568AD" w:rsidRDefault="00F90DCD" w:rsidP="00CE39C8">
            <w:pPr>
              <w:rPr>
                <w:sz w:val="22"/>
                <w:szCs w:val="22"/>
                <w:lang w:eastAsia="en-US"/>
              </w:rPr>
            </w:pPr>
            <w:r w:rsidRPr="005568AD">
              <w:rPr>
                <w:rFonts w:eastAsia="Tahoma"/>
              </w:rPr>
              <w:t>зона лесов</w:t>
            </w:r>
          </w:p>
        </w:tc>
        <w:tc>
          <w:tcPr>
            <w:tcW w:w="693" w:type="pct"/>
            <w:tcBorders>
              <w:top w:val="single" w:sz="4" w:space="0" w:color="auto"/>
              <w:left w:val="single" w:sz="4" w:space="0" w:color="auto"/>
              <w:bottom w:val="single" w:sz="4" w:space="0" w:color="auto"/>
              <w:right w:val="single" w:sz="4" w:space="0" w:color="auto"/>
            </w:tcBorders>
          </w:tcPr>
          <w:p w14:paraId="1F654F74"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0CA5DAD4" w14:textId="1C6D6B6E" w:rsidR="00F90DCD" w:rsidRPr="004A1357" w:rsidRDefault="00F90DCD" w:rsidP="00CE39C8">
            <w:pPr>
              <w:spacing w:line="256" w:lineRule="auto"/>
              <w:jc w:val="center"/>
              <w:rPr>
                <w:iCs/>
                <w:sz w:val="22"/>
                <w:szCs w:val="22"/>
                <w:lang w:val="en-US"/>
              </w:rPr>
            </w:pPr>
            <w:r w:rsidRPr="004A1357">
              <w:rPr>
                <w:iCs/>
                <w:sz w:val="22"/>
                <w:szCs w:val="22"/>
                <w:lang w:val="en-US"/>
              </w:rPr>
              <w:t>2</w:t>
            </w:r>
            <w:r w:rsidR="000D0821" w:rsidRPr="004A1357">
              <w:rPr>
                <w:iCs/>
                <w:sz w:val="22"/>
                <w:szCs w:val="22"/>
              </w:rPr>
              <w:t>19861</w:t>
            </w:r>
            <w:r w:rsidRPr="004A1357">
              <w:rPr>
                <w:iCs/>
                <w:sz w:val="22"/>
                <w:szCs w:val="22"/>
              </w:rPr>
              <w:t>,</w:t>
            </w:r>
            <w:r w:rsidR="000D0821" w:rsidRPr="004A1357">
              <w:rPr>
                <w:iCs/>
                <w:sz w:val="22"/>
                <w:szCs w:val="22"/>
              </w:rPr>
              <w:t>85</w:t>
            </w:r>
          </w:p>
        </w:tc>
        <w:tc>
          <w:tcPr>
            <w:tcW w:w="709" w:type="pct"/>
            <w:tcBorders>
              <w:top w:val="single" w:sz="4" w:space="0" w:color="auto"/>
              <w:left w:val="single" w:sz="4" w:space="0" w:color="auto"/>
              <w:bottom w:val="single" w:sz="4" w:space="0" w:color="auto"/>
              <w:right w:val="single" w:sz="4" w:space="0" w:color="auto"/>
            </w:tcBorders>
          </w:tcPr>
          <w:p w14:paraId="51C8A7A5" w14:textId="65BE9C2A" w:rsidR="00F90DCD" w:rsidRPr="00A25660" w:rsidRDefault="00A25660" w:rsidP="00A25660">
            <w:pPr>
              <w:jc w:val="center"/>
              <w:rPr>
                <w:color w:val="000000"/>
                <w:sz w:val="22"/>
                <w:szCs w:val="22"/>
              </w:rPr>
            </w:pPr>
            <w:r>
              <w:rPr>
                <w:iCs/>
                <w:color w:val="000000"/>
                <w:sz w:val="22"/>
                <w:szCs w:val="22"/>
              </w:rPr>
              <w:t>219748,78</w:t>
            </w:r>
          </w:p>
        </w:tc>
      </w:tr>
      <w:tr w:rsidR="00F90DCD" w:rsidRPr="003532C9" w14:paraId="4B480112"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7DCFB7F4" w14:textId="77777777" w:rsidR="00F90DCD" w:rsidRPr="0061714B" w:rsidRDefault="00F90DCD" w:rsidP="00CE39C8">
            <w:pPr>
              <w:pStyle w:val="S20"/>
              <w:keepLines/>
              <w:numPr>
                <w:ilvl w:val="2"/>
                <w:numId w:val="44"/>
              </w:numPr>
              <w:spacing w:line="240" w:lineRule="auto"/>
              <w:ind w:left="0" w:firstLine="0"/>
              <w:rPr>
                <w:b w:val="0"/>
                <w:sz w:val="22"/>
                <w:szCs w:val="22"/>
                <w:lang w:val="en-US"/>
              </w:rPr>
            </w:pPr>
          </w:p>
        </w:tc>
        <w:tc>
          <w:tcPr>
            <w:tcW w:w="2301" w:type="pct"/>
            <w:vMerge/>
            <w:tcBorders>
              <w:left w:val="single" w:sz="4" w:space="0" w:color="auto"/>
              <w:bottom w:val="single" w:sz="4" w:space="0" w:color="auto"/>
              <w:right w:val="single" w:sz="4" w:space="0" w:color="auto"/>
            </w:tcBorders>
            <w:vAlign w:val="center"/>
          </w:tcPr>
          <w:p w14:paraId="24D1185C" w14:textId="77777777" w:rsidR="00F90DCD" w:rsidRPr="003532C9" w:rsidRDefault="00F90DCD" w:rsidP="00CE39C8">
            <w:pPr>
              <w:rPr>
                <w:color w:val="C00000"/>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04A039B2"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11D224F4" w14:textId="747A69C1" w:rsidR="00F90DCD" w:rsidRPr="004A1357" w:rsidRDefault="00094F4C" w:rsidP="00CE39C8">
            <w:pPr>
              <w:spacing w:line="256" w:lineRule="auto"/>
              <w:jc w:val="center"/>
              <w:rPr>
                <w:i/>
                <w:iCs/>
                <w:sz w:val="22"/>
                <w:szCs w:val="22"/>
                <w:lang w:val="en-US"/>
              </w:rPr>
            </w:pPr>
            <w:r w:rsidRPr="004A1357">
              <w:rPr>
                <w:i/>
                <w:iCs/>
                <w:sz w:val="22"/>
                <w:szCs w:val="22"/>
              </w:rPr>
              <w:t>90</w:t>
            </w:r>
            <w:r w:rsidR="00F90DCD" w:rsidRPr="004A1357">
              <w:rPr>
                <w:i/>
                <w:iCs/>
                <w:sz w:val="22"/>
                <w:szCs w:val="22"/>
                <w:lang w:val="en-US"/>
              </w:rPr>
              <w:t>,</w:t>
            </w:r>
            <w:r w:rsidRPr="004A1357">
              <w:rPr>
                <w:i/>
                <w:iCs/>
                <w:sz w:val="22"/>
                <w:szCs w:val="22"/>
              </w:rPr>
              <w:t>29</w:t>
            </w:r>
          </w:p>
        </w:tc>
        <w:tc>
          <w:tcPr>
            <w:tcW w:w="709" w:type="pct"/>
            <w:tcBorders>
              <w:top w:val="single" w:sz="4" w:space="0" w:color="auto"/>
              <w:left w:val="single" w:sz="4" w:space="0" w:color="auto"/>
              <w:bottom w:val="single" w:sz="4" w:space="0" w:color="auto"/>
              <w:right w:val="single" w:sz="4" w:space="0" w:color="auto"/>
            </w:tcBorders>
          </w:tcPr>
          <w:p w14:paraId="45E05C76" w14:textId="051645C8" w:rsidR="00F90DCD" w:rsidRPr="00F0197A" w:rsidRDefault="00C44038" w:rsidP="00CE39C8">
            <w:pPr>
              <w:spacing w:line="256" w:lineRule="auto"/>
              <w:jc w:val="center"/>
              <w:rPr>
                <w:i/>
                <w:iCs/>
                <w:sz w:val="22"/>
                <w:szCs w:val="22"/>
                <w:lang w:val="en-US"/>
              </w:rPr>
            </w:pPr>
            <w:r w:rsidRPr="00F0197A">
              <w:rPr>
                <w:i/>
                <w:iCs/>
                <w:sz w:val="22"/>
                <w:szCs w:val="22"/>
              </w:rPr>
              <w:t>90</w:t>
            </w:r>
            <w:r w:rsidR="00F90DCD" w:rsidRPr="00F0197A">
              <w:rPr>
                <w:i/>
                <w:iCs/>
                <w:sz w:val="22"/>
                <w:szCs w:val="22"/>
                <w:lang w:val="en-US"/>
              </w:rPr>
              <w:t>,</w:t>
            </w:r>
            <w:r w:rsidRPr="00F0197A">
              <w:rPr>
                <w:i/>
                <w:iCs/>
                <w:sz w:val="22"/>
                <w:szCs w:val="22"/>
              </w:rPr>
              <w:t>2</w:t>
            </w:r>
            <w:r w:rsidR="00A25660">
              <w:rPr>
                <w:i/>
                <w:iCs/>
                <w:sz w:val="22"/>
                <w:szCs w:val="22"/>
              </w:rPr>
              <w:t>5</w:t>
            </w:r>
          </w:p>
        </w:tc>
      </w:tr>
      <w:tr w:rsidR="00F90DCD" w:rsidRPr="003532C9" w14:paraId="73F58F90" w14:textId="77777777" w:rsidTr="00CE39C8">
        <w:trPr>
          <w:trHeight w:val="20"/>
        </w:trPr>
        <w:tc>
          <w:tcPr>
            <w:tcW w:w="461" w:type="pct"/>
            <w:vMerge w:val="restart"/>
            <w:tcBorders>
              <w:left w:val="single" w:sz="4" w:space="0" w:color="auto"/>
              <w:right w:val="single" w:sz="4" w:space="0" w:color="auto"/>
            </w:tcBorders>
            <w:vAlign w:val="center"/>
          </w:tcPr>
          <w:p w14:paraId="245DE017"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val="restart"/>
            <w:tcBorders>
              <w:top w:val="single" w:sz="4" w:space="0" w:color="auto"/>
              <w:left w:val="single" w:sz="4" w:space="0" w:color="auto"/>
              <w:right w:val="single" w:sz="4" w:space="0" w:color="auto"/>
            </w:tcBorders>
            <w:vAlign w:val="center"/>
          </w:tcPr>
          <w:p w14:paraId="406A8FF2" w14:textId="77777777" w:rsidR="00F90DCD" w:rsidRPr="00FE7F91" w:rsidRDefault="00F90DCD" w:rsidP="00CE39C8">
            <w:pPr>
              <w:rPr>
                <w:b/>
                <w:sz w:val="22"/>
                <w:szCs w:val="22"/>
              </w:rPr>
            </w:pPr>
            <w:r w:rsidRPr="00FE7F91">
              <w:rPr>
                <w:b/>
                <w:sz w:val="22"/>
                <w:szCs w:val="22"/>
              </w:rPr>
              <w:t xml:space="preserve">Зоны сельскохозяйственного </w:t>
            </w:r>
          </w:p>
          <w:p w14:paraId="53211C97" w14:textId="77777777" w:rsidR="00F90DCD" w:rsidRPr="00FE7F91" w:rsidRDefault="00F90DCD" w:rsidP="00CE39C8">
            <w:pPr>
              <w:rPr>
                <w:sz w:val="22"/>
                <w:szCs w:val="22"/>
              </w:rPr>
            </w:pPr>
            <w:r w:rsidRPr="00FE7F91">
              <w:rPr>
                <w:b/>
                <w:sz w:val="22"/>
                <w:szCs w:val="22"/>
              </w:rPr>
              <w:t xml:space="preserve">назначения, </w:t>
            </w:r>
            <w:r w:rsidRPr="00FE7F91">
              <w:rPr>
                <w:sz w:val="22"/>
                <w:szCs w:val="22"/>
              </w:rPr>
              <w:t xml:space="preserve">в том числе: </w:t>
            </w:r>
          </w:p>
        </w:tc>
        <w:tc>
          <w:tcPr>
            <w:tcW w:w="693" w:type="pct"/>
            <w:tcBorders>
              <w:top w:val="single" w:sz="4" w:space="0" w:color="auto"/>
              <w:left w:val="single" w:sz="4" w:space="0" w:color="auto"/>
              <w:bottom w:val="single" w:sz="4" w:space="0" w:color="auto"/>
              <w:right w:val="single" w:sz="4" w:space="0" w:color="auto"/>
            </w:tcBorders>
            <w:vAlign w:val="center"/>
          </w:tcPr>
          <w:p w14:paraId="3852B95A"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589D8C22" w14:textId="62817DE0" w:rsidR="00F90DCD" w:rsidRPr="004A1357" w:rsidRDefault="00F90DCD" w:rsidP="00CE39C8">
            <w:pPr>
              <w:spacing w:line="256" w:lineRule="auto"/>
              <w:jc w:val="center"/>
              <w:rPr>
                <w:iCs/>
                <w:sz w:val="22"/>
                <w:szCs w:val="22"/>
              </w:rPr>
            </w:pPr>
            <w:r w:rsidRPr="004A1357">
              <w:rPr>
                <w:iCs/>
                <w:sz w:val="22"/>
                <w:szCs w:val="22"/>
              </w:rPr>
              <w:t>119</w:t>
            </w:r>
            <w:r w:rsidR="001F500E" w:rsidRPr="004A1357">
              <w:rPr>
                <w:iCs/>
                <w:sz w:val="22"/>
                <w:szCs w:val="22"/>
              </w:rPr>
              <w:t>88</w:t>
            </w:r>
            <w:r w:rsidRPr="004A1357">
              <w:rPr>
                <w:iCs/>
                <w:sz w:val="22"/>
                <w:szCs w:val="22"/>
              </w:rPr>
              <w:t>,</w:t>
            </w:r>
            <w:r w:rsidR="001F500E" w:rsidRPr="004A1357">
              <w:rPr>
                <w:iCs/>
                <w:sz w:val="22"/>
                <w:szCs w:val="22"/>
              </w:rPr>
              <w:t>99</w:t>
            </w:r>
          </w:p>
        </w:tc>
        <w:tc>
          <w:tcPr>
            <w:tcW w:w="709" w:type="pct"/>
            <w:tcBorders>
              <w:top w:val="single" w:sz="4" w:space="0" w:color="auto"/>
              <w:left w:val="single" w:sz="4" w:space="0" w:color="auto"/>
              <w:bottom w:val="single" w:sz="4" w:space="0" w:color="auto"/>
              <w:right w:val="single" w:sz="4" w:space="0" w:color="auto"/>
            </w:tcBorders>
          </w:tcPr>
          <w:p w14:paraId="2F15D768" w14:textId="17360518" w:rsidR="00F90DCD" w:rsidRPr="00F0197A" w:rsidRDefault="00F90DCD" w:rsidP="00CE39C8">
            <w:pPr>
              <w:spacing w:line="256" w:lineRule="auto"/>
              <w:jc w:val="center"/>
              <w:rPr>
                <w:iCs/>
                <w:sz w:val="22"/>
                <w:szCs w:val="22"/>
              </w:rPr>
            </w:pPr>
            <w:r w:rsidRPr="00F0197A">
              <w:rPr>
                <w:iCs/>
                <w:sz w:val="22"/>
                <w:szCs w:val="22"/>
              </w:rPr>
              <w:t>1191</w:t>
            </w:r>
            <w:r w:rsidR="0012052C" w:rsidRPr="00F0197A">
              <w:rPr>
                <w:iCs/>
                <w:sz w:val="22"/>
                <w:szCs w:val="22"/>
              </w:rPr>
              <w:t>1</w:t>
            </w:r>
            <w:r w:rsidRPr="00F0197A">
              <w:rPr>
                <w:iCs/>
                <w:sz w:val="22"/>
                <w:szCs w:val="22"/>
              </w:rPr>
              <w:t>,</w:t>
            </w:r>
            <w:r w:rsidR="0012052C" w:rsidRPr="00F0197A">
              <w:rPr>
                <w:iCs/>
                <w:sz w:val="22"/>
                <w:szCs w:val="22"/>
              </w:rPr>
              <w:t>14</w:t>
            </w:r>
          </w:p>
        </w:tc>
      </w:tr>
      <w:tr w:rsidR="00F90DCD" w:rsidRPr="003532C9" w14:paraId="73662BD6"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2E917EE6" w14:textId="77777777" w:rsidR="00F90DCD" w:rsidRPr="0061714B" w:rsidRDefault="00F90DCD" w:rsidP="00CE39C8">
            <w:pPr>
              <w:spacing w:line="256" w:lineRule="auto"/>
              <w:rPr>
                <w:sz w:val="22"/>
                <w:szCs w:val="22"/>
              </w:rPr>
            </w:pPr>
          </w:p>
        </w:tc>
        <w:tc>
          <w:tcPr>
            <w:tcW w:w="2301" w:type="pct"/>
            <w:vMerge/>
            <w:tcBorders>
              <w:left w:val="single" w:sz="4" w:space="0" w:color="auto"/>
              <w:bottom w:val="single" w:sz="4" w:space="0" w:color="auto"/>
              <w:right w:val="single" w:sz="4" w:space="0" w:color="auto"/>
            </w:tcBorders>
            <w:vAlign w:val="center"/>
          </w:tcPr>
          <w:p w14:paraId="1EBE1380" w14:textId="77777777" w:rsidR="00F90DCD" w:rsidRPr="00FE7F91" w:rsidRDefault="00F90DCD" w:rsidP="00CE39C8">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vAlign w:val="center"/>
          </w:tcPr>
          <w:p w14:paraId="7CFED616"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5767F9DC" w14:textId="0D9C00EE" w:rsidR="00F90DCD" w:rsidRPr="004A1357" w:rsidRDefault="00D5590D" w:rsidP="00CE39C8">
            <w:pPr>
              <w:spacing w:line="256" w:lineRule="auto"/>
              <w:jc w:val="center"/>
              <w:rPr>
                <w:i/>
                <w:iCs/>
                <w:sz w:val="22"/>
                <w:szCs w:val="22"/>
                <w:lang w:val="en-US"/>
              </w:rPr>
            </w:pPr>
            <w:r w:rsidRPr="004A1357">
              <w:rPr>
                <w:i/>
                <w:iCs/>
                <w:sz w:val="22"/>
                <w:szCs w:val="22"/>
              </w:rPr>
              <w:t>4</w:t>
            </w:r>
            <w:r w:rsidR="00F90DCD" w:rsidRPr="004A1357">
              <w:rPr>
                <w:i/>
                <w:iCs/>
                <w:sz w:val="22"/>
                <w:szCs w:val="22"/>
                <w:lang w:val="en-US"/>
              </w:rPr>
              <w:t>,</w:t>
            </w:r>
            <w:r w:rsidRPr="004A1357">
              <w:rPr>
                <w:i/>
                <w:iCs/>
                <w:sz w:val="22"/>
                <w:szCs w:val="22"/>
              </w:rPr>
              <w:t>92</w:t>
            </w:r>
          </w:p>
        </w:tc>
        <w:tc>
          <w:tcPr>
            <w:tcW w:w="709" w:type="pct"/>
            <w:tcBorders>
              <w:top w:val="single" w:sz="4" w:space="0" w:color="auto"/>
              <w:left w:val="single" w:sz="4" w:space="0" w:color="auto"/>
              <w:bottom w:val="single" w:sz="4" w:space="0" w:color="auto"/>
              <w:right w:val="single" w:sz="4" w:space="0" w:color="auto"/>
            </w:tcBorders>
          </w:tcPr>
          <w:p w14:paraId="4AE94E1B" w14:textId="50146DA4" w:rsidR="00F90DCD" w:rsidRPr="00F0197A" w:rsidRDefault="00C23A7A" w:rsidP="00CE39C8">
            <w:pPr>
              <w:spacing w:line="256" w:lineRule="auto"/>
              <w:jc w:val="center"/>
              <w:rPr>
                <w:i/>
                <w:iCs/>
                <w:sz w:val="22"/>
                <w:szCs w:val="22"/>
                <w:lang w:val="en-US"/>
              </w:rPr>
            </w:pPr>
            <w:r w:rsidRPr="00F0197A">
              <w:rPr>
                <w:i/>
                <w:iCs/>
                <w:sz w:val="22"/>
                <w:szCs w:val="22"/>
              </w:rPr>
              <w:t>4</w:t>
            </w:r>
            <w:r w:rsidR="00F90DCD" w:rsidRPr="00F0197A">
              <w:rPr>
                <w:i/>
                <w:iCs/>
                <w:sz w:val="22"/>
                <w:szCs w:val="22"/>
                <w:lang w:val="en-US"/>
              </w:rPr>
              <w:t>,</w:t>
            </w:r>
            <w:r w:rsidRPr="00F0197A">
              <w:rPr>
                <w:i/>
                <w:iCs/>
                <w:sz w:val="22"/>
                <w:szCs w:val="22"/>
              </w:rPr>
              <w:t>90</w:t>
            </w:r>
          </w:p>
        </w:tc>
      </w:tr>
      <w:tr w:rsidR="00F90DCD" w:rsidRPr="003532C9" w14:paraId="5B0A323C" w14:textId="77777777" w:rsidTr="00CE39C8">
        <w:trPr>
          <w:trHeight w:val="20"/>
        </w:trPr>
        <w:tc>
          <w:tcPr>
            <w:tcW w:w="461" w:type="pct"/>
            <w:vMerge w:val="restart"/>
            <w:tcBorders>
              <w:left w:val="single" w:sz="4" w:space="0" w:color="auto"/>
              <w:right w:val="single" w:sz="4" w:space="0" w:color="auto"/>
            </w:tcBorders>
            <w:vAlign w:val="center"/>
          </w:tcPr>
          <w:p w14:paraId="31AC9C44" w14:textId="77777777" w:rsidR="00F90DCD" w:rsidRPr="0061714B" w:rsidRDefault="00F90DCD" w:rsidP="00CE39C8">
            <w:pPr>
              <w:pStyle w:val="S20"/>
              <w:keepLines/>
              <w:numPr>
                <w:ilvl w:val="2"/>
                <w:numId w:val="44"/>
              </w:numPr>
              <w:spacing w:line="240" w:lineRule="auto"/>
              <w:ind w:left="0" w:firstLine="0"/>
              <w:rPr>
                <w:b w:val="0"/>
                <w:sz w:val="22"/>
                <w:szCs w:val="22"/>
              </w:rPr>
            </w:pPr>
          </w:p>
        </w:tc>
        <w:tc>
          <w:tcPr>
            <w:tcW w:w="2301" w:type="pct"/>
            <w:vMerge w:val="restart"/>
            <w:tcBorders>
              <w:left w:val="single" w:sz="4" w:space="0" w:color="auto"/>
              <w:right w:val="single" w:sz="4" w:space="0" w:color="auto"/>
            </w:tcBorders>
            <w:vAlign w:val="center"/>
          </w:tcPr>
          <w:p w14:paraId="45F3A95B" w14:textId="77777777" w:rsidR="00F90DCD" w:rsidRPr="00FE7F91" w:rsidRDefault="00F90DCD" w:rsidP="00CE39C8">
            <w:pPr>
              <w:rPr>
                <w:sz w:val="22"/>
                <w:szCs w:val="22"/>
              </w:rPr>
            </w:pPr>
            <w:r w:rsidRPr="00FE7F91">
              <w:rPr>
                <w:sz w:val="22"/>
                <w:szCs w:val="22"/>
              </w:rPr>
              <w:t>зона сельскохозяйственного использования</w:t>
            </w:r>
          </w:p>
        </w:tc>
        <w:tc>
          <w:tcPr>
            <w:tcW w:w="693" w:type="pct"/>
            <w:tcBorders>
              <w:top w:val="single" w:sz="4" w:space="0" w:color="auto"/>
              <w:left w:val="single" w:sz="4" w:space="0" w:color="auto"/>
              <w:bottom w:val="single" w:sz="4" w:space="0" w:color="auto"/>
              <w:right w:val="single" w:sz="4" w:space="0" w:color="auto"/>
            </w:tcBorders>
            <w:vAlign w:val="center"/>
          </w:tcPr>
          <w:p w14:paraId="2FB4DAEE"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483FB241" w14:textId="0EF29804" w:rsidR="00F90DCD" w:rsidRPr="004A1357" w:rsidRDefault="00F90DCD" w:rsidP="00CE39C8">
            <w:pPr>
              <w:spacing w:line="256" w:lineRule="auto"/>
              <w:jc w:val="center"/>
              <w:rPr>
                <w:iCs/>
                <w:sz w:val="22"/>
                <w:szCs w:val="22"/>
              </w:rPr>
            </w:pPr>
            <w:r w:rsidRPr="004A1357">
              <w:rPr>
                <w:iCs/>
                <w:sz w:val="22"/>
                <w:szCs w:val="22"/>
              </w:rPr>
              <w:t>10841,</w:t>
            </w:r>
            <w:r w:rsidR="000D0821" w:rsidRPr="004A1357">
              <w:rPr>
                <w:iCs/>
                <w:sz w:val="22"/>
                <w:szCs w:val="22"/>
              </w:rPr>
              <w:t>12</w:t>
            </w:r>
          </w:p>
        </w:tc>
        <w:tc>
          <w:tcPr>
            <w:tcW w:w="709" w:type="pct"/>
            <w:tcBorders>
              <w:top w:val="single" w:sz="4" w:space="0" w:color="auto"/>
              <w:left w:val="single" w:sz="4" w:space="0" w:color="auto"/>
              <w:bottom w:val="single" w:sz="4" w:space="0" w:color="auto"/>
              <w:right w:val="single" w:sz="4" w:space="0" w:color="auto"/>
            </w:tcBorders>
          </w:tcPr>
          <w:p w14:paraId="4EA640A1" w14:textId="0121C272" w:rsidR="00F90DCD" w:rsidRPr="00F0197A" w:rsidRDefault="00F90DCD" w:rsidP="00CE39C8">
            <w:pPr>
              <w:jc w:val="center"/>
              <w:rPr>
                <w:iCs/>
                <w:sz w:val="22"/>
                <w:szCs w:val="22"/>
              </w:rPr>
            </w:pPr>
            <w:r w:rsidRPr="00F0197A">
              <w:rPr>
                <w:iCs/>
                <w:sz w:val="22"/>
                <w:szCs w:val="22"/>
              </w:rPr>
              <w:t>1080</w:t>
            </w:r>
            <w:r w:rsidR="00A46C5F" w:rsidRPr="00F0197A">
              <w:rPr>
                <w:iCs/>
                <w:sz w:val="22"/>
                <w:szCs w:val="22"/>
              </w:rPr>
              <w:t>1</w:t>
            </w:r>
            <w:r w:rsidRPr="00F0197A">
              <w:rPr>
                <w:iCs/>
                <w:sz w:val="22"/>
                <w:szCs w:val="22"/>
              </w:rPr>
              <w:t>,</w:t>
            </w:r>
            <w:r w:rsidR="00A46C5F" w:rsidRPr="00F0197A">
              <w:rPr>
                <w:iCs/>
                <w:sz w:val="22"/>
                <w:szCs w:val="22"/>
              </w:rPr>
              <w:t>83</w:t>
            </w:r>
          </w:p>
        </w:tc>
      </w:tr>
      <w:tr w:rsidR="00F90DCD" w:rsidRPr="003532C9" w14:paraId="31D1B5FB"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31360828" w14:textId="77777777" w:rsidR="00F90DCD" w:rsidRPr="0061714B" w:rsidRDefault="00F90DCD" w:rsidP="00CE39C8">
            <w:pPr>
              <w:pStyle w:val="S20"/>
              <w:keepLines/>
              <w:numPr>
                <w:ilvl w:val="2"/>
                <w:numId w:val="44"/>
              </w:numPr>
              <w:spacing w:line="240" w:lineRule="auto"/>
              <w:ind w:left="0" w:firstLine="0"/>
              <w:rPr>
                <w:b w:val="0"/>
                <w:sz w:val="22"/>
                <w:szCs w:val="22"/>
              </w:rPr>
            </w:pPr>
          </w:p>
        </w:tc>
        <w:tc>
          <w:tcPr>
            <w:tcW w:w="2301" w:type="pct"/>
            <w:vMerge/>
            <w:tcBorders>
              <w:left w:val="single" w:sz="4" w:space="0" w:color="auto"/>
              <w:bottom w:val="single" w:sz="4" w:space="0" w:color="auto"/>
              <w:right w:val="single" w:sz="4" w:space="0" w:color="auto"/>
            </w:tcBorders>
            <w:vAlign w:val="center"/>
          </w:tcPr>
          <w:p w14:paraId="00E3B0A4" w14:textId="77777777" w:rsidR="00F90DCD" w:rsidRPr="00FE7F91" w:rsidRDefault="00F90DCD" w:rsidP="00CE39C8">
            <w:pPr>
              <w:spacing w:line="256" w:lineRule="auto"/>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vAlign w:val="center"/>
          </w:tcPr>
          <w:p w14:paraId="39FC2958"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19CADD6E" w14:textId="0B770E70" w:rsidR="00F90DCD" w:rsidRPr="004A1357" w:rsidRDefault="00D5590D" w:rsidP="00CE39C8">
            <w:pPr>
              <w:spacing w:line="256" w:lineRule="auto"/>
              <w:jc w:val="center"/>
              <w:rPr>
                <w:i/>
                <w:iCs/>
                <w:sz w:val="22"/>
                <w:szCs w:val="22"/>
                <w:lang w:val="en-US"/>
              </w:rPr>
            </w:pPr>
            <w:r w:rsidRPr="004A1357">
              <w:rPr>
                <w:i/>
                <w:iCs/>
                <w:sz w:val="22"/>
                <w:szCs w:val="22"/>
              </w:rPr>
              <w:t>4</w:t>
            </w:r>
            <w:r w:rsidR="00F90DCD" w:rsidRPr="004A1357">
              <w:rPr>
                <w:i/>
                <w:iCs/>
                <w:sz w:val="22"/>
                <w:szCs w:val="22"/>
                <w:lang w:val="en-US"/>
              </w:rPr>
              <w:t>,</w:t>
            </w:r>
            <w:r w:rsidRPr="004A1357">
              <w:rPr>
                <w:i/>
                <w:iCs/>
                <w:sz w:val="22"/>
                <w:szCs w:val="22"/>
              </w:rPr>
              <w:t>45</w:t>
            </w:r>
          </w:p>
        </w:tc>
        <w:tc>
          <w:tcPr>
            <w:tcW w:w="709" w:type="pct"/>
            <w:tcBorders>
              <w:top w:val="single" w:sz="4" w:space="0" w:color="auto"/>
              <w:left w:val="single" w:sz="4" w:space="0" w:color="auto"/>
              <w:bottom w:val="single" w:sz="4" w:space="0" w:color="auto"/>
              <w:right w:val="single" w:sz="4" w:space="0" w:color="auto"/>
            </w:tcBorders>
          </w:tcPr>
          <w:p w14:paraId="169D7657" w14:textId="5FED4FA9" w:rsidR="00F90DCD" w:rsidRPr="00F0197A" w:rsidRDefault="00C23A7A" w:rsidP="00CE39C8">
            <w:pPr>
              <w:jc w:val="center"/>
              <w:rPr>
                <w:i/>
                <w:iCs/>
                <w:sz w:val="22"/>
                <w:szCs w:val="22"/>
                <w:lang w:val="en-US"/>
              </w:rPr>
            </w:pPr>
            <w:r w:rsidRPr="00F0197A">
              <w:rPr>
                <w:i/>
                <w:iCs/>
                <w:sz w:val="22"/>
                <w:szCs w:val="22"/>
              </w:rPr>
              <w:t>4</w:t>
            </w:r>
            <w:r w:rsidR="00F90DCD" w:rsidRPr="00F0197A">
              <w:rPr>
                <w:i/>
                <w:iCs/>
                <w:sz w:val="22"/>
                <w:szCs w:val="22"/>
                <w:lang w:val="en-US"/>
              </w:rPr>
              <w:t>,</w:t>
            </w:r>
            <w:r w:rsidRPr="00F0197A">
              <w:rPr>
                <w:i/>
                <w:iCs/>
                <w:sz w:val="22"/>
                <w:szCs w:val="22"/>
              </w:rPr>
              <w:t>44</w:t>
            </w:r>
          </w:p>
        </w:tc>
      </w:tr>
      <w:tr w:rsidR="00F90DCD" w:rsidRPr="003532C9" w14:paraId="2D97FE82" w14:textId="77777777" w:rsidTr="00CE39C8">
        <w:trPr>
          <w:trHeight w:val="20"/>
        </w:trPr>
        <w:tc>
          <w:tcPr>
            <w:tcW w:w="461" w:type="pct"/>
            <w:vMerge w:val="restart"/>
            <w:tcBorders>
              <w:left w:val="single" w:sz="4" w:space="0" w:color="auto"/>
              <w:right w:val="single" w:sz="4" w:space="0" w:color="auto"/>
            </w:tcBorders>
            <w:vAlign w:val="center"/>
          </w:tcPr>
          <w:p w14:paraId="553F37DF" w14:textId="77777777" w:rsidR="00F90DCD" w:rsidRPr="0061714B" w:rsidRDefault="00F90DCD" w:rsidP="00CE39C8">
            <w:pPr>
              <w:pStyle w:val="S20"/>
              <w:keepLines/>
              <w:numPr>
                <w:ilvl w:val="2"/>
                <w:numId w:val="44"/>
              </w:numPr>
              <w:spacing w:line="240" w:lineRule="auto"/>
              <w:ind w:left="0" w:firstLine="0"/>
              <w:rPr>
                <w:b w:val="0"/>
                <w:sz w:val="22"/>
                <w:szCs w:val="22"/>
              </w:rPr>
            </w:pPr>
          </w:p>
        </w:tc>
        <w:tc>
          <w:tcPr>
            <w:tcW w:w="2301" w:type="pct"/>
            <w:vMerge w:val="restart"/>
            <w:tcBorders>
              <w:left w:val="single" w:sz="4" w:space="0" w:color="auto"/>
              <w:right w:val="single" w:sz="4" w:space="0" w:color="auto"/>
            </w:tcBorders>
            <w:vAlign w:val="center"/>
          </w:tcPr>
          <w:p w14:paraId="754F501B" w14:textId="77777777" w:rsidR="00F90DCD" w:rsidRPr="00FE7F91" w:rsidRDefault="00F90DCD" w:rsidP="00CE39C8">
            <w:pPr>
              <w:rPr>
                <w:sz w:val="22"/>
                <w:szCs w:val="22"/>
              </w:rPr>
            </w:pPr>
            <w:r w:rsidRPr="00FE7F91">
              <w:rPr>
                <w:sz w:val="22"/>
                <w:szCs w:val="22"/>
              </w:rPr>
              <w:t>зона садоводческих или огороднических некоммерческих товариществ</w:t>
            </w:r>
          </w:p>
        </w:tc>
        <w:tc>
          <w:tcPr>
            <w:tcW w:w="693" w:type="pct"/>
            <w:tcBorders>
              <w:top w:val="single" w:sz="4" w:space="0" w:color="auto"/>
              <w:left w:val="single" w:sz="4" w:space="0" w:color="auto"/>
              <w:bottom w:val="single" w:sz="4" w:space="0" w:color="auto"/>
              <w:right w:val="single" w:sz="4" w:space="0" w:color="auto"/>
            </w:tcBorders>
            <w:vAlign w:val="center"/>
          </w:tcPr>
          <w:p w14:paraId="7EC123CD"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52876363" w14:textId="4244843C" w:rsidR="00F90DCD" w:rsidRPr="004A1357" w:rsidRDefault="00F90DCD" w:rsidP="00CE39C8">
            <w:pPr>
              <w:spacing w:line="256" w:lineRule="auto"/>
              <w:jc w:val="center"/>
              <w:rPr>
                <w:iCs/>
                <w:sz w:val="22"/>
                <w:szCs w:val="22"/>
                <w:lang w:val="en-US"/>
              </w:rPr>
            </w:pPr>
            <w:r w:rsidRPr="004A1357">
              <w:rPr>
                <w:iCs/>
                <w:sz w:val="22"/>
                <w:szCs w:val="22"/>
                <w:lang w:val="en-US"/>
              </w:rPr>
              <w:t>10</w:t>
            </w:r>
            <w:r w:rsidR="000D0821" w:rsidRPr="004A1357">
              <w:rPr>
                <w:iCs/>
                <w:sz w:val="22"/>
                <w:szCs w:val="22"/>
              </w:rPr>
              <w:t>80</w:t>
            </w:r>
            <w:r w:rsidRPr="004A1357">
              <w:rPr>
                <w:iCs/>
                <w:sz w:val="22"/>
                <w:szCs w:val="22"/>
                <w:lang w:val="en-US"/>
              </w:rPr>
              <w:t>,</w:t>
            </w:r>
            <w:r w:rsidR="000D0821" w:rsidRPr="004A1357">
              <w:rPr>
                <w:iCs/>
                <w:sz w:val="22"/>
                <w:szCs w:val="22"/>
              </w:rPr>
              <w:t>89</w:t>
            </w:r>
          </w:p>
        </w:tc>
        <w:tc>
          <w:tcPr>
            <w:tcW w:w="709" w:type="pct"/>
            <w:tcBorders>
              <w:top w:val="single" w:sz="4" w:space="0" w:color="auto"/>
              <w:left w:val="single" w:sz="4" w:space="0" w:color="auto"/>
              <w:bottom w:val="single" w:sz="4" w:space="0" w:color="auto"/>
              <w:right w:val="single" w:sz="4" w:space="0" w:color="auto"/>
            </w:tcBorders>
          </w:tcPr>
          <w:p w14:paraId="2EFCA6CE" w14:textId="56B244B2" w:rsidR="00F90DCD" w:rsidRPr="00F0197A" w:rsidRDefault="00F90DCD" w:rsidP="00CE39C8">
            <w:pPr>
              <w:jc w:val="center"/>
              <w:rPr>
                <w:iCs/>
                <w:sz w:val="22"/>
                <w:szCs w:val="22"/>
                <w:lang w:val="en-US"/>
              </w:rPr>
            </w:pPr>
            <w:r w:rsidRPr="00F0197A">
              <w:rPr>
                <w:iCs/>
                <w:sz w:val="22"/>
                <w:szCs w:val="22"/>
                <w:lang w:val="en-US"/>
              </w:rPr>
              <w:t>104</w:t>
            </w:r>
            <w:r w:rsidR="00A46C5F" w:rsidRPr="00F0197A">
              <w:rPr>
                <w:iCs/>
                <w:sz w:val="22"/>
                <w:szCs w:val="22"/>
              </w:rPr>
              <w:t>1</w:t>
            </w:r>
            <w:r w:rsidRPr="00F0197A">
              <w:rPr>
                <w:iCs/>
                <w:sz w:val="22"/>
                <w:szCs w:val="22"/>
                <w:lang w:val="en-US"/>
              </w:rPr>
              <w:t>,</w:t>
            </w:r>
            <w:r w:rsidR="00A46C5F" w:rsidRPr="00F0197A">
              <w:rPr>
                <w:iCs/>
                <w:sz w:val="22"/>
                <w:szCs w:val="22"/>
              </w:rPr>
              <w:t>05</w:t>
            </w:r>
          </w:p>
        </w:tc>
      </w:tr>
      <w:tr w:rsidR="00F90DCD" w:rsidRPr="003532C9" w14:paraId="11236E4F" w14:textId="77777777" w:rsidTr="00CE39C8">
        <w:trPr>
          <w:trHeight w:val="20"/>
        </w:trPr>
        <w:tc>
          <w:tcPr>
            <w:tcW w:w="461" w:type="pct"/>
            <w:vMerge/>
            <w:tcBorders>
              <w:left w:val="single" w:sz="4" w:space="0" w:color="auto"/>
              <w:right w:val="single" w:sz="4" w:space="0" w:color="auto"/>
            </w:tcBorders>
            <w:vAlign w:val="center"/>
          </w:tcPr>
          <w:p w14:paraId="3B0B9A9E" w14:textId="77777777" w:rsidR="00F90DCD" w:rsidRPr="0061714B" w:rsidRDefault="00F90DCD" w:rsidP="00CE39C8">
            <w:pPr>
              <w:pStyle w:val="S20"/>
              <w:keepLines/>
              <w:numPr>
                <w:ilvl w:val="2"/>
                <w:numId w:val="44"/>
              </w:numPr>
              <w:spacing w:line="240" w:lineRule="auto"/>
              <w:ind w:left="0" w:firstLine="0"/>
              <w:rPr>
                <w:b w:val="0"/>
                <w:sz w:val="22"/>
                <w:szCs w:val="22"/>
              </w:rPr>
            </w:pPr>
          </w:p>
        </w:tc>
        <w:tc>
          <w:tcPr>
            <w:tcW w:w="2301" w:type="pct"/>
            <w:vMerge/>
            <w:tcBorders>
              <w:left w:val="single" w:sz="4" w:space="0" w:color="auto"/>
              <w:right w:val="single" w:sz="4" w:space="0" w:color="auto"/>
            </w:tcBorders>
            <w:vAlign w:val="center"/>
          </w:tcPr>
          <w:p w14:paraId="47376DA0" w14:textId="77777777" w:rsidR="00F90DCD" w:rsidRPr="00FE7F91" w:rsidRDefault="00F90DCD" w:rsidP="00CE39C8">
            <w:pPr>
              <w:rPr>
                <w:sz w:val="22"/>
                <w:szCs w:val="22"/>
              </w:rPr>
            </w:pPr>
          </w:p>
        </w:tc>
        <w:tc>
          <w:tcPr>
            <w:tcW w:w="693" w:type="pct"/>
            <w:tcBorders>
              <w:top w:val="single" w:sz="4" w:space="0" w:color="auto"/>
              <w:left w:val="single" w:sz="4" w:space="0" w:color="auto"/>
              <w:bottom w:val="single" w:sz="4" w:space="0" w:color="auto"/>
              <w:right w:val="single" w:sz="4" w:space="0" w:color="auto"/>
            </w:tcBorders>
            <w:vAlign w:val="center"/>
          </w:tcPr>
          <w:p w14:paraId="34755EE1"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15C5A9B8" w14:textId="75EB7324" w:rsidR="00F90DCD" w:rsidRPr="004A1357" w:rsidRDefault="00F90DCD" w:rsidP="00CE39C8">
            <w:pPr>
              <w:spacing w:line="256" w:lineRule="auto"/>
              <w:jc w:val="center"/>
              <w:rPr>
                <w:i/>
                <w:iCs/>
                <w:sz w:val="22"/>
                <w:szCs w:val="22"/>
              </w:rPr>
            </w:pPr>
            <w:r w:rsidRPr="004A1357">
              <w:rPr>
                <w:i/>
                <w:iCs/>
                <w:sz w:val="22"/>
                <w:szCs w:val="22"/>
                <w:lang w:val="en-US"/>
              </w:rPr>
              <w:t>0,4</w:t>
            </w:r>
            <w:r w:rsidR="00D5590D" w:rsidRPr="004A1357">
              <w:rPr>
                <w:i/>
                <w:iCs/>
                <w:sz w:val="22"/>
                <w:szCs w:val="22"/>
              </w:rPr>
              <w:t>4</w:t>
            </w:r>
          </w:p>
        </w:tc>
        <w:tc>
          <w:tcPr>
            <w:tcW w:w="709" w:type="pct"/>
            <w:tcBorders>
              <w:top w:val="single" w:sz="4" w:space="0" w:color="auto"/>
              <w:left w:val="single" w:sz="4" w:space="0" w:color="auto"/>
              <w:bottom w:val="single" w:sz="4" w:space="0" w:color="auto"/>
              <w:right w:val="single" w:sz="4" w:space="0" w:color="auto"/>
            </w:tcBorders>
          </w:tcPr>
          <w:p w14:paraId="5B0CB25D" w14:textId="77777777" w:rsidR="00F90DCD" w:rsidRPr="00F0197A" w:rsidRDefault="00F90DCD" w:rsidP="00CE39C8">
            <w:pPr>
              <w:jc w:val="center"/>
              <w:rPr>
                <w:i/>
                <w:iCs/>
                <w:sz w:val="22"/>
                <w:szCs w:val="22"/>
                <w:lang w:val="en-US"/>
              </w:rPr>
            </w:pPr>
            <w:r w:rsidRPr="00F0197A">
              <w:rPr>
                <w:i/>
                <w:iCs/>
                <w:sz w:val="22"/>
                <w:szCs w:val="22"/>
                <w:lang w:val="en-US"/>
              </w:rPr>
              <w:t>0,43</w:t>
            </w:r>
          </w:p>
        </w:tc>
      </w:tr>
      <w:tr w:rsidR="00F90DCD" w:rsidRPr="003532C9" w14:paraId="159A07E8" w14:textId="77777777" w:rsidTr="00CE39C8">
        <w:trPr>
          <w:trHeight w:val="20"/>
        </w:trPr>
        <w:tc>
          <w:tcPr>
            <w:tcW w:w="461" w:type="pct"/>
            <w:vMerge w:val="restart"/>
            <w:tcBorders>
              <w:left w:val="single" w:sz="4" w:space="0" w:color="auto"/>
              <w:right w:val="single" w:sz="4" w:space="0" w:color="auto"/>
            </w:tcBorders>
            <w:vAlign w:val="center"/>
          </w:tcPr>
          <w:p w14:paraId="174B7BFB" w14:textId="77777777" w:rsidR="00F90DCD" w:rsidRPr="0061714B" w:rsidRDefault="00F90DCD" w:rsidP="00CE39C8">
            <w:pPr>
              <w:pStyle w:val="S20"/>
              <w:keepLines/>
              <w:numPr>
                <w:ilvl w:val="2"/>
                <w:numId w:val="44"/>
              </w:numPr>
              <w:spacing w:line="240" w:lineRule="auto"/>
              <w:ind w:left="0" w:firstLine="0"/>
              <w:rPr>
                <w:b w:val="0"/>
                <w:sz w:val="22"/>
                <w:szCs w:val="22"/>
              </w:rPr>
            </w:pPr>
          </w:p>
        </w:tc>
        <w:tc>
          <w:tcPr>
            <w:tcW w:w="2301" w:type="pct"/>
            <w:vMerge w:val="restart"/>
            <w:tcBorders>
              <w:left w:val="single" w:sz="4" w:space="0" w:color="auto"/>
              <w:right w:val="single" w:sz="4" w:space="0" w:color="auto"/>
            </w:tcBorders>
            <w:vAlign w:val="center"/>
          </w:tcPr>
          <w:p w14:paraId="45E01743" w14:textId="77777777" w:rsidR="00F90DCD" w:rsidRPr="00FE7F91" w:rsidRDefault="00F90DCD" w:rsidP="00CE39C8">
            <w:pPr>
              <w:rPr>
                <w:sz w:val="22"/>
                <w:szCs w:val="22"/>
              </w:rPr>
            </w:pPr>
            <w:r w:rsidRPr="00FE7F91">
              <w:rPr>
                <w:sz w:val="22"/>
                <w:szCs w:val="22"/>
              </w:rPr>
              <w:t>производственная зона сельскохозяйственных предприятий</w:t>
            </w:r>
          </w:p>
        </w:tc>
        <w:tc>
          <w:tcPr>
            <w:tcW w:w="693" w:type="pct"/>
            <w:tcBorders>
              <w:top w:val="single" w:sz="4" w:space="0" w:color="auto"/>
              <w:left w:val="single" w:sz="4" w:space="0" w:color="auto"/>
              <w:bottom w:val="single" w:sz="4" w:space="0" w:color="auto"/>
              <w:right w:val="single" w:sz="4" w:space="0" w:color="auto"/>
            </w:tcBorders>
            <w:vAlign w:val="center"/>
          </w:tcPr>
          <w:p w14:paraId="40E93F54"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4F2F5920" w14:textId="168B2B03" w:rsidR="00F90DCD" w:rsidRPr="004A1357" w:rsidRDefault="00F90DCD" w:rsidP="00CE39C8">
            <w:pPr>
              <w:spacing w:line="256" w:lineRule="auto"/>
              <w:jc w:val="center"/>
              <w:rPr>
                <w:iCs/>
                <w:sz w:val="22"/>
                <w:szCs w:val="22"/>
                <w:lang w:val="en-US"/>
              </w:rPr>
            </w:pPr>
            <w:r w:rsidRPr="004A1357">
              <w:rPr>
                <w:iCs/>
                <w:sz w:val="22"/>
                <w:szCs w:val="22"/>
                <w:lang w:val="en-US"/>
              </w:rPr>
              <w:t>6</w:t>
            </w:r>
            <w:r w:rsidR="000D0821" w:rsidRPr="004A1357">
              <w:rPr>
                <w:iCs/>
                <w:sz w:val="22"/>
                <w:szCs w:val="22"/>
              </w:rPr>
              <w:t>6</w:t>
            </w:r>
            <w:r w:rsidRPr="004A1357">
              <w:rPr>
                <w:iCs/>
                <w:sz w:val="22"/>
                <w:szCs w:val="22"/>
                <w:lang w:val="en-US"/>
              </w:rPr>
              <w:t>,</w:t>
            </w:r>
            <w:r w:rsidR="000D0821" w:rsidRPr="004A1357">
              <w:rPr>
                <w:iCs/>
                <w:sz w:val="22"/>
                <w:szCs w:val="22"/>
              </w:rPr>
              <w:t>98</w:t>
            </w:r>
          </w:p>
        </w:tc>
        <w:tc>
          <w:tcPr>
            <w:tcW w:w="709" w:type="pct"/>
            <w:tcBorders>
              <w:top w:val="single" w:sz="4" w:space="0" w:color="auto"/>
              <w:left w:val="single" w:sz="4" w:space="0" w:color="auto"/>
              <w:bottom w:val="single" w:sz="4" w:space="0" w:color="auto"/>
              <w:right w:val="single" w:sz="4" w:space="0" w:color="auto"/>
            </w:tcBorders>
          </w:tcPr>
          <w:p w14:paraId="667AF1C5" w14:textId="77777777" w:rsidR="00F90DCD" w:rsidRPr="00F0197A" w:rsidRDefault="00F90DCD" w:rsidP="00CE39C8">
            <w:pPr>
              <w:jc w:val="center"/>
              <w:rPr>
                <w:iCs/>
                <w:sz w:val="22"/>
                <w:szCs w:val="22"/>
                <w:lang w:val="en-US"/>
              </w:rPr>
            </w:pPr>
            <w:r w:rsidRPr="00F0197A">
              <w:rPr>
                <w:iCs/>
                <w:sz w:val="22"/>
                <w:szCs w:val="22"/>
                <w:lang w:val="en-US"/>
              </w:rPr>
              <w:t>68,26</w:t>
            </w:r>
          </w:p>
        </w:tc>
      </w:tr>
      <w:tr w:rsidR="00F90DCD" w:rsidRPr="003532C9" w14:paraId="6B0060D9"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512E13FD" w14:textId="77777777" w:rsidR="00F90DCD" w:rsidRPr="0061714B" w:rsidRDefault="00F90DCD" w:rsidP="00CE39C8">
            <w:pPr>
              <w:pStyle w:val="S20"/>
              <w:keepLines/>
              <w:numPr>
                <w:ilvl w:val="2"/>
                <w:numId w:val="44"/>
              </w:numPr>
              <w:spacing w:line="240" w:lineRule="auto"/>
              <w:ind w:left="0" w:firstLine="0"/>
              <w:rPr>
                <w:b w:val="0"/>
                <w:sz w:val="22"/>
                <w:szCs w:val="22"/>
              </w:rPr>
            </w:pPr>
          </w:p>
        </w:tc>
        <w:tc>
          <w:tcPr>
            <w:tcW w:w="2301" w:type="pct"/>
            <w:vMerge/>
            <w:tcBorders>
              <w:left w:val="single" w:sz="4" w:space="0" w:color="auto"/>
              <w:bottom w:val="single" w:sz="4" w:space="0" w:color="auto"/>
              <w:right w:val="single" w:sz="4" w:space="0" w:color="auto"/>
            </w:tcBorders>
            <w:vAlign w:val="center"/>
          </w:tcPr>
          <w:p w14:paraId="6FC1C067" w14:textId="77777777" w:rsidR="00F90DCD" w:rsidRPr="00FE7F91" w:rsidRDefault="00F90DCD" w:rsidP="00CE39C8">
            <w:pPr>
              <w:spacing w:line="256" w:lineRule="auto"/>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vAlign w:val="center"/>
          </w:tcPr>
          <w:p w14:paraId="76FF140B"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32B0E81A" w14:textId="77777777" w:rsidR="00F90DCD" w:rsidRPr="004A1357" w:rsidRDefault="00F90DCD" w:rsidP="00CE39C8">
            <w:pPr>
              <w:spacing w:line="256" w:lineRule="auto"/>
              <w:jc w:val="center"/>
              <w:rPr>
                <w:i/>
                <w:iCs/>
                <w:sz w:val="22"/>
                <w:szCs w:val="22"/>
                <w:lang w:val="en-US"/>
              </w:rPr>
            </w:pPr>
            <w:r w:rsidRPr="004A1357">
              <w:rPr>
                <w:i/>
                <w:iCs/>
                <w:sz w:val="22"/>
                <w:szCs w:val="22"/>
                <w:lang w:val="en-US"/>
              </w:rPr>
              <w:t>0,03</w:t>
            </w:r>
          </w:p>
        </w:tc>
        <w:tc>
          <w:tcPr>
            <w:tcW w:w="709" w:type="pct"/>
            <w:tcBorders>
              <w:top w:val="single" w:sz="4" w:space="0" w:color="auto"/>
              <w:left w:val="single" w:sz="4" w:space="0" w:color="auto"/>
              <w:bottom w:val="single" w:sz="4" w:space="0" w:color="auto"/>
              <w:right w:val="single" w:sz="4" w:space="0" w:color="auto"/>
            </w:tcBorders>
          </w:tcPr>
          <w:p w14:paraId="47C4FBE5" w14:textId="77777777" w:rsidR="00F90DCD" w:rsidRPr="00F0197A" w:rsidRDefault="00F90DCD" w:rsidP="00CE39C8">
            <w:pPr>
              <w:jc w:val="center"/>
              <w:rPr>
                <w:i/>
                <w:iCs/>
                <w:sz w:val="22"/>
                <w:szCs w:val="22"/>
                <w:lang w:val="en-US"/>
              </w:rPr>
            </w:pPr>
            <w:r w:rsidRPr="00F0197A">
              <w:rPr>
                <w:i/>
                <w:iCs/>
                <w:sz w:val="22"/>
                <w:szCs w:val="22"/>
                <w:lang w:val="en-US"/>
              </w:rPr>
              <w:t>0,03</w:t>
            </w:r>
          </w:p>
        </w:tc>
      </w:tr>
      <w:tr w:rsidR="00F90DCD" w:rsidRPr="003532C9" w14:paraId="6E020CBB" w14:textId="77777777" w:rsidTr="00CE39C8">
        <w:trPr>
          <w:trHeight w:val="20"/>
        </w:trPr>
        <w:tc>
          <w:tcPr>
            <w:tcW w:w="461" w:type="pct"/>
            <w:vMerge w:val="restart"/>
            <w:tcBorders>
              <w:left w:val="single" w:sz="4" w:space="0" w:color="auto"/>
              <w:right w:val="single" w:sz="4" w:space="0" w:color="auto"/>
            </w:tcBorders>
            <w:vAlign w:val="center"/>
          </w:tcPr>
          <w:p w14:paraId="08904AD0" w14:textId="77777777" w:rsidR="00F90DCD" w:rsidRPr="0061714B" w:rsidRDefault="00F90DCD" w:rsidP="00CE39C8">
            <w:pPr>
              <w:pStyle w:val="S20"/>
              <w:keepLines/>
              <w:numPr>
                <w:ilvl w:val="1"/>
                <w:numId w:val="44"/>
              </w:numPr>
              <w:spacing w:line="240" w:lineRule="auto"/>
              <w:ind w:left="0" w:firstLine="0"/>
              <w:rPr>
                <w:b w:val="0"/>
                <w:sz w:val="22"/>
                <w:szCs w:val="22"/>
              </w:rPr>
            </w:pPr>
          </w:p>
        </w:tc>
        <w:tc>
          <w:tcPr>
            <w:tcW w:w="2301" w:type="pct"/>
            <w:vMerge w:val="restart"/>
            <w:tcBorders>
              <w:left w:val="single" w:sz="4" w:space="0" w:color="auto"/>
              <w:right w:val="single" w:sz="4" w:space="0" w:color="auto"/>
            </w:tcBorders>
            <w:vAlign w:val="center"/>
          </w:tcPr>
          <w:p w14:paraId="2292C948" w14:textId="77777777" w:rsidR="00F90DCD" w:rsidRPr="00FE7F91" w:rsidRDefault="00F90DCD" w:rsidP="00CE39C8">
            <w:pPr>
              <w:rPr>
                <w:b/>
                <w:sz w:val="22"/>
                <w:szCs w:val="22"/>
              </w:rPr>
            </w:pPr>
            <w:r w:rsidRPr="00FE7F91">
              <w:rPr>
                <w:b/>
                <w:sz w:val="22"/>
                <w:szCs w:val="22"/>
              </w:rPr>
              <w:t>Зоны специального назначения</w:t>
            </w:r>
          </w:p>
          <w:p w14:paraId="7440A013" w14:textId="77777777" w:rsidR="00F90DCD" w:rsidRPr="00FE7F91" w:rsidRDefault="00F90DCD" w:rsidP="00CE39C8">
            <w:pPr>
              <w:rPr>
                <w:b/>
                <w:sz w:val="22"/>
                <w:szCs w:val="22"/>
              </w:rPr>
            </w:pPr>
            <w:r w:rsidRPr="00FE7F91">
              <w:rPr>
                <w:sz w:val="22"/>
                <w:szCs w:val="22"/>
              </w:rPr>
              <w:t>в том числе:</w:t>
            </w:r>
          </w:p>
        </w:tc>
        <w:tc>
          <w:tcPr>
            <w:tcW w:w="693" w:type="pct"/>
            <w:tcBorders>
              <w:top w:val="single" w:sz="4" w:space="0" w:color="auto"/>
              <w:left w:val="single" w:sz="4" w:space="0" w:color="auto"/>
              <w:bottom w:val="single" w:sz="4" w:space="0" w:color="auto"/>
              <w:right w:val="single" w:sz="4" w:space="0" w:color="auto"/>
            </w:tcBorders>
            <w:vAlign w:val="center"/>
          </w:tcPr>
          <w:p w14:paraId="6E49FFB2" w14:textId="77777777" w:rsidR="00F90DCD" w:rsidRPr="008F17E5" w:rsidRDefault="00F90DCD" w:rsidP="00CE39C8">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27E3472D" w14:textId="556DAAC3" w:rsidR="00F90DCD" w:rsidRPr="004A1357" w:rsidRDefault="001F500E" w:rsidP="00CE39C8">
            <w:pPr>
              <w:spacing w:line="256" w:lineRule="auto"/>
              <w:jc w:val="center"/>
              <w:rPr>
                <w:iCs/>
                <w:sz w:val="22"/>
                <w:szCs w:val="22"/>
                <w:lang w:val="en-US"/>
              </w:rPr>
            </w:pPr>
            <w:r w:rsidRPr="004A1357">
              <w:rPr>
                <w:iCs/>
                <w:sz w:val="22"/>
                <w:szCs w:val="22"/>
              </w:rPr>
              <w:t>35</w:t>
            </w:r>
            <w:r w:rsidR="00F90DCD" w:rsidRPr="004A1357">
              <w:rPr>
                <w:iCs/>
                <w:sz w:val="22"/>
                <w:szCs w:val="22"/>
                <w:lang w:val="en-US"/>
              </w:rPr>
              <w:t>,</w:t>
            </w:r>
            <w:r w:rsidRPr="004A1357">
              <w:rPr>
                <w:iCs/>
                <w:sz w:val="22"/>
                <w:szCs w:val="22"/>
              </w:rPr>
              <w:t>08</w:t>
            </w:r>
          </w:p>
        </w:tc>
        <w:tc>
          <w:tcPr>
            <w:tcW w:w="709" w:type="pct"/>
            <w:tcBorders>
              <w:top w:val="single" w:sz="4" w:space="0" w:color="auto"/>
              <w:left w:val="single" w:sz="4" w:space="0" w:color="auto"/>
              <w:bottom w:val="single" w:sz="4" w:space="0" w:color="auto"/>
              <w:right w:val="single" w:sz="4" w:space="0" w:color="auto"/>
            </w:tcBorders>
          </w:tcPr>
          <w:p w14:paraId="552E5865" w14:textId="77777777" w:rsidR="00F90DCD" w:rsidRPr="00F0197A" w:rsidRDefault="00F90DCD" w:rsidP="00CE39C8">
            <w:pPr>
              <w:jc w:val="center"/>
              <w:rPr>
                <w:iCs/>
                <w:sz w:val="22"/>
                <w:szCs w:val="22"/>
                <w:lang w:val="en-US"/>
              </w:rPr>
            </w:pPr>
            <w:r w:rsidRPr="00F0197A">
              <w:rPr>
                <w:iCs/>
                <w:sz w:val="22"/>
                <w:szCs w:val="22"/>
                <w:lang w:val="en-US"/>
              </w:rPr>
              <w:t>53,44</w:t>
            </w:r>
          </w:p>
        </w:tc>
      </w:tr>
      <w:tr w:rsidR="00F90DCD" w:rsidRPr="003532C9" w14:paraId="3D29B2C9"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5FAF4D4E" w14:textId="77777777" w:rsidR="00F90DCD" w:rsidRPr="0061714B" w:rsidRDefault="00F90DCD" w:rsidP="00CE39C8">
            <w:pPr>
              <w:spacing w:line="256" w:lineRule="auto"/>
              <w:rPr>
                <w:sz w:val="22"/>
                <w:szCs w:val="22"/>
              </w:rPr>
            </w:pPr>
          </w:p>
        </w:tc>
        <w:tc>
          <w:tcPr>
            <w:tcW w:w="2301" w:type="pct"/>
            <w:vMerge/>
            <w:tcBorders>
              <w:left w:val="single" w:sz="4" w:space="0" w:color="auto"/>
              <w:bottom w:val="single" w:sz="4" w:space="0" w:color="auto"/>
              <w:right w:val="single" w:sz="4" w:space="0" w:color="auto"/>
            </w:tcBorders>
            <w:vAlign w:val="center"/>
          </w:tcPr>
          <w:p w14:paraId="63358E6A" w14:textId="77777777" w:rsidR="00F90DCD" w:rsidRPr="00FE7F91" w:rsidRDefault="00F90DCD" w:rsidP="00CE39C8">
            <w:pPr>
              <w:spacing w:line="256" w:lineRule="auto"/>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18A553A0" w14:textId="77777777" w:rsidR="00F90DCD" w:rsidRPr="008F17E5" w:rsidRDefault="00F90DCD" w:rsidP="00CE39C8">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1985CFCF" w14:textId="77777777" w:rsidR="00F90DCD" w:rsidRPr="004A1357" w:rsidRDefault="00F90DCD" w:rsidP="00CE39C8">
            <w:pPr>
              <w:spacing w:line="256" w:lineRule="auto"/>
              <w:jc w:val="center"/>
              <w:rPr>
                <w:i/>
                <w:iCs/>
                <w:sz w:val="22"/>
                <w:szCs w:val="22"/>
                <w:lang w:val="en-US"/>
              </w:rPr>
            </w:pPr>
            <w:r w:rsidRPr="004A1357">
              <w:rPr>
                <w:i/>
                <w:iCs/>
                <w:sz w:val="22"/>
                <w:szCs w:val="22"/>
                <w:lang w:val="en-US"/>
              </w:rPr>
              <w:t>0,01</w:t>
            </w:r>
          </w:p>
        </w:tc>
        <w:tc>
          <w:tcPr>
            <w:tcW w:w="709" w:type="pct"/>
            <w:tcBorders>
              <w:top w:val="single" w:sz="4" w:space="0" w:color="auto"/>
              <w:left w:val="single" w:sz="4" w:space="0" w:color="auto"/>
              <w:bottom w:val="single" w:sz="4" w:space="0" w:color="auto"/>
              <w:right w:val="single" w:sz="4" w:space="0" w:color="auto"/>
            </w:tcBorders>
          </w:tcPr>
          <w:p w14:paraId="3D81F1E5" w14:textId="11671C65" w:rsidR="00F90DCD" w:rsidRPr="00F0197A" w:rsidRDefault="00F90DCD" w:rsidP="00CE39C8">
            <w:pPr>
              <w:jc w:val="center"/>
              <w:rPr>
                <w:i/>
                <w:iCs/>
                <w:sz w:val="22"/>
                <w:szCs w:val="22"/>
              </w:rPr>
            </w:pPr>
            <w:r w:rsidRPr="00F0197A">
              <w:rPr>
                <w:i/>
                <w:iCs/>
                <w:sz w:val="22"/>
                <w:szCs w:val="22"/>
                <w:lang w:val="en-US"/>
              </w:rPr>
              <w:t>0,0</w:t>
            </w:r>
            <w:r w:rsidR="00F0197A" w:rsidRPr="00F0197A">
              <w:rPr>
                <w:i/>
                <w:iCs/>
                <w:sz w:val="22"/>
                <w:szCs w:val="22"/>
              </w:rPr>
              <w:t>2</w:t>
            </w:r>
          </w:p>
        </w:tc>
      </w:tr>
      <w:tr w:rsidR="007534A0" w:rsidRPr="003532C9" w14:paraId="4122243B" w14:textId="77777777" w:rsidTr="007D269F">
        <w:trPr>
          <w:trHeight w:val="20"/>
        </w:trPr>
        <w:tc>
          <w:tcPr>
            <w:tcW w:w="461" w:type="pct"/>
            <w:vMerge w:val="restart"/>
            <w:tcBorders>
              <w:left w:val="single" w:sz="4" w:space="0" w:color="auto"/>
              <w:right w:val="single" w:sz="4" w:space="0" w:color="auto"/>
            </w:tcBorders>
            <w:vAlign w:val="center"/>
          </w:tcPr>
          <w:p w14:paraId="178D0694" w14:textId="77777777" w:rsidR="007534A0" w:rsidRPr="0061714B" w:rsidRDefault="007534A0" w:rsidP="007534A0">
            <w:pPr>
              <w:pStyle w:val="S20"/>
              <w:keepLines/>
              <w:numPr>
                <w:ilvl w:val="2"/>
                <w:numId w:val="44"/>
              </w:numPr>
              <w:spacing w:line="240" w:lineRule="auto"/>
              <w:ind w:left="0" w:firstLine="0"/>
              <w:rPr>
                <w:sz w:val="22"/>
                <w:szCs w:val="22"/>
              </w:rPr>
            </w:pPr>
          </w:p>
        </w:tc>
        <w:tc>
          <w:tcPr>
            <w:tcW w:w="2301" w:type="pct"/>
            <w:vMerge w:val="restart"/>
            <w:tcBorders>
              <w:left w:val="single" w:sz="4" w:space="0" w:color="auto"/>
              <w:right w:val="single" w:sz="4" w:space="0" w:color="auto"/>
            </w:tcBorders>
            <w:vAlign w:val="center"/>
          </w:tcPr>
          <w:p w14:paraId="184211DE" w14:textId="1FDD115A" w:rsidR="007534A0" w:rsidRPr="007534A0" w:rsidRDefault="007534A0" w:rsidP="007534A0">
            <w:pPr>
              <w:rPr>
                <w:bCs/>
                <w:sz w:val="22"/>
                <w:szCs w:val="22"/>
              </w:rPr>
            </w:pPr>
            <w:r w:rsidRPr="007534A0">
              <w:rPr>
                <w:bCs/>
                <w:sz w:val="22"/>
                <w:szCs w:val="22"/>
              </w:rPr>
              <w:t>зона специального назначения</w:t>
            </w:r>
          </w:p>
        </w:tc>
        <w:tc>
          <w:tcPr>
            <w:tcW w:w="693" w:type="pct"/>
            <w:tcBorders>
              <w:top w:val="single" w:sz="4" w:space="0" w:color="auto"/>
              <w:left w:val="single" w:sz="4" w:space="0" w:color="auto"/>
              <w:bottom w:val="single" w:sz="4" w:space="0" w:color="auto"/>
              <w:right w:val="single" w:sz="4" w:space="0" w:color="auto"/>
            </w:tcBorders>
            <w:vAlign w:val="center"/>
          </w:tcPr>
          <w:p w14:paraId="39B42AAB" w14:textId="5C88AEB9" w:rsidR="007534A0" w:rsidRPr="008F17E5" w:rsidRDefault="007534A0" w:rsidP="007534A0">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4FD5C4BA" w14:textId="4A5F3DAE" w:rsidR="007534A0" w:rsidRPr="008008A4" w:rsidRDefault="008008A4" w:rsidP="007534A0">
            <w:pPr>
              <w:spacing w:line="256" w:lineRule="auto"/>
              <w:jc w:val="center"/>
              <w:rPr>
                <w:i/>
                <w:iCs/>
                <w:sz w:val="22"/>
                <w:szCs w:val="22"/>
              </w:rPr>
            </w:pPr>
            <w:r>
              <w:rPr>
                <w:i/>
                <w:iCs/>
                <w:sz w:val="22"/>
                <w:szCs w:val="22"/>
              </w:rPr>
              <w:t>-</w:t>
            </w:r>
          </w:p>
        </w:tc>
        <w:tc>
          <w:tcPr>
            <w:tcW w:w="709" w:type="pct"/>
            <w:tcBorders>
              <w:top w:val="single" w:sz="4" w:space="0" w:color="auto"/>
              <w:left w:val="single" w:sz="4" w:space="0" w:color="auto"/>
              <w:bottom w:val="single" w:sz="4" w:space="0" w:color="auto"/>
              <w:right w:val="single" w:sz="4" w:space="0" w:color="auto"/>
            </w:tcBorders>
          </w:tcPr>
          <w:p w14:paraId="56E8EEE8" w14:textId="47FC44F5" w:rsidR="007534A0" w:rsidRPr="008008A4" w:rsidRDefault="008008A4" w:rsidP="007534A0">
            <w:pPr>
              <w:jc w:val="center"/>
              <w:rPr>
                <w:sz w:val="22"/>
                <w:szCs w:val="22"/>
              </w:rPr>
            </w:pPr>
            <w:r w:rsidRPr="008008A4">
              <w:rPr>
                <w:sz w:val="22"/>
                <w:szCs w:val="22"/>
              </w:rPr>
              <w:t>48,5</w:t>
            </w:r>
          </w:p>
        </w:tc>
      </w:tr>
      <w:tr w:rsidR="007534A0" w:rsidRPr="003532C9" w14:paraId="1D4AB914"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06C83A98" w14:textId="77777777" w:rsidR="007534A0" w:rsidRPr="0061714B" w:rsidRDefault="007534A0" w:rsidP="007534A0">
            <w:pPr>
              <w:pStyle w:val="S20"/>
              <w:keepLines/>
              <w:numPr>
                <w:ilvl w:val="2"/>
                <w:numId w:val="44"/>
              </w:numPr>
              <w:spacing w:line="240" w:lineRule="auto"/>
              <w:ind w:left="0" w:firstLine="0"/>
              <w:rPr>
                <w:sz w:val="22"/>
                <w:szCs w:val="22"/>
              </w:rPr>
            </w:pPr>
          </w:p>
        </w:tc>
        <w:tc>
          <w:tcPr>
            <w:tcW w:w="2301" w:type="pct"/>
            <w:vMerge/>
            <w:tcBorders>
              <w:left w:val="single" w:sz="4" w:space="0" w:color="auto"/>
              <w:bottom w:val="single" w:sz="4" w:space="0" w:color="auto"/>
              <w:right w:val="single" w:sz="4" w:space="0" w:color="auto"/>
            </w:tcBorders>
            <w:vAlign w:val="center"/>
          </w:tcPr>
          <w:p w14:paraId="4A7C7F82" w14:textId="77777777" w:rsidR="007534A0" w:rsidRPr="007534A0" w:rsidRDefault="007534A0" w:rsidP="007534A0">
            <w:pPr>
              <w:rPr>
                <w:bCs/>
                <w:sz w:val="22"/>
                <w:szCs w:val="22"/>
              </w:rPr>
            </w:pPr>
          </w:p>
        </w:tc>
        <w:tc>
          <w:tcPr>
            <w:tcW w:w="693" w:type="pct"/>
            <w:tcBorders>
              <w:top w:val="single" w:sz="4" w:space="0" w:color="auto"/>
              <w:left w:val="single" w:sz="4" w:space="0" w:color="auto"/>
              <w:bottom w:val="single" w:sz="4" w:space="0" w:color="auto"/>
              <w:right w:val="single" w:sz="4" w:space="0" w:color="auto"/>
            </w:tcBorders>
          </w:tcPr>
          <w:p w14:paraId="25347119" w14:textId="02A3DA5C" w:rsidR="007534A0" w:rsidRPr="008F17E5" w:rsidRDefault="007534A0" w:rsidP="007534A0">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67E3A1DF" w14:textId="798C673C" w:rsidR="007534A0" w:rsidRPr="008008A4" w:rsidRDefault="008008A4" w:rsidP="007534A0">
            <w:pPr>
              <w:spacing w:line="256" w:lineRule="auto"/>
              <w:jc w:val="center"/>
              <w:rPr>
                <w:i/>
                <w:iCs/>
                <w:sz w:val="22"/>
                <w:szCs w:val="22"/>
              </w:rPr>
            </w:pPr>
            <w:r>
              <w:rPr>
                <w:i/>
                <w:iCs/>
                <w:sz w:val="22"/>
                <w:szCs w:val="22"/>
              </w:rPr>
              <w:t>-</w:t>
            </w:r>
          </w:p>
        </w:tc>
        <w:tc>
          <w:tcPr>
            <w:tcW w:w="709" w:type="pct"/>
            <w:tcBorders>
              <w:top w:val="single" w:sz="4" w:space="0" w:color="auto"/>
              <w:left w:val="single" w:sz="4" w:space="0" w:color="auto"/>
              <w:bottom w:val="single" w:sz="4" w:space="0" w:color="auto"/>
              <w:right w:val="single" w:sz="4" w:space="0" w:color="auto"/>
            </w:tcBorders>
          </w:tcPr>
          <w:p w14:paraId="22C5E764" w14:textId="57D07A0D" w:rsidR="007534A0" w:rsidRPr="00A25660" w:rsidRDefault="00A25660" w:rsidP="007534A0">
            <w:pPr>
              <w:jc w:val="center"/>
              <w:rPr>
                <w:i/>
                <w:iCs/>
                <w:sz w:val="22"/>
                <w:szCs w:val="22"/>
              </w:rPr>
            </w:pPr>
            <w:r>
              <w:rPr>
                <w:i/>
                <w:iCs/>
                <w:sz w:val="22"/>
                <w:szCs w:val="22"/>
              </w:rPr>
              <w:t>0,02</w:t>
            </w:r>
          </w:p>
        </w:tc>
      </w:tr>
      <w:tr w:rsidR="007534A0" w:rsidRPr="003532C9" w14:paraId="3B74C9FF" w14:textId="77777777" w:rsidTr="00CE39C8">
        <w:trPr>
          <w:trHeight w:val="20"/>
        </w:trPr>
        <w:tc>
          <w:tcPr>
            <w:tcW w:w="461" w:type="pct"/>
            <w:vMerge w:val="restart"/>
            <w:tcBorders>
              <w:left w:val="single" w:sz="4" w:space="0" w:color="auto"/>
              <w:right w:val="single" w:sz="4" w:space="0" w:color="auto"/>
            </w:tcBorders>
            <w:vAlign w:val="center"/>
          </w:tcPr>
          <w:p w14:paraId="03BCA5A3" w14:textId="77777777" w:rsidR="007534A0" w:rsidRPr="0061714B" w:rsidRDefault="007534A0" w:rsidP="007534A0">
            <w:pPr>
              <w:pStyle w:val="S20"/>
              <w:keepLines/>
              <w:numPr>
                <w:ilvl w:val="2"/>
                <w:numId w:val="44"/>
              </w:numPr>
              <w:spacing w:line="240" w:lineRule="auto"/>
              <w:ind w:left="0" w:firstLine="0"/>
              <w:rPr>
                <w:sz w:val="22"/>
                <w:szCs w:val="22"/>
              </w:rPr>
            </w:pPr>
          </w:p>
        </w:tc>
        <w:tc>
          <w:tcPr>
            <w:tcW w:w="2301" w:type="pct"/>
            <w:vMerge w:val="restart"/>
            <w:tcBorders>
              <w:left w:val="single" w:sz="4" w:space="0" w:color="auto"/>
              <w:right w:val="single" w:sz="4" w:space="0" w:color="auto"/>
            </w:tcBorders>
            <w:vAlign w:val="center"/>
          </w:tcPr>
          <w:p w14:paraId="772AFECE" w14:textId="77777777" w:rsidR="007534A0" w:rsidRPr="00FE7F91" w:rsidRDefault="007534A0" w:rsidP="007534A0">
            <w:pPr>
              <w:rPr>
                <w:sz w:val="22"/>
                <w:szCs w:val="22"/>
                <w:lang w:eastAsia="en-US"/>
              </w:rPr>
            </w:pPr>
            <w:r w:rsidRPr="00FE7F91">
              <w:rPr>
                <w:sz w:val="22"/>
                <w:szCs w:val="22"/>
              </w:rPr>
              <w:t>зона кладбищ</w:t>
            </w:r>
          </w:p>
        </w:tc>
        <w:tc>
          <w:tcPr>
            <w:tcW w:w="693" w:type="pct"/>
            <w:tcBorders>
              <w:top w:val="single" w:sz="4" w:space="0" w:color="auto"/>
              <w:left w:val="single" w:sz="4" w:space="0" w:color="auto"/>
              <w:bottom w:val="single" w:sz="4" w:space="0" w:color="auto"/>
              <w:right w:val="single" w:sz="4" w:space="0" w:color="auto"/>
            </w:tcBorders>
            <w:vAlign w:val="center"/>
          </w:tcPr>
          <w:p w14:paraId="477E2590" w14:textId="77777777" w:rsidR="007534A0" w:rsidRPr="008F17E5" w:rsidRDefault="007534A0" w:rsidP="007534A0">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4D73E18C" w14:textId="50325E7E" w:rsidR="007534A0" w:rsidRPr="004A1357" w:rsidRDefault="007534A0" w:rsidP="007534A0">
            <w:pPr>
              <w:spacing w:line="256" w:lineRule="auto"/>
              <w:jc w:val="center"/>
              <w:rPr>
                <w:iCs/>
                <w:sz w:val="22"/>
                <w:szCs w:val="22"/>
                <w:lang w:val="en-US"/>
              </w:rPr>
            </w:pPr>
            <w:r w:rsidRPr="004A1357">
              <w:rPr>
                <w:iCs/>
                <w:sz w:val="22"/>
                <w:szCs w:val="22"/>
                <w:lang w:val="en-US"/>
              </w:rPr>
              <w:t>1</w:t>
            </w:r>
            <w:r w:rsidRPr="004A1357">
              <w:rPr>
                <w:iCs/>
                <w:sz w:val="22"/>
                <w:szCs w:val="22"/>
              </w:rPr>
              <w:t>1</w:t>
            </w:r>
            <w:r w:rsidRPr="004A1357">
              <w:rPr>
                <w:iCs/>
                <w:sz w:val="22"/>
                <w:szCs w:val="22"/>
                <w:lang w:val="en-US"/>
              </w:rPr>
              <w:t>,</w:t>
            </w:r>
            <w:r w:rsidRPr="004A1357">
              <w:rPr>
                <w:iCs/>
                <w:sz w:val="22"/>
                <w:szCs w:val="22"/>
              </w:rPr>
              <w:t>19</w:t>
            </w:r>
          </w:p>
        </w:tc>
        <w:tc>
          <w:tcPr>
            <w:tcW w:w="709" w:type="pct"/>
            <w:tcBorders>
              <w:top w:val="single" w:sz="4" w:space="0" w:color="auto"/>
              <w:left w:val="single" w:sz="4" w:space="0" w:color="auto"/>
              <w:bottom w:val="single" w:sz="4" w:space="0" w:color="auto"/>
              <w:right w:val="single" w:sz="4" w:space="0" w:color="auto"/>
            </w:tcBorders>
          </w:tcPr>
          <w:p w14:paraId="71A0A8B3" w14:textId="77777777" w:rsidR="007534A0" w:rsidRPr="00F0197A" w:rsidRDefault="007534A0" w:rsidP="007534A0">
            <w:pPr>
              <w:spacing w:line="256" w:lineRule="auto"/>
              <w:jc w:val="center"/>
              <w:rPr>
                <w:iCs/>
                <w:sz w:val="22"/>
                <w:szCs w:val="22"/>
                <w:lang w:val="en-US"/>
              </w:rPr>
            </w:pPr>
            <w:r w:rsidRPr="00F0197A">
              <w:rPr>
                <w:iCs/>
                <w:sz w:val="22"/>
                <w:szCs w:val="22"/>
                <w:lang w:val="en-US"/>
              </w:rPr>
              <w:t>15,99</w:t>
            </w:r>
          </w:p>
        </w:tc>
      </w:tr>
      <w:tr w:rsidR="007534A0" w:rsidRPr="003532C9" w14:paraId="780B6A47"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0A7615EE" w14:textId="77777777" w:rsidR="007534A0" w:rsidRPr="0061714B" w:rsidRDefault="007534A0" w:rsidP="007534A0">
            <w:pPr>
              <w:spacing w:line="256" w:lineRule="auto"/>
              <w:rPr>
                <w:sz w:val="22"/>
                <w:szCs w:val="22"/>
              </w:rPr>
            </w:pPr>
          </w:p>
        </w:tc>
        <w:tc>
          <w:tcPr>
            <w:tcW w:w="2301" w:type="pct"/>
            <w:vMerge/>
            <w:tcBorders>
              <w:left w:val="single" w:sz="4" w:space="0" w:color="auto"/>
              <w:bottom w:val="single" w:sz="4" w:space="0" w:color="auto"/>
              <w:right w:val="single" w:sz="4" w:space="0" w:color="auto"/>
            </w:tcBorders>
            <w:vAlign w:val="center"/>
          </w:tcPr>
          <w:p w14:paraId="6F33FA37" w14:textId="77777777" w:rsidR="007534A0" w:rsidRPr="00FE7F91" w:rsidRDefault="007534A0" w:rsidP="007534A0">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3812F702" w14:textId="77777777" w:rsidR="007534A0" w:rsidRPr="008F17E5" w:rsidRDefault="007534A0" w:rsidP="007534A0">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4A9AD846" w14:textId="77777777" w:rsidR="007534A0" w:rsidRPr="004A1357" w:rsidRDefault="007534A0" w:rsidP="007534A0">
            <w:pPr>
              <w:spacing w:line="256" w:lineRule="auto"/>
              <w:jc w:val="center"/>
              <w:rPr>
                <w:i/>
                <w:iCs/>
                <w:sz w:val="22"/>
                <w:szCs w:val="22"/>
                <w:lang w:val="en-US"/>
              </w:rPr>
            </w:pPr>
            <w:r w:rsidRPr="004A1357">
              <w:rPr>
                <w:i/>
                <w:iCs/>
                <w:sz w:val="22"/>
                <w:szCs w:val="22"/>
                <w:lang w:val="en-US"/>
              </w:rPr>
              <w:t>0,00</w:t>
            </w:r>
          </w:p>
        </w:tc>
        <w:tc>
          <w:tcPr>
            <w:tcW w:w="709" w:type="pct"/>
            <w:tcBorders>
              <w:top w:val="single" w:sz="4" w:space="0" w:color="auto"/>
              <w:left w:val="single" w:sz="4" w:space="0" w:color="auto"/>
              <w:bottom w:val="single" w:sz="4" w:space="0" w:color="auto"/>
              <w:right w:val="single" w:sz="4" w:space="0" w:color="auto"/>
            </w:tcBorders>
          </w:tcPr>
          <w:p w14:paraId="3167D963" w14:textId="4327C235" w:rsidR="007534A0" w:rsidRPr="00F0197A" w:rsidRDefault="007534A0" w:rsidP="007534A0">
            <w:pPr>
              <w:spacing w:line="256" w:lineRule="auto"/>
              <w:jc w:val="center"/>
              <w:rPr>
                <w:i/>
                <w:iCs/>
                <w:sz w:val="22"/>
                <w:szCs w:val="22"/>
              </w:rPr>
            </w:pPr>
            <w:r w:rsidRPr="00F0197A">
              <w:rPr>
                <w:i/>
                <w:iCs/>
                <w:sz w:val="22"/>
                <w:szCs w:val="22"/>
                <w:lang w:val="en-US"/>
              </w:rPr>
              <w:t>0,0</w:t>
            </w:r>
            <w:r w:rsidRPr="00F0197A">
              <w:rPr>
                <w:i/>
                <w:iCs/>
                <w:sz w:val="22"/>
                <w:szCs w:val="22"/>
              </w:rPr>
              <w:t>1</w:t>
            </w:r>
          </w:p>
        </w:tc>
      </w:tr>
      <w:tr w:rsidR="007534A0" w:rsidRPr="003532C9" w14:paraId="352EA9B0" w14:textId="77777777" w:rsidTr="00CE39C8">
        <w:trPr>
          <w:trHeight w:val="20"/>
        </w:trPr>
        <w:tc>
          <w:tcPr>
            <w:tcW w:w="461" w:type="pct"/>
            <w:vMerge w:val="restart"/>
            <w:tcBorders>
              <w:left w:val="single" w:sz="4" w:space="0" w:color="auto"/>
              <w:right w:val="single" w:sz="4" w:space="0" w:color="auto"/>
            </w:tcBorders>
            <w:vAlign w:val="center"/>
          </w:tcPr>
          <w:p w14:paraId="68F91249" w14:textId="77777777" w:rsidR="007534A0" w:rsidRPr="0061714B" w:rsidRDefault="007534A0" w:rsidP="007534A0">
            <w:pPr>
              <w:pStyle w:val="S20"/>
              <w:keepLines/>
              <w:numPr>
                <w:ilvl w:val="2"/>
                <w:numId w:val="44"/>
              </w:numPr>
              <w:spacing w:line="240" w:lineRule="auto"/>
              <w:ind w:left="0" w:firstLine="0"/>
              <w:rPr>
                <w:sz w:val="22"/>
                <w:szCs w:val="22"/>
              </w:rPr>
            </w:pPr>
          </w:p>
        </w:tc>
        <w:tc>
          <w:tcPr>
            <w:tcW w:w="2301" w:type="pct"/>
            <w:vMerge w:val="restart"/>
            <w:tcBorders>
              <w:left w:val="single" w:sz="4" w:space="0" w:color="auto"/>
              <w:right w:val="single" w:sz="4" w:space="0" w:color="auto"/>
            </w:tcBorders>
            <w:vAlign w:val="center"/>
          </w:tcPr>
          <w:p w14:paraId="363F7B52" w14:textId="77777777" w:rsidR="007534A0" w:rsidRPr="00FE7F91" w:rsidRDefault="007534A0" w:rsidP="007534A0">
            <w:pPr>
              <w:rPr>
                <w:sz w:val="22"/>
                <w:szCs w:val="22"/>
              </w:rPr>
            </w:pPr>
            <w:r w:rsidRPr="00FE7F91">
              <w:rPr>
                <w:sz w:val="22"/>
                <w:szCs w:val="22"/>
              </w:rPr>
              <w:t>зона озелененных территорий специального назначения</w:t>
            </w:r>
          </w:p>
        </w:tc>
        <w:tc>
          <w:tcPr>
            <w:tcW w:w="693" w:type="pct"/>
            <w:tcBorders>
              <w:top w:val="single" w:sz="4" w:space="0" w:color="auto"/>
              <w:left w:val="single" w:sz="4" w:space="0" w:color="auto"/>
              <w:bottom w:val="single" w:sz="4" w:space="0" w:color="auto"/>
              <w:right w:val="single" w:sz="4" w:space="0" w:color="auto"/>
            </w:tcBorders>
            <w:vAlign w:val="center"/>
          </w:tcPr>
          <w:p w14:paraId="3C6ADBD8" w14:textId="77777777" w:rsidR="007534A0" w:rsidRPr="008F17E5" w:rsidRDefault="007534A0" w:rsidP="007534A0">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6A80CC40" w14:textId="375FE79C" w:rsidR="007534A0" w:rsidRPr="004A1357" w:rsidRDefault="007534A0" w:rsidP="007534A0">
            <w:pPr>
              <w:spacing w:line="256" w:lineRule="auto"/>
              <w:jc w:val="center"/>
              <w:rPr>
                <w:iCs/>
                <w:sz w:val="22"/>
                <w:szCs w:val="22"/>
              </w:rPr>
            </w:pPr>
            <w:r w:rsidRPr="004A1357">
              <w:rPr>
                <w:iCs/>
                <w:sz w:val="22"/>
                <w:szCs w:val="22"/>
                <w:lang w:val="en-US"/>
              </w:rPr>
              <w:t>1,0</w:t>
            </w:r>
            <w:r w:rsidRPr="004A1357">
              <w:rPr>
                <w:iCs/>
                <w:sz w:val="22"/>
                <w:szCs w:val="22"/>
              </w:rPr>
              <w:t>5</w:t>
            </w:r>
          </w:p>
        </w:tc>
        <w:tc>
          <w:tcPr>
            <w:tcW w:w="709" w:type="pct"/>
            <w:tcBorders>
              <w:top w:val="single" w:sz="4" w:space="0" w:color="auto"/>
              <w:left w:val="single" w:sz="4" w:space="0" w:color="auto"/>
              <w:bottom w:val="single" w:sz="4" w:space="0" w:color="auto"/>
              <w:right w:val="single" w:sz="4" w:space="0" w:color="auto"/>
            </w:tcBorders>
          </w:tcPr>
          <w:p w14:paraId="6A28AAD5" w14:textId="77777777" w:rsidR="007534A0" w:rsidRPr="00F0197A" w:rsidRDefault="007534A0" w:rsidP="007534A0">
            <w:pPr>
              <w:jc w:val="center"/>
              <w:rPr>
                <w:iCs/>
                <w:sz w:val="22"/>
                <w:szCs w:val="22"/>
                <w:lang w:val="en-US"/>
              </w:rPr>
            </w:pPr>
            <w:r w:rsidRPr="00F0197A">
              <w:rPr>
                <w:iCs/>
                <w:sz w:val="22"/>
                <w:szCs w:val="22"/>
                <w:lang w:val="en-US"/>
              </w:rPr>
              <w:t>14,61</w:t>
            </w:r>
          </w:p>
        </w:tc>
      </w:tr>
      <w:tr w:rsidR="007534A0" w:rsidRPr="003532C9" w14:paraId="349D03EA"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5A308586" w14:textId="77777777" w:rsidR="007534A0" w:rsidRPr="0061714B" w:rsidRDefault="007534A0" w:rsidP="007534A0">
            <w:pPr>
              <w:spacing w:line="256" w:lineRule="auto"/>
              <w:rPr>
                <w:sz w:val="22"/>
                <w:szCs w:val="22"/>
              </w:rPr>
            </w:pPr>
          </w:p>
        </w:tc>
        <w:tc>
          <w:tcPr>
            <w:tcW w:w="2301" w:type="pct"/>
            <w:vMerge/>
            <w:tcBorders>
              <w:left w:val="single" w:sz="4" w:space="0" w:color="auto"/>
              <w:bottom w:val="single" w:sz="4" w:space="0" w:color="auto"/>
              <w:right w:val="single" w:sz="4" w:space="0" w:color="auto"/>
            </w:tcBorders>
            <w:vAlign w:val="center"/>
          </w:tcPr>
          <w:p w14:paraId="127F558D" w14:textId="77777777" w:rsidR="007534A0" w:rsidRPr="003532C9" w:rsidRDefault="007534A0" w:rsidP="007534A0">
            <w:pPr>
              <w:rPr>
                <w:color w:val="C00000"/>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3A01BCF8" w14:textId="77777777" w:rsidR="007534A0" w:rsidRPr="008F17E5" w:rsidRDefault="007534A0" w:rsidP="007534A0">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6FBB3927" w14:textId="77777777" w:rsidR="007534A0" w:rsidRPr="004A1357" w:rsidRDefault="007534A0" w:rsidP="007534A0">
            <w:pPr>
              <w:spacing w:line="256" w:lineRule="auto"/>
              <w:jc w:val="center"/>
              <w:rPr>
                <w:i/>
                <w:iCs/>
                <w:sz w:val="22"/>
                <w:szCs w:val="22"/>
                <w:lang w:val="en-US"/>
              </w:rPr>
            </w:pPr>
            <w:r w:rsidRPr="004A1357">
              <w:rPr>
                <w:i/>
                <w:iCs/>
                <w:sz w:val="22"/>
                <w:szCs w:val="22"/>
                <w:lang w:val="en-US"/>
              </w:rPr>
              <w:t>0,00</w:t>
            </w:r>
          </w:p>
        </w:tc>
        <w:tc>
          <w:tcPr>
            <w:tcW w:w="709" w:type="pct"/>
            <w:tcBorders>
              <w:top w:val="single" w:sz="4" w:space="0" w:color="auto"/>
              <w:left w:val="single" w:sz="4" w:space="0" w:color="auto"/>
              <w:bottom w:val="single" w:sz="4" w:space="0" w:color="auto"/>
              <w:right w:val="single" w:sz="4" w:space="0" w:color="auto"/>
            </w:tcBorders>
          </w:tcPr>
          <w:p w14:paraId="7C8C7CCF" w14:textId="77777777" w:rsidR="007534A0" w:rsidRPr="00F0197A" w:rsidRDefault="007534A0" w:rsidP="007534A0">
            <w:pPr>
              <w:spacing w:line="256" w:lineRule="auto"/>
              <w:jc w:val="center"/>
              <w:rPr>
                <w:i/>
                <w:iCs/>
                <w:sz w:val="22"/>
                <w:szCs w:val="22"/>
                <w:lang w:val="en-US"/>
              </w:rPr>
            </w:pPr>
            <w:r w:rsidRPr="00F0197A">
              <w:rPr>
                <w:i/>
                <w:iCs/>
                <w:sz w:val="22"/>
                <w:szCs w:val="22"/>
                <w:lang w:val="en-US"/>
              </w:rPr>
              <w:t>0,00</w:t>
            </w:r>
          </w:p>
        </w:tc>
      </w:tr>
      <w:tr w:rsidR="007534A0" w:rsidRPr="003532C9" w14:paraId="499F9268" w14:textId="77777777" w:rsidTr="00CE39C8">
        <w:trPr>
          <w:trHeight w:val="20"/>
        </w:trPr>
        <w:tc>
          <w:tcPr>
            <w:tcW w:w="461" w:type="pct"/>
            <w:vMerge w:val="restart"/>
            <w:tcBorders>
              <w:left w:val="single" w:sz="4" w:space="0" w:color="auto"/>
              <w:right w:val="single" w:sz="4" w:space="0" w:color="auto"/>
            </w:tcBorders>
            <w:vAlign w:val="center"/>
          </w:tcPr>
          <w:p w14:paraId="06AC0572" w14:textId="77777777" w:rsidR="007534A0" w:rsidRPr="0061714B" w:rsidRDefault="007534A0" w:rsidP="007534A0">
            <w:pPr>
              <w:pStyle w:val="S20"/>
              <w:keepLines/>
              <w:numPr>
                <w:ilvl w:val="2"/>
                <w:numId w:val="44"/>
              </w:numPr>
              <w:spacing w:line="240" w:lineRule="auto"/>
              <w:ind w:left="0" w:firstLine="0"/>
              <w:rPr>
                <w:sz w:val="22"/>
                <w:szCs w:val="22"/>
              </w:rPr>
            </w:pPr>
          </w:p>
        </w:tc>
        <w:tc>
          <w:tcPr>
            <w:tcW w:w="2301" w:type="pct"/>
            <w:vMerge w:val="restart"/>
            <w:tcBorders>
              <w:left w:val="single" w:sz="4" w:space="0" w:color="auto"/>
              <w:right w:val="single" w:sz="4" w:space="0" w:color="auto"/>
            </w:tcBorders>
            <w:vAlign w:val="center"/>
          </w:tcPr>
          <w:p w14:paraId="1059AD4D" w14:textId="77777777" w:rsidR="007534A0" w:rsidRPr="00FE7F91" w:rsidRDefault="007534A0" w:rsidP="007534A0">
            <w:pPr>
              <w:rPr>
                <w:sz w:val="22"/>
                <w:szCs w:val="22"/>
              </w:rPr>
            </w:pPr>
            <w:r w:rsidRPr="00FE7F91">
              <w:rPr>
                <w:sz w:val="22"/>
                <w:szCs w:val="22"/>
              </w:rPr>
              <w:t>зона режимных территорий</w:t>
            </w:r>
          </w:p>
        </w:tc>
        <w:tc>
          <w:tcPr>
            <w:tcW w:w="693" w:type="pct"/>
            <w:tcBorders>
              <w:top w:val="single" w:sz="4" w:space="0" w:color="auto"/>
              <w:left w:val="single" w:sz="4" w:space="0" w:color="auto"/>
              <w:bottom w:val="single" w:sz="4" w:space="0" w:color="auto"/>
              <w:right w:val="single" w:sz="4" w:space="0" w:color="auto"/>
            </w:tcBorders>
            <w:vAlign w:val="center"/>
          </w:tcPr>
          <w:p w14:paraId="5B5A1001" w14:textId="77777777" w:rsidR="007534A0" w:rsidRPr="008F17E5" w:rsidRDefault="007534A0" w:rsidP="007534A0">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2924D693" w14:textId="4EC351A1" w:rsidR="007534A0" w:rsidRPr="004A1357" w:rsidRDefault="007534A0" w:rsidP="007534A0">
            <w:pPr>
              <w:spacing w:line="256" w:lineRule="auto"/>
              <w:jc w:val="center"/>
              <w:rPr>
                <w:iCs/>
                <w:sz w:val="22"/>
                <w:szCs w:val="22"/>
              </w:rPr>
            </w:pPr>
            <w:r w:rsidRPr="004A1357">
              <w:rPr>
                <w:iCs/>
                <w:sz w:val="22"/>
                <w:szCs w:val="22"/>
                <w:lang w:val="en-US"/>
              </w:rPr>
              <w:t>19,0</w:t>
            </w:r>
            <w:r w:rsidRPr="004A1357">
              <w:rPr>
                <w:iCs/>
                <w:sz w:val="22"/>
                <w:szCs w:val="22"/>
              </w:rPr>
              <w:t>0</w:t>
            </w:r>
          </w:p>
        </w:tc>
        <w:tc>
          <w:tcPr>
            <w:tcW w:w="709" w:type="pct"/>
            <w:tcBorders>
              <w:top w:val="single" w:sz="4" w:space="0" w:color="auto"/>
              <w:left w:val="single" w:sz="4" w:space="0" w:color="auto"/>
              <w:bottom w:val="single" w:sz="4" w:space="0" w:color="auto"/>
              <w:right w:val="single" w:sz="4" w:space="0" w:color="auto"/>
            </w:tcBorders>
          </w:tcPr>
          <w:p w14:paraId="05488193" w14:textId="1CDFD923" w:rsidR="007534A0" w:rsidRPr="00F0197A" w:rsidRDefault="007534A0" w:rsidP="007534A0">
            <w:pPr>
              <w:jc w:val="center"/>
              <w:rPr>
                <w:iCs/>
                <w:sz w:val="22"/>
                <w:szCs w:val="22"/>
              </w:rPr>
            </w:pPr>
            <w:r w:rsidRPr="00F0197A">
              <w:rPr>
                <w:iCs/>
                <w:sz w:val="22"/>
                <w:szCs w:val="22"/>
                <w:lang w:val="en-US"/>
              </w:rPr>
              <w:t>19,0</w:t>
            </w:r>
            <w:r w:rsidRPr="00F0197A">
              <w:rPr>
                <w:iCs/>
                <w:sz w:val="22"/>
                <w:szCs w:val="22"/>
              </w:rPr>
              <w:t>0</w:t>
            </w:r>
          </w:p>
        </w:tc>
      </w:tr>
      <w:tr w:rsidR="007534A0" w:rsidRPr="003532C9" w14:paraId="22C9E1F2"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09C08DDB" w14:textId="77777777" w:rsidR="007534A0" w:rsidRPr="0061714B" w:rsidRDefault="007534A0" w:rsidP="007534A0">
            <w:pPr>
              <w:spacing w:line="256" w:lineRule="auto"/>
              <w:rPr>
                <w:sz w:val="22"/>
                <w:szCs w:val="22"/>
              </w:rPr>
            </w:pPr>
          </w:p>
        </w:tc>
        <w:tc>
          <w:tcPr>
            <w:tcW w:w="2301" w:type="pct"/>
            <w:vMerge/>
            <w:tcBorders>
              <w:left w:val="single" w:sz="4" w:space="0" w:color="auto"/>
              <w:bottom w:val="single" w:sz="4" w:space="0" w:color="auto"/>
              <w:right w:val="single" w:sz="4" w:space="0" w:color="auto"/>
            </w:tcBorders>
            <w:vAlign w:val="center"/>
          </w:tcPr>
          <w:p w14:paraId="3B0EB784" w14:textId="77777777" w:rsidR="007534A0" w:rsidRPr="00FE7F91" w:rsidRDefault="007534A0" w:rsidP="007534A0">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3EA31C31" w14:textId="77777777" w:rsidR="007534A0" w:rsidRPr="008F17E5" w:rsidRDefault="007534A0" w:rsidP="007534A0">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127D6A75" w14:textId="77777777" w:rsidR="007534A0" w:rsidRPr="004A1357" w:rsidRDefault="007534A0" w:rsidP="007534A0">
            <w:pPr>
              <w:spacing w:line="256" w:lineRule="auto"/>
              <w:jc w:val="center"/>
              <w:rPr>
                <w:i/>
                <w:iCs/>
                <w:sz w:val="22"/>
                <w:szCs w:val="22"/>
                <w:lang w:val="en-US"/>
              </w:rPr>
            </w:pPr>
            <w:r w:rsidRPr="004A1357">
              <w:rPr>
                <w:i/>
                <w:iCs/>
                <w:sz w:val="22"/>
                <w:szCs w:val="22"/>
                <w:lang w:val="en-US"/>
              </w:rPr>
              <w:t>0,01</w:t>
            </w:r>
          </w:p>
        </w:tc>
        <w:tc>
          <w:tcPr>
            <w:tcW w:w="709" w:type="pct"/>
            <w:tcBorders>
              <w:top w:val="single" w:sz="4" w:space="0" w:color="auto"/>
              <w:left w:val="single" w:sz="4" w:space="0" w:color="auto"/>
              <w:bottom w:val="single" w:sz="4" w:space="0" w:color="auto"/>
              <w:right w:val="single" w:sz="4" w:space="0" w:color="auto"/>
            </w:tcBorders>
          </w:tcPr>
          <w:p w14:paraId="7069B822" w14:textId="77777777" w:rsidR="007534A0" w:rsidRPr="00F0197A" w:rsidRDefault="007534A0" w:rsidP="007534A0">
            <w:pPr>
              <w:jc w:val="center"/>
              <w:rPr>
                <w:i/>
                <w:iCs/>
                <w:sz w:val="22"/>
                <w:szCs w:val="22"/>
                <w:lang w:val="en-US"/>
              </w:rPr>
            </w:pPr>
            <w:r w:rsidRPr="00F0197A">
              <w:rPr>
                <w:i/>
                <w:iCs/>
                <w:sz w:val="22"/>
                <w:szCs w:val="22"/>
                <w:lang w:val="en-US"/>
              </w:rPr>
              <w:t>0,01</w:t>
            </w:r>
          </w:p>
        </w:tc>
      </w:tr>
      <w:tr w:rsidR="007534A0" w:rsidRPr="003532C9" w14:paraId="743CF1E2" w14:textId="77777777" w:rsidTr="00CE39C8">
        <w:trPr>
          <w:trHeight w:val="20"/>
        </w:trPr>
        <w:tc>
          <w:tcPr>
            <w:tcW w:w="461" w:type="pct"/>
            <w:vMerge w:val="restart"/>
            <w:tcBorders>
              <w:left w:val="single" w:sz="4" w:space="0" w:color="auto"/>
              <w:right w:val="single" w:sz="4" w:space="0" w:color="auto"/>
            </w:tcBorders>
            <w:vAlign w:val="center"/>
          </w:tcPr>
          <w:p w14:paraId="35EDC27A" w14:textId="77777777" w:rsidR="007534A0" w:rsidRPr="0061714B" w:rsidRDefault="007534A0" w:rsidP="007534A0">
            <w:pPr>
              <w:pStyle w:val="S20"/>
              <w:keepLines/>
              <w:numPr>
                <w:ilvl w:val="2"/>
                <w:numId w:val="44"/>
              </w:numPr>
              <w:spacing w:line="240" w:lineRule="auto"/>
              <w:ind w:left="0" w:firstLine="0"/>
              <w:rPr>
                <w:sz w:val="22"/>
                <w:szCs w:val="22"/>
              </w:rPr>
            </w:pPr>
          </w:p>
        </w:tc>
        <w:tc>
          <w:tcPr>
            <w:tcW w:w="2301" w:type="pct"/>
            <w:vMerge w:val="restart"/>
            <w:tcBorders>
              <w:left w:val="single" w:sz="4" w:space="0" w:color="auto"/>
              <w:right w:val="single" w:sz="4" w:space="0" w:color="auto"/>
            </w:tcBorders>
            <w:vAlign w:val="center"/>
          </w:tcPr>
          <w:p w14:paraId="7D4A99AF" w14:textId="77777777" w:rsidR="007534A0" w:rsidRPr="00FE7F91" w:rsidRDefault="007534A0" w:rsidP="007534A0">
            <w:pPr>
              <w:rPr>
                <w:sz w:val="22"/>
                <w:szCs w:val="22"/>
                <w:lang w:eastAsia="en-US"/>
              </w:rPr>
            </w:pPr>
            <w:r>
              <w:rPr>
                <w:sz w:val="22"/>
                <w:szCs w:val="22"/>
                <w:lang w:eastAsia="en-US"/>
              </w:rPr>
              <w:t>з</w:t>
            </w:r>
            <w:r w:rsidRPr="00852A5E">
              <w:rPr>
                <w:sz w:val="22"/>
                <w:szCs w:val="22"/>
                <w:lang w:eastAsia="en-US"/>
              </w:rPr>
              <w:t>она складирования и захоронения отходов</w:t>
            </w:r>
          </w:p>
        </w:tc>
        <w:tc>
          <w:tcPr>
            <w:tcW w:w="693" w:type="pct"/>
            <w:tcBorders>
              <w:top w:val="single" w:sz="4" w:space="0" w:color="auto"/>
              <w:left w:val="single" w:sz="4" w:space="0" w:color="auto"/>
              <w:bottom w:val="single" w:sz="4" w:space="0" w:color="auto"/>
              <w:right w:val="single" w:sz="4" w:space="0" w:color="auto"/>
            </w:tcBorders>
            <w:vAlign w:val="center"/>
          </w:tcPr>
          <w:p w14:paraId="31F6C6D6" w14:textId="77777777" w:rsidR="007534A0" w:rsidRPr="008F17E5" w:rsidRDefault="007534A0" w:rsidP="007534A0">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6336C7BF" w14:textId="77777777" w:rsidR="007534A0" w:rsidRPr="004A1357" w:rsidRDefault="007534A0" w:rsidP="007534A0">
            <w:pPr>
              <w:spacing w:line="256" w:lineRule="auto"/>
              <w:jc w:val="center"/>
              <w:rPr>
                <w:iCs/>
                <w:sz w:val="22"/>
                <w:szCs w:val="22"/>
                <w:lang w:val="en-US"/>
              </w:rPr>
            </w:pPr>
            <w:r w:rsidRPr="004A1357">
              <w:rPr>
                <w:iCs/>
                <w:sz w:val="22"/>
                <w:szCs w:val="22"/>
                <w:lang w:val="en-US"/>
              </w:rPr>
              <w:t>3,84</w:t>
            </w:r>
          </w:p>
        </w:tc>
        <w:tc>
          <w:tcPr>
            <w:tcW w:w="709" w:type="pct"/>
            <w:tcBorders>
              <w:top w:val="single" w:sz="4" w:space="0" w:color="auto"/>
              <w:left w:val="single" w:sz="4" w:space="0" w:color="auto"/>
              <w:bottom w:val="single" w:sz="4" w:space="0" w:color="auto"/>
              <w:right w:val="single" w:sz="4" w:space="0" w:color="auto"/>
            </w:tcBorders>
          </w:tcPr>
          <w:p w14:paraId="4799D995" w14:textId="77777777" w:rsidR="007534A0" w:rsidRPr="00F0197A" w:rsidRDefault="007534A0" w:rsidP="007534A0">
            <w:pPr>
              <w:jc w:val="center"/>
              <w:rPr>
                <w:iCs/>
                <w:sz w:val="22"/>
                <w:szCs w:val="22"/>
                <w:lang w:val="en-US"/>
              </w:rPr>
            </w:pPr>
            <w:r w:rsidRPr="00F0197A">
              <w:rPr>
                <w:iCs/>
                <w:sz w:val="22"/>
                <w:szCs w:val="22"/>
                <w:lang w:val="en-US"/>
              </w:rPr>
              <w:t>3,84</w:t>
            </w:r>
          </w:p>
        </w:tc>
      </w:tr>
      <w:tr w:rsidR="007534A0" w:rsidRPr="003532C9" w14:paraId="0E5D31C5"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61185340" w14:textId="77777777" w:rsidR="007534A0" w:rsidRPr="0061714B" w:rsidRDefault="007534A0" w:rsidP="007534A0">
            <w:pPr>
              <w:spacing w:line="256" w:lineRule="auto"/>
              <w:rPr>
                <w:sz w:val="22"/>
                <w:szCs w:val="22"/>
              </w:rPr>
            </w:pPr>
          </w:p>
        </w:tc>
        <w:tc>
          <w:tcPr>
            <w:tcW w:w="2301" w:type="pct"/>
            <w:vMerge/>
            <w:tcBorders>
              <w:left w:val="single" w:sz="4" w:space="0" w:color="auto"/>
              <w:bottom w:val="single" w:sz="4" w:space="0" w:color="auto"/>
              <w:right w:val="single" w:sz="4" w:space="0" w:color="auto"/>
            </w:tcBorders>
            <w:vAlign w:val="center"/>
          </w:tcPr>
          <w:p w14:paraId="7D3EAAAB" w14:textId="77777777" w:rsidR="007534A0" w:rsidRPr="00FE7F91" w:rsidRDefault="007534A0" w:rsidP="007534A0">
            <w:pPr>
              <w:rPr>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68265BF4" w14:textId="77777777" w:rsidR="007534A0" w:rsidRPr="008F17E5" w:rsidRDefault="007534A0" w:rsidP="007534A0">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22A286F8" w14:textId="77777777" w:rsidR="007534A0" w:rsidRPr="004A1357" w:rsidRDefault="007534A0" w:rsidP="007534A0">
            <w:pPr>
              <w:spacing w:line="256" w:lineRule="auto"/>
              <w:jc w:val="center"/>
              <w:rPr>
                <w:i/>
                <w:iCs/>
                <w:sz w:val="22"/>
                <w:szCs w:val="22"/>
                <w:lang w:val="en-US"/>
              </w:rPr>
            </w:pPr>
            <w:r w:rsidRPr="004A1357">
              <w:rPr>
                <w:i/>
                <w:iCs/>
                <w:sz w:val="22"/>
                <w:szCs w:val="22"/>
                <w:lang w:val="en-US"/>
              </w:rPr>
              <w:t>0,00</w:t>
            </w:r>
          </w:p>
        </w:tc>
        <w:tc>
          <w:tcPr>
            <w:tcW w:w="709" w:type="pct"/>
            <w:tcBorders>
              <w:top w:val="single" w:sz="4" w:space="0" w:color="auto"/>
              <w:left w:val="single" w:sz="4" w:space="0" w:color="auto"/>
              <w:bottom w:val="single" w:sz="4" w:space="0" w:color="auto"/>
              <w:right w:val="single" w:sz="4" w:space="0" w:color="auto"/>
            </w:tcBorders>
          </w:tcPr>
          <w:p w14:paraId="50209E13" w14:textId="77777777" w:rsidR="007534A0" w:rsidRPr="00F0197A" w:rsidRDefault="007534A0" w:rsidP="007534A0">
            <w:pPr>
              <w:jc w:val="center"/>
              <w:rPr>
                <w:i/>
                <w:iCs/>
                <w:sz w:val="22"/>
                <w:szCs w:val="22"/>
                <w:lang w:val="en-US"/>
              </w:rPr>
            </w:pPr>
            <w:r w:rsidRPr="00F0197A">
              <w:rPr>
                <w:i/>
                <w:iCs/>
                <w:sz w:val="22"/>
                <w:szCs w:val="22"/>
                <w:lang w:val="en-US"/>
              </w:rPr>
              <w:t>0,00</w:t>
            </w:r>
          </w:p>
        </w:tc>
      </w:tr>
      <w:tr w:rsidR="007534A0" w:rsidRPr="003532C9" w14:paraId="0ED06643" w14:textId="77777777" w:rsidTr="00CE39C8">
        <w:trPr>
          <w:trHeight w:val="20"/>
        </w:trPr>
        <w:tc>
          <w:tcPr>
            <w:tcW w:w="461" w:type="pct"/>
            <w:vMerge w:val="restart"/>
            <w:tcBorders>
              <w:left w:val="single" w:sz="4" w:space="0" w:color="auto"/>
              <w:right w:val="single" w:sz="4" w:space="0" w:color="auto"/>
            </w:tcBorders>
            <w:vAlign w:val="center"/>
          </w:tcPr>
          <w:p w14:paraId="284B1781" w14:textId="77777777" w:rsidR="007534A0" w:rsidRPr="0061714B" w:rsidRDefault="007534A0" w:rsidP="007534A0">
            <w:pPr>
              <w:pStyle w:val="S20"/>
              <w:keepLines/>
              <w:numPr>
                <w:ilvl w:val="1"/>
                <w:numId w:val="44"/>
              </w:numPr>
              <w:spacing w:line="240" w:lineRule="auto"/>
              <w:ind w:left="0" w:firstLine="0"/>
              <w:rPr>
                <w:b w:val="0"/>
                <w:sz w:val="22"/>
                <w:szCs w:val="22"/>
              </w:rPr>
            </w:pPr>
          </w:p>
        </w:tc>
        <w:tc>
          <w:tcPr>
            <w:tcW w:w="2301" w:type="pct"/>
            <w:vMerge w:val="restart"/>
            <w:tcBorders>
              <w:left w:val="single" w:sz="4" w:space="0" w:color="auto"/>
              <w:right w:val="single" w:sz="4" w:space="0" w:color="auto"/>
            </w:tcBorders>
          </w:tcPr>
          <w:p w14:paraId="63D16788" w14:textId="77777777" w:rsidR="007534A0" w:rsidRPr="00FE7F91" w:rsidRDefault="007534A0" w:rsidP="007534A0">
            <w:pPr>
              <w:rPr>
                <w:b/>
                <w:sz w:val="22"/>
                <w:szCs w:val="22"/>
              </w:rPr>
            </w:pPr>
            <w:r w:rsidRPr="00FE7F91">
              <w:rPr>
                <w:b/>
                <w:sz w:val="22"/>
                <w:szCs w:val="22"/>
              </w:rPr>
              <w:t>Зона акваторий</w:t>
            </w:r>
          </w:p>
        </w:tc>
        <w:tc>
          <w:tcPr>
            <w:tcW w:w="693" w:type="pct"/>
            <w:tcBorders>
              <w:top w:val="single" w:sz="4" w:space="0" w:color="auto"/>
              <w:left w:val="single" w:sz="4" w:space="0" w:color="auto"/>
              <w:bottom w:val="single" w:sz="4" w:space="0" w:color="auto"/>
              <w:right w:val="single" w:sz="4" w:space="0" w:color="auto"/>
            </w:tcBorders>
            <w:vAlign w:val="center"/>
          </w:tcPr>
          <w:p w14:paraId="737DCB08" w14:textId="77777777" w:rsidR="007534A0" w:rsidRPr="008F17E5" w:rsidRDefault="007534A0" w:rsidP="007534A0">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3BE2F10F" w14:textId="7563DA6C" w:rsidR="007534A0" w:rsidRPr="004A1357" w:rsidRDefault="007534A0" w:rsidP="007534A0">
            <w:pPr>
              <w:spacing w:line="256" w:lineRule="auto"/>
              <w:jc w:val="center"/>
              <w:rPr>
                <w:iCs/>
                <w:sz w:val="22"/>
                <w:szCs w:val="22"/>
              </w:rPr>
            </w:pPr>
            <w:r w:rsidRPr="004A1357">
              <w:rPr>
                <w:iCs/>
                <w:sz w:val="22"/>
                <w:szCs w:val="22"/>
              </w:rPr>
              <w:t>10135,69</w:t>
            </w:r>
          </w:p>
        </w:tc>
        <w:tc>
          <w:tcPr>
            <w:tcW w:w="709" w:type="pct"/>
            <w:tcBorders>
              <w:top w:val="single" w:sz="4" w:space="0" w:color="auto"/>
              <w:left w:val="single" w:sz="4" w:space="0" w:color="auto"/>
              <w:bottom w:val="single" w:sz="4" w:space="0" w:color="auto"/>
              <w:right w:val="single" w:sz="4" w:space="0" w:color="auto"/>
            </w:tcBorders>
          </w:tcPr>
          <w:p w14:paraId="0C46AFBC" w14:textId="66384797" w:rsidR="007534A0" w:rsidRPr="00F0197A" w:rsidRDefault="007534A0" w:rsidP="007534A0">
            <w:pPr>
              <w:spacing w:line="256" w:lineRule="auto"/>
              <w:jc w:val="center"/>
              <w:rPr>
                <w:iCs/>
                <w:sz w:val="22"/>
                <w:szCs w:val="22"/>
              </w:rPr>
            </w:pPr>
            <w:r w:rsidRPr="00F0197A">
              <w:rPr>
                <w:iCs/>
                <w:sz w:val="22"/>
                <w:szCs w:val="22"/>
              </w:rPr>
              <w:t>10135,69</w:t>
            </w:r>
          </w:p>
        </w:tc>
      </w:tr>
      <w:tr w:rsidR="007534A0" w:rsidRPr="003532C9" w14:paraId="0EA2CE16"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6BEFDD32" w14:textId="77777777" w:rsidR="007534A0" w:rsidRPr="0061714B" w:rsidRDefault="007534A0" w:rsidP="007534A0">
            <w:pPr>
              <w:pStyle w:val="S20"/>
              <w:keepLines/>
              <w:numPr>
                <w:ilvl w:val="1"/>
                <w:numId w:val="44"/>
              </w:numPr>
              <w:spacing w:line="240" w:lineRule="auto"/>
              <w:ind w:left="0" w:firstLine="0"/>
              <w:rPr>
                <w:b w:val="0"/>
                <w:sz w:val="22"/>
                <w:szCs w:val="22"/>
              </w:rPr>
            </w:pPr>
          </w:p>
        </w:tc>
        <w:tc>
          <w:tcPr>
            <w:tcW w:w="2301" w:type="pct"/>
            <w:vMerge/>
            <w:tcBorders>
              <w:left w:val="single" w:sz="4" w:space="0" w:color="auto"/>
              <w:bottom w:val="single" w:sz="4" w:space="0" w:color="auto"/>
              <w:right w:val="single" w:sz="4" w:space="0" w:color="auto"/>
            </w:tcBorders>
          </w:tcPr>
          <w:p w14:paraId="6C05C497" w14:textId="77777777" w:rsidR="007534A0" w:rsidRPr="00FE7F91" w:rsidRDefault="007534A0" w:rsidP="007534A0">
            <w:pPr>
              <w:rPr>
                <w:b/>
                <w:sz w:val="22"/>
                <w:szCs w:val="22"/>
              </w:rPr>
            </w:pPr>
          </w:p>
        </w:tc>
        <w:tc>
          <w:tcPr>
            <w:tcW w:w="693" w:type="pct"/>
            <w:tcBorders>
              <w:top w:val="single" w:sz="4" w:space="0" w:color="auto"/>
              <w:left w:val="single" w:sz="4" w:space="0" w:color="auto"/>
              <w:bottom w:val="single" w:sz="4" w:space="0" w:color="auto"/>
              <w:right w:val="single" w:sz="4" w:space="0" w:color="auto"/>
            </w:tcBorders>
          </w:tcPr>
          <w:p w14:paraId="3453D7C2" w14:textId="77777777" w:rsidR="007534A0" w:rsidRPr="008F17E5" w:rsidRDefault="007534A0" w:rsidP="007534A0">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0F88ED8B" w14:textId="4FAB7E3B" w:rsidR="007534A0" w:rsidRPr="004A1357" w:rsidRDefault="007534A0" w:rsidP="007534A0">
            <w:pPr>
              <w:spacing w:line="256" w:lineRule="auto"/>
              <w:jc w:val="center"/>
              <w:rPr>
                <w:i/>
                <w:iCs/>
                <w:sz w:val="22"/>
                <w:szCs w:val="22"/>
                <w:lang w:val="en-US"/>
              </w:rPr>
            </w:pPr>
            <w:r w:rsidRPr="004A1357">
              <w:rPr>
                <w:i/>
                <w:iCs/>
                <w:sz w:val="22"/>
                <w:szCs w:val="22"/>
              </w:rPr>
              <w:t>4</w:t>
            </w:r>
            <w:r w:rsidRPr="004A1357">
              <w:rPr>
                <w:i/>
                <w:iCs/>
                <w:sz w:val="22"/>
                <w:szCs w:val="22"/>
                <w:lang w:val="en-US"/>
              </w:rPr>
              <w:t>,</w:t>
            </w:r>
            <w:r w:rsidRPr="004A1357">
              <w:rPr>
                <w:i/>
                <w:iCs/>
                <w:sz w:val="22"/>
                <w:szCs w:val="22"/>
              </w:rPr>
              <w:t>16</w:t>
            </w:r>
          </w:p>
        </w:tc>
        <w:tc>
          <w:tcPr>
            <w:tcW w:w="709" w:type="pct"/>
            <w:tcBorders>
              <w:top w:val="single" w:sz="4" w:space="0" w:color="auto"/>
              <w:left w:val="single" w:sz="4" w:space="0" w:color="auto"/>
              <w:bottom w:val="single" w:sz="4" w:space="0" w:color="auto"/>
              <w:right w:val="single" w:sz="4" w:space="0" w:color="auto"/>
            </w:tcBorders>
          </w:tcPr>
          <w:p w14:paraId="130DAC97" w14:textId="2BF4F4DB" w:rsidR="007534A0" w:rsidRPr="00F0197A" w:rsidRDefault="007534A0" w:rsidP="007534A0">
            <w:pPr>
              <w:spacing w:line="256" w:lineRule="auto"/>
              <w:jc w:val="center"/>
              <w:rPr>
                <w:i/>
                <w:iCs/>
                <w:sz w:val="22"/>
                <w:szCs w:val="22"/>
                <w:lang w:val="en-US"/>
              </w:rPr>
            </w:pPr>
            <w:r w:rsidRPr="00F0197A">
              <w:rPr>
                <w:i/>
                <w:iCs/>
                <w:sz w:val="22"/>
                <w:szCs w:val="22"/>
              </w:rPr>
              <w:t>4</w:t>
            </w:r>
            <w:r w:rsidRPr="00F0197A">
              <w:rPr>
                <w:i/>
                <w:iCs/>
                <w:sz w:val="22"/>
                <w:szCs w:val="22"/>
                <w:lang w:val="en-US"/>
              </w:rPr>
              <w:t>,</w:t>
            </w:r>
            <w:r w:rsidRPr="00F0197A">
              <w:rPr>
                <w:i/>
                <w:iCs/>
                <w:sz w:val="22"/>
                <w:szCs w:val="22"/>
              </w:rPr>
              <w:t>16</w:t>
            </w:r>
          </w:p>
        </w:tc>
      </w:tr>
      <w:tr w:rsidR="007534A0" w:rsidRPr="003532C9" w14:paraId="6EB8EBE9" w14:textId="77777777" w:rsidTr="00CE39C8">
        <w:trPr>
          <w:trHeight w:val="20"/>
        </w:trPr>
        <w:tc>
          <w:tcPr>
            <w:tcW w:w="461" w:type="pct"/>
            <w:vMerge w:val="restart"/>
            <w:tcBorders>
              <w:left w:val="single" w:sz="4" w:space="0" w:color="auto"/>
              <w:right w:val="single" w:sz="4" w:space="0" w:color="auto"/>
            </w:tcBorders>
            <w:vAlign w:val="center"/>
          </w:tcPr>
          <w:p w14:paraId="16C8E26F" w14:textId="77777777" w:rsidR="007534A0" w:rsidRPr="0061714B" w:rsidRDefault="007534A0" w:rsidP="007534A0">
            <w:pPr>
              <w:pStyle w:val="S20"/>
              <w:keepLines/>
              <w:numPr>
                <w:ilvl w:val="1"/>
                <w:numId w:val="44"/>
              </w:numPr>
              <w:spacing w:line="240" w:lineRule="auto"/>
              <w:ind w:left="0" w:firstLine="0"/>
              <w:rPr>
                <w:b w:val="0"/>
                <w:sz w:val="22"/>
                <w:szCs w:val="22"/>
              </w:rPr>
            </w:pPr>
          </w:p>
        </w:tc>
        <w:tc>
          <w:tcPr>
            <w:tcW w:w="2301" w:type="pct"/>
            <w:vMerge w:val="restart"/>
            <w:tcBorders>
              <w:left w:val="single" w:sz="4" w:space="0" w:color="auto"/>
              <w:right w:val="single" w:sz="4" w:space="0" w:color="auto"/>
            </w:tcBorders>
          </w:tcPr>
          <w:p w14:paraId="33A377E5" w14:textId="77777777" w:rsidR="007534A0" w:rsidRPr="00FE7F91" w:rsidRDefault="007534A0" w:rsidP="007534A0">
            <w:pPr>
              <w:rPr>
                <w:b/>
                <w:sz w:val="22"/>
                <w:szCs w:val="22"/>
              </w:rPr>
            </w:pPr>
            <w:r w:rsidRPr="00FE7F91">
              <w:rPr>
                <w:b/>
                <w:sz w:val="22"/>
                <w:szCs w:val="22"/>
              </w:rPr>
              <w:t>Иные зоны</w:t>
            </w:r>
          </w:p>
        </w:tc>
        <w:tc>
          <w:tcPr>
            <w:tcW w:w="693" w:type="pct"/>
            <w:tcBorders>
              <w:top w:val="single" w:sz="4" w:space="0" w:color="auto"/>
              <w:left w:val="single" w:sz="4" w:space="0" w:color="auto"/>
              <w:bottom w:val="single" w:sz="4" w:space="0" w:color="auto"/>
              <w:right w:val="single" w:sz="4" w:space="0" w:color="auto"/>
            </w:tcBorders>
            <w:vAlign w:val="center"/>
          </w:tcPr>
          <w:p w14:paraId="213B4F2E" w14:textId="77777777" w:rsidR="007534A0" w:rsidRPr="008F17E5" w:rsidRDefault="007534A0" w:rsidP="007534A0">
            <w:pPr>
              <w:spacing w:line="256" w:lineRule="auto"/>
              <w:jc w:val="center"/>
              <w:rPr>
                <w:sz w:val="22"/>
                <w:szCs w:val="22"/>
                <w:lang w:eastAsia="en-US"/>
              </w:rPr>
            </w:pPr>
            <w:r w:rsidRPr="008F17E5">
              <w:rPr>
                <w:sz w:val="22"/>
                <w:szCs w:val="22"/>
                <w:lang w:eastAsia="en-US"/>
              </w:rPr>
              <w:t>га</w:t>
            </w:r>
          </w:p>
        </w:tc>
        <w:tc>
          <w:tcPr>
            <w:tcW w:w="836" w:type="pct"/>
            <w:tcBorders>
              <w:top w:val="single" w:sz="4" w:space="0" w:color="auto"/>
              <w:left w:val="single" w:sz="4" w:space="0" w:color="auto"/>
              <w:bottom w:val="single" w:sz="4" w:space="0" w:color="auto"/>
              <w:right w:val="single" w:sz="4" w:space="0" w:color="auto"/>
            </w:tcBorders>
          </w:tcPr>
          <w:p w14:paraId="7B595A05" w14:textId="6415AC09" w:rsidR="007534A0" w:rsidRPr="004A1357" w:rsidRDefault="007534A0" w:rsidP="007534A0">
            <w:pPr>
              <w:spacing w:line="256" w:lineRule="auto"/>
              <w:jc w:val="center"/>
              <w:rPr>
                <w:iCs/>
                <w:sz w:val="22"/>
                <w:szCs w:val="22"/>
              </w:rPr>
            </w:pPr>
            <w:r w:rsidRPr="004A1357">
              <w:rPr>
                <w:iCs/>
                <w:sz w:val="22"/>
                <w:szCs w:val="22"/>
              </w:rPr>
              <w:t>407,70</w:t>
            </w:r>
          </w:p>
        </w:tc>
        <w:tc>
          <w:tcPr>
            <w:tcW w:w="709" w:type="pct"/>
            <w:tcBorders>
              <w:top w:val="single" w:sz="4" w:space="0" w:color="auto"/>
              <w:left w:val="single" w:sz="4" w:space="0" w:color="auto"/>
              <w:bottom w:val="single" w:sz="4" w:space="0" w:color="auto"/>
              <w:right w:val="single" w:sz="4" w:space="0" w:color="auto"/>
            </w:tcBorders>
          </w:tcPr>
          <w:p w14:paraId="2DDF6881" w14:textId="3EF3BD7A" w:rsidR="007534A0" w:rsidRPr="00F0197A" w:rsidRDefault="007534A0" w:rsidP="007534A0">
            <w:pPr>
              <w:jc w:val="center"/>
              <w:rPr>
                <w:iCs/>
                <w:sz w:val="22"/>
                <w:szCs w:val="22"/>
              </w:rPr>
            </w:pPr>
            <w:r w:rsidRPr="00F0197A">
              <w:rPr>
                <w:iCs/>
                <w:sz w:val="22"/>
                <w:szCs w:val="22"/>
              </w:rPr>
              <w:t>140,72</w:t>
            </w:r>
          </w:p>
        </w:tc>
      </w:tr>
      <w:tr w:rsidR="007534A0" w:rsidRPr="003532C9" w14:paraId="3171D831" w14:textId="77777777" w:rsidTr="00CE39C8">
        <w:trPr>
          <w:trHeight w:val="20"/>
        </w:trPr>
        <w:tc>
          <w:tcPr>
            <w:tcW w:w="461" w:type="pct"/>
            <w:vMerge/>
            <w:tcBorders>
              <w:left w:val="single" w:sz="4" w:space="0" w:color="auto"/>
              <w:bottom w:val="single" w:sz="4" w:space="0" w:color="auto"/>
              <w:right w:val="single" w:sz="4" w:space="0" w:color="auto"/>
            </w:tcBorders>
            <w:vAlign w:val="center"/>
          </w:tcPr>
          <w:p w14:paraId="473F3BAF" w14:textId="77777777" w:rsidR="007534A0" w:rsidRPr="003532C9" w:rsidRDefault="007534A0" w:rsidP="007534A0">
            <w:pPr>
              <w:spacing w:line="256" w:lineRule="auto"/>
              <w:rPr>
                <w:color w:val="C00000"/>
                <w:sz w:val="22"/>
                <w:szCs w:val="22"/>
              </w:rPr>
            </w:pPr>
          </w:p>
        </w:tc>
        <w:tc>
          <w:tcPr>
            <w:tcW w:w="2301" w:type="pct"/>
            <w:vMerge/>
            <w:tcBorders>
              <w:left w:val="single" w:sz="4" w:space="0" w:color="auto"/>
              <w:bottom w:val="single" w:sz="4" w:space="0" w:color="auto"/>
              <w:right w:val="single" w:sz="4" w:space="0" w:color="auto"/>
            </w:tcBorders>
            <w:vAlign w:val="center"/>
          </w:tcPr>
          <w:p w14:paraId="5FE19418" w14:textId="77777777" w:rsidR="007534A0" w:rsidRPr="003532C9" w:rsidRDefault="007534A0" w:rsidP="007534A0">
            <w:pPr>
              <w:rPr>
                <w:color w:val="C00000"/>
                <w:sz w:val="22"/>
                <w:szCs w:val="22"/>
                <w:lang w:eastAsia="en-US"/>
              </w:rPr>
            </w:pPr>
          </w:p>
        </w:tc>
        <w:tc>
          <w:tcPr>
            <w:tcW w:w="693" w:type="pct"/>
            <w:tcBorders>
              <w:top w:val="single" w:sz="4" w:space="0" w:color="auto"/>
              <w:left w:val="single" w:sz="4" w:space="0" w:color="auto"/>
              <w:bottom w:val="single" w:sz="4" w:space="0" w:color="auto"/>
              <w:right w:val="single" w:sz="4" w:space="0" w:color="auto"/>
            </w:tcBorders>
          </w:tcPr>
          <w:p w14:paraId="6BFB4FA8" w14:textId="77777777" w:rsidR="007534A0" w:rsidRPr="008F17E5" w:rsidRDefault="007534A0" w:rsidP="007534A0">
            <w:pPr>
              <w:spacing w:line="256" w:lineRule="auto"/>
              <w:jc w:val="center"/>
              <w:rPr>
                <w:sz w:val="22"/>
                <w:szCs w:val="22"/>
                <w:lang w:eastAsia="en-US"/>
              </w:rPr>
            </w:pPr>
            <w:r w:rsidRPr="008F17E5">
              <w:rPr>
                <w:sz w:val="22"/>
                <w:szCs w:val="22"/>
                <w:lang w:eastAsia="en-US"/>
              </w:rPr>
              <w:t>%</w:t>
            </w:r>
          </w:p>
        </w:tc>
        <w:tc>
          <w:tcPr>
            <w:tcW w:w="836" w:type="pct"/>
            <w:tcBorders>
              <w:top w:val="single" w:sz="4" w:space="0" w:color="auto"/>
              <w:left w:val="single" w:sz="4" w:space="0" w:color="auto"/>
              <w:bottom w:val="single" w:sz="4" w:space="0" w:color="auto"/>
              <w:right w:val="single" w:sz="4" w:space="0" w:color="auto"/>
            </w:tcBorders>
          </w:tcPr>
          <w:p w14:paraId="232BD24D" w14:textId="5A0B3AAB" w:rsidR="007534A0" w:rsidRPr="004A1357" w:rsidRDefault="007534A0" w:rsidP="007534A0">
            <w:pPr>
              <w:spacing w:line="256" w:lineRule="auto"/>
              <w:jc w:val="center"/>
              <w:rPr>
                <w:i/>
                <w:iCs/>
                <w:sz w:val="22"/>
                <w:szCs w:val="22"/>
              </w:rPr>
            </w:pPr>
            <w:r w:rsidRPr="004A1357">
              <w:rPr>
                <w:i/>
                <w:iCs/>
                <w:sz w:val="22"/>
                <w:szCs w:val="22"/>
                <w:lang w:val="en-US"/>
              </w:rPr>
              <w:t>0,</w:t>
            </w:r>
            <w:r w:rsidRPr="004A1357">
              <w:rPr>
                <w:i/>
                <w:iCs/>
                <w:sz w:val="22"/>
                <w:szCs w:val="22"/>
              </w:rPr>
              <w:t>17</w:t>
            </w:r>
          </w:p>
        </w:tc>
        <w:tc>
          <w:tcPr>
            <w:tcW w:w="709" w:type="pct"/>
            <w:tcBorders>
              <w:top w:val="single" w:sz="4" w:space="0" w:color="auto"/>
              <w:left w:val="single" w:sz="4" w:space="0" w:color="auto"/>
              <w:bottom w:val="single" w:sz="4" w:space="0" w:color="auto"/>
              <w:right w:val="single" w:sz="4" w:space="0" w:color="auto"/>
            </w:tcBorders>
          </w:tcPr>
          <w:p w14:paraId="632F8799" w14:textId="77777777" w:rsidR="007534A0" w:rsidRPr="00F0197A" w:rsidRDefault="007534A0" w:rsidP="007534A0">
            <w:pPr>
              <w:jc w:val="center"/>
              <w:rPr>
                <w:i/>
                <w:iCs/>
                <w:sz w:val="22"/>
                <w:szCs w:val="22"/>
                <w:lang w:val="en-US"/>
              </w:rPr>
            </w:pPr>
            <w:r w:rsidRPr="00F0197A">
              <w:rPr>
                <w:i/>
                <w:iCs/>
                <w:sz w:val="22"/>
                <w:szCs w:val="22"/>
                <w:lang w:val="en-US"/>
              </w:rPr>
              <w:t>0,06</w:t>
            </w:r>
          </w:p>
        </w:tc>
      </w:tr>
      <w:tr w:rsidR="007534A0" w:rsidRPr="003532C9" w14:paraId="36C2D779"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77FA0F2" w14:textId="77777777" w:rsidR="007534A0" w:rsidRPr="00576608" w:rsidRDefault="007534A0" w:rsidP="007534A0">
            <w:pPr>
              <w:pStyle w:val="S13"/>
              <w:numPr>
                <w:ilvl w:val="0"/>
                <w:numId w:val="44"/>
              </w:numPr>
            </w:pPr>
          </w:p>
        </w:tc>
        <w:tc>
          <w:tcPr>
            <w:tcW w:w="4539" w:type="pct"/>
            <w:gridSpan w:val="4"/>
            <w:tcBorders>
              <w:top w:val="single" w:sz="4" w:space="0" w:color="auto"/>
              <w:left w:val="single" w:sz="4" w:space="0" w:color="auto"/>
              <w:bottom w:val="single" w:sz="4" w:space="0" w:color="auto"/>
              <w:right w:val="single" w:sz="4" w:space="0" w:color="auto"/>
            </w:tcBorders>
            <w:vAlign w:val="center"/>
            <w:hideMark/>
          </w:tcPr>
          <w:p w14:paraId="764E5940" w14:textId="77777777" w:rsidR="007534A0" w:rsidRPr="00576608" w:rsidRDefault="007534A0" w:rsidP="007534A0">
            <w:pPr>
              <w:rPr>
                <w:sz w:val="22"/>
                <w:szCs w:val="22"/>
                <w:lang w:eastAsia="en-US"/>
              </w:rPr>
            </w:pPr>
            <w:r w:rsidRPr="00576608">
              <w:rPr>
                <w:b/>
                <w:sz w:val="22"/>
                <w:szCs w:val="22"/>
                <w:lang w:eastAsia="en-US"/>
              </w:rPr>
              <w:t xml:space="preserve">НАСЕЛЕНИЕ </w:t>
            </w:r>
          </w:p>
        </w:tc>
      </w:tr>
      <w:tr w:rsidR="007534A0" w:rsidRPr="003532C9" w14:paraId="5D8B17A3"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BD11419" w14:textId="77777777" w:rsidR="007534A0" w:rsidRPr="00F747B7"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vAlign w:val="center"/>
            <w:hideMark/>
          </w:tcPr>
          <w:p w14:paraId="4EFCE670" w14:textId="77777777" w:rsidR="007534A0" w:rsidRPr="00F747B7" w:rsidRDefault="007534A0" w:rsidP="007534A0">
            <w:pPr>
              <w:pStyle w:val="affffffffff2"/>
              <w:keepNext/>
              <w:keepLines/>
              <w:rPr>
                <w:szCs w:val="22"/>
                <w:lang w:eastAsia="en-US"/>
              </w:rPr>
            </w:pPr>
            <w:r w:rsidRPr="00F747B7">
              <w:rPr>
                <w:szCs w:val="22"/>
                <w:lang w:eastAsia="en-US"/>
              </w:rPr>
              <w:t>Постоянное население</w:t>
            </w:r>
          </w:p>
        </w:tc>
        <w:tc>
          <w:tcPr>
            <w:tcW w:w="693" w:type="pct"/>
            <w:tcBorders>
              <w:top w:val="single" w:sz="4" w:space="0" w:color="auto"/>
              <w:left w:val="single" w:sz="4" w:space="0" w:color="auto"/>
              <w:bottom w:val="single" w:sz="4" w:space="0" w:color="auto"/>
              <w:right w:val="single" w:sz="4" w:space="0" w:color="auto"/>
            </w:tcBorders>
            <w:vAlign w:val="center"/>
            <w:hideMark/>
          </w:tcPr>
          <w:p w14:paraId="57212B21" w14:textId="77777777" w:rsidR="007534A0" w:rsidRPr="00F747B7" w:rsidRDefault="007534A0" w:rsidP="007534A0">
            <w:pPr>
              <w:pStyle w:val="affffffffff6"/>
              <w:spacing w:line="256" w:lineRule="auto"/>
              <w:rPr>
                <w:b w:val="0"/>
                <w:szCs w:val="22"/>
                <w:lang w:eastAsia="en-US"/>
              </w:rPr>
            </w:pPr>
            <w:r w:rsidRPr="00F747B7">
              <w:rPr>
                <w:b w:val="0"/>
                <w:szCs w:val="22"/>
                <w:lang w:eastAsia="en-US"/>
              </w:rPr>
              <w:t>тыс. чел.</w:t>
            </w:r>
          </w:p>
        </w:tc>
        <w:tc>
          <w:tcPr>
            <w:tcW w:w="836" w:type="pct"/>
            <w:tcBorders>
              <w:top w:val="single" w:sz="4" w:space="0" w:color="auto"/>
              <w:left w:val="single" w:sz="4" w:space="0" w:color="auto"/>
              <w:bottom w:val="single" w:sz="4" w:space="0" w:color="auto"/>
              <w:right w:val="single" w:sz="4" w:space="0" w:color="auto"/>
            </w:tcBorders>
            <w:vAlign w:val="center"/>
          </w:tcPr>
          <w:p w14:paraId="2E808607" w14:textId="77777777" w:rsidR="007534A0" w:rsidRPr="00F747B7" w:rsidRDefault="007534A0" w:rsidP="007534A0">
            <w:pPr>
              <w:pStyle w:val="affffffffff6"/>
              <w:spacing w:line="256" w:lineRule="auto"/>
              <w:rPr>
                <w:b w:val="0"/>
                <w:szCs w:val="22"/>
                <w:lang w:eastAsia="en-US"/>
              </w:rPr>
            </w:pPr>
            <w:r w:rsidRPr="00F747B7">
              <w:rPr>
                <w:b w:val="0"/>
                <w:szCs w:val="22"/>
                <w:lang w:eastAsia="en-US"/>
              </w:rPr>
              <w:t>20,1</w:t>
            </w:r>
          </w:p>
        </w:tc>
        <w:tc>
          <w:tcPr>
            <w:tcW w:w="709" w:type="pct"/>
            <w:tcBorders>
              <w:top w:val="single" w:sz="4" w:space="0" w:color="auto"/>
              <w:left w:val="single" w:sz="4" w:space="0" w:color="auto"/>
              <w:bottom w:val="single" w:sz="4" w:space="0" w:color="auto"/>
              <w:right w:val="single" w:sz="4" w:space="0" w:color="auto"/>
            </w:tcBorders>
            <w:vAlign w:val="center"/>
          </w:tcPr>
          <w:p w14:paraId="13A289BF" w14:textId="77777777" w:rsidR="007534A0" w:rsidRPr="00F747B7" w:rsidRDefault="007534A0" w:rsidP="007534A0">
            <w:pPr>
              <w:pStyle w:val="affffffffff6"/>
              <w:spacing w:line="256" w:lineRule="auto"/>
              <w:rPr>
                <w:b w:val="0"/>
                <w:szCs w:val="22"/>
                <w:lang w:eastAsia="en-US"/>
              </w:rPr>
            </w:pPr>
            <w:r w:rsidRPr="00F747B7">
              <w:rPr>
                <w:b w:val="0"/>
                <w:szCs w:val="22"/>
                <w:lang w:eastAsia="en-US"/>
              </w:rPr>
              <w:t>2,7</w:t>
            </w:r>
          </w:p>
        </w:tc>
      </w:tr>
      <w:tr w:rsidR="007534A0" w:rsidRPr="003532C9" w14:paraId="51CB6A4F"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C16AB58" w14:textId="77777777" w:rsidR="007534A0" w:rsidRPr="00F747B7" w:rsidRDefault="007534A0" w:rsidP="007534A0">
            <w:pPr>
              <w:pStyle w:val="S13"/>
              <w:numPr>
                <w:ilvl w:val="0"/>
                <w:numId w:val="44"/>
              </w:numPr>
            </w:pPr>
          </w:p>
        </w:tc>
        <w:tc>
          <w:tcPr>
            <w:tcW w:w="4539" w:type="pct"/>
            <w:gridSpan w:val="4"/>
            <w:tcBorders>
              <w:top w:val="single" w:sz="4" w:space="0" w:color="auto"/>
              <w:left w:val="single" w:sz="4" w:space="0" w:color="auto"/>
              <w:bottom w:val="single" w:sz="4" w:space="0" w:color="auto"/>
              <w:right w:val="single" w:sz="4" w:space="0" w:color="auto"/>
            </w:tcBorders>
            <w:vAlign w:val="center"/>
          </w:tcPr>
          <w:p w14:paraId="4CB834B9" w14:textId="77777777" w:rsidR="007534A0" w:rsidRPr="00F747B7" w:rsidRDefault="007534A0" w:rsidP="007534A0">
            <w:pPr>
              <w:pStyle w:val="affffffffff6"/>
              <w:jc w:val="left"/>
              <w:rPr>
                <w:b w:val="0"/>
                <w:szCs w:val="22"/>
                <w:lang w:eastAsia="en-US"/>
              </w:rPr>
            </w:pPr>
            <w:r w:rsidRPr="00F747B7">
              <w:rPr>
                <w:szCs w:val="22"/>
                <w:lang w:eastAsia="en-US"/>
              </w:rPr>
              <w:t>ЖИЛИЩНЫЙ ФОНД</w:t>
            </w:r>
          </w:p>
        </w:tc>
      </w:tr>
      <w:tr w:rsidR="007534A0" w:rsidRPr="003532C9" w14:paraId="26DFCE29"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3BA2F05" w14:textId="77777777" w:rsidR="007534A0" w:rsidRPr="00F747B7"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tcPr>
          <w:p w14:paraId="18AA8FE3" w14:textId="77777777" w:rsidR="007534A0" w:rsidRPr="00F747B7" w:rsidRDefault="007534A0" w:rsidP="007534A0">
            <w:pPr>
              <w:jc w:val="both"/>
              <w:rPr>
                <w:sz w:val="22"/>
                <w:szCs w:val="22"/>
              </w:rPr>
            </w:pPr>
            <w:r w:rsidRPr="00F747B7">
              <w:rPr>
                <w:sz w:val="22"/>
                <w:szCs w:val="22"/>
              </w:rPr>
              <w:t>Средняя жилищная обеспеченность</w:t>
            </w:r>
          </w:p>
        </w:tc>
        <w:tc>
          <w:tcPr>
            <w:tcW w:w="693" w:type="pct"/>
            <w:tcBorders>
              <w:top w:val="single" w:sz="4" w:space="0" w:color="auto"/>
              <w:left w:val="single" w:sz="4" w:space="0" w:color="auto"/>
              <w:bottom w:val="single" w:sz="4" w:space="0" w:color="auto"/>
              <w:right w:val="single" w:sz="4" w:space="0" w:color="auto"/>
            </w:tcBorders>
          </w:tcPr>
          <w:p w14:paraId="625EAC5D" w14:textId="77777777" w:rsidR="007534A0" w:rsidRPr="00F747B7" w:rsidRDefault="007534A0" w:rsidP="007534A0">
            <w:pPr>
              <w:jc w:val="center"/>
              <w:rPr>
                <w:sz w:val="22"/>
                <w:szCs w:val="22"/>
              </w:rPr>
            </w:pPr>
            <w:r w:rsidRPr="00F747B7">
              <w:rPr>
                <w:sz w:val="22"/>
                <w:szCs w:val="22"/>
              </w:rPr>
              <w:t>кв.</w:t>
            </w:r>
            <w:r>
              <w:rPr>
                <w:sz w:val="22"/>
                <w:szCs w:val="22"/>
              </w:rPr>
              <w:t xml:space="preserve"> </w:t>
            </w:r>
            <w:r w:rsidRPr="00F747B7">
              <w:rPr>
                <w:sz w:val="22"/>
                <w:szCs w:val="22"/>
              </w:rPr>
              <w:t>м/чел.</w:t>
            </w:r>
          </w:p>
        </w:tc>
        <w:tc>
          <w:tcPr>
            <w:tcW w:w="836" w:type="pct"/>
            <w:tcBorders>
              <w:top w:val="single" w:sz="4" w:space="0" w:color="auto"/>
              <w:left w:val="single" w:sz="4" w:space="0" w:color="auto"/>
              <w:bottom w:val="single" w:sz="4" w:space="0" w:color="auto"/>
              <w:right w:val="single" w:sz="4" w:space="0" w:color="auto"/>
            </w:tcBorders>
          </w:tcPr>
          <w:p w14:paraId="65074EC3" w14:textId="77777777" w:rsidR="007534A0" w:rsidRPr="00F747B7" w:rsidRDefault="007534A0" w:rsidP="007534A0">
            <w:pPr>
              <w:jc w:val="center"/>
              <w:rPr>
                <w:sz w:val="22"/>
                <w:szCs w:val="22"/>
              </w:rPr>
            </w:pPr>
            <w:r w:rsidRPr="00F747B7">
              <w:rPr>
                <w:sz w:val="22"/>
                <w:szCs w:val="22"/>
              </w:rPr>
              <w:t>127,5</w:t>
            </w:r>
          </w:p>
        </w:tc>
        <w:tc>
          <w:tcPr>
            <w:tcW w:w="709" w:type="pct"/>
            <w:tcBorders>
              <w:top w:val="single" w:sz="4" w:space="0" w:color="auto"/>
              <w:left w:val="single" w:sz="4" w:space="0" w:color="auto"/>
              <w:bottom w:val="single" w:sz="4" w:space="0" w:color="auto"/>
              <w:right w:val="single" w:sz="4" w:space="0" w:color="auto"/>
            </w:tcBorders>
          </w:tcPr>
          <w:p w14:paraId="64658D04" w14:textId="77777777" w:rsidR="007534A0" w:rsidRPr="00F747B7" w:rsidRDefault="007534A0" w:rsidP="007534A0">
            <w:pPr>
              <w:jc w:val="center"/>
              <w:rPr>
                <w:sz w:val="22"/>
                <w:szCs w:val="22"/>
              </w:rPr>
            </w:pPr>
            <w:r w:rsidRPr="00F747B7">
              <w:rPr>
                <w:sz w:val="22"/>
                <w:szCs w:val="22"/>
              </w:rPr>
              <w:t>141,0</w:t>
            </w:r>
          </w:p>
        </w:tc>
      </w:tr>
      <w:tr w:rsidR="007534A0" w:rsidRPr="003532C9" w14:paraId="4E8E6196"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2F4D076" w14:textId="77777777" w:rsidR="007534A0" w:rsidRPr="00F747B7"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tcPr>
          <w:p w14:paraId="34EE2957" w14:textId="77777777" w:rsidR="007534A0" w:rsidRPr="00F747B7" w:rsidRDefault="007534A0" w:rsidP="007534A0">
            <w:pPr>
              <w:jc w:val="both"/>
              <w:rPr>
                <w:sz w:val="22"/>
                <w:szCs w:val="22"/>
              </w:rPr>
            </w:pPr>
            <w:r w:rsidRPr="00F747B7">
              <w:rPr>
                <w:sz w:val="22"/>
                <w:szCs w:val="22"/>
              </w:rPr>
              <w:t>Общий объем жилищного фонда</w:t>
            </w:r>
          </w:p>
        </w:tc>
        <w:tc>
          <w:tcPr>
            <w:tcW w:w="693" w:type="pct"/>
            <w:tcBorders>
              <w:top w:val="single" w:sz="4" w:space="0" w:color="auto"/>
              <w:left w:val="single" w:sz="4" w:space="0" w:color="auto"/>
              <w:bottom w:val="single" w:sz="4" w:space="0" w:color="auto"/>
              <w:right w:val="single" w:sz="4" w:space="0" w:color="auto"/>
            </w:tcBorders>
          </w:tcPr>
          <w:p w14:paraId="2FB4CCCB" w14:textId="77777777" w:rsidR="007534A0" w:rsidRPr="00F747B7" w:rsidRDefault="007534A0" w:rsidP="007534A0">
            <w:pPr>
              <w:jc w:val="center"/>
              <w:rPr>
                <w:sz w:val="22"/>
                <w:szCs w:val="22"/>
              </w:rPr>
            </w:pPr>
            <w:r w:rsidRPr="00F747B7">
              <w:rPr>
                <w:sz w:val="22"/>
                <w:szCs w:val="22"/>
              </w:rPr>
              <w:t>тыс. кв.</w:t>
            </w:r>
            <w:r>
              <w:rPr>
                <w:sz w:val="22"/>
                <w:szCs w:val="22"/>
              </w:rPr>
              <w:t xml:space="preserve"> </w:t>
            </w:r>
            <w:r w:rsidRPr="00F747B7">
              <w:rPr>
                <w:sz w:val="22"/>
                <w:szCs w:val="22"/>
              </w:rPr>
              <w:t>м</w:t>
            </w:r>
          </w:p>
        </w:tc>
        <w:tc>
          <w:tcPr>
            <w:tcW w:w="836" w:type="pct"/>
            <w:tcBorders>
              <w:top w:val="single" w:sz="4" w:space="0" w:color="auto"/>
              <w:left w:val="single" w:sz="4" w:space="0" w:color="auto"/>
              <w:bottom w:val="single" w:sz="4" w:space="0" w:color="auto"/>
              <w:right w:val="single" w:sz="4" w:space="0" w:color="auto"/>
            </w:tcBorders>
          </w:tcPr>
          <w:p w14:paraId="46214796" w14:textId="77777777" w:rsidR="007534A0" w:rsidRPr="00F747B7" w:rsidRDefault="007534A0" w:rsidP="007534A0">
            <w:pPr>
              <w:jc w:val="center"/>
              <w:rPr>
                <w:sz w:val="22"/>
                <w:szCs w:val="22"/>
              </w:rPr>
            </w:pPr>
            <w:r w:rsidRPr="00F747B7">
              <w:rPr>
                <w:sz w:val="22"/>
                <w:szCs w:val="22"/>
              </w:rPr>
              <w:t>-</w:t>
            </w:r>
          </w:p>
        </w:tc>
        <w:tc>
          <w:tcPr>
            <w:tcW w:w="709" w:type="pct"/>
            <w:tcBorders>
              <w:top w:val="single" w:sz="4" w:space="0" w:color="auto"/>
              <w:left w:val="single" w:sz="4" w:space="0" w:color="auto"/>
              <w:bottom w:val="single" w:sz="4" w:space="0" w:color="auto"/>
              <w:right w:val="single" w:sz="4" w:space="0" w:color="auto"/>
            </w:tcBorders>
          </w:tcPr>
          <w:p w14:paraId="05C4160B" w14:textId="77777777" w:rsidR="007534A0" w:rsidRPr="00F747B7" w:rsidRDefault="007534A0" w:rsidP="007534A0">
            <w:pPr>
              <w:jc w:val="center"/>
              <w:rPr>
                <w:sz w:val="22"/>
                <w:szCs w:val="22"/>
              </w:rPr>
            </w:pPr>
          </w:p>
        </w:tc>
      </w:tr>
      <w:tr w:rsidR="007534A0" w:rsidRPr="003532C9" w14:paraId="449A37E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7429D2B" w14:textId="77777777" w:rsidR="007534A0" w:rsidRPr="00F747B7"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tcPr>
          <w:p w14:paraId="6194671E" w14:textId="77777777" w:rsidR="007534A0" w:rsidRPr="00F747B7" w:rsidRDefault="007534A0" w:rsidP="007534A0">
            <w:pPr>
              <w:jc w:val="both"/>
              <w:rPr>
                <w:sz w:val="22"/>
                <w:szCs w:val="22"/>
              </w:rPr>
            </w:pPr>
            <w:r w:rsidRPr="00F747B7">
              <w:rPr>
                <w:sz w:val="22"/>
                <w:szCs w:val="22"/>
              </w:rPr>
              <w:t>Общий объем нового жилищного строительства</w:t>
            </w:r>
          </w:p>
        </w:tc>
        <w:tc>
          <w:tcPr>
            <w:tcW w:w="693" w:type="pct"/>
            <w:tcBorders>
              <w:top w:val="single" w:sz="4" w:space="0" w:color="auto"/>
              <w:left w:val="single" w:sz="4" w:space="0" w:color="auto"/>
              <w:bottom w:val="single" w:sz="4" w:space="0" w:color="auto"/>
              <w:right w:val="single" w:sz="4" w:space="0" w:color="auto"/>
            </w:tcBorders>
          </w:tcPr>
          <w:p w14:paraId="1544C457" w14:textId="77777777" w:rsidR="007534A0" w:rsidRPr="00F747B7" w:rsidRDefault="007534A0" w:rsidP="007534A0">
            <w:pPr>
              <w:jc w:val="center"/>
              <w:rPr>
                <w:sz w:val="22"/>
                <w:szCs w:val="22"/>
              </w:rPr>
            </w:pPr>
          </w:p>
        </w:tc>
        <w:tc>
          <w:tcPr>
            <w:tcW w:w="836" w:type="pct"/>
            <w:tcBorders>
              <w:top w:val="single" w:sz="4" w:space="0" w:color="auto"/>
              <w:left w:val="single" w:sz="4" w:space="0" w:color="auto"/>
              <w:bottom w:val="single" w:sz="4" w:space="0" w:color="auto"/>
              <w:right w:val="single" w:sz="4" w:space="0" w:color="auto"/>
            </w:tcBorders>
          </w:tcPr>
          <w:p w14:paraId="0A2CFA4D" w14:textId="77777777" w:rsidR="007534A0" w:rsidRPr="00F747B7" w:rsidRDefault="007534A0" w:rsidP="007534A0">
            <w:pPr>
              <w:jc w:val="center"/>
              <w:rPr>
                <w:sz w:val="22"/>
                <w:szCs w:val="22"/>
              </w:rPr>
            </w:pPr>
            <w:r w:rsidRPr="00F747B7">
              <w:rPr>
                <w:sz w:val="22"/>
                <w:szCs w:val="22"/>
              </w:rPr>
              <w:t>-</w:t>
            </w:r>
          </w:p>
        </w:tc>
        <w:tc>
          <w:tcPr>
            <w:tcW w:w="709" w:type="pct"/>
            <w:tcBorders>
              <w:top w:val="single" w:sz="4" w:space="0" w:color="auto"/>
              <w:left w:val="single" w:sz="4" w:space="0" w:color="auto"/>
              <w:bottom w:val="single" w:sz="4" w:space="0" w:color="auto"/>
              <w:right w:val="single" w:sz="4" w:space="0" w:color="auto"/>
            </w:tcBorders>
          </w:tcPr>
          <w:p w14:paraId="7A8B1464" w14:textId="77777777" w:rsidR="007534A0" w:rsidRPr="00F747B7" w:rsidRDefault="007534A0" w:rsidP="007534A0">
            <w:pPr>
              <w:jc w:val="center"/>
              <w:rPr>
                <w:sz w:val="22"/>
                <w:szCs w:val="22"/>
              </w:rPr>
            </w:pPr>
            <w:r w:rsidRPr="00F747B7">
              <w:rPr>
                <w:sz w:val="22"/>
                <w:szCs w:val="22"/>
              </w:rPr>
              <w:t>13,9</w:t>
            </w:r>
          </w:p>
        </w:tc>
      </w:tr>
      <w:tr w:rsidR="007534A0" w:rsidRPr="003532C9" w14:paraId="5640242B"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B5FE1F3" w14:textId="77777777" w:rsidR="007534A0" w:rsidRPr="00F747B7"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tcPr>
          <w:p w14:paraId="586C0E3A" w14:textId="77777777" w:rsidR="007534A0" w:rsidRPr="00F747B7" w:rsidRDefault="007534A0" w:rsidP="007534A0">
            <w:pPr>
              <w:jc w:val="both"/>
              <w:rPr>
                <w:sz w:val="22"/>
                <w:szCs w:val="22"/>
              </w:rPr>
            </w:pPr>
            <w:r w:rsidRPr="00F747B7">
              <w:rPr>
                <w:sz w:val="22"/>
                <w:szCs w:val="22"/>
              </w:rPr>
              <w:t>Общий объем убыли жилищного фонда</w:t>
            </w:r>
          </w:p>
        </w:tc>
        <w:tc>
          <w:tcPr>
            <w:tcW w:w="693" w:type="pct"/>
            <w:tcBorders>
              <w:top w:val="single" w:sz="4" w:space="0" w:color="auto"/>
              <w:left w:val="single" w:sz="4" w:space="0" w:color="auto"/>
              <w:bottom w:val="single" w:sz="4" w:space="0" w:color="auto"/>
              <w:right w:val="single" w:sz="4" w:space="0" w:color="auto"/>
            </w:tcBorders>
          </w:tcPr>
          <w:p w14:paraId="446AB717" w14:textId="77777777" w:rsidR="007534A0" w:rsidRPr="00F747B7" w:rsidRDefault="007534A0" w:rsidP="007534A0">
            <w:pPr>
              <w:jc w:val="center"/>
              <w:rPr>
                <w:sz w:val="22"/>
                <w:szCs w:val="22"/>
              </w:rPr>
            </w:pPr>
          </w:p>
        </w:tc>
        <w:tc>
          <w:tcPr>
            <w:tcW w:w="836" w:type="pct"/>
            <w:tcBorders>
              <w:top w:val="single" w:sz="4" w:space="0" w:color="auto"/>
              <w:left w:val="single" w:sz="4" w:space="0" w:color="auto"/>
              <w:bottom w:val="single" w:sz="4" w:space="0" w:color="auto"/>
              <w:right w:val="single" w:sz="4" w:space="0" w:color="auto"/>
            </w:tcBorders>
          </w:tcPr>
          <w:p w14:paraId="4CFEB609" w14:textId="77777777" w:rsidR="007534A0" w:rsidRPr="00F747B7" w:rsidRDefault="007534A0" w:rsidP="007534A0">
            <w:pPr>
              <w:jc w:val="center"/>
              <w:rPr>
                <w:sz w:val="22"/>
                <w:szCs w:val="22"/>
              </w:rPr>
            </w:pPr>
            <w:r w:rsidRPr="00F747B7">
              <w:rPr>
                <w:sz w:val="22"/>
                <w:szCs w:val="22"/>
              </w:rPr>
              <w:t>-</w:t>
            </w:r>
          </w:p>
        </w:tc>
        <w:tc>
          <w:tcPr>
            <w:tcW w:w="709" w:type="pct"/>
            <w:tcBorders>
              <w:top w:val="single" w:sz="4" w:space="0" w:color="auto"/>
              <w:left w:val="single" w:sz="4" w:space="0" w:color="auto"/>
              <w:bottom w:val="single" w:sz="4" w:space="0" w:color="auto"/>
              <w:right w:val="single" w:sz="4" w:space="0" w:color="auto"/>
            </w:tcBorders>
          </w:tcPr>
          <w:p w14:paraId="629A5873" w14:textId="77777777" w:rsidR="007534A0" w:rsidRPr="00F747B7" w:rsidRDefault="007534A0" w:rsidP="007534A0">
            <w:pPr>
              <w:jc w:val="center"/>
              <w:rPr>
                <w:sz w:val="22"/>
                <w:szCs w:val="22"/>
              </w:rPr>
            </w:pPr>
            <w:r w:rsidRPr="00F747B7">
              <w:rPr>
                <w:sz w:val="22"/>
                <w:szCs w:val="22"/>
              </w:rPr>
              <w:t>45,5</w:t>
            </w:r>
          </w:p>
        </w:tc>
      </w:tr>
      <w:tr w:rsidR="007534A0" w:rsidRPr="003532C9" w14:paraId="5C394BA5"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5B87124" w14:textId="77777777" w:rsidR="007534A0" w:rsidRPr="00F747B7"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tcPr>
          <w:p w14:paraId="3FD96505" w14:textId="77777777" w:rsidR="007534A0" w:rsidRPr="00F747B7" w:rsidRDefault="007534A0" w:rsidP="007534A0">
            <w:pPr>
              <w:jc w:val="both"/>
              <w:rPr>
                <w:sz w:val="22"/>
                <w:szCs w:val="22"/>
              </w:rPr>
            </w:pPr>
            <w:r w:rsidRPr="00F747B7">
              <w:rPr>
                <w:sz w:val="22"/>
                <w:szCs w:val="22"/>
              </w:rPr>
              <w:t>Объем сохраняемого жилищного фонда</w:t>
            </w:r>
          </w:p>
        </w:tc>
        <w:tc>
          <w:tcPr>
            <w:tcW w:w="693" w:type="pct"/>
            <w:tcBorders>
              <w:top w:val="single" w:sz="4" w:space="0" w:color="auto"/>
              <w:left w:val="single" w:sz="4" w:space="0" w:color="auto"/>
              <w:bottom w:val="single" w:sz="4" w:space="0" w:color="auto"/>
              <w:right w:val="single" w:sz="4" w:space="0" w:color="auto"/>
            </w:tcBorders>
          </w:tcPr>
          <w:p w14:paraId="12053CDF" w14:textId="77777777" w:rsidR="007534A0" w:rsidRPr="00F747B7" w:rsidRDefault="007534A0" w:rsidP="007534A0">
            <w:pPr>
              <w:jc w:val="center"/>
              <w:rPr>
                <w:sz w:val="22"/>
                <w:szCs w:val="22"/>
              </w:rPr>
            </w:pPr>
          </w:p>
        </w:tc>
        <w:tc>
          <w:tcPr>
            <w:tcW w:w="836" w:type="pct"/>
            <w:tcBorders>
              <w:top w:val="single" w:sz="4" w:space="0" w:color="auto"/>
              <w:left w:val="single" w:sz="4" w:space="0" w:color="auto"/>
              <w:bottom w:val="single" w:sz="4" w:space="0" w:color="auto"/>
              <w:right w:val="single" w:sz="4" w:space="0" w:color="auto"/>
            </w:tcBorders>
          </w:tcPr>
          <w:p w14:paraId="6DFCF87F" w14:textId="77777777" w:rsidR="007534A0" w:rsidRPr="00F747B7" w:rsidRDefault="007534A0" w:rsidP="007534A0">
            <w:pPr>
              <w:jc w:val="center"/>
              <w:rPr>
                <w:sz w:val="22"/>
                <w:szCs w:val="22"/>
              </w:rPr>
            </w:pPr>
            <w:r w:rsidRPr="00F747B7">
              <w:rPr>
                <w:sz w:val="22"/>
                <w:szCs w:val="22"/>
              </w:rPr>
              <w:t>-</w:t>
            </w:r>
          </w:p>
        </w:tc>
        <w:tc>
          <w:tcPr>
            <w:tcW w:w="709" w:type="pct"/>
            <w:tcBorders>
              <w:top w:val="single" w:sz="4" w:space="0" w:color="auto"/>
              <w:left w:val="single" w:sz="4" w:space="0" w:color="auto"/>
              <w:bottom w:val="single" w:sz="4" w:space="0" w:color="auto"/>
              <w:right w:val="single" w:sz="4" w:space="0" w:color="auto"/>
            </w:tcBorders>
          </w:tcPr>
          <w:p w14:paraId="1CD616E7" w14:textId="77777777" w:rsidR="007534A0" w:rsidRPr="00F747B7" w:rsidRDefault="007534A0" w:rsidP="007534A0">
            <w:pPr>
              <w:jc w:val="center"/>
              <w:rPr>
                <w:sz w:val="22"/>
                <w:szCs w:val="22"/>
              </w:rPr>
            </w:pPr>
            <w:r w:rsidRPr="00F747B7">
              <w:rPr>
                <w:sz w:val="22"/>
                <w:szCs w:val="22"/>
              </w:rPr>
              <w:t>82,0</w:t>
            </w:r>
          </w:p>
        </w:tc>
      </w:tr>
      <w:tr w:rsidR="007534A0" w:rsidRPr="003532C9" w14:paraId="70AA066F" w14:textId="77777777" w:rsidTr="00CE39C8">
        <w:trPr>
          <w:trHeight w:val="307"/>
        </w:trPr>
        <w:tc>
          <w:tcPr>
            <w:tcW w:w="461" w:type="pct"/>
            <w:tcBorders>
              <w:top w:val="single" w:sz="4" w:space="0" w:color="auto"/>
              <w:left w:val="single" w:sz="4" w:space="0" w:color="auto"/>
              <w:bottom w:val="single" w:sz="4" w:space="0" w:color="auto"/>
              <w:right w:val="single" w:sz="4" w:space="0" w:color="auto"/>
            </w:tcBorders>
            <w:vAlign w:val="center"/>
          </w:tcPr>
          <w:p w14:paraId="1D17EDD5" w14:textId="77777777" w:rsidR="007534A0" w:rsidRPr="00F747B7" w:rsidRDefault="007534A0" w:rsidP="007534A0">
            <w:pPr>
              <w:pStyle w:val="S13"/>
              <w:numPr>
                <w:ilvl w:val="0"/>
                <w:numId w:val="44"/>
              </w:numPr>
            </w:pPr>
          </w:p>
        </w:tc>
        <w:tc>
          <w:tcPr>
            <w:tcW w:w="4539" w:type="pct"/>
            <w:gridSpan w:val="4"/>
            <w:tcBorders>
              <w:top w:val="single" w:sz="4" w:space="0" w:color="auto"/>
              <w:left w:val="single" w:sz="4" w:space="0" w:color="auto"/>
              <w:bottom w:val="single" w:sz="4" w:space="0" w:color="auto"/>
              <w:right w:val="single" w:sz="4" w:space="0" w:color="auto"/>
            </w:tcBorders>
            <w:vAlign w:val="center"/>
            <w:hideMark/>
          </w:tcPr>
          <w:p w14:paraId="3A0BC5A4" w14:textId="77777777" w:rsidR="007534A0" w:rsidRPr="00F747B7" w:rsidRDefault="007534A0" w:rsidP="007534A0">
            <w:pPr>
              <w:rPr>
                <w:b/>
                <w:sz w:val="22"/>
                <w:szCs w:val="22"/>
                <w:lang w:eastAsia="en-US"/>
              </w:rPr>
            </w:pPr>
            <w:r w:rsidRPr="00F747B7">
              <w:rPr>
                <w:b/>
                <w:sz w:val="22"/>
                <w:szCs w:val="22"/>
                <w:lang w:eastAsia="en-US"/>
              </w:rPr>
              <w:t>СОЦИАЛЬНАЯ ИНФРАСТРУКТУРА</w:t>
            </w:r>
          </w:p>
        </w:tc>
      </w:tr>
      <w:tr w:rsidR="007534A0" w:rsidRPr="003532C9" w14:paraId="350AD876" w14:textId="77777777" w:rsidTr="00CE39C8">
        <w:trPr>
          <w:trHeight w:val="352"/>
        </w:trPr>
        <w:tc>
          <w:tcPr>
            <w:tcW w:w="461" w:type="pct"/>
            <w:tcBorders>
              <w:top w:val="single" w:sz="4" w:space="0" w:color="auto"/>
              <w:left w:val="single" w:sz="4" w:space="0" w:color="auto"/>
              <w:bottom w:val="single" w:sz="4" w:space="0" w:color="auto"/>
              <w:right w:val="single" w:sz="4" w:space="0" w:color="auto"/>
            </w:tcBorders>
            <w:vAlign w:val="center"/>
          </w:tcPr>
          <w:p w14:paraId="45C5B2B4" w14:textId="77777777" w:rsidR="007534A0" w:rsidRPr="00F747B7"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tcPr>
          <w:p w14:paraId="4C659043" w14:textId="77777777" w:rsidR="007534A0" w:rsidRPr="00F747B7" w:rsidRDefault="007534A0" w:rsidP="007534A0">
            <w:pPr>
              <w:jc w:val="both"/>
              <w:rPr>
                <w:sz w:val="22"/>
                <w:szCs w:val="22"/>
              </w:rPr>
            </w:pPr>
            <w:r w:rsidRPr="00F747B7">
              <w:rPr>
                <w:sz w:val="22"/>
                <w:szCs w:val="22"/>
              </w:rPr>
              <w:t>Объекты дошкольного образования</w:t>
            </w:r>
          </w:p>
        </w:tc>
        <w:tc>
          <w:tcPr>
            <w:tcW w:w="693" w:type="pct"/>
            <w:tcBorders>
              <w:top w:val="single" w:sz="4" w:space="0" w:color="auto"/>
              <w:left w:val="single" w:sz="4" w:space="0" w:color="auto"/>
              <w:bottom w:val="single" w:sz="4" w:space="0" w:color="auto"/>
              <w:right w:val="single" w:sz="4" w:space="0" w:color="auto"/>
            </w:tcBorders>
          </w:tcPr>
          <w:p w14:paraId="6F5C3141" w14:textId="77777777" w:rsidR="007534A0" w:rsidRPr="00F747B7" w:rsidRDefault="007534A0" w:rsidP="007534A0">
            <w:pPr>
              <w:jc w:val="center"/>
              <w:rPr>
                <w:sz w:val="22"/>
                <w:szCs w:val="22"/>
              </w:rPr>
            </w:pPr>
            <w:r w:rsidRPr="00F747B7">
              <w:rPr>
                <w:sz w:val="22"/>
                <w:szCs w:val="22"/>
              </w:rPr>
              <w:t>место</w:t>
            </w:r>
          </w:p>
        </w:tc>
        <w:tc>
          <w:tcPr>
            <w:tcW w:w="836" w:type="pct"/>
            <w:tcBorders>
              <w:top w:val="single" w:sz="4" w:space="0" w:color="auto"/>
              <w:left w:val="single" w:sz="4" w:space="0" w:color="auto"/>
              <w:bottom w:val="single" w:sz="4" w:space="0" w:color="auto"/>
              <w:right w:val="single" w:sz="4" w:space="0" w:color="auto"/>
            </w:tcBorders>
          </w:tcPr>
          <w:p w14:paraId="3EDA7F6D" w14:textId="77777777" w:rsidR="007534A0" w:rsidRPr="00F747B7" w:rsidRDefault="007534A0" w:rsidP="007534A0">
            <w:pPr>
              <w:jc w:val="center"/>
              <w:rPr>
                <w:sz w:val="22"/>
                <w:szCs w:val="22"/>
              </w:rPr>
            </w:pPr>
            <w:r w:rsidRPr="00F747B7">
              <w:rPr>
                <w:sz w:val="22"/>
                <w:szCs w:val="22"/>
              </w:rPr>
              <w:t>160</w:t>
            </w:r>
          </w:p>
        </w:tc>
        <w:tc>
          <w:tcPr>
            <w:tcW w:w="709" w:type="pct"/>
            <w:tcBorders>
              <w:top w:val="single" w:sz="4" w:space="0" w:color="auto"/>
              <w:left w:val="single" w:sz="4" w:space="0" w:color="auto"/>
              <w:bottom w:val="single" w:sz="4" w:space="0" w:color="auto"/>
              <w:right w:val="single" w:sz="4" w:space="0" w:color="auto"/>
            </w:tcBorders>
          </w:tcPr>
          <w:p w14:paraId="5F575954" w14:textId="77777777" w:rsidR="007534A0" w:rsidRPr="00F747B7" w:rsidRDefault="007534A0" w:rsidP="007534A0">
            <w:pPr>
              <w:spacing w:line="256" w:lineRule="auto"/>
              <w:jc w:val="center"/>
              <w:rPr>
                <w:sz w:val="22"/>
                <w:szCs w:val="22"/>
                <w:lang w:eastAsia="en-US"/>
              </w:rPr>
            </w:pPr>
            <w:r w:rsidRPr="00F747B7">
              <w:rPr>
                <w:sz w:val="22"/>
                <w:szCs w:val="22"/>
                <w:lang w:eastAsia="en-US"/>
              </w:rPr>
              <w:t>140</w:t>
            </w:r>
          </w:p>
        </w:tc>
      </w:tr>
      <w:tr w:rsidR="007534A0" w:rsidRPr="003532C9" w14:paraId="402CB0FC"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C1F04C0" w14:textId="77777777" w:rsidR="007534A0" w:rsidRPr="00F747B7" w:rsidRDefault="007534A0" w:rsidP="007534A0">
            <w:pPr>
              <w:pStyle w:val="S20"/>
              <w:keepLines/>
              <w:numPr>
                <w:ilvl w:val="2"/>
                <w:numId w:val="44"/>
              </w:numPr>
              <w:spacing w:line="240" w:lineRule="auto"/>
              <w:ind w:left="0" w:firstLine="0"/>
              <w:rPr>
                <w:b w:val="0"/>
                <w:sz w:val="22"/>
                <w:szCs w:val="22"/>
                <w:lang w:val="en-US"/>
              </w:rPr>
            </w:pPr>
          </w:p>
        </w:tc>
        <w:tc>
          <w:tcPr>
            <w:tcW w:w="2301" w:type="pct"/>
            <w:tcBorders>
              <w:top w:val="single" w:sz="4" w:space="0" w:color="auto"/>
              <w:left w:val="single" w:sz="4" w:space="0" w:color="auto"/>
              <w:bottom w:val="single" w:sz="4" w:space="0" w:color="auto"/>
              <w:right w:val="single" w:sz="4" w:space="0" w:color="auto"/>
            </w:tcBorders>
          </w:tcPr>
          <w:p w14:paraId="4D062A71" w14:textId="77777777" w:rsidR="007534A0" w:rsidRPr="00F747B7" w:rsidRDefault="007534A0" w:rsidP="007534A0">
            <w:pPr>
              <w:jc w:val="both"/>
              <w:rPr>
                <w:sz w:val="22"/>
                <w:szCs w:val="22"/>
              </w:rPr>
            </w:pPr>
            <w:r w:rsidRPr="00F747B7">
              <w:rPr>
                <w:sz w:val="22"/>
                <w:szCs w:val="22"/>
              </w:rPr>
              <w:t>Объекты общеобразовательных организаций</w:t>
            </w:r>
          </w:p>
        </w:tc>
        <w:tc>
          <w:tcPr>
            <w:tcW w:w="693" w:type="pct"/>
            <w:tcBorders>
              <w:top w:val="single" w:sz="4" w:space="0" w:color="auto"/>
              <w:left w:val="single" w:sz="4" w:space="0" w:color="auto"/>
              <w:bottom w:val="single" w:sz="4" w:space="0" w:color="auto"/>
              <w:right w:val="single" w:sz="4" w:space="0" w:color="auto"/>
            </w:tcBorders>
          </w:tcPr>
          <w:p w14:paraId="00971216" w14:textId="77777777" w:rsidR="007534A0" w:rsidRPr="00F747B7" w:rsidRDefault="007534A0" w:rsidP="007534A0">
            <w:pPr>
              <w:jc w:val="center"/>
              <w:rPr>
                <w:sz w:val="22"/>
                <w:szCs w:val="22"/>
              </w:rPr>
            </w:pPr>
            <w:r w:rsidRPr="00F747B7">
              <w:rPr>
                <w:sz w:val="22"/>
                <w:szCs w:val="22"/>
              </w:rPr>
              <w:t>место</w:t>
            </w:r>
          </w:p>
        </w:tc>
        <w:tc>
          <w:tcPr>
            <w:tcW w:w="836" w:type="pct"/>
            <w:tcBorders>
              <w:top w:val="single" w:sz="4" w:space="0" w:color="auto"/>
              <w:left w:val="single" w:sz="4" w:space="0" w:color="auto"/>
              <w:bottom w:val="single" w:sz="4" w:space="0" w:color="auto"/>
              <w:right w:val="single" w:sz="4" w:space="0" w:color="auto"/>
            </w:tcBorders>
          </w:tcPr>
          <w:p w14:paraId="3E9D9216" w14:textId="77777777" w:rsidR="007534A0" w:rsidRPr="00F747B7" w:rsidRDefault="007534A0" w:rsidP="007534A0">
            <w:pPr>
              <w:jc w:val="center"/>
              <w:rPr>
                <w:sz w:val="22"/>
                <w:szCs w:val="22"/>
              </w:rPr>
            </w:pPr>
            <w:r w:rsidRPr="00F747B7">
              <w:rPr>
                <w:sz w:val="22"/>
                <w:szCs w:val="22"/>
              </w:rPr>
              <w:t>320</w:t>
            </w:r>
          </w:p>
        </w:tc>
        <w:tc>
          <w:tcPr>
            <w:tcW w:w="709" w:type="pct"/>
            <w:tcBorders>
              <w:top w:val="single" w:sz="4" w:space="0" w:color="auto"/>
              <w:left w:val="single" w:sz="4" w:space="0" w:color="auto"/>
              <w:bottom w:val="single" w:sz="4" w:space="0" w:color="auto"/>
              <w:right w:val="single" w:sz="4" w:space="0" w:color="auto"/>
            </w:tcBorders>
            <w:vAlign w:val="center"/>
          </w:tcPr>
          <w:p w14:paraId="3DFA2365" w14:textId="77777777" w:rsidR="007534A0" w:rsidRPr="00F747B7" w:rsidRDefault="007534A0" w:rsidP="007534A0">
            <w:pPr>
              <w:spacing w:line="256" w:lineRule="auto"/>
              <w:jc w:val="center"/>
              <w:rPr>
                <w:sz w:val="22"/>
                <w:szCs w:val="22"/>
                <w:lang w:eastAsia="en-US"/>
              </w:rPr>
            </w:pPr>
            <w:r w:rsidRPr="00F747B7">
              <w:rPr>
                <w:sz w:val="22"/>
                <w:szCs w:val="22"/>
                <w:lang w:eastAsia="en-US"/>
              </w:rPr>
              <w:t>320</w:t>
            </w:r>
          </w:p>
        </w:tc>
      </w:tr>
      <w:tr w:rsidR="007534A0" w:rsidRPr="003532C9" w14:paraId="0EF86B26"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D8E7E7B" w14:textId="77777777" w:rsidR="007534A0" w:rsidRPr="00F747B7" w:rsidRDefault="007534A0" w:rsidP="007534A0">
            <w:pPr>
              <w:pStyle w:val="S20"/>
              <w:keepLines/>
              <w:numPr>
                <w:ilvl w:val="2"/>
                <w:numId w:val="44"/>
              </w:numPr>
              <w:spacing w:line="240" w:lineRule="auto"/>
              <w:ind w:left="0" w:firstLine="0"/>
              <w:rPr>
                <w:sz w:val="22"/>
                <w:szCs w:val="22"/>
              </w:rPr>
            </w:pPr>
          </w:p>
        </w:tc>
        <w:tc>
          <w:tcPr>
            <w:tcW w:w="2301" w:type="pct"/>
            <w:tcBorders>
              <w:top w:val="single" w:sz="4" w:space="0" w:color="auto"/>
              <w:left w:val="single" w:sz="4" w:space="0" w:color="auto"/>
              <w:bottom w:val="single" w:sz="4" w:space="0" w:color="auto"/>
              <w:right w:val="single" w:sz="4" w:space="0" w:color="auto"/>
            </w:tcBorders>
          </w:tcPr>
          <w:p w14:paraId="2E96DA60" w14:textId="77777777" w:rsidR="007534A0" w:rsidRPr="00F747B7" w:rsidRDefault="007534A0" w:rsidP="007534A0">
            <w:pPr>
              <w:jc w:val="both"/>
              <w:rPr>
                <w:sz w:val="22"/>
                <w:szCs w:val="22"/>
              </w:rPr>
            </w:pPr>
            <w:r w:rsidRPr="00F747B7">
              <w:rPr>
                <w:sz w:val="22"/>
                <w:szCs w:val="22"/>
              </w:rPr>
              <w:t>Поликлиники, амбулатории, диспансеры без стационара</w:t>
            </w:r>
          </w:p>
        </w:tc>
        <w:tc>
          <w:tcPr>
            <w:tcW w:w="693" w:type="pct"/>
            <w:tcBorders>
              <w:top w:val="single" w:sz="4" w:space="0" w:color="auto"/>
              <w:left w:val="single" w:sz="4" w:space="0" w:color="auto"/>
              <w:bottom w:val="single" w:sz="4" w:space="0" w:color="auto"/>
              <w:right w:val="single" w:sz="4" w:space="0" w:color="auto"/>
            </w:tcBorders>
          </w:tcPr>
          <w:p w14:paraId="6C44565C" w14:textId="77777777" w:rsidR="007534A0" w:rsidRPr="00F747B7" w:rsidRDefault="007534A0" w:rsidP="007534A0">
            <w:pPr>
              <w:jc w:val="center"/>
              <w:rPr>
                <w:sz w:val="22"/>
                <w:szCs w:val="22"/>
              </w:rPr>
            </w:pPr>
            <w:r w:rsidRPr="00F747B7">
              <w:rPr>
                <w:sz w:val="22"/>
                <w:szCs w:val="22"/>
              </w:rPr>
              <w:t>посещение в смену</w:t>
            </w:r>
          </w:p>
        </w:tc>
        <w:tc>
          <w:tcPr>
            <w:tcW w:w="836" w:type="pct"/>
            <w:tcBorders>
              <w:top w:val="single" w:sz="4" w:space="0" w:color="auto"/>
              <w:left w:val="single" w:sz="4" w:space="0" w:color="auto"/>
              <w:bottom w:val="single" w:sz="4" w:space="0" w:color="auto"/>
              <w:right w:val="single" w:sz="4" w:space="0" w:color="auto"/>
            </w:tcBorders>
          </w:tcPr>
          <w:p w14:paraId="14B1FE30" w14:textId="77777777" w:rsidR="007534A0" w:rsidRPr="00F747B7" w:rsidRDefault="007534A0" w:rsidP="007534A0">
            <w:pPr>
              <w:jc w:val="center"/>
              <w:rPr>
                <w:sz w:val="22"/>
                <w:szCs w:val="22"/>
              </w:rPr>
            </w:pPr>
            <w:r w:rsidRPr="00F747B7">
              <w:rPr>
                <w:sz w:val="22"/>
                <w:szCs w:val="22"/>
              </w:rPr>
              <w:t>50</w:t>
            </w:r>
          </w:p>
        </w:tc>
        <w:tc>
          <w:tcPr>
            <w:tcW w:w="709" w:type="pct"/>
            <w:tcBorders>
              <w:top w:val="single" w:sz="4" w:space="0" w:color="auto"/>
              <w:left w:val="single" w:sz="4" w:space="0" w:color="auto"/>
              <w:bottom w:val="single" w:sz="4" w:space="0" w:color="auto"/>
              <w:right w:val="single" w:sz="4" w:space="0" w:color="auto"/>
            </w:tcBorders>
          </w:tcPr>
          <w:p w14:paraId="0B71272C" w14:textId="77777777" w:rsidR="007534A0" w:rsidRPr="00F747B7" w:rsidRDefault="007534A0" w:rsidP="007534A0">
            <w:pPr>
              <w:jc w:val="center"/>
              <w:rPr>
                <w:sz w:val="22"/>
                <w:szCs w:val="22"/>
              </w:rPr>
            </w:pPr>
            <w:r w:rsidRPr="00F747B7">
              <w:rPr>
                <w:sz w:val="22"/>
                <w:szCs w:val="22"/>
              </w:rPr>
              <w:t>50</w:t>
            </w:r>
          </w:p>
        </w:tc>
      </w:tr>
      <w:tr w:rsidR="007534A0" w:rsidRPr="003532C9" w14:paraId="03058299"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B335211" w14:textId="77777777" w:rsidR="007534A0" w:rsidRPr="00F747B7" w:rsidRDefault="007534A0" w:rsidP="007534A0">
            <w:pPr>
              <w:pStyle w:val="S20"/>
              <w:keepLines/>
              <w:numPr>
                <w:ilvl w:val="2"/>
                <w:numId w:val="44"/>
              </w:numPr>
              <w:spacing w:line="240" w:lineRule="auto"/>
              <w:ind w:left="0" w:firstLine="0"/>
              <w:rPr>
                <w:sz w:val="22"/>
                <w:szCs w:val="22"/>
              </w:rPr>
            </w:pPr>
          </w:p>
        </w:tc>
        <w:tc>
          <w:tcPr>
            <w:tcW w:w="2301" w:type="pct"/>
            <w:tcBorders>
              <w:top w:val="single" w:sz="4" w:space="0" w:color="auto"/>
              <w:left w:val="single" w:sz="4" w:space="0" w:color="auto"/>
              <w:bottom w:val="single" w:sz="4" w:space="0" w:color="auto"/>
              <w:right w:val="single" w:sz="4" w:space="0" w:color="auto"/>
            </w:tcBorders>
          </w:tcPr>
          <w:p w14:paraId="2AE03809" w14:textId="77777777" w:rsidR="007534A0" w:rsidRPr="00F747B7" w:rsidRDefault="007534A0" w:rsidP="007534A0">
            <w:pPr>
              <w:rPr>
                <w:sz w:val="22"/>
                <w:szCs w:val="22"/>
              </w:rPr>
            </w:pPr>
            <w:r w:rsidRPr="00F747B7">
              <w:rPr>
                <w:sz w:val="22"/>
                <w:szCs w:val="22"/>
              </w:rPr>
              <w:t>Учреждения клубного типа</w:t>
            </w:r>
          </w:p>
        </w:tc>
        <w:tc>
          <w:tcPr>
            <w:tcW w:w="693" w:type="pct"/>
            <w:tcBorders>
              <w:top w:val="single" w:sz="4" w:space="0" w:color="auto"/>
              <w:left w:val="single" w:sz="4" w:space="0" w:color="auto"/>
              <w:bottom w:val="single" w:sz="4" w:space="0" w:color="auto"/>
              <w:right w:val="single" w:sz="4" w:space="0" w:color="auto"/>
            </w:tcBorders>
          </w:tcPr>
          <w:p w14:paraId="76D26D6F" w14:textId="77777777" w:rsidR="007534A0" w:rsidRPr="00F747B7" w:rsidRDefault="007534A0" w:rsidP="007534A0">
            <w:pPr>
              <w:jc w:val="center"/>
              <w:rPr>
                <w:sz w:val="22"/>
                <w:szCs w:val="22"/>
              </w:rPr>
            </w:pPr>
            <w:r w:rsidRPr="00F747B7">
              <w:rPr>
                <w:sz w:val="22"/>
                <w:szCs w:val="22"/>
              </w:rPr>
              <w:t>место</w:t>
            </w:r>
          </w:p>
        </w:tc>
        <w:tc>
          <w:tcPr>
            <w:tcW w:w="836" w:type="pct"/>
            <w:tcBorders>
              <w:top w:val="single" w:sz="4" w:space="0" w:color="auto"/>
              <w:left w:val="single" w:sz="4" w:space="0" w:color="auto"/>
              <w:bottom w:val="single" w:sz="4" w:space="0" w:color="auto"/>
              <w:right w:val="single" w:sz="4" w:space="0" w:color="auto"/>
            </w:tcBorders>
          </w:tcPr>
          <w:p w14:paraId="01BD3610" w14:textId="77777777" w:rsidR="007534A0" w:rsidRPr="00F747B7" w:rsidRDefault="007534A0" w:rsidP="007534A0">
            <w:pPr>
              <w:jc w:val="center"/>
              <w:rPr>
                <w:sz w:val="22"/>
                <w:szCs w:val="22"/>
              </w:rPr>
            </w:pPr>
            <w:r w:rsidRPr="00F747B7">
              <w:rPr>
                <w:sz w:val="22"/>
                <w:szCs w:val="22"/>
              </w:rPr>
              <w:t>250</w:t>
            </w:r>
          </w:p>
        </w:tc>
        <w:tc>
          <w:tcPr>
            <w:tcW w:w="709" w:type="pct"/>
            <w:tcBorders>
              <w:top w:val="single" w:sz="4" w:space="0" w:color="auto"/>
              <w:left w:val="single" w:sz="4" w:space="0" w:color="auto"/>
              <w:bottom w:val="single" w:sz="4" w:space="0" w:color="auto"/>
              <w:right w:val="single" w:sz="4" w:space="0" w:color="auto"/>
            </w:tcBorders>
          </w:tcPr>
          <w:p w14:paraId="52CFA54E" w14:textId="77777777" w:rsidR="007534A0" w:rsidRPr="00F747B7" w:rsidRDefault="007534A0" w:rsidP="007534A0">
            <w:pPr>
              <w:jc w:val="center"/>
              <w:rPr>
                <w:sz w:val="22"/>
                <w:szCs w:val="22"/>
              </w:rPr>
            </w:pPr>
            <w:r w:rsidRPr="00F747B7">
              <w:rPr>
                <w:sz w:val="22"/>
                <w:szCs w:val="22"/>
              </w:rPr>
              <w:t>250</w:t>
            </w:r>
          </w:p>
        </w:tc>
      </w:tr>
      <w:tr w:rsidR="007534A0" w:rsidRPr="003532C9" w14:paraId="635F0C9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56FE939" w14:textId="77777777" w:rsidR="007534A0" w:rsidRPr="00F747B7" w:rsidRDefault="007534A0" w:rsidP="007534A0">
            <w:pPr>
              <w:pStyle w:val="S20"/>
              <w:keepLines/>
              <w:numPr>
                <w:ilvl w:val="2"/>
                <w:numId w:val="44"/>
              </w:numPr>
              <w:spacing w:line="240" w:lineRule="auto"/>
              <w:ind w:left="0" w:firstLine="0"/>
              <w:rPr>
                <w:sz w:val="22"/>
                <w:szCs w:val="22"/>
              </w:rPr>
            </w:pPr>
          </w:p>
        </w:tc>
        <w:tc>
          <w:tcPr>
            <w:tcW w:w="2301" w:type="pct"/>
            <w:tcBorders>
              <w:top w:val="single" w:sz="4" w:space="0" w:color="auto"/>
              <w:left w:val="single" w:sz="4" w:space="0" w:color="auto"/>
              <w:bottom w:val="single" w:sz="4" w:space="0" w:color="auto"/>
              <w:right w:val="single" w:sz="4" w:space="0" w:color="auto"/>
            </w:tcBorders>
          </w:tcPr>
          <w:p w14:paraId="3152E7AF" w14:textId="77777777" w:rsidR="007534A0" w:rsidRPr="00F747B7" w:rsidRDefault="007534A0" w:rsidP="007534A0">
            <w:pPr>
              <w:rPr>
                <w:sz w:val="22"/>
                <w:szCs w:val="22"/>
              </w:rPr>
            </w:pPr>
            <w:r w:rsidRPr="00F747B7">
              <w:rPr>
                <w:sz w:val="22"/>
                <w:szCs w:val="22"/>
              </w:rPr>
              <w:t>Городская массовая библиотека</w:t>
            </w:r>
          </w:p>
        </w:tc>
        <w:tc>
          <w:tcPr>
            <w:tcW w:w="693" w:type="pct"/>
            <w:tcBorders>
              <w:top w:val="single" w:sz="4" w:space="0" w:color="auto"/>
              <w:left w:val="single" w:sz="4" w:space="0" w:color="auto"/>
              <w:bottom w:val="single" w:sz="4" w:space="0" w:color="auto"/>
              <w:right w:val="single" w:sz="4" w:space="0" w:color="auto"/>
            </w:tcBorders>
          </w:tcPr>
          <w:p w14:paraId="548EE2FB" w14:textId="77777777" w:rsidR="007534A0" w:rsidRPr="00F747B7" w:rsidRDefault="007534A0" w:rsidP="007534A0">
            <w:pPr>
              <w:jc w:val="center"/>
              <w:rPr>
                <w:sz w:val="22"/>
                <w:szCs w:val="22"/>
              </w:rPr>
            </w:pPr>
            <w:r w:rsidRPr="00F747B7">
              <w:rPr>
                <w:sz w:val="22"/>
                <w:szCs w:val="22"/>
              </w:rPr>
              <w:t>тыс. единиц хранения</w:t>
            </w:r>
          </w:p>
        </w:tc>
        <w:tc>
          <w:tcPr>
            <w:tcW w:w="836" w:type="pct"/>
            <w:tcBorders>
              <w:top w:val="single" w:sz="4" w:space="0" w:color="auto"/>
              <w:left w:val="single" w:sz="4" w:space="0" w:color="auto"/>
              <w:bottom w:val="single" w:sz="4" w:space="0" w:color="auto"/>
              <w:right w:val="single" w:sz="4" w:space="0" w:color="auto"/>
            </w:tcBorders>
          </w:tcPr>
          <w:p w14:paraId="08A68D8B" w14:textId="77777777" w:rsidR="007534A0" w:rsidRPr="00F747B7" w:rsidRDefault="007534A0" w:rsidP="007534A0">
            <w:pPr>
              <w:jc w:val="center"/>
              <w:rPr>
                <w:sz w:val="22"/>
                <w:szCs w:val="22"/>
              </w:rPr>
            </w:pPr>
            <w:r w:rsidRPr="00F747B7">
              <w:rPr>
                <w:sz w:val="22"/>
                <w:szCs w:val="22"/>
              </w:rPr>
              <w:t>21</w:t>
            </w:r>
          </w:p>
        </w:tc>
        <w:tc>
          <w:tcPr>
            <w:tcW w:w="709" w:type="pct"/>
            <w:tcBorders>
              <w:top w:val="single" w:sz="4" w:space="0" w:color="auto"/>
              <w:left w:val="single" w:sz="4" w:space="0" w:color="auto"/>
              <w:bottom w:val="single" w:sz="4" w:space="0" w:color="auto"/>
              <w:right w:val="single" w:sz="4" w:space="0" w:color="auto"/>
            </w:tcBorders>
          </w:tcPr>
          <w:p w14:paraId="7890BAE6" w14:textId="77777777" w:rsidR="007534A0" w:rsidRPr="00F747B7" w:rsidRDefault="007534A0" w:rsidP="007534A0">
            <w:pPr>
              <w:jc w:val="center"/>
              <w:rPr>
                <w:sz w:val="22"/>
                <w:szCs w:val="22"/>
              </w:rPr>
            </w:pPr>
            <w:r w:rsidRPr="00F747B7">
              <w:rPr>
                <w:sz w:val="22"/>
                <w:szCs w:val="22"/>
              </w:rPr>
              <w:t>21</w:t>
            </w:r>
          </w:p>
        </w:tc>
      </w:tr>
      <w:tr w:rsidR="007534A0" w:rsidRPr="003532C9" w14:paraId="3D93CEDC"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073644F" w14:textId="77777777" w:rsidR="007534A0" w:rsidRPr="00F747B7" w:rsidRDefault="007534A0" w:rsidP="007534A0">
            <w:pPr>
              <w:pStyle w:val="S20"/>
              <w:keepLines/>
              <w:numPr>
                <w:ilvl w:val="2"/>
                <w:numId w:val="44"/>
              </w:numPr>
              <w:spacing w:line="240" w:lineRule="auto"/>
              <w:ind w:left="0" w:firstLine="0"/>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tcPr>
          <w:p w14:paraId="75DC07E8" w14:textId="77777777" w:rsidR="007534A0" w:rsidRPr="00F747B7" w:rsidRDefault="007534A0" w:rsidP="007534A0">
            <w:pPr>
              <w:rPr>
                <w:sz w:val="22"/>
                <w:szCs w:val="22"/>
              </w:rPr>
            </w:pPr>
            <w:r w:rsidRPr="00F747B7">
              <w:rPr>
                <w:sz w:val="22"/>
                <w:szCs w:val="22"/>
              </w:rPr>
              <w:t>Физкультурно-оздоровительные залы</w:t>
            </w:r>
          </w:p>
        </w:tc>
        <w:tc>
          <w:tcPr>
            <w:tcW w:w="693" w:type="pct"/>
            <w:tcBorders>
              <w:top w:val="single" w:sz="4" w:space="0" w:color="auto"/>
              <w:left w:val="single" w:sz="4" w:space="0" w:color="auto"/>
              <w:bottom w:val="single" w:sz="4" w:space="0" w:color="auto"/>
              <w:right w:val="single" w:sz="4" w:space="0" w:color="auto"/>
            </w:tcBorders>
          </w:tcPr>
          <w:p w14:paraId="15284DFD" w14:textId="77777777" w:rsidR="007534A0" w:rsidRPr="00F747B7" w:rsidRDefault="007534A0" w:rsidP="007534A0">
            <w:pPr>
              <w:jc w:val="center"/>
              <w:rPr>
                <w:sz w:val="22"/>
                <w:szCs w:val="22"/>
              </w:rPr>
            </w:pPr>
            <w:r w:rsidRPr="00F747B7">
              <w:rPr>
                <w:sz w:val="22"/>
                <w:szCs w:val="22"/>
              </w:rPr>
              <w:t>кв.</w:t>
            </w:r>
            <w:r>
              <w:rPr>
                <w:sz w:val="22"/>
                <w:szCs w:val="22"/>
              </w:rPr>
              <w:t xml:space="preserve"> </w:t>
            </w:r>
            <w:r w:rsidRPr="00F747B7">
              <w:rPr>
                <w:sz w:val="22"/>
                <w:szCs w:val="22"/>
              </w:rPr>
              <w:t>м площади пола</w:t>
            </w:r>
          </w:p>
        </w:tc>
        <w:tc>
          <w:tcPr>
            <w:tcW w:w="836" w:type="pct"/>
            <w:tcBorders>
              <w:top w:val="single" w:sz="4" w:space="0" w:color="auto"/>
              <w:left w:val="single" w:sz="4" w:space="0" w:color="auto"/>
              <w:bottom w:val="single" w:sz="4" w:space="0" w:color="auto"/>
              <w:right w:val="single" w:sz="4" w:space="0" w:color="auto"/>
            </w:tcBorders>
          </w:tcPr>
          <w:p w14:paraId="46449C61" w14:textId="77777777" w:rsidR="007534A0" w:rsidRPr="00F747B7" w:rsidRDefault="007534A0" w:rsidP="007534A0">
            <w:pPr>
              <w:jc w:val="center"/>
              <w:rPr>
                <w:sz w:val="22"/>
                <w:szCs w:val="22"/>
              </w:rPr>
            </w:pPr>
            <w:r w:rsidRPr="00F747B7">
              <w:rPr>
                <w:sz w:val="22"/>
                <w:szCs w:val="22"/>
              </w:rPr>
              <w:t>324</w:t>
            </w:r>
          </w:p>
        </w:tc>
        <w:tc>
          <w:tcPr>
            <w:tcW w:w="709" w:type="pct"/>
            <w:tcBorders>
              <w:top w:val="single" w:sz="4" w:space="0" w:color="auto"/>
              <w:left w:val="single" w:sz="4" w:space="0" w:color="auto"/>
              <w:bottom w:val="single" w:sz="4" w:space="0" w:color="auto"/>
              <w:right w:val="single" w:sz="4" w:space="0" w:color="auto"/>
            </w:tcBorders>
          </w:tcPr>
          <w:p w14:paraId="51301B4A" w14:textId="77777777" w:rsidR="007534A0" w:rsidRPr="00F747B7" w:rsidRDefault="007534A0" w:rsidP="007534A0">
            <w:pPr>
              <w:jc w:val="center"/>
              <w:rPr>
                <w:sz w:val="22"/>
                <w:szCs w:val="22"/>
              </w:rPr>
            </w:pPr>
            <w:r w:rsidRPr="00F747B7">
              <w:rPr>
                <w:sz w:val="22"/>
                <w:szCs w:val="22"/>
              </w:rPr>
              <w:t>1400</w:t>
            </w:r>
          </w:p>
        </w:tc>
      </w:tr>
      <w:tr w:rsidR="007534A0" w:rsidRPr="003532C9" w14:paraId="3D10844B"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A7393C1" w14:textId="77777777" w:rsidR="007534A0" w:rsidRPr="00F747B7" w:rsidRDefault="007534A0" w:rsidP="007534A0">
            <w:pPr>
              <w:pStyle w:val="S20"/>
              <w:keepLines/>
              <w:numPr>
                <w:ilvl w:val="2"/>
                <w:numId w:val="44"/>
              </w:numPr>
              <w:spacing w:line="240" w:lineRule="auto"/>
              <w:ind w:left="0" w:firstLine="0"/>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tcPr>
          <w:p w14:paraId="6EF8380A" w14:textId="77777777" w:rsidR="007534A0" w:rsidRPr="00F747B7" w:rsidRDefault="007534A0" w:rsidP="007534A0">
            <w:pPr>
              <w:rPr>
                <w:sz w:val="22"/>
                <w:szCs w:val="22"/>
              </w:rPr>
            </w:pPr>
            <w:r w:rsidRPr="00F747B7">
              <w:rPr>
                <w:sz w:val="22"/>
                <w:szCs w:val="22"/>
              </w:rPr>
              <w:t>Плоскостные сооружения</w:t>
            </w:r>
          </w:p>
        </w:tc>
        <w:tc>
          <w:tcPr>
            <w:tcW w:w="693" w:type="pct"/>
            <w:tcBorders>
              <w:top w:val="single" w:sz="4" w:space="0" w:color="auto"/>
              <w:left w:val="single" w:sz="4" w:space="0" w:color="auto"/>
              <w:bottom w:val="single" w:sz="4" w:space="0" w:color="auto"/>
              <w:right w:val="single" w:sz="4" w:space="0" w:color="auto"/>
            </w:tcBorders>
          </w:tcPr>
          <w:p w14:paraId="438ACB2C" w14:textId="77777777" w:rsidR="007534A0" w:rsidRPr="00F747B7" w:rsidRDefault="007534A0" w:rsidP="007534A0">
            <w:pPr>
              <w:jc w:val="center"/>
              <w:rPr>
                <w:sz w:val="22"/>
                <w:szCs w:val="22"/>
              </w:rPr>
            </w:pPr>
            <w:r w:rsidRPr="00F747B7">
              <w:rPr>
                <w:sz w:val="22"/>
                <w:szCs w:val="22"/>
              </w:rPr>
              <w:t>тыс. кв.</w:t>
            </w:r>
            <w:r>
              <w:rPr>
                <w:sz w:val="22"/>
                <w:szCs w:val="22"/>
              </w:rPr>
              <w:t xml:space="preserve"> </w:t>
            </w:r>
            <w:r w:rsidRPr="00F747B7">
              <w:rPr>
                <w:sz w:val="22"/>
                <w:szCs w:val="22"/>
              </w:rPr>
              <w:t>м</w:t>
            </w:r>
          </w:p>
        </w:tc>
        <w:tc>
          <w:tcPr>
            <w:tcW w:w="836" w:type="pct"/>
            <w:tcBorders>
              <w:top w:val="single" w:sz="4" w:space="0" w:color="auto"/>
              <w:left w:val="single" w:sz="4" w:space="0" w:color="auto"/>
              <w:bottom w:val="single" w:sz="4" w:space="0" w:color="auto"/>
              <w:right w:val="single" w:sz="4" w:space="0" w:color="auto"/>
            </w:tcBorders>
          </w:tcPr>
          <w:p w14:paraId="3EA1346C" w14:textId="77777777" w:rsidR="007534A0" w:rsidRPr="00F747B7" w:rsidRDefault="007534A0" w:rsidP="007534A0">
            <w:pPr>
              <w:jc w:val="center"/>
              <w:rPr>
                <w:sz w:val="22"/>
                <w:szCs w:val="22"/>
              </w:rPr>
            </w:pPr>
            <w:r w:rsidRPr="00F747B7">
              <w:rPr>
                <w:sz w:val="22"/>
                <w:szCs w:val="22"/>
              </w:rPr>
              <w:t>3310</w:t>
            </w:r>
          </w:p>
        </w:tc>
        <w:tc>
          <w:tcPr>
            <w:tcW w:w="709" w:type="pct"/>
            <w:tcBorders>
              <w:top w:val="single" w:sz="4" w:space="0" w:color="auto"/>
              <w:left w:val="single" w:sz="4" w:space="0" w:color="auto"/>
              <w:bottom w:val="single" w:sz="4" w:space="0" w:color="auto"/>
              <w:right w:val="single" w:sz="4" w:space="0" w:color="auto"/>
            </w:tcBorders>
          </w:tcPr>
          <w:p w14:paraId="4964DA1E" w14:textId="77777777" w:rsidR="007534A0" w:rsidRPr="00F747B7" w:rsidRDefault="007534A0" w:rsidP="007534A0">
            <w:pPr>
              <w:jc w:val="center"/>
              <w:rPr>
                <w:sz w:val="22"/>
                <w:szCs w:val="22"/>
              </w:rPr>
            </w:pPr>
            <w:r w:rsidRPr="00F747B7">
              <w:rPr>
                <w:sz w:val="22"/>
                <w:szCs w:val="22"/>
              </w:rPr>
              <w:t>7800</w:t>
            </w:r>
          </w:p>
        </w:tc>
      </w:tr>
      <w:tr w:rsidR="007534A0" w:rsidRPr="003532C9" w14:paraId="6A62976B"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DB01174" w14:textId="77777777" w:rsidR="007534A0" w:rsidRPr="00F747B7" w:rsidRDefault="007534A0" w:rsidP="007534A0">
            <w:pPr>
              <w:pStyle w:val="S20"/>
              <w:keepLines/>
              <w:numPr>
                <w:ilvl w:val="2"/>
                <w:numId w:val="44"/>
              </w:numPr>
              <w:spacing w:line="240" w:lineRule="auto"/>
              <w:ind w:left="0" w:firstLine="0"/>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tcPr>
          <w:p w14:paraId="269A71AC" w14:textId="77777777" w:rsidR="007534A0" w:rsidRPr="00F747B7" w:rsidRDefault="007534A0" w:rsidP="007534A0">
            <w:pPr>
              <w:rPr>
                <w:sz w:val="22"/>
                <w:szCs w:val="22"/>
              </w:rPr>
            </w:pPr>
            <w:r w:rsidRPr="00F747B7">
              <w:rPr>
                <w:sz w:val="22"/>
                <w:szCs w:val="22"/>
              </w:rPr>
              <w:t>Объекты торговли</w:t>
            </w:r>
          </w:p>
        </w:tc>
        <w:tc>
          <w:tcPr>
            <w:tcW w:w="693" w:type="pct"/>
            <w:tcBorders>
              <w:top w:val="single" w:sz="4" w:space="0" w:color="auto"/>
              <w:left w:val="single" w:sz="4" w:space="0" w:color="auto"/>
              <w:bottom w:val="single" w:sz="4" w:space="0" w:color="auto"/>
              <w:right w:val="single" w:sz="4" w:space="0" w:color="auto"/>
            </w:tcBorders>
          </w:tcPr>
          <w:p w14:paraId="0E07A7DB" w14:textId="77777777" w:rsidR="007534A0" w:rsidRPr="00F747B7" w:rsidRDefault="007534A0" w:rsidP="007534A0">
            <w:pPr>
              <w:jc w:val="center"/>
              <w:rPr>
                <w:sz w:val="22"/>
                <w:szCs w:val="22"/>
              </w:rPr>
            </w:pPr>
            <w:r w:rsidRPr="00F747B7">
              <w:rPr>
                <w:sz w:val="22"/>
                <w:szCs w:val="22"/>
              </w:rPr>
              <w:t>кв.</w:t>
            </w:r>
            <w:r>
              <w:rPr>
                <w:sz w:val="22"/>
                <w:szCs w:val="22"/>
              </w:rPr>
              <w:t xml:space="preserve"> </w:t>
            </w:r>
            <w:r w:rsidRPr="00F747B7">
              <w:rPr>
                <w:sz w:val="22"/>
                <w:szCs w:val="22"/>
              </w:rPr>
              <w:t>м торговой площади</w:t>
            </w:r>
          </w:p>
        </w:tc>
        <w:tc>
          <w:tcPr>
            <w:tcW w:w="836" w:type="pct"/>
            <w:tcBorders>
              <w:top w:val="single" w:sz="4" w:space="0" w:color="auto"/>
              <w:left w:val="single" w:sz="4" w:space="0" w:color="auto"/>
              <w:bottom w:val="single" w:sz="4" w:space="0" w:color="auto"/>
              <w:right w:val="single" w:sz="4" w:space="0" w:color="auto"/>
            </w:tcBorders>
          </w:tcPr>
          <w:p w14:paraId="56BF4444" w14:textId="77777777" w:rsidR="007534A0" w:rsidRPr="00F747B7" w:rsidRDefault="007534A0" w:rsidP="007534A0">
            <w:pPr>
              <w:jc w:val="center"/>
              <w:rPr>
                <w:sz w:val="22"/>
                <w:szCs w:val="22"/>
              </w:rPr>
            </w:pPr>
            <w:r w:rsidRPr="00F747B7">
              <w:rPr>
                <w:sz w:val="22"/>
                <w:szCs w:val="22"/>
              </w:rPr>
              <w:t>530</w:t>
            </w:r>
          </w:p>
        </w:tc>
        <w:tc>
          <w:tcPr>
            <w:tcW w:w="709" w:type="pct"/>
            <w:tcBorders>
              <w:top w:val="single" w:sz="4" w:space="0" w:color="auto"/>
              <w:left w:val="single" w:sz="4" w:space="0" w:color="auto"/>
              <w:bottom w:val="single" w:sz="4" w:space="0" w:color="auto"/>
              <w:right w:val="single" w:sz="4" w:space="0" w:color="auto"/>
            </w:tcBorders>
          </w:tcPr>
          <w:p w14:paraId="02AAB807" w14:textId="77777777" w:rsidR="007534A0" w:rsidRPr="00F747B7" w:rsidRDefault="007534A0" w:rsidP="007534A0">
            <w:pPr>
              <w:jc w:val="center"/>
              <w:rPr>
                <w:sz w:val="22"/>
                <w:szCs w:val="22"/>
              </w:rPr>
            </w:pPr>
            <w:r w:rsidRPr="00F747B7">
              <w:rPr>
                <w:sz w:val="22"/>
                <w:szCs w:val="22"/>
              </w:rPr>
              <w:t>1290</w:t>
            </w:r>
          </w:p>
        </w:tc>
      </w:tr>
      <w:tr w:rsidR="007534A0" w:rsidRPr="003532C9" w14:paraId="3BCD35C8"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357CA86" w14:textId="77777777" w:rsidR="007534A0" w:rsidRPr="00F747B7" w:rsidRDefault="007534A0" w:rsidP="007534A0">
            <w:pPr>
              <w:pStyle w:val="S20"/>
              <w:keepLines/>
              <w:numPr>
                <w:ilvl w:val="2"/>
                <w:numId w:val="44"/>
              </w:numPr>
              <w:spacing w:line="240" w:lineRule="auto"/>
              <w:ind w:left="0" w:firstLine="0"/>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tcPr>
          <w:p w14:paraId="3A0161AE" w14:textId="77777777" w:rsidR="007534A0" w:rsidRPr="00F747B7" w:rsidRDefault="007534A0" w:rsidP="007534A0">
            <w:pPr>
              <w:rPr>
                <w:sz w:val="22"/>
                <w:szCs w:val="22"/>
              </w:rPr>
            </w:pPr>
            <w:r w:rsidRPr="00F747B7">
              <w:rPr>
                <w:sz w:val="22"/>
                <w:szCs w:val="22"/>
              </w:rPr>
              <w:t>Предприятия общественного питания</w:t>
            </w:r>
          </w:p>
        </w:tc>
        <w:tc>
          <w:tcPr>
            <w:tcW w:w="693" w:type="pct"/>
            <w:tcBorders>
              <w:top w:val="single" w:sz="4" w:space="0" w:color="auto"/>
              <w:left w:val="single" w:sz="4" w:space="0" w:color="auto"/>
              <w:bottom w:val="single" w:sz="4" w:space="0" w:color="auto"/>
              <w:right w:val="single" w:sz="4" w:space="0" w:color="auto"/>
            </w:tcBorders>
          </w:tcPr>
          <w:p w14:paraId="620D125F" w14:textId="77777777" w:rsidR="007534A0" w:rsidRPr="00F747B7" w:rsidRDefault="007534A0" w:rsidP="007534A0">
            <w:pPr>
              <w:jc w:val="center"/>
              <w:rPr>
                <w:sz w:val="22"/>
                <w:szCs w:val="22"/>
              </w:rPr>
            </w:pPr>
            <w:r w:rsidRPr="00F747B7">
              <w:rPr>
                <w:sz w:val="22"/>
                <w:szCs w:val="22"/>
              </w:rPr>
              <w:t>место</w:t>
            </w:r>
          </w:p>
        </w:tc>
        <w:tc>
          <w:tcPr>
            <w:tcW w:w="836" w:type="pct"/>
            <w:tcBorders>
              <w:top w:val="single" w:sz="4" w:space="0" w:color="auto"/>
              <w:left w:val="single" w:sz="4" w:space="0" w:color="auto"/>
              <w:bottom w:val="single" w:sz="4" w:space="0" w:color="auto"/>
              <w:right w:val="single" w:sz="4" w:space="0" w:color="auto"/>
            </w:tcBorders>
          </w:tcPr>
          <w:p w14:paraId="2A86AF43" w14:textId="77777777" w:rsidR="007534A0" w:rsidRPr="00F747B7" w:rsidRDefault="007534A0" w:rsidP="007534A0">
            <w:pPr>
              <w:jc w:val="center"/>
              <w:rPr>
                <w:sz w:val="22"/>
                <w:szCs w:val="22"/>
              </w:rPr>
            </w:pPr>
            <w:r w:rsidRPr="00F747B7">
              <w:rPr>
                <w:sz w:val="22"/>
                <w:szCs w:val="22"/>
              </w:rPr>
              <w:t>360</w:t>
            </w:r>
          </w:p>
        </w:tc>
        <w:tc>
          <w:tcPr>
            <w:tcW w:w="709" w:type="pct"/>
            <w:tcBorders>
              <w:top w:val="single" w:sz="4" w:space="0" w:color="auto"/>
              <w:left w:val="single" w:sz="4" w:space="0" w:color="auto"/>
              <w:bottom w:val="single" w:sz="4" w:space="0" w:color="auto"/>
              <w:right w:val="single" w:sz="4" w:space="0" w:color="auto"/>
            </w:tcBorders>
          </w:tcPr>
          <w:p w14:paraId="0BFE74A3" w14:textId="77777777" w:rsidR="007534A0" w:rsidRPr="00F747B7" w:rsidRDefault="007534A0" w:rsidP="007534A0">
            <w:pPr>
              <w:jc w:val="center"/>
              <w:rPr>
                <w:sz w:val="22"/>
                <w:szCs w:val="22"/>
              </w:rPr>
            </w:pPr>
            <w:r w:rsidRPr="00F747B7">
              <w:rPr>
                <w:sz w:val="22"/>
                <w:szCs w:val="22"/>
              </w:rPr>
              <w:t>360</w:t>
            </w:r>
          </w:p>
        </w:tc>
      </w:tr>
      <w:tr w:rsidR="007534A0" w:rsidRPr="003532C9" w14:paraId="59822ECB"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A9505B5" w14:textId="77777777" w:rsidR="007534A0" w:rsidRPr="00F747B7" w:rsidRDefault="007534A0" w:rsidP="007534A0">
            <w:pPr>
              <w:pStyle w:val="S20"/>
              <w:keepLines/>
              <w:numPr>
                <w:ilvl w:val="2"/>
                <w:numId w:val="44"/>
              </w:numPr>
              <w:spacing w:line="240" w:lineRule="auto"/>
              <w:ind w:left="0" w:firstLine="0"/>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tcPr>
          <w:p w14:paraId="5208D89B" w14:textId="77777777" w:rsidR="007534A0" w:rsidRPr="00F747B7" w:rsidRDefault="007534A0" w:rsidP="007534A0">
            <w:pPr>
              <w:rPr>
                <w:sz w:val="22"/>
                <w:szCs w:val="22"/>
              </w:rPr>
            </w:pPr>
            <w:r w:rsidRPr="00F747B7">
              <w:rPr>
                <w:sz w:val="22"/>
                <w:szCs w:val="22"/>
              </w:rPr>
              <w:t>Предприятия бытового обслуживания</w:t>
            </w:r>
          </w:p>
        </w:tc>
        <w:tc>
          <w:tcPr>
            <w:tcW w:w="693" w:type="pct"/>
            <w:tcBorders>
              <w:top w:val="single" w:sz="4" w:space="0" w:color="auto"/>
              <w:left w:val="single" w:sz="4" w:space="0" w:color="auto"/>
              <w:bottom w:val="single" w:sz="4" w:space="0" w:color="auto"/>
              <w:right w:val="single" w:sz="4" w:space="0" w:color="auto"/>
            </w:tcBorders>
          </w:tcPr>
          <w:p w14:paraId="386A82B5" w14:textId="77777777" w:rsidR="007534A0" w:rsidRPr="00F747B7" w:rsidRDefault="007534A0" w:rsidP="007534A0">
            <w:pPr>
              <w:jc w:val="center"/>
              <w:rPr>
                <w:sz w:val="22"/>
                <w:szCs w:val="22"/>
              </w:rPr>
            </w:pPr>
            <w:r w:rsidRPr="00F747B7">
              <w:rPr>
                <w:sz w:val="22"/>
                <w:szCs w:val="22"/>
              </w:rPr>
              <w:t>место</w:t>
            </w:r>
          </w:p>
        </w:tc>
        <w:tc>
          <w:tcPr>
            <w:tcW w:w="836" w:type="pct"/>
            <w:tcBorders>
              <w:top w:val="single" w:sz="4" w:space="0" w:color="auto"/>
              <w:left w:val="single" w:sz="4" w:space="0" w:color="auto"/>
              <w:bottom w:val="single" w:sz="4" w:space="0" w:color="auto"/>
              <w:right w:val="single" w:sz="4" w:space="0" w:color="auto"/>
            </w:tcBorders>
          </w:tcPr>
          <w:p w14:paraId="69252FC5" w14:textId="77777777" w:rsidR="007534A0" w:rsidRPr="00F747B7" w:rsidRDefault="007534A0" w:rsidP="007534A0">
            <w:pPr>
              <w:jc w:val="center"/>
              <w:rPr>
                <w:sz w:val="22"/>
                <w:szCs w:val="22"/>
              </w:rPr>
            </w:pPr>
            <w:r w:rsidRPr="00F747B7">
              <w:rPr>
                <w:sz w:val="22"/>
                <w:szCs w:val="22"/>
              </w:rPr>
              <w:t>7</w:t>
            </w:r>
          </w:p>
        </w:tc>
        <w:tc>
          <w:tcPr>
            <w:tcW w:w="709" w:type="pct"/>
            <w:tcBorders>
              <w:top w:val="single" w:sz="4" w:space="0" w:color="auto"/>
              <w:left w:val="single" w:sz="4" w:space="0" w:color="auto"/>
              <w:bottom w:val="single" w:sz="4" w:space="0" w:color="auto"/>
              <w:right w:val="single" w:sz="4" w:space="0" w:color="auto"/>
            </w:tcBorders>
          </w:tcPr>
          <w:p w14:paraId="52A6867C" w14:textId="77777777" w:rsidR="007534A0" w:rsidRPr="00F747B7" w:rsidRDefault="007534A0" w:rsidP="007534A0">
            <w:pPr>
              <w:jc w:val="center"/>
              <w:rPr>
                <w:sz w:val="22"/>
                <w:szCs w:val="22"/>
              </w:rPr>
            </w:pPr>
            <w:r w:rsidRPr="00F747B7">
              <w:rPr>
                <w:sz w:val="22"/>
                <w:szCs w:val="22"/>
              </w:rPr>
              <w:t>7</w:t>
            </w:r>
          </w:p>
        </w:tc>
      </w:tr>
      <w:tr w:rsidR="007534A0" w:rsidRPr="003532C9" w14:paraId="6F4EAF54"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24A033A" w14:textId="77777777" w:rsidR="007534A0" w:rsidRPr="00F747B7" w:rsidRDefault="007534A0" w:rsidP="007534A0">
            <w:pPr>
              <w:pStyle w:val="S20"/>
              <w:keepLines/>
              <w:numPr>
                <w:ilvl w:val="2"/>
                <w:numId w:val="44"/>
              </w:numPr>
              <w:spacing w:line="240" w:lineRule="auto"/>
              <w:ind w:left="0" w:firstLine="0"/>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tcPr>
          <w:p w14:paraId="1C6AADFA" w14:textId="77777777" w:rsidR="007534A0" w:rsidRPr="00F747B7" w:rsidRDefault="007534A0" w:rsidP="007534A0">
            <w:pPr>
              <w:rPr>
                <w:sz w:val="22"/>
                <w:szCs w:val="22"/>
              </w:rPr>
            </w:pPr>
            <w:r w:rsidRPr="00F747B7">
              <w:rPr>
                <w:sz w:val="22"/>
                <w:szCs w:val="22"/>
              </w:rPr>
              <w:t>Бани</w:t>
            </w:r>
          </w:p>
        </w:tc>
        <w:tc>
          <w:tcPr>
            <w:tcW w:w="693" w:type="pct"/>
            <w:tcBorders>
              <w:top w:val="single" w:sz="4" w:space="0" w:color="auto"/>
              <w:left w:val="single" w:sz="4" w:space="0" w:color="auto"/>
              <w:bottom w:val="single" w:sz="4" w:space="0" w:color="auto"/>
              <w:right w:val="single" w:sz="4" w:space="0" w:color="auto"/>
            </w:tcBorders>
          </w:tcPr>
          <w:p w14:paraId="43A1047F" w14:textId="77777777" w:rsidR="007534A0" w:rsidRPr="00F747B7" w:rsidRDefault="007534A0" w:rsidP="007534A0">
            <w:pPr>
              <w:jc w:val="center"/>
              <w:rPr>
                <w:sz w:val="22"/>
                <w:szCs w:val="22"/>
              </w:rPr>
            </w:pPr>
            <w:r w:rsidRPr="00F747B7">
              <w:rPr>
                <w:sz w:val="22"/>
                <w:szCs w:val="22"/>
              </w:rPr>
              <w:t>место</w:t>
            </w:r>
          </w:p>
        </w:tc>
        <w:tc>
          <w:tcPr>
            <w:tcW w:w="836" w:type="pct"/>
            <w:tcBorders>
              <w:top w:val="single" w:sz="4" w:space="0" w:color="auto"/>
              <w:left w:val="single" w:sz="4" w:space="0" w:color="auto"/>
              <w:bottom w:val="single" w:sz="4" w:space="0" w:color="auto"/>
              <w:right w:val="single" w:sz="4" w:space="0" w:color="auto"/>
            </w:tcBorders>
          </w:tcPr>
          <w:p w14:paraId="13364A37" w14:textId="77777777" w:rsidR="007534A0" w:rsidRPr="00F747B7" w:rsidRDefault="007534A0" w:rsidP="007534A0">
            <w:pPr>
              <w:jc w:val="center"/>
              <w:rPr>
                <w:sz w:val="22"/>
                <w:szCs w:val="22"/>
              </w:rPr>
            </w:pPr>
            <w:r w:rsidRPr="00F747B7">
              <w:rPr>
                <w:sz w:val="22"/>
                <w:szCs w:val="22"/>
              </w:rPr>
              <w:t>20</w:t>
            </w:r>
          </w:p>
        </w:tc>
        <w:tc>
          <w:tcPr>
            <w:tcW w:w="709" w:type="pct"/>
            <w:tcBorders>
              <w:top w:val="single" w:sz="4" w:space="0" w:color="auto"/>
              <w:left w:val="single" w:sz="4" w:space="0" w:color="auto"/>
              <w:bottom w:val="single" w:sz="4" w:space="0" w:color="auto"/>
              <w:right w:val="single" w:sz="4" w:space="0" w:color="auto"/>
            </w:tcBorders>
          </w:tcPr>
          <w:p w14:paraId="24C9DDCC" w14:textId="77777777" w:rsidR="007534A0" w:rsidRPr="00F747B7" w:rsidRDefault="007534A0" w:rsidP="007534A0">
            <w:pPr>
              <w:jc w:val="center"/>
              <w:rPr>
                <w:sz w:val="22"/>
                <w:szCs w:val="22"/>
              </w:rPr>
            </w:pPr>
            <w:r w:rsidRPr="00F747B7">
              <w:rPr>
                <w:sz w:val="22"/>
                <w:szCs w:val="22"/>
              </w:rPr>
              <w:t>20</w:t>
            </w:r>
          </w:p>
        </w:tc>
      </w:tr>
      <w:tr w:rsidR="007534A0" w:rsidRPr="003532C9" w14:paraId="1104FD03" w14:textId="77777777" w:rsidTr="00CE39C8">
        <w:trPr>
          <w:trHeight w:val="349"/>
        </w:trPr>
        <w:tc>
          <w:tcPr>
            <w:tcW w:w="461" w:type="pct"/>
            <w:tcBorders>
              <w:top w:val="single" w:sz="4" w:space="0" w:color="auto"/>
              <w:left w:val="single" w:sz="4" w:space="0" w:color="auto"/>
              <w:bottom w:val="single" w:sz="4" w:space="0" w:color="auto"/>
              <w:right w:val="single" w:sz="4" w:space="0" w:color="auto"/>
            </w:tcBorders>
            <w:vAlign w:val="center"/>
          </w:tcPr>
          <w:p w14:paraId="38A909A6" w14:textId="77777777" w:rsidR="007534A0" w:rsidRPr="002F26A3" w:rsidRDefault="007534A0" w:rsidP="007534A0">
            <w:pPr>
              <w:pStyle w:val="S13"/>
              <w:numPr>
                <w:ilvl w:val="0"/>
                <w:numId w:val="44"/>
              </w:numPr>
            </w:pPr>
          </w:p>
        </w:tc>
        <w:tc>
          <w:tcPr>
            <w:tcW w:w="4539" w:type="pct"/>
            <w:gridSpan w:val="4"/>
            <w:tcBorders>
              <w:top w:val="single" w:sz="4" w:space="0" w:color="auto"/>
              <w:left w:val="single" w:sz="4" w:space="0" w:color="auto"/>
              <w:bottom w:val="single" w:sz="4" w:space="0" w:color="auto"/>
              <w:right w:val="single" w:sz="4" w:space="0" w:color="auto"/>
            </w:tcBorders>
            <w:vAlign w:val="center"/>
          </w:tcPr>
          <w:p w14:paraId="47E400F1" w14:textId="77777777" w:rsidR="007534A0" w:rsidRPr="002F26A3" w:rsidRDefault="007534A0" w:rsidP="007534A0">
            <w:pPr>
              <w:pStyle w:val="107"/>
              <w:jc w:val="left"/>
              <w:rPr>
                <w:sz w:val="22"/>
                <w:szCs w:val="22"/>
                <w:lang w:eastAsia="en-US"/>
              </w:rPr>
            </w:pPr>
            <w:r w:rsidRPr="002F26A3">
              <w:rPr>
                <w:b/>
                <w:sz w:val="22"/>
                <w:szCs w:val="22"/>
                <w:lang w:eastAsia="en-US"/>
              </w:rPr>
              <w:t>ТРАНСПОРТНАЯ ИНФРАСТРУКТУРА</w:t>
            </w:r>
          </w:p>
        </w:tc>
      </w:tr>
      <w:tr w:rsidR="007534A0" w:rsidRPr="003532C9" w14:paraId="2458BCAC"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76B1F4E" w14:textId="77777777" w:rsidR="007534A0" w:rsidRPr="002F26A3"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noWrap/>
          </w:tcPr>
          <w:p w14:paraId="339CA431" w14:textId="77777777" w:rsidR="007534A0" w:rsidRPr="00BB071B" w:rsidRDefault="007534A0" w:rsidP="007534A0">
            <w:pPr>
              <w:rPr>
                <w:sz w:val="22"/>
                <w:szCs w:val="22"/>
              </w:rPr>
            </w:pPr>
            <w:r w:rsidRPr="00BB071B">
              <w:rPr>
                <w:sz w:val="22"/>
                <w:szCs w:val="22"/>
              </w:rPr>
              <w:t>Протяженность железных дорог - всего</w:t>
            </w:r>
          </w:p>
        </w:tc>
        <w:tc>
          <w:tcPr>
            <w:tcW w:w="693" w:type="pct"/>
            <w:tcBorders>
              <w:top w:val="single" w:sz="4" w:space="0" w:color="auto"/>
              <w:left w:val="single" w:sz="4" w:space="0" w:color="auto"/>
              <w:bottom w:val="single" w:sz="4" w:space="0" w:color="auto"/>
              <w:right w:val="single" w:sz="4" w:space="0" w:color="auto"/>
            </w:tcBorders>
          </w:tcPr>
          <w:p w14:paraId="1B53AFC3" w14:textId="77777777" w:rsidR="007534A0" w:rsidRPr="00BB071B" w:rsidRDefault="007534A0" w:rsidP="007534A0">
            <w:pPr>
              <w:jc w:val="center"/>
              <w:rPr>
                <w:sz w:val="22"/>
                <w:szCs w:val="22"/>
              </w:rPr>
            </w:pPr>
            <w:r w:rsidRPr="00BB071B">
              <w:rPr>
                <w:sz w:val="22"/>
                <w:szCs w:val="22"/>
              </w:rPr>
              <w:t>км</w:t>
            </w:r>
          </w:p>
        </w:tc>
        <w:tc>
          <w:tcPr>
            <w:tcW w:w="836" w:type="pct"/>
            <w:tcBorders>
              <w:top w:val="single" w:sz="4" w:space="0" w:color="auto"/>
              <w:left w:val="single" w:sz="4" w:space="0" w:color="auto"/>
              <w:bottom w:val="single" w:sz="4" w:space="0" w:color="auto"/>
              <w:right w:val="single" w:sz="4" w:space="0" w:color="auto"/>
            </w:tcBorders>
            <w:noWrap/>
          </w:tcPr>
          <w:p w14:paraId="748A9C03" w14:textId="77777777" w:rsidR="007534A0" w:rsidRPr="00BB071B" w:rsidRDefault="007534A0" w:rsidP="007534A0">
            <w:pPr>
              <w:jc w:val="center"/>
              <w:rPr>
                <w:sz w:val="22"/>
                <w:szCs w:val="22"/>
              </w:rPr>
            </w:pPr>
            <w:r w:rsidRPr="00BB071B">
              <w:rPr>
                <w:sz w:val="22"/>
                <w:szCs w:val="22"/>
              </w:rPr>
              <w:t>-</w:t>
            </w:r>
          </w:p>
        </w:tc>
        <w:tc>
          <w:tcPr>
            <w:tcW w:w="709" w:type="pct"/>
            <w:tcBorders>
              <w:top w:val="single" w:sz="4" w:space="0" w:color="auto"/>
              <w:left w:val="single" w:sz="4" w:space="0" w:color="auto"/>
              <w:bottom w:val="single" w:sz="4" w:space="0" w:color="auto"/>
              <w:right w:val="single" w:sz="4" w:space="0" w:color="auto"/>
            </w:tcBorders>
            <w:noWrap/>
          </w:tcPr>
          <w:p w14:paraId="04900692" w14:textId="77777777" w:rsidR="007534A0" w:rsidRPr="00BB071B" w:rsidRDefault="007534A0" w:rsidP="007534A0">
            <w:pPr>
              <w:jc w:val="center"/>
              <w:rPr>
                <w:sz w:val="22"/>
                <w:szCs w:val="22"/>
              </w:rPr>
            </w:pPr>
            <w:r w:rsidRPr="00BB071B">
              <w:rPr>
                <w:sz w:val="22"/>
                <w:szCs w:val="22"/>
              </w:rPr>
              <w:t>-</w:t>
            </w:r>
          </w:p>
        </w:tc>
      </w:tr>
      <w:tr w:rsidR="007534A0" w:rsidRPr="003532C9" w14:paraId="1B898397"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B4ADDB6" w14:textId="77777777" w:rsidR="007534A0" w:rsidRPr="002F26A3" w:rsidRDefault="007534A0" w:rsidP="007534A0">
            <w:pPr>
              <w:spacing w:line="256" w:lineRule="auto"/>
              <w:jc w:val="center"/>
              <w:rPr>
                <w:sz w:val="22"/>
                <w:szCs w:val="22"/>
                <w:lang w:eastAsia="en-US"/>
              </w:rPr>
            </w:pPr>
          </w:p>
        </w:tc>
        <w:tc>
          <w:tcPr>
            <w:tcW w:w="2301" w:type="pct"/>
            <w:tcBorders>
              <w:top w:val="single" w:sz="4" w:space="0" w:color="auto"/>
              <w:left w:val="single" w:sz="4" w:space="0" w:color="auto"/>
              <w:bottom w:val="single" w:sz="4" w:space="0" w:color="auto"/>
              <w:right w:val="single" w:sz="4" w:space="0" w:color="auto"/>
            </w:tcBorders>
            <w:noWrap/>
          </w:tcPr>
          <w:p w14:paraId="0228770C" w14:textId="77777777" w:rsidR="007534A0" w:rsidRPr="00BB071B" w:rsidRDefault="007534A0" w:rsidP="007534A0">
            <w:pPr>
              <w:rPr>
                <w:sz w:val="22"/>
                <w:szCs w:val="22"/>
              </w:rPr>
            </w:pPr>
            <w:r w:rsidRPr="00BB071B">
              <w:rPr>
                <w:sz w:val="22"/>
                <w:szCs w:val="22"/>
              </w:rPr>
              <w:t>В том числе:</w:t>
            </w:r>
          </w:p>
        </w:tc>
        <w:tc>
          <w:tcPr>
            <w:tcW w:w="693" w:type="pct"/>
            <w:tcBorders>
              <w:top w:val="single" w:sz="4" w:space="0" w:color="auto"/>
              <w:left w:val="single" w:sz="4" w:space="0" w:color="auto"/>
              <w:bottom w:val="single" w:sz="4" w:space="0" w:color="auto"/>
              <w:right w:val="single" w:sz="4" w:space="0" w:color="auto"/>
            </w:tcBorders>
          </w:tcPr>
          <w:p w14:paraId="656BB86F" w14:textId="77777777" w:rsidR="007534A0" w:rsidRPr="00BB071B" w:rsidRDefault="007534A0" w:rsidP="007534A0">
            <w:pPr>
              <w:jc w:val="center"/>
              <w:rPr>
                <w:sz w:val="22"/>
                <w:szCs w:val="22"/>
              </w:rPr>
            </w:pPr>
          </w:p>
        </w:tc>
        <w:tc>
          <w:tcPr>
            <w:tcW w:w="836" w:type="pct"/>
            <w:tcBorders>
              <w:top w:val="single" w:sz="4" w:space="0" w:color="auto"/>
              <w:left w:val="single" w:sz="4" w:space="0" w:color="auto"/>
              <w:bottom w:val="single" w:sz="4" w:space="0" w:color="auto"/>
              <w:right w:val="single" w:sz="4" w:space="0" w:color="auto"/>
            </w:tcBorders>
            <w:noWrap/>
          </w:tcPr>
          <w:p w14:paraId="708F798D" w14:textId="77777777" w:rsidR="007534A0" w:rsidRPr="00BB071B" w:rsidRDefault="007534A0" w:rsidP="007534A0">
            <w:pPr>
              <w:jc w:val="center"/>
              <w:rPr>
                <w:sz w:val="22"/>
                <w:szCs w:val="22"/>
              </w:rPr>
            </w:pPr>
          </w:p>
        </w:tc>
        <w:tc>
          <w:tcPr>
            <w:tcW w:w="709" w:type="pct"/>
            <w:tcBorders>
              <w:top w:val="single" w:sz="4" w:space="0" w:color="auto"/>
              <w:left w:val="single" w:sz="4" w:space="0" w:color="auto"/>
              <w:bottom w:val="single" w:sz="4" w:space="0" w:color="auto"/>
              <w:right w:val="single" w:sz="4" w:space="0" w:color="auto"/>
            </w:tcBorders>
            <w:noWrap/>
          </w:tcPr>
          <w:p w14:paraId="4B371766" w14:textId="77777777" w:rsidR="007534A0" w:rsidRPr="00BB071B" w:rsidRDefault="007534A0" w:rsidP="007534A0">
            <w:pPr>
              <w:jc w:val="center"/>
              <w:rPr>
                <w:sz w:val="22"/>
                <w:szCs w:val="22"/>
              </w:rPr>
            </w:pPr>
          </w:p>
        </w:tc>
      </w:tr>
      <w:tr w:rsidR="007534A0" w:rsidRPr="003532C9" w14:paraId="00AC6F5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58A020A" w14:textId="77777777" w:rsidR="007534A0" w:rsidRPr="002F26A3" w:rsidRDefault="007534A0" w:rsidP="007534A0">
            <w:pPr>
              <w:pStyle w:val="S20"/>
              <w:keepLines/>
              <w:numPr>
                <w:ilvl w:val="2"/>
                <w:numId w:val="44"/>
              </w:numPr>
              <w:spacing w:line="240" w:lineRule="auto"/>
              <w:ind w:left="0" w:firstLine="0"/>
              <w:rPr>
                <w:sz w:val="22"/>
                <w:szCs w:val="22"/>
              </w:rPr>
            </w:pPr>
          </w:p>
        </w:tc>
        <w:tc>
          <w:tcPr>
            <w:tcW w:w="2301" w:type="pct"/>
            <w:tcBorders>
              <w:top w:val="single" w:sz="4" w:space="0" w:color="auto"/>
              <w:left w:val="single" w:sz="4" w:space="0" w:color="auto"/>
              <w:bottom w:val="single" w:sz="4" w:space="0" w:color="auto"/>
              <w:right w:val="single" w:sz="4" w:space="0" w:color="auto"/>
            </w:tcBorders>
            <w:noWrap/>
          </w:tcPr>
          <w:p w14:paraId="1A7CE65E" w14:textId="77777777" w:rsidR="007534A0" w:rsidRPr="00BB071B" w:rsidRDefault="007534A0" w:rsidP="007534A0">
            <w:pPr>
              <w:rPr>
                <w:sz w:val="22"/>
                <w:szCs w:val="22"/>
              </w:rPr>
            </w:pPr>
            <w:r w:rsidRPr="00BB071B">
              <w:rPr>
                <w:sz w:val="22"/>
                <w:szCs w:val="22"/>
              </w:rPr>
              <w:t>иного значения</w:t>
            </w:r>
          </w:p>
        </w:tc>
        <w:tc>
          <w:tcPr>
            <w:tcW w:w="693" w:type="pct"/>
            <w:tcBorders>
              <w:top w:val="single" w:sz="4" w:space="0" w:color="auto"/>
              <w:left w:val="single" w:sz="4" w:space="0" w:color="auto"/>
              <w:bottom w:val="single" w:sz="4" w:space="0" w:color="auto"/>
              <w:right w:val="single" w:sz="4" w:space="0" w:color="auto"/>
            </w:tcBorders>
          </w:tcPr>
          <w:p w14:paraId="449E687C" w14:textId="77777777" w:rsidR="007534A0" w:rsidRPr="00BB071B" w:rsidRDefault="007534A0" w:rsidP="007534A0">
            <w:pPr>
              <w:jc w:val="center"/>
              <w:rPr>
                <w:sz w:val="22"/>
                <w:szCs w:val="22"/>
              </w:rPr>
            </w:pPr>
            <w:r w:rsidRPr="00BB071B">
              <w:rPr>
                <w:sz w:val="22"/>
                <w:szCs w:val="22"/>
              </w:rPr>
              <w:t>км</w:t>
            </w:r>
          </w:p>
        </w:tc>
        <w:tc>
          <w:tcPr>
            <w:tcW w:w="836" w:type="pct"/>
            <w:tcBorders>
              <w:top w:val="single" w:sz="4" w:space="0" w:color="auto"/>
              <w:left w:val="single" w:sz="4" w:space="0" w:color="auto"/>
              <w:bottom w:val="single" w:sz="4" w:space="0" w:color="auto"/>
              <w:right w:val="single" w:sz="4" w:space="0" w:color="auto"/>
            </w:tcBorders>
            <w:noWrap/>
          </w:tcPr>
          <w:p w14:paraId="0C1B29B4" w14:textId="77777777" w:rsidR="007534A0" w:rsidRPr="00BB071B" w:rsidRDefault="007534A0" w:rsidP="007534A0">
            <w:pPr>
              <w:jc w:val="center"/>
              <w:rPr>
                <w:sz w:val="22"/>
                <w:szCs w:val="22"/>
              </w:rPr>
            </w:pPr>
            <w:r w:rsidRPr="00BB071B">
              <w:rPr>
                <w:sz w:val="22"/>
                <w:szCs w:val="22"/>
              </w:rPr>
              <w:t>-</w:t>
            </w:r>
          </w:p>
        </w:tc>
        <w:tc>
          <w:tcPr>
            <w:tcW w:w="709" w:type="pct"/>
            <w:tcBorders>
              <w:top w:val="single" w:sz="4" w:space="0" w:color="auto"/>
              <w:left w:val="single" w:sz="4" w:space="0" w:color="auto"/>
              <w:bottom w:val="single" w:sz="4" w:space="0" w:color="auto"/>
              <w:right w:val="single" w:sz="4" w:space="0" w:color="auto"/>
            </w:tcBorders>
            <w:noWrap/>
          </w:tcPr>
          <w:p w14:paraId="091B8AE7" w14:textId="77777777" w:rsidR="007534A0" w:rsidRPr="00BB071B" w:rsidRDefault="007534A0" w:rsidP="007534A0">
            <w:pPr>
              <w:jc w:val="center"/>
              <w:rPr>
                <w:sz w:val="22"/>
                <w:szCs w:val="22"/>
              </w:rPr>
            </w:pPr>
            <w:r w:rsidRPr="00BB071B">
              <w:rPr>
                <w:sz w:val="22"/>
                <w:szCs w:val="22"/>
              </w:rPr>
              <w:t>-</w:t>
            </w:r>
          </w:p>
        </w:tc>
      </w:tr>
      <w:tr w:rsidR="007534A0" w:rsidRPr="003532C9" w14:paraId="40FFCE16"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2388258" w14:textId="77777777" w:rsidR="007534A0" w:rsidRPr="002F26A3" w:rsidRDefault="007534A0" w:rsidP="007534A0">
            <w:pPr>
              <w:pStyle w:val="S20"/>
              <w:keepLines/>
              <w:numPr>
                <w:ilvl w:val="2"/>
                <w:numId w:val="44"/>
              </w:numPr>
              <w:spacing w:line="240" w:lineRule="auto"/>
              <w:ind w:left="0" w:firstLine="0"/>
              <w:rPr>
                <w:sz w:val="22"/>
                <w:szCs w:val="22"/>
              </w:rPr>
            </w:pPr>
          </w:p>
        </w:tc>
        <w:tc>
          <w:tcPr>
            <w:tcW w:w="2301" w:type="pct"/>
            <w:tcBorders>
              <w:top w:val="single" w:sz="4" w:space="0" w:color="auto"/>
              <w:left w:val="single" w:sz="4" w:space="0" w:color="auto"/>
              <w:bottom w:val="single" w:sz="4" w:space="0" w:color="auto"/>
              <w:right w:val="single" w:sz="4" w:space="0" w:color="auto"/>
            </w:tcBorders>
            <w:noWrap/>
          </w:tcPr>
          <w:p w14:paraId="7CED6214" w14:textId="77777777" w:rsidR="007534A0" w:rsidRPr="00BB071B" w:rsidRDefault="007534A0" w:rsidP="007534A0">
            <w:pPr>
              <w:rPr>
                <w:sz w:val="22"/>
                <w:szCs w:val="22"/>
              </w:rPr>
            </w:pPr>
            <w:r w:rsidRPr="00BB071B">
              <w:rPr>
                <w:sz w:val="22"/>
                <w:szCs w:val="22"/>
              </w:rPr>
              <w:t>Протяженность автомобильных дорог - всего</w:t>
            </w:r>
          </w:p>
        </w:tc>
        <w:tc>
          <w:tcPr>
            <w:tcW w:w="693" w:type="pct"/>
            <w:tcBorders>
              <w:top w:val="single" w:sz="4" w:space="0" w:color="auto"/>
              <w:left w:val="single" w:sz="4" w:space="0" w:color="auto"/>
              <w:bottom w:val="single" w:sz="4" w:space="0" w:color="auto"/>
              <w:right w:val="single" w:sz="4" w:space="0" w:color="auto"/>
            </w:tcBorders>
          </w:tcPr>
          <w:p w14:paraId="39D8853D" w14:textId="77777777" w:rsidR="007534A0" w:rsidRPr="00BB071B" w:rsidRDefault="007534A0" w:rsidP="007534A0">
            <w:pPr>
              <w:jc w:val="center"/>
              <w:rPr>
                <w:sz w:val="22"/>
                <w:szCs w:val="22"/>
              </w:rPr>
            </w:pPr>
            <w:r w:rsidRPr="00BB071B">
              <w:rPr>
                <w:sz w:val="22"/>
                <w:szCs w:val="22"/>
              </w:rPr>
              <w:t>км</w:t>
            </w:r>
          </w:p>
        </w:tc>
        <w:tc>
          <w:tcPr>
            <w:tcW w:w="836" w:type="pct"/>
            <w:tcBorders>
              <w:top w:val="single" w:sz="4" w:space="0" w:color="auto"/>
              <w:left w:val="single" w:sz="4" w:space="0" w:color="auto"/>
              <w:bottom w:val="single" w:sz="4" w:space="0" w:color="auto"/>
              <w:right w:val="single" w:sz="4" w:space="0" w:color="auto"/>
            </w:tcBorders>
            <w:noWrap/>
          </w:tcPr>
          <w:p w14:paraId="427C4542" w14:textId="77777777" w:rsidR="007534A0" w:rsidRPr="00BB071B" w:rsidRDefault="007534A0" w:rsidP="007534A0">
            <w:pPr>
              <w:jc w:val="center"/>
              <w:rPr>
                <w:sz w:val="22"/>
                <w:szCs w:val="22"/>
              </w:rPr>
            </w:pPr>
            <w:r w:rsidRPr="00BB071B">
              <w:rPr>
                <w:sz w:val="22"/>
                <w:szCs w:val="22"/>
              </w:rPr>
              <w:t>159,9</w:t>
            </w:r>
          </w:p>
        </w:tc>
        <w:tc>
          <w:tcPr>
            <w:tcW w:w="709" w:type="pct"/>
            <w:tcBorders>
              <w:top w:val="single" w:sz="4" w:space="0" w:color="auto"/>
              <w:left w:val="single" w:sz="4" w:space="0" w:color="auto"/>
              <w:bottom w:val="single" w:sz="4" w:space="0" w:color="auto"/>
              <w:right w:val="single" w:sz="4" w:space="0" w:color="auto"/>
            </w:tcBorders>
            <w:noWrap/>
          </w:tcPr>
          <w:p w14:paraId="3479D57C" w14:textId="77777777" w:rsidR="007534A0" w:rsidRPr="00BB071B" w:rsidRDefault="007534A0" w:rsidP="007534A0">
            <w:pPr>
              <w:tabs>
                <w:tab w:val="left" w:pos="204"/>
                <w:tab w:val="center" w:pos="611"/>
              </w:tabs>
              <w:jc w:val="center"/>
              <w:rPr>
                <w:sz w:val="22"/>
                <w:szCs w:val="22"/>
              </w:rPr>
            </w:pPr>
            <w:r w:rsidRPr="00BB071B">
              <w:rPr>
                <w:sz w:val="22"/>
                <w:szCs w:val="22"/>
              </w:rPr>
              <w:t>194,8</w:t>
            </w:r>
          </w:p>
        </w:tc>
      </w:tr>
      <w:tr w:rsidR="007534A0" w:rsidRPr="003532C9" w14:paraId="38B3C1B5"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0920C3E" w14:textId="77777777" w:rsidR="007534A0" w:rsidRPr="002F26A3" w:rsidRDefault="007534A0" w:rsidP="007534A0">
            <w:pPr>
              <w:pStyle w:val="S20"/>
              <w:keepLines/>
              <w:numPr>
                <w:ilvl w:val="2"/>
                <w:numId w:val="44"/>
              </w:numPr>
              <w:spacing w:line="240" w:lineRule="auto"/>
              <w:ind w:left="0" w:firstLine="0"/>
              <w:rPr>
                <w:sz w:val="22"/>
                <w:szCs w:val="22"/>
              </w:rPr>
            </w:pPr>
          </w:p>
        </w:tc>
        <w:tc>
          <w:tcPr>
            <w:tcW w:w="2301" w:type="pct"/>
            <w:tcBorders>
              <w:top w:val="single" w:sz="4" w:space="0" w:color="auto"/>
              <w:left w:val="single" w:sz="4" w:space="0" w:color="auto"/>
              <w:bottom w:val="single" w:sz="4" w:space="0" w:color="auto"/>
              <w:right w:val="single" w:sz="4" w:space="0" w:color="auto"/>
            </w:tcBorders>
            <w:noWrap/>
          </w:tcPr>
          <w:p w14:paraId="6DEC6FBA" w14:textId="77777777" w:rsidR="007534A0" w:rsidRPr="00BB071B" w:rsidRDefault="007534A0" w:rsidP="007534A0">
            <w:pPr>
              <w:rPr>
                <w:sz w:val="22"/>
                <w:szCs w:val="22"/>
              </w:rPr>
            </w:pPr>
            <w:r w:rsidRPr="00BB071B">
              <w:rPr>
                <w:sz w:val="22"/>
                <w:szCs w:val="22"/>
              </w:rPr>
              <w:t>В том числе:</w:t>
            </w:r>
          </w:p>
        </w:tc>
        <w:tc>
          <w:tcPr>
            <w:tcW w:w="693" w:type="pct"/>
            <w:tcBorders>
              <w:top w:val="single" w:sz="4" w:space="0" w:color="auto"/>
              <w:left w:val="single" w:sz="4" w:space="0" w:color="auto"/>
              <w:bottom w:val="single" w:sz="4" w:space="0" w:color="auto"/>
              <w:right w:val="single" w:sz="4" w:space="0" w:color="auto"/>
            </w:tcBorders>
          </w:tcPr>
          <w:p w14:paraId="22871E2B" w14:textId="77777777" w:rsidR="007534A0" w:rsidRPr="00BB071B" w:rsidRDefault="007534A0" w:rsidP="007534A0">
            <w:pPr>
              <w:jc w:val="center"/>
              <w:rPr>
                <w:sz w:val="22"/>
                <w:szCs w:val="22"/>
              </w:rPr>
            </w:pPr>
          </w:p>
        </w:tc>
        <w:tc>
          <w:tcPr>
            <w:tcW w:w="836" w:type="pct"/>
            <w:tcBorders>
              <w:top w:val="single" w:sz="4" w:space="0" w:color="auto"/>
              <w:left w:val="single" w:sz="4" w:space="0" w:color="auto"/>
              <w:bottom w:val="single" w:sz="4" w:space="0" w:color="auto"/>
              <w:right w:val="single" w:sz="4" w:space="0" w:color="auto"/>
            </w:tcBorders>
            <w:noWrap/>
          </w:tcPr>
          <w:p w14:paraId="349D2B2B" w14:textId="77777777" w:rsidR="007534A0" w:rsidRPr="00BB071B" w:rsidRDefault="007534A0" w:rsidP="007534A0">
            <w:pPr>
              <w:jc w:val="center"/>
              <w:rPr>
                <w:sz w:val="22"/>
                <w:szCs w:val="22"/>
              </w:rPr>
            </w:pPr>
          </w:p>
        </w:tc>
        <w:tc>
          <w:tcPr>
            <w:tcW w:w="709" w:type="pct"/>
            <w:tcBorders>
              <w:top w:val="single" w:sz="4" w:space="0" w:color="auto"/>
              <w:left w:val="single" w:sz="4" w:space="0" w:color="auto"/>
              <w:bottom w:val="single" w:sz="4" w:space="0" w:color="auto"/>
              <w:right w:val="single" w:sz="4" w:space="0" w:color="auto"/>
            </w:tcBorders>
            <w:noWrap/>
          </w:tcPr>
          <w:p w14:paraId="0C8DD868" w14:textId="77777777" w:rsidR="007534A0" w:rsidRPr="00BB071B" w:rsidRDefault="007534A0" w:rsidP="007534A0">
            <w:pPr>
              <w:jc w:val="center"/>
              <w:rPr>
                <w:sz w:val="22"/>
                <w:szCs w:val="22"/>
              </w:rPr>
            </w:pPr>
          </w:p>
        </w:tc>
      </w:tr>
      <w:tr w:rsidR="007534A0" w:rsidRPr="003532C9" w14:paraId="242D089F"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31B11DF" w14:textId="77777777" w:rsidR="007534A0" w:rsidRPr="002F26A3"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noWrap/>
          </w:tcPr>
          <w:p w14:paraId="20897F0A" w14:textId="77777777" w:rsidR="007534A0" w:rsidRPr="00BB071B" w:rsidRDefault="007534A0" w:rsidP="007534A0">
            <w:pPr>
              <w:rPr>
                <w:sz w:val="22"/>
                <w:szCs w:val="22"/>
              </w:rPr>
            </w:pPr>
            <w:r w:rsidRPr="00BB071B">
              <w:rPr>
                <w:sz w:val="22"/>
                <w:szCs w:val="22"/>
              </w:rPr>
              <w:t>федерального значения</w:t>
            </w:r>
          </w:p>
        </w:tc>
        <w:tc>
          <w:tcPr>
            <w:tcW w:w="693" w:type="pct"/>
            <w:tcBorders>
              <w:top w:val="single" w:sz="4" w:space="0" w:color="auto"/>
              <w:left w:val="single" w:sz="4" w:space="0" w:color="auto"/>
              <w:bottom w:val="single" w:sz="4" w:space="0" w:color="auto"/>
              <w:right w:val="single" w:sz="4" w:space="0" w:color="auto"/>
            </w:tcBorders>
          </w:tcPr>
          <w:p w14:paraId="55DB731B" w14:textId="77777777" w:rsidR="007534A0" w:rsidRPr="00BB071B" w:rsidRDefault="007534A0" w:rsidP="007534A0">
            <w:pPr>
              <w:jc w:val="center"/>
              <w:rPr>
                <w:sz w:val="22"/>
                <w:szCs w:val="22"/>
              </w:rPr>
            </w:pPr>
            <w:r w:rsidRPr="00BB071B">
              <w:rPr>
                <w:sz w:val="22"/>
                <w:szCs w:val="22"/>
              </w:rPr>
              <w:t>км</w:t>
            </w:r>
          </w:p>
        </w:tc>
        <w:tc>
          <w:tcPr>
            <w:tcW w:w="836" w:type="pct"/>
            <w:tcBorders>
              <w:top w:val="single" w:sz="4" w:space="0" w:color="auto"/>
              <w:left w:val="single" w:sz="4" w:space="0" w:color="auto"/>
              <w:bottom w:val="single" w:sz="4" w:space="0" w:color="auto"/>
              <w:right w:val="single" w:sz="4" w:space="0" w:color="auto"/>
            </w:tcBorders>
            <w:noWrap/>
          </w:tcPr>
          <w:p w14:paraId="5EDBAFCB" w14:textId="77777777" w:rsidR="007534A0" w:rsidRPr="00BB071B" w:rsidRDefault="007534A0" w:rsidP="007534A0">
            <w:pPr>
              <w:jc w:val="center"/>
              <w:rPr>
                <w:sz w:val="22"/>
                <w:szCs w:val="22"/>
              </w:rPr>
            </w:pPr>
            <w:r w:rsidRPr="00BB071B">
              <w:rPr>
                <w:sz w:val="22"/>
                <w:szCs w:val="22"/>
              </w:rPr>
              <w:t>65,6</w:t>
            </w:r>
          </w:p>
        </w:tc>
        <w:tc>
          <w:tcPr>
            <w:tcW w:w="709" w:type="pct"/>
            <w:tcBorders>
              <w:top w:val="single" w:sz="4" w:space="0" w:color="auto"/>
              <w:left w:val="single" w:sz="4" w:space="0" w:color="auto"/>
              <w:bottom w:val="single" w:sz="4" w:space="0" w:color="auto"/>
              <w:right w:val="single" w:sz="4" w:space="0" w:color="auto"/>
            </w:tcBorders>
            <w:noWrap/>
          </w:tcPr>
          <w:p w14:paraId="2CF3E88C" w14:textId="77777777" w:rsidR="007534A0" w:rsidRPr="00BB071B" w:rsidRDefault="007534A0" w:rsidP="007534A0">
            <w:pPr>
              <w:jc w:val="center"/>
              <w:rPr>
                <w:sz w:val="22"/>
                <w:szCs w:val="22"/>
              </w:rPr>
            </w:pPr>
            <w:r w:rsidRPr="00BB071B">
              <w:rPr>
                <w:sz w:val="22"/>
                <w:szCs w:val="22"/>
              </w:rPr>
              <w:t>65,6</w:t>
            </w:r>
          </w:p>
        </w:tc>
      </w:tr>
      <w:tr w:rsidR="007534A0" w:rsidRPr="003532C9" w14:paraId="1590E4D6"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EB0735B" w14:textId="77777777" w:rsidR="007534A0" w:rsidRPr="002F26A3" w:rsidRDefault="007534A0" w:rsidP="007534A0">
            <w:pPr>
              <w:pStyle w:val="S32"/>
              <w:keepLines/>
              <w:numPr>
                <w:ilvl w:val="2"/>
                <w:numId w:val="44"/>
              </w:numPr>
              <w:spacing w:line="240" w:lineRule="auto"/>
              <w:ind w:left="0" w:firstLine="0"/>
              <w:jc w:val="both"/>
              <w:rPr>
                <w:sz w:val="22"/>
                <w:szCs w:val="22"/>
              </w:rPr>
            </w:pPr>
          </w:p>
        </w:tc>
        <w:tc>
          <w:tcPr>
            <w:tcW w:w="2301" w:type="pct"/>
            <w:tcBorders>
              <w:top w:val="single" w:sz="4" w:space="0" w:color="auto"/>
              <w:left w:val="single" w:sz="4" w:space="0" w:color="auto"/>
              <w:bottom w:val="single" w:sz="4" w:space="0" w:color="auto"/>
              <w:right w:val="single" w:sz="4" w:space="0" w:color="auto"/>
            </w:tcBorders>
            <w:noWrap/>
          </w:tcPr>
          <w:p w14:paraId="024661B9" w14:textId="77777777" w:rsidR="007534A0" w:rsidRPr="00BB071B" w:rsidRDefault="007534A0" w:rsidP="007534A0">
            <w:pPr>
              <w:rPr>
                <w:sz w:val="22"/>
                <w:szCs w:val="22"/>
              </w:rPr>
            </w:pPr>
            <w:r w:rsidRPr="00BB071B">
              <w:rPr>
                <w:sz w:val="22"/>
                <w:szCs w:val="22"/>
              </w:rPr>
              <w:t>регионального или межмуниципального значения</w:t>
            </w:r>
          </w:p>
        </w:tc>
        <w:tc>
          <w:tcPr>
            <w:tcW w:w="693" w:type="pct"/>
            <w:tcBorders>
              <w:top w:val="single" w:sz="4" w:space="0" w:color="auto"/>
              <w:left w:val="single" w:sz="4" w:space="0" w:color="auto"/>
              <w:bottom w:val="single" w:sz="4" w:space="0" w:color="auto"/>
              <w:right w:val="single" w:sz="4" w:space="0" w:color="auto"/>
            </w:tcBorders>
          </w:tcPr>
          <w:p w14:paraId="611FACD4" w14:textId="77777777" w:rsidR="007534A0" w:rsidRPr="00BB071B" w:rsidRDefault="007534A0" w:rsidP="007534A0">
            <w:pPr>
              <w:jc w:val="center"/>
              <w:rPr>
                <w:sz w:val="22"/>
                <w:szCs w:val="22"/>
              </w:rPr>
            </w:pPr>
            <w:r w:rsidRPr="00BB071B">
              <w:rPr>
                <w:sz w:val="22"/>
                <w:szCs w:val="22"/>
              </w:rPr>
              <w:t>км</w:t>
            </w:r>
          </w:p>
        </w:tc>
        <w:tc>
          <w:tcPr>
            <w:tcW w:w="836" w:type="pct"/>
            <w:tcBorders>
              <w:top w:val="single" w:sz="4" w:space="0" w:color="auto"/>
              <w:left w:val="single" w:sz="4" w:space="0" w:color="auto"/>
              <w:bottom w:val="single" w:sz="4" w:space="0" w:color="auto"/>
              <w:right w:val="single" w:sz="4" w:space="0" w:color="auto"/>
            </w:tcBorders>
            <w:noWrap/>
          </w:tcPr>
          <w:p w14:paraId="17362AD2" w14:textId="77777777" w:rsidR="007534A0" w:rsidRPr="00BB071B" w:rsidRDefault="007534A0" w:rsidP="007534A0">
            <w:pPr>
              <w:jc w:val="center"/>
              <w:rPr>
                <w:sz w:val="22"/>
                <w:szCs w:val="22"/>
              </w:rPr>
            </w:pPr>
            <w:r w:rsidRPr="00BB071B">
              <w:rPr>
                <w:sz w:val="22"/>
                <w:szCs w:val="22"/>
              </w:rPr>
              <w:t>38,5</w:t>
            </w:r>
          </w:p>
        </w:tc>
        <w:tc>
          <w:tcPr>
            <w:tcW w:w="709" w:type="pct"/>
            <w:tcBorders>
              <w:top w:val="single" w:sz="4" w:space="0" w:color="auto"/>
              <w:left w:val="single" w:sz="4" w:space="0" w:color="auto"/>
              <w:bottom w:val="single" w:sz="4" w:space="0" w:color="auto"/>
              <w:right w:val="single" w:sz="4" w:space="0" w:color="auto"/>
            </w:tcBorders>
            <w:noWrap/>
          </w:tcPr>
          <w:p w14:paraId="141570B1" w14:textId="77777777" w:rsidR="007534A0" w:rsidRPr="00BB071B" w:rsidRDefault="007534A0" w:rsidP="007534A0">
            <w:pPr>
              <w:jc w:val="center"/>
              <w:rPr>
                <w:sz w:val="22"/>
                <w:szCs w:val="22"/>
              </w:rPr>
            </w:pPr>
            <w:r w:rsidRPr="00BB071B">
              <w:rPr>
                <w:sz w:val="22"/>
                <w:szCs w:val="22"/>
              </w:rPr>
              <w:t>72,3</w:t>
            </w:r>
          </w:p>
        </w:tc>
      </w:tr>
      <w:tr w:rsidR="007534A0" w:rsidRPr="003532C9" w14:paraId="554152B0"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2A7917F" w14:textId="77777777" w:rsidR="007534A0" w:rsidRPr="002F26A3" w:rsidRDefault="007534A0" w:rsidP="007534A0">
            <w:pPr>
              <w:pStyle w:val="S32"/>
              <w:keepLines/>
              <w:numPr>
                <w:ilvl w:val="2"/>
                <w:numId w:val="44"/>
              </w:numPr>
              <w:spacing w:line="240" w:lineRule="auto"/>
              <w:ind w:left="0" w:firstLine="0"/>
              <w:jc w:val="both"/>
              <w:rPr>
                <w:sz w:val="22"/>
                <w:szCs w:val="22"/>
              </w:rPr>
            </w:pPr>
          </w:p>
        </w:tc>
        <w:tc>
          <w:tcPr>
            <w:tcW w:w="2301" w:type="pct"/>
            <w:tcBorders>
              <w:top w:val="single" w:sz="4" w:space="0" w:color="auto"/>
              <w:left w:val="single" w:sz="4" w:space="0" w:color="auto"/>
              <w:bottom w:val="single" w:sz="4" w:space="0" w:color="auto"/>
              <w:right w:val="single" w:sz="4" w:space="0" w:color="auto"/>
            </w:tcBorders>
            <w:noWrap/>
          </w:tcPr>
          <w:p w14:paraId="2185B857" w14:textId="77777777" w:rsidR="007534A0" w:rsidRPr="00BB071B" w:rsidRDefault="007534A0" w:rsidP="007534A0">
            <w:pPr>
              <w:rPr>
                <w:sz w:val="22"/>
                <w:szCs w:val="22"/>
              </w:rPr>
            </w:pPr>
            <w:r w:rsidRPr="00BB071B">
              <w:rPr>
                <w:sz w:val="22"/>
                <w:szCs w:val="22"/>
              </w:rPr>
              <w:t>местного значения</w:t>
            </w:r>
          </w:p>
        </w:tc>
        <w:tc>
          <w:tcPr>
            <w:tcW w:w="693" w:type="pct"/>
            <w:tcBorders>
              <w:top w:val="single" w:sz="4" w:space="0" w:color="auto"/>
              <w:left w:val="single" w:sz="4" w:space="0" w:color="auto"/>
              <w:bottom w:val="single" w:sz="4" w:space="0" w:color="auto"/>
              <w:right w:val="single" w:sz="4" w:space="0" w:color="auto"/>
            </w:tcBorders>
          </w:tcPr>
          <w:p w14:paraId="21FD972E" w14:textId="77777777" w:rsidR="007534A0" w:rsidRPr="00BB071B" w:rsidRDefault="007534A0" w:rsidP="007534A0">
            <w:pPr>
              <w:jc w:val="center"/>
              <w:rPr>
                <w:sz w:val="22"/>
                <w:szCs w:val="22"/>
              </w:rPr>
            </w:pPr>
          </w:p>
        </w:tc>
        <w:tc>
          <w:tcPr>
            <w:tcW w:w="836" w:type="pct"/>
            <w:tcBorders>
              <w:top w:val="single" w:sz="4" w:space="0" w:color="auto"/>
              <w:left w:val="single" w:sz="4" w:space="0" w:color="auto"/>
              <w:bottom w:val="single" w:sz="4" w:space="0" w:color="auto"/>
              <w:right w:val="single" w:sz="4" w:space="0" w:color="auto"/>
            </w:tcBorders>
            <w:noWrap/>
          </w:tcPr>
          <w:p w14:paraId="189D94AF" w14:textId="77777777" w:rsidR="007534A0" w:rsidRPr="00BB071B" w:rsidRDefault="007534A0" w:rsidP="007534A0">
            <w:pPr>
              <w:jc w:val="center"/>
              <w:rPr>
                <w:sz w:val="22"/>
                <w:szCs w:val="22"/>
              </w:rPr>
            </w:pPr>
            <w:r w:rsidRPr="00BB071B">
              <w:rPr>
                <w:sz w:val="22"/>
                <w:szCs w:val="22"/>
              </w:rPr>
              <w:t>55,8</w:t>
            </w:r>
          </w:p>
        </w:tc>
        <w:tc>
          <w:tcPr>
            <w:tcW w:w="709" w:type="pct"/>
            <w:tcBorders>
              <w:top w:val="single" w:sz="4" w:space="0" w:color="auto"/>
              <w:left w:val="single" w:sz="4" w:space="0" w:color="auto"/>
              <w:bottom w:val="single" w:sz="4" w:space="0" w:color="auto"/>
              <w:right w:val="single" w:sz="4" w:space="0" w:color="auto"/>
            </w:tcBorders>
            <w:noWrap/>
          </w:tcPr>
          <w:p w14:paraId="705DB04C" w14:textId="77777777" w:rsidR="007534A0" w:rsidRPr="00BB071B" w:rsidRDefault="007534A0" w:rsidP="007534A0">
            <w:pPr>
              <w:jc w:val="center"/>
              <w:rPr>
                <w:sz w:val="22"/>
                <w:szCs w:val="22"/>
              </w:rPr>
            </w:pPr>
            <w:r w:rsidRPr="00BB071B">
              <w:rPr>
                <w:sz w:val="22"/>
                <w:szCs w:val="22"/>
              </w:rPr>
              <w:t>56,9</w:t>
            </w:r>
          </w:p>
        </w:tc>
      </w:tr>
      <w:tr w:rsidR="007534A0" w:rsidRPr="003532C9" w14:paraId="2825F53F"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60E062D" w14:textId="77777777" w:rsidR="007534A0" w:rsidRPr="00DC4E8D" w:rsidRDefault="007534A0" w:rsidP="007534A0">
            <w:pPr>
              <w:pStyle w:val="S20"/>
              <w:keepLines/>
              <w:numPr>
                <w:ilvl w:val="2"/>
                <w:numId w:val="44"/>
              </w:numPr>
              <w:spacing w:line="240" w:lineRule="auto"/>
              <w:ind w:left="0" w:firstLine="0"/>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noWrap/>
          </w:tcPr>
          <w:p w14:paraId="230FB6D4" w14:textId="77777777" w:rsidR="007534A0" w:rsidRPr="00BB071B" w:rsidRDefault="007534A0" w:rsidP="007534A0">
            <w:pPr>
              <w:rPr>
                <w:sz w:val="22"/>
                <w:szCs w:val="22"/>
              </w:rPr>
            </w:pPr>
            <w:r w:rsidRPr="00BB071B">
              <w:rPr>
                <w:sz w:val="22"/>
                <w:szCs w:val="22"/>
              </w:rPr>
              <w:t>Обеспеченность населения индивидуальными легковыми автомобилями (на 1000 жителей)</w:t>
            </w:r>
          </w:p>
        </w:tc>
        <w:tc>
          <w:tcPr>
            <w:tcW w:w="693" w:type="pct"/>
            <w:tcBorders>
              <w:top w:val="single" w:sz="4" w:space="0" w:color="auto"/>
              <w:left w:val="single" w:sz="4" w:space="0" w:color="auto"/>
              <w:bottom w:val="single" w:sz="4" w:space="0" w:color="auto"/>
              <w:right w:val="single" w:sz="4" w:space="0" w:color="auto"/>
            </w:tcBorders>
          </w:tcPr>
          <w:p w14:paraId="2CE5AB9F" w14:textId="77777777" w:rsidR="007534A0" w:rsidRPr="00BB071B" w:rsidRDefault="007534A0" w:rsidP="007534A0">
            <w:pPr>
              <w:jc w:val="center"/>
              <w:rPr>
                <w:sz w:val="22"/>
                <w:szCs w:val="22"/>
              </w:rPr>
            </w:pPr>
            <w:r w:rsidRPr="00BB071B">
              <w:rPr>
                <w:sz w:val="22"/>
                <w:szCs w:val="22"/>
              </w:rPr>
              <w:t>автомобилей</w:t>
            </w:r>
          </w:p>
        </w:tc>
        <w:tc>
          <w:tcPr>
            <w:tcW w:w="836" w:type="pct"/>
            <w:tcBorders>
              <w:top w:val="single" w:sz="4" w:space="0" w:color="auto"/>
              <w:left w:val="single" w:sz="4" w:space="0" w:color="auto"/>
              <w:bottom w:val="single" w:sz="4" w:space="0" w:color="auto"/>
              <w:right w:val="single" w:sz="4" w:space="0" w:color="auto"/>
            </w:tcBorders>
            <w:noWrap/>
          </w:tcPr>
          <w:p w14:paraId="01F5CCFB" w14:textId="77777777" w:rsidR="007534A0" w:rsidRPr="00BB071B" w:rsidRDefault="007534A0" w:rsidP="007534A0">
            <w:pPr>
              <w:jc w:val="center"/>
              <w:rPr>
                <w:sz w:val="22"/>
                <w:szCs w:val="22"/>
              </w:rPr>
            </w:pPr>
            <w:r w:rsidRPr="00BB071B">
              <w:rPr>
                <w:sz w:val="22"/>
                <w:szCs w:val="22"/>
              </w:rPr>
              <w:t>400</w:t>
            </w:r>
          </w:p>
        </w:tc>
        <w:tc>
          <w:tcPr>
            <w:tcW w:w="709" w:type="pct"/>
            <w:tcBorders>
              <w:top w:val="single" w:sz="4" w:space="0" w:color="auto"/>
              <w:left w:val="single" w:sz="4" w:space="0" w:color="auto"/>
              <w:bottom w:val="single" w:sz="4" w:space="0" w:color="auto"/>
              <w:right w:val="single" w:sz="4" w:space="0" w:color="auto"/>
            </w:tcBorders>
            <w:noWrap/>
          </w:tcPr>
          <w:p w14:paraId="4DC560F8" w14:textId="77777777" w:rsidR="007534A0" w:rsidRPr="00BB071B" w:rsidRDefault="007534A0" w:rsidP="007534A0">
            <w:pPr>
              <w:jc w:val="center"/>
              <w:rPr>
                <w:sz w:val="22"/>
                <w:szCs w:val="22"/>
              </w:rPr>
            </w:pPr>
            <w:r w:rsidRPr="00BB071B">
              <w:rPr>
                <w:sz w:val="22"/>
                <w:szCs w:val="22"/>
              </w:rPr>
              <w:t>450</w:t>
            </w:r>
          </w:p>
        </w:tc>
      </w:tr>
      <w:tr w:rsidR="007534A0" w:rsidRPr="003532C9" w14:paraId="0347C28B" w14:textId="77777777" w:rsidTr="00CE39C8">
        <w:trPr>
          <w:trHeight w:val="308"/>
        </w:trPr>
        <w:tc>
          <w:tcPr>
            <w:tcW w:w="461" w:type="pct"/>
            <w:tcBorders>
              <w:top w:val="single" w:sz="4" w:space="0" w:color="auto"/>
              <w:left w:val="single" w:sz="4" w:space="0" w:color="auto"/>
              <w:bottom w:val="single" w:sz="4" w:space="0" w:color="auto"/>
              <w:right w:val="single" w:sz="4" w:space="0" w:color="auto"/>
            </w:tcBorders>
            <w:vAlign w:val="center"/>
          </w:tcPr>
          <w:p w14:paraId="533E32A0" w14:textId="77777777" w:rsidR="007534A0" w:rsidRPr="00DC4E8D" w:rsidRDefault="007534A0" w:rsidP="007534A0">
            <w:pPr>
              <w:pStyle w:val="S13"/>
              <w:numPr>
                <w:ilvl w:val="0"/>
                <w:numId w:val="44"/>
              </w:numPr>
            </w:pPr>
          </w:p>
        </w:tc>
        <w:tc>
          <w:tcPr>
            <w:tcW w:w="4539" w:type="pct"/>
            <w:gridSpan w:val="4"/>
            <w:tcBorders>
              <w:top w:val="single" w:sz="4" w:space="0" w:color="auto"/>
              <w:left w:val="single" w:sz="4" w:space="0" w:color="auto"/>
              <w:bottom w:val="single" w:sz="4" w:space="0" w:color="auto"/>
              <w:right w:val="single" w:sz="4" w:space="0" w:color="auto"/>
            </w:tcBorders>
            <w:noWrap/>
            <w:vAlign w:val="center"/>
            <w:hideMark/>
          </w:tcPr>
          <w:p w14:paraId="1428FB92" w14:textId="77777777" w:rsidR="007534A0" w:rsidRPr="00DC4E8D" w:rsidRDefault="007534A0" w:rsidP="007534A0">
            <w:pPr>
              <w:pStyle w:val="107"/>
              <w:jc w:val="left"/>
              <w:rPr>
                <w:sz w:val="22"/>
                <w:szCs w:val="22"/>
                <w:lang w:eastAsia="en-US"/>
              </w:rPr>
            </w:pPr>
            <w:r w:rsidRPr="00DC4E8D">
              <w:rPr>
                <w:b/>
                <w:sz w:val="22"/>
                <w:szCs w:val="22"/>
                <w:lang w:eastAsia="en-US"/>
              </w:rPr>
              <w:t>ИНЖЕНЕРНАЯ ИНФРАСТРУКТУРА</w:t>
            </w:r>
          </w:p>
        </w:tc>
      </w:tr>
      <w:tr w:rsidR="007534A0" w:rsidRPr="003532C9" w14:paraId="48071CA8"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2FF124E" w14:textId="77777777" w:rsidR="007534A0" w:rsidRPr="00DC4E8D"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3E6E22F0" w14:textId="77777777" w:rsidR="007534A0" w:rsidRPr="00DC4E8D" w:rsidRDefault="007534A0" w:rsidP="007534A0">
            <w:pPr>
              <w:jc w:val="both"/>
              <w:rPr>
                <w:b/>
                <w:sz w:val="22"/>
                <w:szCs w:val="22"/>
                <w:lang w:eastAsia="en-US"/>
              </w:rPr>
            </w:pPr>
            <w:r w:rsidRPr="00DC4E8D">
              <w:rPr>
                <w:b/>
                <w:sz w:val="22"/>
                <w:szCs w:val="22"/>
                <w:lang w:eastAsia="en-US"/>
              </w:rPr>
              <w:t>Водоснабжение</w:t>
            </w:r>
          </w:p>
        </w:tc>
        <w:tc>
          <w:tcPr>
            <w:tcW w:w="693" w:type="pct"/>
            <w:tcBorders>
              <w:top w:val="single" w:sz="4" w:space="0" w:color="auto"/>
              <w:left w:val="single" w:sz="4" w:space="0" w:color="auto"/>
              <w:bottom w:val="single" w:sz="4" w:space="0" w:color="auto"/>
              <w:right w:val="single" w:sz="4" w:space="0" w:color="auto"/>
            </w:tcBorders>
            <w:vAlign w:val="center"/>
          </w:tcPr>
          <w:p w14:paraId="223F319F" w14:textId="77777777" w:rsidR="007534A0" w:rsidRPr="00DC4E8D" w:rsidRDefault="007534A0" w:rsidP="007534A0">
            <w:pPr>
              <w:spacing w:line="256" w:lineRule="auto"/>
              <w:jc w:val="center"/>
              <w:rPr>
                <w:sz w:val="22"/>
                <w:szCs w:val="22"/>
                <w:lang w:eastAsia="en-US"/>
              </w:rPr>
            </w:pPr>
          </w:p>
        </w:tc>
        <w:tc>
          <w:tcPr>
            <w:tcW w:w="836" w:type="pct"/>
            <w:tcBorders>
              <w:top w:val="single" w:sz="4" w:space="0" w:color="auto"/>
              <w:left w:val="single" w:sz="4" w:space="0" w:color="auto"/>
              <w:bottom w:val="single" w:sz="4" w:space="0" w:color="auto"/>
              <w:right w:val="single" w:sz="4" w:space="0" w:color="auto"/>
            </w:tcBorders>
            <w:noWrap/>
            <w:vAlign w:val="center"/>
          </w:tcPr>
          <w:p w14:paraId="6D5F71D5" w14:textId="77777777" w:rsidR="007534A0" w:rsidRPr="00DC4E8D" w:rsidRDefault="007534A0" w:rsidP="007534A0">
            <w:pPr>
              <w:spacing w:line="256" w:lineRule="auto"/>
              <w:jc w:val="center"/>
              <w:rPr>
                <w:sz w:val="22"/>
                <w:szCs w:val="22"/>
                <w:lang w:eastAsia="en-US"/>
              </w:rPr>
            </w:pPr>
          </w:p>
        </w:tc>
        <w:tc>
          <w:tcPr>
            <w:tcW w:w="709" w:type="pct"/>
            <w:tcBorders>
              <w:top w:val="single" w:sz="4" w:space="0" w:color="auto"/>
              <w:left w:val="single" w:sz="4" w:space="0" w:color="auto"/>
              <w:bottom w:val="single" w:sz="4" w:space="0" w:color="auto"/>
              <w:right w:val="single" w:sz="4" w:space="0" w:color="auto"/>
            </w:tcBorders>
            <w:noWrap/>
            <w:vAlign w:val="center"/>
          </w:tcPr>
          <w:p w14:paraId="019EE6C1" w14:textId="77777777" w:rsidR="007534A0" w:rsidRPr="00DC4E8D" w:rsidRDefault="007534A0" w:rsidP="007534A0">
            <w:pPr>
              <w:spacing w:line="256" w:lineRule="auto"/>
              <w:jc w:val="center"/>
              <w:rPr>
                <w:sz w:val="22"/>
                <w:szCs w:val="22"/>
                <w:lang w:eastAsia="en-US"/>
              </w:rPr>
            </w:pPr>
          </w:p>
        </w:tc>
      </w:tr>
      <w:tr w:rsidR="007534A0" w:rsidRPr="003532C9" w14:paraId="5AD3408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3E328C1" w14:textId="77777777" w:rsidR="007534A0" w:rsidRPr="00DC4E8D" w:rsidRDefault="007534A0" w:rsidP="007534A0">
            <w:pPr>
              <w:pStyle w:val="S32"/>
              <w:keepLines/>
              <w:numPr>
                <w:ilvl w:val="2"/>
                <w:numId w:val="44"/>
              </w:numPr>
              <w:spacing w:line="240" w:lineRule="auto"/>
              <w:ind w:left="0" w:firstLine="0"/>
              <w:jc w:val="both"/>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4C9F639B" w14:textId="77777777" w:rsidR="007534A0" w:rsidRPr="00DC4E8D" w:rsidRDefault="007534A0" w:rsidP="007534A0">
            <w:pPr>
              <w:jc w:val="both"/>
              <w:rPr>
                <w:sz w:val="22"/>
                <w:szCs w:val="22"/>
                <w:lang w:eastAsia="en-US"/>
              </w:rPr>
            </w:pPr>
            <w:r w:rsidRPr="00DC4E8D">
              <w:rPr>
                <w:sz w:val="22"/>
                <w:szCs w:val="22"/>
                <w:lang w:eastAsia="en-US"/>
              </w:rPr>
              <w:t>Водопотребление – всего</w:t>
            </w:r>
          </w:p>
        </w:tc>
        <w:tc>
          <w:tcPr>
            <w:tcW w:w="693" w:type="pct"/>
            <w:tcBorders>
              <w:top w:val="single" w:sz="4" w:space="0" w:color="auto"/>
              <w:left w:val="single" w:sz="4" w:space="0" w:color="auto"/>
              <w:bottom w:val="single" w:sz="4" w:space="0" w:color="auto"/>
              <w:right w:val="single" w:sz="4" w:space="0" w:color="auto"/>
            </w:tcBorders>
            <w:vAlign w:val="center"/>
            <w:hideMark/>
          </w:tcPr>
          <w:p w14:paraId="19BD15F1" w14:textId="77777777" w:rsidR="007534A0" w:rsidRPr="00DC4E8D" w:rsidRDefault="007534A0" w:rsidP="007534A0">
            <w:pPr>
              <w:spacing w:line="256" w:lineRule="auto"/>
              <w:jc w:val="center"/>
              <w:rPr>
                <w:sz w:val="22"/>
                <w:szCs w:val="22"/>
                <w:lang w:eastAsia="en-US"/>
              </w:rPr>
            </w:pPr>
            <w:r w:rsidRPr="00DC4E8D">
              <w:rPr>
                <w:sz w:val="22"/>
                <w:szCs w:val="22"/>
                <w:lang w:eastAsia="en-US"/>
              </w:rPr>
              <w:t>м</w:t>
            </w:r>
            <w:r w:rsidRPr="00F112EE">
              <w:rPr>
                <w:sz w:val="22"/>
                <w:szCs w:val="22"/>
                <w:vertAlign w:val="superscript"/>
                <w:lang w:eastAsia="en-US"/>
              </w:rPr>
              <w:t>3</w:t>
            </w:r>
            <w:r w:rsidRPr="00DC4E8D">
              <w:rPr>
                <w:sz w:val="22"/>
                <w:szCs w:val="22"/>
                <w:lang w:eastAsia="en-US"/>
              </w:rPr>
              <w:t>/сут</w:t>
            </w:r>
          </w:p>
        </w:tc>
        <w:tc>
          <w:tcPr>
            <w:tcW w:w="836" w:type="pct"/>
            <w:tcBorders>
              <w:top w:val="single" w:sz="4" w:space="0" w:color="auto"/>
              <w:left w:val="single" w:sz="4" w:space="0" w:color="auto"/>
              <w:bottom w:val="single" w:sz="4" w:space="0" w:color="auto"/>
              <w:right w:val="single" w:sz="4" w:space="0" w:color="auto"/>
            </w:tcBorders>
            <w:noWrap/>
            <w:vAlign w:val="center"/>
          </w:tcPr>
          <w:p w14:paraId="05FF6FDC" w14:textId="77777777" w:rsidR="007534A0" w:rsidRPr="00DC4E8D" w:rsidRDefault="007534A0" w:rsidP="007534A0">
            <w:pPr>
              <w:suppressAutoHyphens/>
              <w:overflowPunct w:val="0"/>
              <w:autoSpaceDE w:val="0"/>
              <w:spacing w:line="20" w:lineRule="atLeast"/>
              <w:jc w:val="center"/>
              <w:textAlignment w:val="baseline"/>
              <w:rPr>
                <w:sz w:val="22"/>
                <w:szCs w:val="22"/>
                <w:lang w:eastAsia="ar-SA"/>
              </w:rPr>
            </w:pPr>
            <w:r w:rsidRPr="00DC4E8D">
              <w:rPr>
                <w:sz w:val="22"/>
                <w:szCs w:val="22"/>
                <w:lang w:eastAsia="ar-SA"/>
              </w:rPr>
              <w:t>316,44</w:t>
            </w:r>
          </w:p>
        </w:tc>
        <w:tc>
          <w:tcPr>
            <w:tcW w:w="709" w:type="pct"/>
            <w:tcBorders>
              <w:top w:val="single" w:sz="4" w:space="0" w:color="auto"/>
              <w:left w:val="single" w:sz="4" w:space="0" w:color="auto"/>
              <w:bottom w:val="single" w:sz="4" w:space="0" w:color="auto"/>
              <w:right w:val="single" w:sz="4" w:space="0" w:color="auto"/>
            </w:tcBorders>
            <w:noWrap/>
            <w:vAlign w:val="center"/>
          </w:tcPr>
          <w:p w14:paraId="3372EBF7" w14:textId="77777777" w:rsidR="007534A0" w:rsidRPr="00DC4E8D" w:rsidRDefault="007534A0" w:rsidP="007534A0">
            <w:pPr>
              <w:suppressAutoHyphens/>
              <w:overflowPunct w:val="0"/>
              <w:autoSpaceDE w:val="0"/>
              <w:spacing w:line="20" w:lineRule="atLeast"/>
              <w:jc w:val="center"/>
              <w:textAlignment w:val="baseline"/>
              <w:rPr>
                <w:sz w:val="22"/>
                <w:szCs w:val="22"/>
                <w:lang w:eastAsia="ar-SA"/>
              </w:rPr>
            </w:pPr>
            <w:r w:rsidRPr="00DC4E8D">
              <w:rPr>
                <w:sz w:val="22"/>
                <w:szCs w:val="22"/>
                <w:lang w:eastAsia="ar-SA"/>
              </w:rPr>
              <w:t>232,88</w:t>
            </w:r>
          </w:p>
        </w:tc>
      </w:tr>
      <w:tr w:rsidR="007534A0" w:rsidRPr="003532C9" w14:paraId="6BAF64FC"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55FD7DB" w14:textId="77777777" w:rsidR="007534A0" w:rsidRPr="00DC4E8D" w:rsidRDefault="007534A0" w:rsidP="007534A0">
            <w:pPr>
              <w:pStyle w:val="S20"/>
              <w:keepLines/>
              <w:numPr>
                <w:ilvl w:val="1"/>
                <w:numId w:val="44"/>
              </w:numPr>
              <w:spacing w:line="240" w:lineRule="auto"/>
              <w:ind w:left="0" w:firstLine="0"/>
              <w:jc w:val="left"/>
              <w:rPr>
                <w:b w:val="0"/>
                <w:sz w:val="22"/>
                <w:szCs w:val="22"/>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78E8D1B5" w14:textId="77777777" w:rsidR="007534A0" w:rsidRPr="00DC4E8D" w:rsidRDefault="007534A0" w:rsidP="007534A0">
            <w:pPr>
              <w:jc w:val="both"/>
              <w:rPr>
                <w:b/>
                <w:sz w:val="22"/>
                <w:szCs w:val="22"/>
                <w:lang w:eastAsia="en-US"/>
              </w:rPr>
            </w:pPr>
            <w:r w:rsidRPr="00DC4E8D">
              <w:rPr>
                <w:b/>
                <w:sz w:val="22"/>
                <w:szCs w:val="22"/>
                <w:lang w:eastAsia="en-US"/>
              </w:rPr>
              <w:t>Водоотведение (канализация)</w:t>
            </w:r>
          </w:p>
        </w:tc>
        <w:tc>
          <w:tcPr>
            <w:tcW w:w="693" w:type="pct"/>
            <w:tcBorders>
              <w:top w:val="single" w:sz="4" w:space="0" w:color="auto"/>
              <w:left w:val="single" w:sz="4" w:space="0" w:color="auto"/>
              <w:bottom w:val="single" w:sz="4" w:space="0" w:color="auto"/>
              <w:right w:val="single" w:sz="4" w:space="0" w:color="auto"/>
            </w:tcBorders>
            <w:vAlign w:val="center"/>
          </w:tcPr>
          <w:p w14:paraId="16C2155A" w14:textId="77777777" w:rsidR="007534A0" w:rsidRPr="00DC4E8D" w:rsidRDefault="007534A0" w:rsidP="007534A0">
            <w:pPr>
              <w:spacing w:line="256" w:lineRule="auto"/>
              <w:jc w:val="center"/>
              <w:rPr>
                <w:sz w:val="22"/>
                <w:szCs w:val="22"/>
                <w:lang w:eastAsia="en-US"/>
              </w:rPr>
            </w:pPr>
          </w:p>
        </w:tc>
        <w:tc>
          <w:tcPr>
            <w:tcW w:w="836" w:type="pct"/>
            <w:tcBorders>
              <w:top w:val="single" w:sz="4" w:space="0" w:color="auto"/>
              <w:left w:val="single" w:sz="4" w:space="0" w:color="auto"/>
              <w:bottom w:val="single" w:sz="4" w:space="0" w:color="auto"/>
              <w:right w:val="single" w:sz="4" w:space="0" w:color="auto"/>
            </w:tcBorders>
            <w:noWrap/>
            <w:vAlign w:val="center"/>
          </w:tcPr>
          <w:p w14:paraId="2EB9D644" w14:textId="77777777" w:rsidR="007534A0" w:rsidRPr="00DC4E8D" w:rsidRDefault="007534A0" w:rsidP="007534A0">
            <w:pPr>
              <w:spacing w:line="256" w:lineRule="auto"/>
              <w:jc w:val="center"/>
              <w:rPr>
                <w:sz w:val="22"/>
                <w:szCs w:val="22"/>
                <w:lang w:eastAsia="en-US"/>
              </w:rPr>
            </w:pPr>
          </w:p>
        </w:tc>
        <w:tc>
          <w:tcPr>
            <w:tcW w:w="709" w:type="pct"/>
            <w:tcBorders>
              <w:top w:val="single" w:sz="4" w:space="0" w:color="auto"/>
              <w:left w:val="single" w:sz="4" w:space="0" w:color="auto"/>
              <w:bottom w:val="single" w:sz="4" w:space="0" w:color="auto"/>
              <w:right w:val="single" w:sz="4" w:space="0" w:color="auto"/>
            </w:tcBorders>
            <w:noWrap/>
            <w:vAlign w:val="center"/>
          </w:tcPr>
          <w:p w14:paraId="2A5DCDDD" w14:textId="77777777" w:rsidR="007534A0" w:rsidRPr="00DC4E8D" w:rsidRDefault="007534A0" w:rsidP="007534A0">
            <w:pPr>
              <w:spacing w:line="256" w:lineRule="auto"/>
              <w:jc w:val="center"/>
              <w:rPr>
                <w:sz w:val="22"/>
                <w:szCs w:val="22"/>
                <w:lang w:eastAsia="en-US"/>
              </w:rPr>
            </w:pPr>
          </w:p>
        </w:tc>
      </w:tr>
      <w:tr w:rsidR="007534A0" w:rsidRPr="003532C9" w14:paraId="1E5D7B5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2C1FF3F" w14:textId="77777777" w:rsidR="007534A0" w:rsidRPr="00DC4E8D" w:rsidRDefault="007534A0" w:rsidP="007534A0">
            <w:pPr>
              <w:pStyle w:val="S32"/>
              <w:keepLines/>
              <w:numPr>
                <w:ilvl w:val="2"/>
                <w:numId w:val="44"/>
              </w:numPr>
              <w:spacing w:line="240" w:lineRule="auto"/>
              <w:ind w:left="0" w:firstLine="0"/>
              <w:jc w:val="both"/>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2769FCB7" w14:textId="77777777" w:rsidR="007534A0" w:rsidRPr="00DC4E8D" w:rsidRDefault="007534A0" w:rsidP="007534A0">
            <w:pPr>
              <w:suppressAutoHyphens/>
              <w:overflowPunct w:val="0"/>
              <w:autoSpaceDE w:val="0"/>
              <w:snapToGrid w:val="0"/>
              <w:spacing w:line="20" w:lineRule="atLeast"/>
              <w:jc w:val="both"/>
              <w:textAlignment w:val="baseline"/>
              <w:rPr>
                <w:sz w:val="22"/>
                <w:szCs w:val="22"/>
                <w:lang w:eastAsia="ar-SA"/>
              </w:rPr>
            </w:pPr>
            <w:r w:rsidRPr="00DC4E8D">
              <w:rPr>
                <w:sz w:val="22"/>
                <w:szCs w:val="22"/>
                <w:lang w:eastAsia="ar-SA"/>
              </w:rPr>
              <w:t>Объем хозяйственно-бытовых стоков</w:t>
            </w:r>
          </w:p>
        </w:tc>
        <w:tc>
          <w:tcPr>
            <w:tcW w:w="693" w:type="pct"/>
            <w:tcBorders>
              <w:top w:val="single" w:sz="4" w:space="0" w:color="auto"/>
              <w:left w:val="single" w:sz="4" w:space="0" w:color="auto"/>
              <w:bottom w:val="single" w:sz="4" w:space="0" w:color="auto"/>
              <w:right w:val="single" w:sz="4" w:space="0" w:color="auto"/>
            </w:tcBorders>
            <w:vAlign w:val="center"/>
            <w:hideMark/>
          </w:tcPr>
          <w:p w14:paraId="2810B061" w14:textId="77777777" w:rsidR="007534A0" w:rsidRPr="00DC4E8D" w:rsidRDefault="007534A0" w:rsidP="007534A0">
            <w:pPr>
              <w:spacing w:line="256" w:lineRule="auto"/>
              <w:jc w:val="center"/>
              <w:rPr>
                <w:sz w:val="22"/>
                <w:szCs w:val="22"/>
                <w:lang w:eastAsia="en-US"/>
              </w:rPr>
            </w:pPr>
            <w:r w:rsidRPr="00DC4E8D">
              <w:rPr>
                <w:sz w:val="22"/>
                <w:szCs w:val="22"/>
                <w:lang w:eastAsia="en-US"/>
              </w:rPr>
              <w:t>м</w:t>
            </w:r>
            <w:r w:rsidRPr="00F112EE">
              <w:rPr>
                <w:sz w:val="22"/>
                <w:szCs w:val="22"/>
                <w:vertAlign w:val="superscript"/>
                <w:lang w:eastAsia="en-US"/>
              </w:rPr>
              <w:t>3</w:t>
            </w:r>
            <w:r w:rsidRPr="00DC4E8D">
              <w:rPr>
                <w:sz w:val="22"/>
                <w:szCs w:val="22"/>
                <w:lang w:eastAsia="en-US"/>
              </w:rPr>
              <w:t>/сут</w:t>
            </w:r>
          </w:p>
        </w:tc>
        <w:tc>
          <w:tcPr>
            <w:tcW w:w="836" w:type="pct"/>
            <w:tcBorders>
              <w:top w:val="single" w:sz="4" w:space="0" w:color="auto"/>
              <w:left w:val="single" w:sz="4" w:space="0" w:color="auto"/>
              <w:bottom w:val="single" w:sz="4" w:space="0" w:color="auto"/>
              <w:right w:val="single" w:sz="4" w:space="0" w:color="auto"/>
            </w:tcBorders>
            <w:noWrap/>
            <w:vAlign w:val="center"/>
          </w:tcPr>
          <w:p w14:paraId="234B400C" w14:textId="77777777" w:rsidR="007534A0" w:rsidRPr="00DC4E8D" w:rsidRDefault="007534A0" w:rsidP="007534A0">
            <w:pPr>
              <w:suppressAutoHyphens/>
              <w:overflowPunct w:val="0"/>
              <w:autoSpaceDE w:val="0"/>
              <w:spacing w:line="20" w:lineRule="atLeast"/>
              <w:jc w:val="center"/>
              <w:textAlignment w:val="baseline"/>
              <w:rPr>
                <w:sz w:val="22"/>
                <w:szCs w:val="22"/>
                <w:lang w:eastAsia="ar-SA"/>
              </w:rPr>
            </w:pPr>
            <w:r w:rsidRPr="00DC4E8D">
              <w:rPr>
                <w:sz w:val="22"/>
                <w:szCs w:val="22"/>
                <w:lang w:eastAsia="ar-SA"/>
              </w:rPr>
              <w:t>нет данных</w:t>
            </w:r>
          </w:p>
        </w:tc>
        <w:tc>
          <w:tcPr>
            <w:tcW w:w="709" w:type="pct"/>
            <w:tcBorders>
              <w:top w:val="single" w:sz="4" w:space="0" w:color="auto"/>
              <w:left w:val="single" w:sz="4" w:space="0" w:color="auto"/>
              <w:bottom w:val="single" w:sz="4" w:space="0" w:color="auto"/>
              <w:right w:val="single" w:sz="4" w:space="0" w:color="auto"/>
            </w:tcBorders>
            <w:noWrap/>
            <w:vAlign w:val="center"/>
          </w:tcPr>
          <w:p w14:paraId="18E4D8CA" w14:textId="77777777" w:rsidR="007534A0" w:rsidRPr="00DC4E8D" w:rsidRDefault="007534A0" w:rsidP="007534A0">
            <w:pPr>
              <w:suppressAutoHyphens/>
              <w:overflowPunct w:val="0"/>
              <w:autoSpaceDE w:val="0"/>
              <w:spacing w:line="20" w:lineRule="atLeast"/>
              <w:jc w:val="center"/>
              <w:textAlignment w:val="baseline"/>
              <w:rPr>
                <w:sz w:val="22"/>
                <w:szCs w:val="22"/>
                <w:lang w:eastAsia="ar-SA"/>
              </w:rPr>
            </w:pPr>
            <w:r w:rsidRPr="00DC4E8D">
              <w:rPr>
                <w:sz w:val="22"/>
                <w:szCs w:val="22"/>
                <w:lang w:eastAsia="ar-SA"/>
              </w:rPr>
              <w:t>400</w:t>
            </w:r>
          </w:p>
        </w:tc>
      </w:tr>
      <w:tr w:rsidR="007534A0" w:rsidRPr="003532C9" w14:paraId="7D0249AD"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0351E77E" w14:textId="77777777" w:rsidR="007534A0" w:rsidRPr="00DC4E8D"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782A7E4C" w14:textId="77777777" w:rsidR="007534A0" w:rsidRPr="00DC4E8D" w:rsidRDefault="007534A0" w:rsidP="007534A0">
            <w:pPr>
              <w:jc w:val="both"/>
              <w:rPr>
                <w:b/>
                <w:sz w:val="22"/>
                <w:szCs w:val="22"/>
                <w:lang w:eastAsia="en-US"/>
              </w:rPr>
            </w:pPr>
            <w:r w:rsidRPr="00DC4E8D">
              <w:rPr>
                <w:b/>
                <w:sz w:val="22"/>
                <w:szCs w:val="22"/>
                <w:lang w:eastAsia="en-US"/>
              </w:rPr>
              <w:t>Электроснабжение</w:t>
            </w:r>
          </w:p>
        </w:tc>
        <w:tc>
          <w:tcPr>
            <w:tcW w:w="693" w:type="pct"/>
            <w:tcBorders>
              <w:top w:val="single" w:sz="4" w:space="0" w:color="auto"/>
              <w:left w:val="single" w:sz="4" w:space="0" w:color="auto"/>
              <w:bottom w:val="single" w:sz="4" w:space="0" w:color="auto"/>
              <w:right w:val="single" w:sz="4" w:space="0" w:color="auto"/>
            </w:tcBorders>
            <w:vAlign w:val="center"/>
          </w:tcPr>
          <w:p w14:paraId="113C2C4A" w14:textId="77777777" w:rsidR="007534A0" w:rsidRPr="00DC4E8D" w:rsidRDefault="007534A0" w:rsidP="007534A0">
            <w:pPr>
              <w:spacing w:line="256" w:lineRule="auto"/>
              <w:jc w:val="center"/>
              <w:rPr>
                <w:sz w:val="22"/>
                <w:szCs w:val="22"/>
                <w:lang w:eastAsia="en-US"/>
              </w:rPr>
            </w:pPr>
          </w:p>
        </w:tc>
        <w:tc>
          <w:tcPr>
            <w:tcW w:w="836" w:type="pct"/>
            <w:tcBorders>
              <w:top w:val="single" w:sz="4" w:space="0" w:color="auto"/>
              <w:left w:val="single" w:sz="4" w:space="0" w:color="auto"/>
              <w:bottom w:val="single" w:sz="4" w:space="0" w:color="auto"/>
              <w:right w:val="single" w:sz="4" w:space="0" w:color="auto"/>
            </w:tcBorders>
            <w:noWrap/>
            <w:vAlign w:val="center"/>
          </w:tcPr>
          <w:p w14:paraId="4C7BD50B" w14:textId="77777777" w:rsidR="007534A0" w:rsidRPr="00DC4E8D" w:rsidRDefault="007534A0" w:rsidP="007534A0">
            <w:pPr>
              <w:spacing w:line="256" w:lineRule="auto"/>
              <w:jc w:val="center"/>
              <w:rPr>
                <w:sz w:val="22"/>
                <w:szCs w:val="22"/>
                <w:lang w:eastAsia="en-US"/>
              </w:rPr>
            </w:pPr>
          </w:p>
        </w:tc>
        <w:tc>
          <w:tcPr>
            <w:tcW w:w="709" w:type="pct"/>
            <w:tcBorders>
              <w:top w:val="single" w:sz="4" w:space="0" w:color="auto"/>
              <w:left w:val="single" w:sz="4" w:space="0" w:color="auto"/>
              <w:bottom w:val="single" w:sz="4" w:space="0" w:color="auto"/>
              <w:right w:val="single" w:sz="4" w:space="0" w:color="auto"/>
            </w:tcBorders>
            <w:noWrap/>
            <w:vAlign w:val="center"/>
          </w:tcPr>
          <w:p w14:paraId="45A8EFBF" w14:textId="77777777" w:rsidR="007534A0" w:rsidRPr="00DC4E8D" w:rsidRDefault="007534A0" w:rsidP="007534A0">
            <w:pPr>
              <w:spacing w:line="256" w:lineRule="auto"/>
              <w:jc w:val="center"/>
              <w:rPr>
                <w:sz w:val="22"/>
                <w:szCs w:val="22"/>
                <w:lang w:eastAsia="en-US"/>
              </w:rPr>
            </w:pPr>
          </w:p>
        </w:tc>
      </w:tr>
      <w:tr w:rsidR="007534A0" w:rsidRPr="003532C9" w14:paraId="385C14A9"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BD16323" w14:textId="77777777" w:rsidR="007534A0" w:rsidRPr="00DC4E8D" w:rsidRDefault="007534A0" w:rsidP="007534A0">
            <w:pPr>
              <w:pStyle w:val="S32"/>
              <w:keepLines/>
              <w:numPr>
                <w:ilvl w:val="2"/>
                <w:numId w:val="44"/>
              </w:numPr>
              <w:spacing w:line="240" w:lineRule="auto"/>
              <w:ind w:left="0" w:firstLine="0"/>
              <w:jc w:val="both"/>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noWrap/>
            <w:hideMark/>
          </w:tcPr>
          <w:p w14:paraId="0AD52822" w14:textId="77777777" w:rsidR="007534A0" w:rsidRPr="00DC4E8D" w:rsidRDefault="007534A0" w:rsidP="007534A0">
            <w:pPr>
              <w:suppressAutoHyphens/>
              <w:overflowPunct w:val="0"/>
              <w:autoSpaceDE w:val="0"/>
              <w:spacing w:line="20" w:lineRule="atLeast"/>
              <w:jc w:val="both"/>
              <w:textAlignment w:val="baseline"/>
              <w:rPr>
                <w:sz w:val="22"/>
                <w:szCs w:val="22"/>
                <w:lang w:eastAsia="ar-SA"/>
              </w:rPr>
            </w:pPr>
            <w:r w:rsidRPr="00DC4E8D">
              <w:rPr>
                <w:sz w:val="22"/>
                <w:szCs w:val="22"/>
                <w:lang w:eastAsia="ar-SA"/>
              </w:rPr>
              <w:t>Потребность в электроэнергии (без учета промышленных потребителей)</w:t>
            </w:r>
          </w:p>
        </w:tc>
        <w:tc>
          <w:tcPr>
            <w:tcW w:w="693" w:type="pct"/>
            <w:tcBorders>
              <w:top w:val="single" w:sz="4" w:space="0" w:color="auto"/>
              <w:left w:val="single" w:sz="4" w:space="0" w:color="auto"/>
              <w:bottom w:val="single" w:sz="4" w:space="0" w:color="auto"/>
              <w:right w:val="single" w:sz="4" w:space="0" w:color="auto"/>
            </w:tcBorders>
            <w:vAlign w:val="center"/>
            <w:hideMark/>
          </w:tcPr>
          <w:p w14:paraId="2E7161D7" w14:textId="77777777" w:rsidR="007534A0" w:rsidRPr="00DC4E8D" w:rsidRDefault="007534A0" w:rsidP="007534A0">
            <w:pPr>
              <w:suppressAutoHyphens/>
              <w:overflowPunct w:val="0"/>
              <w:autoSpaceDE w:val="0"/>
              <w:snapToGrid w:val="0"/>
              <w:spacing w:line="20" w:lineRule="atLeast"/>
              <w:jc w:val="center"/>
              <w:textAlignment w:val="baseline"/>
              <w:rPr>
                <w:sz w:val="22"/>
                <w:szCs w:val="22"/>
                <w:lang w:eastAsia="ar-SA"/>
              </w:rPr>
            </w:pPr>
            <w:r w:rsidRPr="00DC4E8D">
              <w:rPr>
                <w:sz w:val="22"/>
                <w:szCs w:val="22"/>
                <w:lang w:eastAsia="ar-SA"/>
              </w:rPr>
              <w:t>млн. кВтч/год</w:t>
            </w:r>
          </w:p>
        </w:tc>
        <w:tc>
          <w:tcPr>
            <w:tcW w:w="836" w:type="pct"/>
            <w:tcBorders>
              <w:top w:val="single" w:sz="4" w:space="0" w:color="auto"/>
              <w:left w:val="single" w:sz="4" w:space="0" w:color="auto"/>
              <w:bottom w:val="single" w:sz="4" w:space="0" w:color="auto"/>
              <w:right w:val="single" w:sz="4" w:space="0" w:color="auto"/>
            </w:tcBorders>
            <w:noWrap/>
            <w:vAlign w:val="center"/>
          </w:tcPr>
          <w:p w14:paraId="4EC34581" w14:textId="77777777" w:rsidR="007534A0" w:rsidRPr="00DC4E8D" w:rsidRDefault="007534A0" w:rsidP="007534A0">
            <w:pPr>
              <w:pStyle w:val="Normal1"/>
              <w:jc w:val="center"/>
            </w:pPr>
            <w:r w:rsidRPr="00DC4E8D">
              <w:t>4,35</w:t>
            </w:r>
          </w:p>
        </w:tc>
        <w:tc>
          <w:tcPr>
            <w:tcW w:w="709" w:type="pct"/>
            <w:tcBorders>
              <w:top w:val="single" w:sz="4" w:space="0" w:color="auto"/>
              <w:left w:val="single" w:sz="4" w:space="0" w:color="auto"/>
              <w:bottom w:val="single" w:sz="4" w:space="0" w:color="auto"/>
              <w:right w:val="single" w:sz="4" w:space="0" w:color="auto"/>
            </w:tcBorders>
            <w:noWrap/>
            <w:vAlign w:val="center"/>
          </w:tcPr>
          <w:p w14:paraId="344E3BE2" w14:textId="77777777" w:rsidR="007534A0" w:rsidRPr="00DC4E8D" w:rsidRDefault="007534A0" w:rsidP="007534A0">
            <w:pPr>
              <w:pStyle w:val="Normal1"/>
              <w:jc w:val="center"/>
            </w:pPr>
            <w:r w:rsidRPr="00DC4E8D">
              <w:t>нет данных</w:t>
            </w:r>
          </w:p>
        </w:tc>
      </w:tr>
      <w:tr w:rsidR="007534A0" w:rsidRPr="003532C9" w14:paraId="03E48019"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F915CC7" w14:textId="77777777" w:rsidR="007534A0" w:rsidRPr="00DC4E8D"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46A11FC6" w14:textId="77777777" w:rsidR="007534A0" w:rsidRPr="00DC4E8D" w:rsidRDefault="007534A0" w:rsidP="007534A0">
            <w:pPr>
              <w:jc w:val="both"/>
              <w:rPr>
                <w:b/>
                <w:sz w:val="22"/>
                <w:szCs w:val="22"/>
                <w:lang w:eastAsia="en-US"/>
              </w:rPr>
            </w:pPr>
            <w:r w:rsidRPr="00DC4E8D">
              <w:rPr>
                <w:b/>
                <w:sz w:val="22"/>
                <w:szCs w:val="22"/>
                <w:lang w:eastAsia="en-US"/>
              </w:rPr>
              <w:t>Теплоснабжение</w:t>
            </w:r>
          </w:p>
        </w:tc>
        <w:tc>
          <w:tcPr>
            <w:tcW w:w="693" w:type="pct"/>
            <w:tcBorders>
              <w:top w:val="single" w:sz="4" w:space="0" w:color="auto"/>
              <w:left w:val="single" w:sz="4" w:space="0" w:color="auto"/>
              <w:bottom w:val="single" w:sz="4" w:space="0" w:color="auto"/>
              <w:right w:val="single" w:sz="4" w:space="0" w:color="auto"/>
            </w:tcBorders>
            <w:vAlign w:val="center"/>
          </w:tcPr>
          <w:p w14:paraId="2E4CD4D5" w14:textId="77777777" w:rsidR="007534A0" w:rsidRPr="00DC4E8D" w:rsidRDefault="007534A0" w:rsidP="007534A0">
            <w:pPr>
              <w:spacing w:line="256" w:lineRule="auto"/>
              <w:jc w:val="center"/>
              <w:rPr>
                <w:sz w:val="22"/>
                <w:szCs w:val="22"/>
                <w:lang w:eastAsia="en-US"/>
              </w:rPr>
            </w:pPr>
          </w:p>
        </w:tc>
        <w:tc>
          <w:tcPr>
            <w:tcW w:w="836" w:type="pct"/>
            <w:tcBorders>
              <w:top w:val="single" w:sz="4" w:space="0" w:color="auto"/>
              <w:left w:val="single" w:sz="4" w:space="0" w:color="auto"/>
              <w:bottom w:val="single" w:sz="4" w:space="0" w:color="auto"/>
              <w:right w:val="single" w:sz="4" w:space="0" w:color="auto"/>
            </w:tcBorders>
            <w:noWrap/>
            <w:vAlign w:val="center"/>
          </w:tcPr>
          <w:p w14:paraId="548DCA6A" w14:textId="77777777" w:rsidR="007534A0" w:rsidRPr="00DC4E8D" w:rsidRDefault="007534A0" w:rsidP="007534A0">
            <w:pPr>
              <w:spacing w:line="256" w:lineRule="auto"/>
              <w:jc w:val="center"/>
              <w:rPr>
                <w:sz w:val="22"/>
                <w:szCs w:val="22"/>
                <w:lang w:eastAsia="en-US"/>
              </w:rPr>
            </w:pPr>
          </w:p>
        </w:tc>
        <w:tc>
          <w:tcPr>
            <w:tcW w:w="709" w:type="pct"/>
            <w:tcBorders>
              <w:top w:val="single" w:sz="4" w:space="0" w:color="auto"/>
              <w:left w:val="single" w:sz="4" w:space="0" w:color="auto"/>
              <w:bottom w:val="single" w:sz="4" w:space="0" w:color="auto"/>
              <w:right w:val="single" w:sz="4" w:space="0" w:color="auto"/>
            </w:tcBorders>
            <w:noWrap/>
            <w:vAlign w:val="center"/>
          </w:tcPr>
          <w:p w14:paraId="5E9B38F2" w14:textId="77777777" w:rsidR="007534A0" w:rsidRPr="00DC4E8D" w:rsidRDefault="007534A0" w:rsidP="007534A0">
            <w:pPr>
              <w:spacing w:line="256" w:lineRule="auto"/>
              <w:jc w:val="center"/>
              <w:rPr>
                <w:sz w:val="22"/>
                <w:szCs w:val="22"/>
                <w:lang w:eastAsia="en-US"/>
              </w:rPr>
            </w:pPr>
          </w:p>
        </w:tc>
      </w:tr>
      <w:tr w:rsidR="007534A0" w:rsidRPr="003532C9" w14:paraId="02903DB1"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012ECEF" w14:textId="77777777" w:rsidR="007534A0" w:rsidRPr="00DC4E8D" w:rsidRDefault="007534A0" w:rsidP="007534A0">
            <w:pPr>
              <w:pStyle w:val="S32"/>
              <w:keepLines/>
              <w:numPr>
                <w:ilvl w:val="2"/>
                <w:numId w:val="44"/>
              </w:numPr>
              <w:spacing w:line="240" w:lineRule="auto"/>
              <w:ind w:left="0" w:firstLine="0"/>
              <w:jc w:val="both"/>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21189353" w14:textId="77777777" w:rsidR="007534A0" w:rsidRPr="00DC4E8D" w:rsidRDefault="007534A0" w:rsidP="007534A0">
            <w:pPr>
              <w:suppressAutoHyphens/>
              <w:overflowPunct w:val="0"/>
              <w:autoSpaceDE w:val="0"/>
              <w:spacing w:line="20" w:lineRule="atLeast"/>
              <w:jc w:val="both"/>
              <w:textAlignment w:val="baseline"/>
              <w:rPr>
                <w:sz w:val="22"/>
                <w:szCs w:val="22"/>
                <w:lang w:eastAsia="ar-SA"/>
              </w:rPr>
            </w:pPr>
            <w:r w:rsidRPr="00DC4E8D">
              <w:rPr>
                <w:sz w:val="22"/>
                <w:szCs w:val="22"/>
                <w:lang w:eastAsia="ar-SA"/>
              </w:rPr>
              <w:t>Расход тепла</w:t>
            </w:r>
          </w:p>
        </w:tc>
        <w:tc>
          <w:tcPr>
            <w:tcW w:w="693" w:type="pct"/>
            <w:tcBorders>
              <w:top w:val="single" w:sz="4" w:space="0" w:color="auto"/>
              <w:left w:val="single" w:sz="4" w:space="0" w:color="auto"/>
              <w:bottom w:val="single" w:sz="4" w:space="0" w:color="auto"/>
              <w:right w:val="single" w:sz="4" w:space="0" w:color="auto"/>
            </w:tcBorders>
            <w:vAlign w:val="center"/>
            <w:hideMark/>
          </w:tcPr>
          <w:p w14:paraId="46D88C6D" w14:textId="77777777" w:rsidR="007534A0" w:rsidRPr="00DC4E8D" w:rsidRDefault="007534A0" w:rsidP="007534A0">
            <w:pPr>
              <w:pStyle w:val="Normal1"/>
              <w:jc w:val="center"/>
            </w:pPr>
            <w:r w:rsidRPr="00DC4E8D">
              <w:rPr>
                <w:rFonts w:eastAsia="TimesNewRomanPSMT"/>
                <w:szCs w:val="24"/>
              </w:rPr>
              <w:t>Гкал/ч</w:t>
            </w:r>
          </w:p>
        </w:tc>
        <w:tc>
          <w:tcPr>
            <w:tcW w:w="836" w:type="pct"/>
            <w:tcBorders>
              <w:top w:val="single" w:sz="4" w:space="0" w:color="auto"/>
              <w:left w:val="single" w:sz="4" w:space="0" w:color="auto"/>
              <w:bottom w:val="single" w:sz="4" w:space="0" w:color="auto"/>
              <w:right w:val="single" w:sz="4" w:space="0" w:color="auto"/>
            </w:tcBorders>
            <w:noWrap/>
            <w:vAlign w:val="center"/>
          </w:tcPr>
          <w:p w14:paraId="7C90110E" w14:textId="77777777" w:rsidR="007534A0" w:rsidRPr="00DC4E8D" w:rsidRDefault="007534A0" w:rsidP="007534A0">
            <w:pPr>
              <w:pStyle w:val="Normal1"/>
              <w:jc w:val="center"/>
            </w:pPr>
            <w:r w:rsidRPr="00DC4E8D">
              <w:t>6,88</w:t>
            </w:r>
          </w:p>
        </w:tc>
        <w:tc>
          <w:tcPr>
            <w:tcW w:w="709" w:type="pct"/>
            <w:tcBorders>
              <w:top w:val="single" w:sz="4" w:space="0" w:color="auto"/>
              <w:left w:val="single" w:sz="4" w:space="0" w:color="auto"/>
              <w:bottom w:val="single" w:sz="4" w:space="0" w:color="auto"/>
              <w:right w:val="single" w:sz="4" w:space="0" w:color="auto"/>
            </w:tcBorders>
            <w:noWrap/>
            <w:vAlign w:val="center"/>
          </w:tcPr>
          <w:p w14:paraId="3DEB2FA9" w14:textId="77777777" w:rsidR="007534A0" w:rsidRPr="00DC4E8D" w:rsidRDefault="007534A0" w:rsidP="007534A0">
            <w:pPr>
              <w:pStyle w:val="Normal1"/>
              <w:jc w:val="center"/>
            </w:pPr>
            <w:r w:rsidRPr="00DC4E8D">
              <w:t>6,88</w:t>
            </w:r>
          </w:p>
        </w:tc>
      </w:tr>
      <w:tr w:rsidR="007534A0" w:rsidRPr="003532C9" w14:paraId="6B08B71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729B53DD" w14:textId="77777777" w:rsidR="007534A0" w:rsidRPr="00DC4E8D"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4BED37B4" w14:textId="77777777" w:rsidR="007534A0" w:rsidRPr="00DC4E8D" w:rsidRDefault="007534A0" w:rsidP="007534A0">
            <w:pPr>
              <w:jc w:val="both"/>
              <w:rPr>
                <w:b/>
                <w:sz w:val="22"/>
                <w:szCs w:val="22"/>
                <w:lang w:eastAsia="en-US"/>
              </w:rPr>
            </w:pPr>
            <w:r w:rsidRPr="00DC4E8D">
              <w:rPr>
                <w:b/>
                <w:sz w:val="22"/>
                <w:szCs w:val="22"/>
                <w:lang w:eastAsia="en-US"/>
              </w:rPr>
              <w:t>Газоснабжение</w:t>
            </w:r>
          </w:p>
        </w:tc>
        <w:tc>
          <w:tcPr>
            <w:tcW w:w="693" w:type="pct"/>
            <w:tcBorders>
              <w:top w:val="single" w:sz="4" w:space="0" w:color="auto"/>
              <w:left w:val="single" w:sz="4" w:space="0" w:color="auto"/>
              <w:bottom w:val="single" w:sz="4" w:space="0" w:color="auto"/>
              <w:right w:val="single" w:sz="4" w:space="0" w:color="auto"/>
            </w:tcBorders>
            <w:vAlign w:val="center"/>
          </w:tcPr>
          <w:p w14:paraId="667ECCE1" w14:textId="77777777" w:rsidR="007534A0" w:rsidRPr="00DC4E8D" w:rsidRDefault="007534A0" w:rsidP="007534A0">
            <w:pPr>
              <w:spacing w:line="256" w:lineRule="auto"/>
              <w:jc w:val="center"/>
              <w:rPr>
                <w:sz w:val="22"/>
                <w:szCs w:val="22"/>
                <w:lang w:eastAsia="en-US"/>
              </w:rPr>
            </w:pPr>
          </w:p>
        </w:tc>
        <w:tc>
          <w:tcPr>
            <w:tcW w:w="836" w:type="pct"/>
            <w:tcBorders>
              <w:top w:val="single" w:sz="4" w:space="0" w:color="auto"/>
              <w:left w:val="single" w:sz="4" w:space="0" w:color="auto"/>
              <w:bottom w:val="single" w:sz="4" w:space="0" w:color="auto"/>
              <w:right w:val="single" w:sz="4" w:space="0" w:color="auto"/>
            </w:tcBorders>
            <w:noWrap/>
            <w:vAlign w:val="center"/>
          </w:tcPr>
          <w:p w14:paraId="2986C16F" w14:textId="77777777" w:rsidR="007534A0" w:rsidRPr="00DC4E8D" w:rsidRDefault="007534A0" w:rsidP="007534A0">
            <w:pPr>
              <w:spacing w:line="256" w:lineRule="auto"/>
              <w:jc w:val="center"/>
              <w:rPr>
                <w:sz w:val="22"/>
                <w:szCs w:val="22"/>
                <w:lang w:eastAsia="en-US"/>
              </w:rPr>
            </w:pPr>
          </w:p>
        </w:tc>
        <w:tc>
          <w:tcPr>
            <w:tcW w:w="709" w:type="pct"/>
            <w:tcBorders>
              <w:top w:val="single" w:sz="4" w:space="0" w:color="auto"/>
              <w:left w:val="single" w:sz="4" w:space="0" w:color="auto"/>
              <w:bottom w:val="single" w:sz="4" w:space="0" w:color="auto"/>
              <w:right w:val="single" w:sz="4" w:space="0" w:color="auto"/>
            </w:tcBorders>
            <w:noWrap/>
            <w:vAlign w:val="center"/>
          </w:tcPr>
          <w:p w14:paraId="31B7962B" w14:textId="77777777" w:rsidR="007534A0" w:rsidRPr="00DC4E8D" w:rsidRDefault="007534A0" w:rsidP="007534A0">
            <w:pPr>
              <w:spacing w:line="256" w:lineRule="auto"/>
              <w:jc w:val="center"/>
              <w:rPr>
                <w:sz w:val="22"/>
                <w:szCs w:val="22"/>
                <w:lang w:eastAsia="en-US"/>
              </w:rPr>
            </w:pPr>
          </w:p>
        </w:tc>
      </w:tr>
      <w:tr w:rsidR="007534A0" w:rsidRPr="003532C9" w14:paraId="3171864C"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48654539" w14:textId="77777777" w:rsidR="007534A0" w:rsidRPr="00DC4E8D" w:rsidRDefault="007534A0" w:rsidP="007534A0">
            <w:pPr>
              <w:pStyle w:val="S32"/>
              <w:keepLines/>
              <w:numPr>
                <w:ilvl w:val="2"/>
                <w:numId w:val="44"/>
              </w:numPr>
              <w:spacing w:line="240" w:lineRule="auto"/>
              <w:ind w:left="0" w:firstLine="0"/>
              <w:jc w:val="both"/>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701D8162" w14:textId="77777777" w:rsidR="007534A0" w:rsidRPr="00DC4E8D" w:rsidRDefault="007534A0" w:rsidP="007534A0">
            <w:pPr>
              <w:suppressAutoHyphens/>
              <w:overflowPunct w:val="0"/>
              <w:autoSpaceDE w:val="0"/>
              <w:snapToGrid w:val="0"/>
              <w:spacing w:line="20" w:lineRule="atLeast"/>
              <w:jc w:val="both"/>
              <w:textAlignment w:val="baseline"/>
              <w:rPr>
                <w:sz w:val="22"/>
                <w:szCs w:val="22"/>
                <w:lang w:eastAsia="ar-SA"/>
              </w:rPr>
            </w:pPr>
            <w:r w:rsidRPr="00DC4E8D">
              <w:rPr>
                <w:sz w:val="22"/>
                <w:szCs w:val="22"/>
                <w:lang w:eastAsia="ar-SA"/>
              </w:rPr>
              <w:t>Потребление природного газа</w:t>
            </w:r>
          </w:p>
        </w:tc>
        <w:tc>
          <w:tcPr>
            <w:tcW w:w="693" w:type="pct"/>
            <w:tcBorders>
              <w:top w:val="single" w:sz="4" w:space="0" w:color="auto"/>
              <w:left w:val="single" w:sz="4" w:space="0" w:color="auto"/>
              <w:bottom w:val="single" w:sz="4" w:space="0" w:color="auto"/>
              <w:right w:val="single" w:sz="4" w:space="0" w:color="auto"/>
            </w:tcBorders>
            <w:vAlign w:val="center"/>
            <w:hideMark/>
          </w:tcPr>
          <w:p w14:paraId="36F97919" w14:textId="77777777" w:rsidR="007534A0" w:rsidRPr="00DC4E8D" w:rsidRDefault="007534A0" w:rsidP="007534A0">
            <w:pPr>
              <w:suppressAutoHyphens/>
              <w:overflowPunct w:val="0"/>
              <w:autoSpaceDE w:val="0"/>
              <w:snapToGrid w:val="0"/>
              <w:spacing w:line="20" w:lineRule="atLeast"/>
              <w:jc w:val="center"/>
              <w:textAlignment w:val="baseline"/>
              <w:rPr>
                <w:sz w:val="22"/>
                <w:szCs w:val="22"/>
                <w:lang w:eastAsia="ar-SA"/>
              </w:rPr>
            </w:pPr>
            <w:r w:rsidRPr="00DC4E8D">
              <w:rPr>
                <w:sz w:val="22"/>
                <w:szCs w:val="22"/>
                <w:lang w:eastAsia="ar-SA"/>
              </w:rPr>
              <w:t>млн. м</w:t>
            </w:r>
            <w:r w:rsidRPr="00DC4E8D">
              <w:rPr>
                <w:sz w:val="22"/>
                <w:szCs w:val="22"/>
                <w:vertAlign w:val="superscript"/>
                <w:lang w:eastAsia="ar-SA"/>
              </w:rPr>
              <w:t>3</w:t>
            </w:r>
            <w:r w:rsidRPr="00DC4E8D">
              <w:rPr>
                <w:sz w:val="22"/>
                <w:szCs w:val="22"/>
                <w:lang w:eastAsia="ar-SA"/>
              </w:rPr>
              <w:t>/год</w:t>
            </w:r>
          </w:p>
        </w:tc>
        <w:tc>
          <w:tcPr>
            <w:tcW w:w="836" w:type="pct"/>
            <w:tcBorders>
              <w:top w:val="single" w:sz="4" w:space="0" w:color="auto"/>
              <w:left w:val="single" w:sz="4" w:space="0" w:color="auto"/>
              <w:bottom w:val="single" w:sz="4" w:space="0" w:color="auto"/>
              <w:right w:val="single" w:sz="4" w:space="0" w:color="auto"/>
            </w:tcBorders>
            <w:noWrap/>
            <w:vAlign w:val="center"/>
          </w:tcPr>
          <w:p w14:paraId="1BA78E86" w14:textId="77777777" w:rsidR="007534A0" w:rsidRPr="00DC4E8D" w:rsidRDefault="007534A0" w:rsidP="007534A0">
            <w:pPr>
              <w:suppressAutoHyphens/>
              <w:overflowPunct w:val="0"/>
              <w:autoSpaceDE w:val="0"/>
              <w:snapToGrid w:val="0"/>
              <w:spacing w:line="20" w:lineRule="atLeast"/>
              <w:jc w:val="center"/>
              <w:textAlignment w:val="baseline"/>
              <w:rPr>
                <w:sz w:val="22"/>
                <w:szCs w:val="22"/>
                <w:lang w:eastAsia="ar-SA"/>
              </w:rPr>
            </w:pPr>
            <w:r w:rsidRPr="00DC4E8D">
              <w:rPr>
                <w:sz w:val="22"/>
                <w:szCs w:val="22"/>
                <w:lang w:eastAsia="ar-SA"/>
              </w:rPr>
              <w:t>-</w:t>
            </w:r>
          </w:p>
        </w:tc>
        <w:tc>
          <w:tcPr>
            <w:tcW w:w="709" w:type="pct"/>
            <w:tcBorders>
              <w:top w:val="single" w:sz="4" w:space="0" w:color="auto"/>
              <w:left w:val="single" w:sz="4" w:space="0" w:color="auto"/>
              <w:bottom w:val="single" w:sz="4" w:space="0" w:color="auto"/>
              <w:right w:val="single" w:sz="4" w:space="0" w:color="auto"/>
            </w:tcBorders>
            <w:noWrap/>
            <w:vAlign w:val="center"/>
          </w:tcPr>
          <w:p w14:paraId="06136760" w14:textId="77777777" w:rsidR="007534A0" w:rsidRPr="00DC4E8D" w:rsidRDefault="007534A0" w:rsidP="007534A0">
            <w:pPr>
              <w:suppressAutoHyphens/>
              <w:overflowPunct w:val="0"/>
              <w:autoSpaceDE w:val="0"/>
              <w:snapToGrid w:val="0"/>
              <w:spacing w:line="20" w:lineRule="atLeast"/>
              <w:jc w:val="center"/>
              <w:textAlignment w:val="baseline"/>
              <w:rPr>
                <w:sz w:val="22"/>
                <w:szCs w:val="22"/>
                <w:lang w:eastAsia="ar-SA"/>
              </w:rPr>
            </w:pPr>
            <w:r w:rsidRPr="00DC4E8D">
              <w:rPr>
                <w:sz w:val="22"/>
                <w:szCs w:val="22"/>
                <w:lang w:eastAsia="ar-SA"/>
              </w:rPr>
              <w:t>-</w:t>
            </w:r>
          </w:p>
        </w:tc>
      </w:tr>
      <w:tr w:rsidR="007534A0" w:rsidRPr="003532C9" w14:paraId="6369A46E"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B39E2D4" w14:textId="77777777" w:rsidR="007534A0" w:rsidRPr="00DC4E8D" w:rsidRDefault="007534A0" w:rsidP="007534A0">
            <w:pPr>
              <w:pStyle w:val="S20"/>
              <w:keepLines/>
              <w:numPr>
                <w:ilvl w:val="1"/>
                <w:numId w:val="44"/>
              </w:numPr>
              <w:spacing w:line="240" w:lineRule="auto"/>
              <w:ind w:left="0" w:firstLine="0"/>
              <w:rPr>
                <w:b w:val="0"/>
                <w:sz w:val="22"/>
                <w:szCs w:val="22"/>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26BFDB53" w14:textId="77777777" w:rsidR="007534A0" w:rsidRPr="00DC4E8D" w:rsidRDefault="007534A0" w:rsidP="007534A0">
            <w:pPr>
              <w:jc w:val="both"/>
              <w:rPr>
                <w:b/>
                <w:sz w:val="22"/>
                <w:szCs w:val="22"/>
                <w:lang w:eastAsia="en-US"/>
              </w:rPr>
            </w:pPr>
            <w:r w:rsidRPr="00DC4E8D">
              <w:rPr>
                <w:b/>
                <w:sz w:val="22"/>
                <w:szCs w:val="22"/>
                <w:lang w:eastAsia="en-US"/>
              </w:rPr>
              <w:t>Связь</w:t>
            </w:r>
          </w:p>
        </w:tc>
        <w:tc>
          <w:tcPr>
            <w:tcW w:w="693" w:type="pct"/>
            <w:tcBorders>
              <w:top w:val="single" w:sz="4" w:space="0" w:color="auto"/>
              <w:left w:val="single" w:sz="4" w:space="0" w:color="auto"/>
              <w:bottom w:val="single" w:sz="4" w:space="0" w:color="auto"/>
              <w:right w:val="single" w:sz="4" w:space="0" w:color="auto"/>
            </w:tcBorders>
            <w:vAlign w:val="center"/>
          </w:tcPr>
          <w:p w14:paraId="294DBFD1" w14:textId="77777777" w:rsidR="007534A0" w:rsidRPr="00DC4E8D" w:rsidRDefault="007534A0" w:rsidP="007534A0">
            <w:pPr>
              <w:spacing w:line="256" w:lineRule="auto"/>
              <w:jc w:val="center"/>
              <w:rPr>
                <w:sz w:val="22"/>
                <w:szCs w:val="22"/>
                <w:lang w:eastAsia="en-US"/>
              </w:rPr>
            </w:pPr>
          </w:p>
        </w:tc>
        <w:tc>
          <w:tcPr>
            <w:tcW w:w="836" w:type="pct"/>
            <w:tcBorders>
              <w:top w:val="single" w:sz="4" w:space="0" w:color="auto"/>
              <w:left w:val="single" w:sz="4" w:space="0" w:color="auto"/>
              <w:bottom w:val="single" w:sz="4" w:space="0" w:color="auto"/>
              <w:right w:val="single" w:sz="4" w:space="0" w:color="auto"/>
            </w:tcBorders>
            <w:noWrap/>
            <w:vAlign w:val="center"/>
          </w:tcPr>
          <w:p w14:paraId="26C48567" w14:textId="77777777" w:rsidR="007534A0" w:rsidRPr="00DC4E8D" w:rsidRDefault="007534A0" w:rsidP="007534A0">
            <w:pPr>
              <w:spacing w:line="256" w:lineRule="auto"/>
              <w:jc w:val="center"/>
              <w:rPr>
                <w:sz w:val="22"/>
                <w:szCs w:val="22"/>
                <w:lang w:eastAsia="en-US"/>
              </w:rPr>
            </w:pPr>
          </w:p>
        </w:tc>
        <w:tc>
          <w:tcPr>
            <w:tcW w:w="709" w:type="pct"/>
            <w:tcBorders>
              <w:top w:val="single" w:sz="4" w:space="0" w:color="auto"/>
              <w:left w:val="single" w:sz="4" w:space="0" w:color="auto"/>
              <w:bottom w:val="single" w:sz="4" w:space="0" w:color="auto"/>
              <w:right w:val="single" w:sz="4" w:space="0" w:color="auto"/>
            </w:tcBorders>
            <w:noWrap/>
            <w:vAlign w:val="center"/>
          </w:tcPr>
          <w:p w14:paraId="5C3E770A" w14:textId="77777777" w:rsidR="007534A0" w:rsidRPr="00DC4E8D" w:rsidRDefault="007534A0" w:rsidP="007534A0">
            <w:pPr>
              <w:spacing w:line="256" w:lineRule="auto"/>
              <w:jc w:val="center"/>
              <w:rPr>
                <w:sz w:val="22"/>
                <w:szCs w:val="22"/>
                <w:lang w:eastAsia="en-US"/>
              </w:rPr>
            </w:pPr>
          </w:p>
        </w:tc>
      </w:tr>
      <w:tr w:rsidR="007534A0" w:rsidRPr="003532C9" w14:paraId="20E5B90A"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66D5FC15" w14:textId="77777777" w:rsidR="007534A0" w:rsidRPr="00DC4E8D" w:rsidRDefault="007534A0" w:rsidP="007534A0">
            <w:pPr>
              <w:pStyle w:val="S32"/>
              <w:keepLines/>
              <w:numPr>
                <w:ilvl w:val="2"/>
                <w:numId w:val="44"/>
              </w:numPr>
              <w:spacing w:line="240" w:lineRule="auto"/>
              <w:ind w:left="0" w:firstLine="0"/>
              <w:jc w:val="both"/>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3A348F97" w14:textId="77777777" w:rsidR="007534A0" w:rsidRPr="00DC4E8D" w:rsidRDefault="007534A0" w:rsidP="007534A0">
            <w:pPr>
              <w:jc w:val="both"/>
              <w:rPr>
                <w:sz w:val="22"/>
                <w:szCs w:val="22"/>
                <w:lang w:eastAsia="en-US"/>
              </w:rPr>
            </w:pPr>
            <w:r w:rsidRPr="00DC4E8D">
              <w:rPr>
                <w:sz w:val="22"/>
                <w:szCs w:val="22"/>
                <w:lang w:eastAsia="en-US"/>
              </w:rPr>
              <w:t>Охват населения телевизионным вещанием</w:t>
            </w:r>
          </w:p>
        </w:tc>
        <w:tc>
          <w:tcPr>
            <w:tcW w:w="693" w:type="pct"/>
            <w:tcBorders>
              <w:top w:val="single" w:sz="4" w:space="0" w:color="auto"/>
              <w:left w:val="single" w:sz="4" w:space="0" w:color="auto"/>
              <w:bottom w:val="single" w:sz="4" w:space="0" w:color="auto"/>
              <w:right w:val="single" w:sz="4" w:space="0" w:color="auto"/>
            </w:tcBorders>
            <w:vAlign w:val="center"/>
            <w:hideMark/>
          </w:tcPr>
          <w:p w14:paraId="0D756528" w14:textId="77777777" w:rsidR="007534A0" w:rsidRPr="00DC4E8D" w:rsidRDefault="007534A0" w:rsidP="007534A0">
            <w:pPr>
              <w:spacing w:line="256" w:lineRule="auto"/>
              <w:jc w:val="center"/>
              <w:rPr>
                <w:sz w:val="22"/>
                <w:szCs w:val="22"/>
                <w:lang w:eastAsia="en-US"/>
              </w:rPr>
            </w:pPr>
            <w:r w:rsidRPr="00DC4E8D">
              <w:rPr>
                <w:sz w:val="22"/>
                <w:szCs w:val="22"/>
                <w:lang w:eastAsia="en-US"/>
              </w:rPr>
              <w:t>% населения</w:t>
            </w:r>
          </w:p>
        </w:tc>
        <w:tc>
          <w:tcPr>
            <w:tcW w:w="836" w:type="pct"/>
            <w:tcBorders>
              <w:top w:val="single" w:sz="4" w:space="0" w:color="auto"/>
              <w:left w:val="single" w:sz="4" w:space="0" w:color="auto"/>
              <w:bottom w:val="single" w:sz="4" w:space="0" w:color="auto"/>
              <w:right w:val="single" w:sz="4" w:space="0" w:color="auto"/>
            </w:tcBorders>
            <w:noWrap/>
            <w:vAlign w:val="center"/>
          </w:tcPr>
          <w:p w14:paraId="6BB66614" w14:textId="77777777" w:rsidR="007534A0" w:rsidRPr="00DC4E8D" w:rsidRDefault="007534A0" w:rsidP="007534A0">
            <w:pPr>
              <w:pStyle w:val="Normal1"/>
              <w:jc w:val="center"/>
            </w:pPr>
            <w:r w:rsidRPr="00DC4E8D">
              <w:t>нет данных</w:t>
            </w:r>
          </w:p>
        </w:tc>
        <w:tc>
          <w:tcPr>
            <w:tcW w:w="709" w:type="pct"/>
            <w:tcBorders>
              <w:top w:val="single" w:sz="4" w:space="0" w:color="auto"/>
              <w:left w:val="single" w:sz="4" w:space="0" w:color="auto"/>
              <w:bottom w:val="single" w:sz="4" w:space="0" w:color="auto"/>
              <w:right w:val="single" w:sz="4" w:space="0" w:color="auto"/>
            </w:tcBorders>
            <w:noWrap/>
            <w:vAlign w:val="center"/>
          </w:tcPr>
          <w:p w14:paraId="4F76F018" w14:textId="77777777" w:rsidR="007534A0" w:rsidRPr="00DC4E8D" w:rsidRDefault="007534A0" w:rsidP="007534A0">
            <w:pPr>
              <w:pStyle w:val="Normal1"/>
              <w:jc w:val="center"/>
            </w:pPr>
            <w:r w:rsidRPr="00DC4E8D">
              <w:t>100</w:t>
            </w:r>
          </w:p>
        </w:tc>
      </w:tr>
      <w:tr w:rsidR="007534A0" w:rsidRPr="003532C9" w14:paraId="1CADD281"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27F872D3" w14:textId="77777777" w:rsidR="007534A0" w:rsidRPr="00DC4E8D" w:rsidRDefault="007534A0" w:rsidP="007534A0">
            <w:pPr>
              <w:pStyle w:val="S32"/>
              <w:keepLines/>
              <w:numPr>
                <w:ilvl w:val="2"/>
                <w:numId w:val="44"/>
              </w:numPr>
              <w:spacing w:line="240" w:lineRule="auto"/>
              <w:ind w:left="0" w:firstLine="0"/>
              <w:jc w:val="both"/>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0159D95B" w14:textId="77777777" w:rsidR="007534A0" w:rsidRPr="00DC4E8D" w:rsidRDefault="007534A0" w:rsidP="007534A0">
            <w:pPr>
              <w:jc w:val="both"/>
              <w:rPr>
                <w:sz w:val="22"/>
                <w:szCs w:val="22"/>
                <w:lang w:eastAsia="en-US"/>
              </w:rPr>
            </w:pPr>
            <w:r w:rsidRPr="00DC4E8D">
              <w:rPr>
                <w:sz w:val="22"/>
                <w:szCs w:val="22"/>
                <w:lang w:eastAsia="en-US"/>
              </w:rPr>
              <w:t>Обеспеченность населения телефонной сетью общего пользования</w:t>
            </w:r>
          </w:p>
        </w:tc>
        <w:tc>
          <w:tcPr>
            <w:tcW w:w="693" w:type="pct"/>
            <w:tcBorders>
              <w:top w:val="single" w:sz="4" w:space="0" w:color="auto"/>
              <w:left w:val="single" w:sz="4" w:space="0" w:color="auto"/>
              <w:bottom w:val="single" w:sz="4" w:space="0" w:color="auto"/>
              <w:right w:val="single" w:sz="4" w:space="0" w:color="auto"/>
            </w:tcBorders>
            <w:vAlign w:val="center"/>
            <w:hideMark/>
          </w:tcPr>
          <w:p w14:paraId="6EF41D38" w14:textId="77777777" w:rsidR="007534A0" w:rsidRPr="00DC4E8D" w:rsidRDefault="007534A0" w:rsidP="007534A0">
            <w:pPr>
              <w:spacing w:line="256" w:lineRule="auto"/>
              <w:jc w:val="center"/>
              <w:rPr>
                <w:sz w:val="22"/>
                <w:szCs w:val="22"/>
                <w:lang w:eastAsia="en-US"/>
              </w:rPr>
            </w:pPr>
            <w:r w:rsidRPr="00DC4E8D">
              <w:rPr>
                <w:sz w:val="22"/>
                <w:szCs w:val="22"/>
                <w:lang w:eastAsia="en-US"/>
              </w:rPr>
              <w:t>номеров на 1000 человек</w:t>
            </w:r>
          </w:p>
        </w:tc>
        <w:tc>
          <w:tcPr>
            <w:tcW w:w="836" w:type="pct"/>
            <w:tcBorders>
              <w:top w:val="single" w:sz="4" w:space="0" w:color="auto"/>
              <w:left w:val="single" w:sz="4" w:space="0" w:color="auto"/>
              <w:bottom w:val="single" w:sz="4" w:space="0" w:color="auto"/>
              <w:right w:val="single" w:sz="4" w:space="0" w:color="auto"/>
            </w:tcBorders>
            <w:noWrap/>
            <w:vAlign w:val="center"/>
          </w:tcPr>
          <w:p w14:paraId="2611F125" w14:textId="77777777" w:rsidR="007534A0" w:rsidRPr="00DC4E8D" w:rsidRDefault="007534A0" w:rsidP="007534A0">
            <w:pPr>
              <w:pStyle w:val="Normal1"/>
              <w:jc w:val="center"/>
            </w:pPr>
            <w:r w:rsidRPr="00DC4E8D">
              <w:t>нет данных</w:t>
            </w:r>
          </w:p>
        </w:tc>
        <w:tc>
          <w:tcPr>
            <w:tcW w:w="709" w:type="pct"/>
            <w:tcBorders>
              <w:top w:val="single" w:sz="4" w:space="0" w:color="auto"/>
              <w:left w:val="single" w:sz="4" w:space="0" w:color="auto"/>
              <w:bottom w:val="single" w:sz="4" w:space="0" w:color="auto"/>
              <w:right w:val="single" w:sz="4" w:space="0" w:color="auto"/>
            </w:tcBorders>
            <w:noWrap/>
            <w:vAlign w:val="center"/>
          </w:tcPr>
          <w:p w14:paraId="195CEAF1" w14:textId="77777777" w:rsidR="007534A0" w:rsidRPr="00DC4E8D" w:rsidRDefault="007534A0" w:rsidP="007534A0">
            <w:pPr>
              <w:pStyle w:val="Normal1"/>
              <w:jc w:val="center"/>
            </w:pPr>
            <w:r w:rsidRPr="00DC4E8D">
              <w:t>нет данных</w:t>
            </w:r>
          </w:p>
        </w:tc>
      </w:tr>
      <w:tr w:rsidR="007534A0" w:rsidRPr="003532C9" w14:paraId="5E1EA151" w14:textId="77777777" w:rsidTr="00CE39C8">
        <w:trPr>
          <w:trHeight w:val="369"/>
        </w:trPr>
        <w:tc>
          <w:tcPr>
            <w:tcW w:w="461" w:type="pct"/>
            <w:tcBorders>
              <w:top w:val="single" w:sz="4" w:space="0" w:color="auto"/>
              <w:left w:val="single" w:sz="4" w:space="0" w:color="auto"/>
              <w:bottom w:val="single" w:sz="4" w:space="0" w:color="auto"/>
              <w:right w:val="single" w:sz="4" w:space="0" w:color="auto"/>
            </w:tcBorders>
            <w:vAlign w:val="center"/>
          </w:tcPr>
          <w:p w14:paraId="5371661F" w14:textId="77777777" w:rsidR="007534A0" w:rsidRPr="003532C9" w:rsidRDefault="007534A0" w:rsidP="007534A0">
            <w:pPr>
              <w:pStyle w:val="S13"/>
              <w:numPr>
                <w:ilvl w:val="0"/>
                <w:numId w:val="44"/>
              </w:numPr>
            </w:pPr>
          </w:p>
        </w:tc>
        <w:tc>
          <w:tcPr>
            <w:tcW w:w="4539" w:type="pct"/>
            <w:gridSpan w:val="4"/>
            <w:tcBorders>
              <w:top w:val="single" w:sz="4" w:space="0" w:color="auto"/>
              <w:left w:val="single" w:sz="4" w:space="0" w:color="auto"/>
              <w:bottom w:val="single" w:sz="4" w:space="0" w:color="auto"/>
              <w:right w:val="single" w:sz="4" w:space="0" w:color="auto"/>
            </w:tcBorders>
            <w:noWrap/>
            <w:vAlign w:val="center"/>
            <w:hideMark/>
          </w:tcPr>
          <w:p w14:paraId="40678323" w14:textId="77777777" w:rsidR="007534A0" w:rsidRPr="003B1727" w:rsidRDefault="007534A0" w:rsidP="007534A0">
            <w:pPr>
              <w:rPr>
                <w:sz w:val="22"/>
                <w:szCs w:val="22"/>
                <w:lang w:eastAsia="en-US"/>
              </w:rPr>
            </w:pPr>
            <w:r w:rsidRPr="003B1727">
              <w:rPr>
                <w:b/>
                <w:sz w:val="22"/>
                <w:szCs w:val="22"/>
                <w:lang w:eastAsia="en-US"/>
              </w:rPr>
              <w:t>САНИТАРНАЯ ОЧИСТКА ТЕРРИТОРИИ</w:t>
            </w:r>
          </w:p>
        </w:tc>
      </w:tr>
      <w:tr w:rsidR="007534A0" w:rsidRPr="003532C9" w14:paraId="4ED4EFC4"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581F84D4" w14:textId="77777777" w:rsidR="007534A0" w:rsidRPr="00B26664" w:rsidRDefault="007534A0" w:rsidP="007534A0">
            <w:pPr>
              <w:pStyle w:val="S20"/>
              <w:keepLines/>
              <w:numPr>
                <w:ilvl w:val="1"/>
                <w:numId w:val="44"/>
              </w:numPr>
              <w:spacing w:line="240" w:lineRule="auto"/>
              <w:ind w:left="0" w:firstLine="0"/>
              <w:rPr>
                <w:sz w:val="22"/>
                <w:szCs w:val="22"/>
                <w:lang w:val="en-US"/>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4C37A224" w14:textId="77777777" w:rsidR="007534A0" w:rsidRPr="00B26664" w:rsidRDefault="007534A0" w:rsidP="007534A0">
            <w:pPr>
              <w:rPr>
                <w:sz w:val="22"/>
                <w:szCs w:val="22"/>
                <w:lang w:eastAsia="en-US"/>
              </w:rPr>
            </w:pPr>
            <w:r w:rsidRPr="00B26664">
              <w:rPr>
                <w:sz w:val="22"/>
                <w:szCs w:val="22"/>
                <w:lang w:eastAsia="en-US"/>
              </w:rPr>
              <w:t>Объем твердых коммунальных отходов</w:t>
            </w:r>
          </w:p>
        </w:tc>
        <w:tc>
          <w:tcPr>
            <w:tcW w:w="693" w:type="pct"/>
            <w:tcBorders>
              <w:top w:val="single" w:sz="4" w:space="0" w:color="auto"/>
              <w:left w:val="single" w:sz="4" w:space="0" w:color="auto"/>
              <w:bottom w:val="single" w:sz="4" w:space="0" w:color="auto"/>
              <w:right w:val="single" w:sz="4" w:space="0" w:color="auto"/>
            </w:tcBorders>
            <w:vAlign w:val="center"/>
            <w:hideMark/>
          </w:tcPr>
          <w:p w14:paraId="0D5412DA" w14:textId="77777777" w:rsidR="007534A0" w:rsidRPr="00B26664" w:rsidRDefault="007534A0" w:rsidP="007534A0">
            <w:pPr>
              <w:spacing w:line="256" w:lineRule="auto"/>
              <w:jc w:val="center"/>
              <w:rPr>
                <w:sz w:val="22"/>
                <w:szCs w:val="22"/>
                <w:lang w:eastAsia="en-US"/>
              </w:rPr>
            </w:pPr>
            <w:r w:rsidRPr="00B26664">
              <w:rPr>
                <w:sz w:val="22"/>
                <w:szCs w:val="22"/>
                <w:lang w:eastAsia="en-US"/>
              </w:rPr>
              <w:t>куб.</w:t>
            </w:r>
            <w:r>
              <w:rPr>
                <w:sz w:val="22"/>
                <w:szCs w:val="22"/>
                <w:lang w:eastAsia="en-US"/>
              </w:rPr>
              <w:t xml:space="preserve"> </w:t>
            </w:r>
            <w:r w:rsidRPr="00B26664">
              <w:rPr>
                <w:sz w:val="22"/>
                <w:szCs w:val="22"/>
                <w:lang w:eastAsia="en-US"/>
              </w:rPr>
              <w:t>м/год</w:t>
            </w:r>
          </w:p>
        </w:tc>
        <w:tc>
          <w:tcPr>
            <w:tcW w:w="836" w:type="pct"/>
            <w:tcBorders>
              <w:top w:val="single" w:sz="4" w:space="0" w:color="auto"/>
              <w:left w:val="single" w:sz="4" w:space="0" w:color="auto"/>
              <w:bottom w:val="single" w:sz="4" w:space="0" w:color="auto"/>
              <w:right w:val="single" w:sz="4" w:space="0" w:color="auto"/>
            </w:tcBorders>
            <w:noWrap/>
          </w:tcPr>
          <w:p w14:paraId="6D63EB84" w14:textId="77777777" w:rsidR="007534A0" w:rsidRPr="00B26664" w:rsidRDefault="007534A0" w:rsidP="007534A0">
            <w:pPr>
              <w:spacing w:line="256" w:lineRule="auto"/>
              <w:jc w:val="center"/>
              <w:rPr>
                <w:sz w:val="22"/>
                <w:szCs w:val="22"/>
                <w:lang w:val="en-US" w:eastAsia="en-US"/>
              </w:rPr>
            </w:pPr>
            <w:r>
              <w:rPr>
                <w:sz w:val="22"/>
                <w:szCs w:val="22"/>
                <w:lang w:eastAsia="en-US"/>
              </w:rPr>
              <w:t>1053</w:t>
            </w:r>
            <w:r w:rsidRPr="00B26664">
              <w:rPr>
                <w:sz w:val="22"/>
                <w:szCs w:val="22"/>
                <w:lang w:eastAsia="en-US"/>
              </w:rPr>
              <w:t>,</w:t>
            </w:r>
            <w:r>
              <w:rPr>
                <w:sz w:val="22"/>
                <w:szCs w:val="22"/>
                <w:lang w:eastAsia="en-US"/>
              </w:rPr>
              <w:t>7</w:t>
            </w:r>
          </w:p>
        </w:tc>
        <w:tc>
          <w:tcPr>
            <w:tcW w:w="709" w:type="pct"/>
            <w:tcBorders>
              <w:top w:val="single" w:sz="4" w:space="0" w:color="auto"/>
              <w:left w:val="single" w:sz="4" w:space="0" w:color="auto"/>
              <w:bottom w:val="single" w:sz="4" w:space="0" w:color="auto"/>
              <w:right w:val="single" w:sz="4" w:space="0" w:color="auto"/>
            </w:tcBorders>
            <w:noWrap/>
          </w:tcPr>
          <w:p w14:paraId="2D4F1B3E" w14:textId="77777777" w:rsidR="007534A0" w:rsidRPr="00B26664" w:rsidRDefault="007534A0" w:rsidP="007534A0">
            <w:pPr>
              <w:spacing w:line="256" w:lineRule="auto"/>
              <w:jc w:val="center"/>
              <w:rPr>
                <w:sz w:val="22"/>
                <w:szCs w:val="22"/>
                <w:lang w:eastAsia="en-US"/>
              </w:rPr>
            </w:pPr>
            <w:r>
              <w:rPr>
                <w:sz w:val="22"/>
                <w:szCs w:val="22"/>
                <w:lang w:eastAsia="en-US"/>
              </w:rPr>
              <w:t>2221</w:t>
            </w:r>
            <w:r w:rsidRPr="00B26664">
              <w:rPr>
                <w:sz w:val="22"/>
                <w:szCs w:val="22"/>
                <w:lang w:eastAsia="en-US"/>
              </w:rPr>
              <w:t>,</w:t>
            </w:r>
            <w:r>
              <w:rPr>
                <w:sz w:val="22"/>
                <w:szCs w:val="22"/>
                <w:lang w:eastAsia="en-US"/>
              </w:rPr>
              <w:t>9</w:t>
            </w:r>
          </w:p>
        </w:tc>
      </w:tr>
      <w:tr w:rsidR="007534A0" w:rsidRPr="003532C9" w14:paraId="11CE9AB0" w14:textId="77777777" w:rsidTr="00CE39C8">
        <w:trPr>
          <w:trHeight w:val="385"/>
        </w:trPr>
        <w:tc>
          <w:tcPr>
            <w:tcW w:w="461" w:type="pct"/>
            <w:tcBorders>
              <w:top w:val="single" w:sz="4" w:space="0" w:color="auto"/>
              <w:left w:val="single" w:sz="4" w:space="0" w:color="auto"/>
              <w:bottom w:val="single" w:sz="4" w:space="0" w:color="auto"/>
              <w:right w:val="single" w:sz="4" w:space="0" w:color="auto"/>
            </w:tcBorders>
            <w:vAlign w:val="center"/>
          </w:tcPr>
          <w:p w14:paraId="59FF0EAA" w14:textId="77777777" w:rsidR="007534A0" w:rsidRPr="0061714B" w:rsidRDefault="007534A0" w:rsidP="007534A0">
            <w:pPr>
              <w:pStyle w:val="S13"/>
              <w:numPr>
                <w:ilvl w:val="0"/>
                <w:numId w:val="44"/>
              </w:numPr>
            </w:pPr>
          </w:p>
        </w:tc>
        <w:tc>
          <w:tcPr>
            <w:tcW w:w="4539" w:type="pct"/>
            <w:gridSpan w:val="4"/>
            <w:tcBorders>
              <w:top w:val="single" w:sz="4" w:space="0" w:color="auto"/>
              <w:left w:val="single" w:sz="4" w:space="0" w:color="auto"/>
              <w:bottom w:val="single" w:sz="4" w:space="0" w:color="auto"/>
              <w:right w:val="single" w:sz="4" w:space="0" w:color="auto"/>
            </w:tcBorders>
            <w:noWrap/>
            <w:vAlign w:val="center"/>
            <w:hideMark/>
          </w:tcPr>
          <w:p w14:paraId="28E26F25" w14:textId="77777777" w:rsidR="007534A0" w:rsidRPr="0061714B" w:rsidRDefault="007534A0" w:rsidP="007534A0">
            <w:pPr>
              <w:rPr>
                <w:sz w:val="22"/>
                <w:szCs w:val="22"/>
                <w:lang w:eastAsia="en-US"/>
              </w:rPr>
            </w:pPr>
            <w:r w:rsidRPr="0061714B">
              <w:rPr>
                <w:b/>
                <w:sz w:val="22"/>
                <w:szCs w:val="22"/>
                <w:lang w:eastAsia="en-US"/>
              </w:rPr>
              <w:t>РИТУАЛЬНОЕ ОБСЛУЖИВАНИЕ НАСЕЛЕНИЯ</w:t>
            </w:r>
          </w:p>
        </w:tc>
      </w:tr>
      <w:tr w:rsidR="007534A0" w:rsidRPr="003532C9" w14:paraId="13210A45" w14:textId="77777777" w:rsidTr="00CE39C8">
        <w:trPr>
          <w:trHeight w:val="20"/>
        </w:trPr>
        <w:tc>
          <w:tcPr>
            <w:tcW w:w="461" w:type="pct"/>
            <w:tcBorders>
              <w:top w:val="single" w:sz="4" w:space="0" w:color="auto"/>
              <w:left w:val="single" w:sz="4" w:space="0" w:color="auto"/>
              <w:bottom w:val="single" w:sz="4" w:space="0" w:color="auto"/>
              <w:right w:val="single" w:sz="4" w:space="0" w:color="auto"/>
            </w:tcBorders>
            <w:vAlign w:val="center"/>
          </w:tcPr>
          <w:p w14:paraId="3E1106EA" w14:textId="77777777" w:rsidR="007534A0" w:rsidRPr="0061714B" w:rsidRDefault="007534A0" w:rsidP="007534A0">
            <w:pPr>
              <w:pStyle w:val="S20"/>
              <w:keepLines/>
              <w:numPr>
                <w:ilvl w:val="1"/>
                <w:numId w:val="44"/>
              </w:numPr>
              <w:spacing w:line="240" w:lineRule="auto"/>
              <w:ind w:left="0" w:firstLine="0"/>
              <w:rPr>
                <w:sz w:val="22"/>
                <w:szCs w:val="22"/>
              </w:rPr>
            </w:pPr>
          </w:p>
        </w:tc>
        <w:tc>
          <w:tcPr>
            <w:tcW w:w="2301" w:type="pct"/>
            <w:tcBorders>
              <w:top w:val="single" w:sz="4" w:space="0" w:color="auto"/>
              <w:left w:val="single" w:sz="4" w:space="0" w:color="auto"/>
              <w:bottom w:val="single" w:sz="4" w:space="0" w:color="auto"/>
              <w:right w:val="single" w:sz="4" w:space="0" w:color="auto"/>
            </w:tcBorders>
            <w:noWrap/>
            <w:vAlign w:val="center"/>
            <w:hideMark/>
          </w:tcPr>
          <w:p w14:paraId="2E430298" w14:textId="77777777" w:rsidR="007534A0" w:rsidRPr="0061714B" w:rsidRDefault="007534A0" w:rsidP="007534A0">
            <w:pPr>
              <w:jc w:val="both"/>
              <w:rPr>
                <w:bCs/>
                <w:sz w:val="22"/>
                <w:szCs w:val="22"/>
                <w:lang w:eastAsia="en-US"/>
              </w:rPr>
            </w:pPr>
            <w:r w:rsidRPr="0061714B">
              <w:rPr>
                <w:bCs/>
                <w:sz w:val="22"/>
                <w:szCs w:val="22"/>
                <w:lang w:eastAsia="en-US"/>
              </w:rPr>
              <w:t>Общее количество кладбищ</w:t>
            </w:r>
          </w:p>
        </w:tc>
        <w:tc>
          <w:tcPr>
            <w:tcW w:w="693" w:type="pct"/>
            <w:tcBorders>
              <w:top w:val="single" w:sz="4" w:space="0" w:color="auto"/>
              <w:left w:val="single" w:sz="4" w:space="0" w:color="auto"/>
              <w:bottom w:val="single" w:sz="4" w:space="0" w:color="auto"/>
              <w:right w:val="single" w:sz="4" w:space="0" w:color="auto"/>
            </w:tcBorders>
            <w:vAlign w:val="center"/>
            <w:hideMark/>
          </w:tcPr>
          <w:p w14:paraId="5BC754EA" w14:textId="77777777" w:rsidR="007534A0" w:rsidRPr="0061714B" w:rsidRDefault="007534A0" w:rsidP="007534A0">
            <w:pPr>
              <w:spacing w:line="256" w:lineRule="auto"/>
              <w:jc w:val="center"/>
              <w:rPr>
                <w:sz w:val="22"/>
                <w:szCs w:val="22"/>
                <w:lang w:eastAsia="en-US"/>
              </w:rPr>
            </w:pPr>
            <w:r w:rsidRPr="0061714B">
              <w:rPr>
                <w:sz w:val="22"/>
                <w:szCs w:val="22"/>
                <w:lang w:eastAsia="en-US"/>
              </w:rPr>
              <w:t>единиц/га</w:t>
            </w:r>
          </w:p>
        </w:tc>
        <w:tc>
          <w:tcPr>
            <w:tcW w:w="836" w:type="pct"/>
            <w:tcBorders>
              <w:top w:val="single" w:sz="4" w:space="0" w:color="auto"/>
              <w:left w:val="single" w:sz="4" w:space="0" w:color="auto"/>
              <w:bottom w:val="single" w:sz="4" w:space="0" w:color="auto"/>
              <w:right w:val="single" w:sz="4" w:space="0" w:color="auto"/>
            </w:tcBorders>
            <w:noWrap/>
            <w:vAlign w:val="center"/>
          </w:tcPr>
          <w:p w14:paraId="09116ABB" w14:textId="77777777" w:rsidR="007534A0" w:rsidRPr="004C387E" w:rsidRDefault="007534A0" w:rsidP="007534A0">
            <w:pPr>
              <w:spacing w:line="256" w:lineRule="auto"/>
              <w:jc w:val="center"/>
              <w:rPr>
                <w:sz w:val="22"/>
                <w:szCs w:val="22"/>
                <w:lang w:eastAsia="en-US"/>
              </w:rPr>
            </w:pPr>
            <w:r w:rsidRPr="004C387E">
              <w:rPr>
                <w:sz w:val="22"/>
                <w:szCs w:val="22"/>
                <w:lang w:eastAsia="en-US"/>
              </w:rPr>
              <w:t>7/</w:t>
            </w:r>
            <w:r>
              <w:rPr>
                <w:sz w:val="22"/>
                <w:szCs w:val="22"/>
                <w:lang w:eastAsia="en-US"/>
              </w:rPr>
              <w:t>15,99</w:t>
            </w:r>
          </w:p>
        </w:tc>
        <w:tc>
          <w:tcPr>
            <w:tcW w:w="709" w:type="pct"/>
            <w:tcBorders>
              <w:top w:val="single" w:sz="4" w:space="0" w:color="auto"/>
              <w:left w:val="single" w:sz="4" w:space="0" w:color="auto"/>
              <w:bottom w:val="single" w:sz="4" w:space="0" w:color="auto"/>
              <w:right w:val="single" w:sz="4" w:space="0" w:color="auto"/>
            </w:tcBorders>
            <w:noWrap/>
            <w:vAlign w:val="center"/>
          </w:tcPr>
          <w:p w14:paraId="7C38339D" w14:textId="77777777" w:rsidR="007534A0" w:rsidRPr="004C387E" w:rsidRDefault="007534A0" w:rsidP="007534A0">
            <w:pPr>
              <w:spacing w:line="256" w:lineRule="auto"/>
              <w:jc w:val="center"/>
              <w:rPr>
                <w:sz w:val="22"/>
                <w:szCs w:val="22"/>
                <w:lang w:eastAsia="en-US"/>
              </w:rPr>
            </w:pPr>
            <w:r w:rsidRPr="004C387E">
              <w:rPr>
                <w:sz w:val="22"/>
                <w:szCs w:val="22"/>
                <w:lang w:eastAsia="en-US"/>
              </w:rPr>
              <w:t>7/</w:t>
            </w:r>
            <w:r>
              <w:rPr>
                <w:sz w:val="22"/>
                <w:szCs w:val="22"/>
                <w:lang w:eastAsia="en-US"/>
              </w:rPr>
              <w:t>15,99</w:t>
            </w:r>
          </w:p>
        </w:tc>
      </w:tr>
    </w:tbl>
    <w:p w14:paraId="2256A68E" w14:textId="77777777" w:rsidR="003C2164" w:rsidRPr="003532C9" w:rsidRDefault="003C2164" w:rsidP="003C2164">
      <w:pPr>
        <w:rPr>
          <w:color w:val="C00000"/>
          <w:sz w:val="22"/>
          <w:szCs w:val="22"/>
        </w:rPr>
      </w:pPr>
    </w:p>
    <w:sectPr w:rsidR="003C2164" w:rsidRPr="003532C9" w:rsidSect="00A32049">
      <w:pgSz w:w="11906" w:h="16838"/>
      <w:pgMar w:top="1134" w:right="707" w:bottom="1134" w:left="1134" w:header="680" w:footer="284"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68592C" w14:textId="77777777" w:rsidR="00FC1AAE" w:rsidRDefault="00FC1AAE">
      <w:r>
        <w:separator/>
      </w:r>
    </w:p>
  </w:endnote>
  <w:endnote w:type="continuationSeparator" w:id="0">
    <w:p w14:paraId="5BFC487C" w14:textId="77777777" w:rsidR="00FC1AAE" w:rsidRDefault="00FC1A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Franklin Gothic Demi">
    <w:charset w:val="00"/>
    <w:family w:val="swiss"/>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Bookman Old Style">
    <w:panose1 w:val="02050604050505020204"/>
    <w:charset w:val="CC"/>
    <w:family w:val="roman"/>
    <w:pitch w:val="variable"/>
    <w:sig w:usb0="00000287" w:usb1="00000000" w:usb2="00000000" w:usb3="00000000" w:csb0="0000009F" w:csb1="00000000"/>
  </w:font>
  <w:font w:name="Stencil">
    <w:charset w:val="00"/>
    <w:family w:val="decorativ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Liberation Serif">
    <w:altName w:val="Times New Roman"/>
    <w:charset w:val="CC"/>
    <w:family w:val="roman"/>
    <w:pitch w:val="variable"/>
    <w:sig w:usb0="E0000AFF" w:usb1="500078FF" w:usb2="00000021" w:usb3="00000000" w:csb0="000001BF" w:csb1="00000000"/>
  </w:font>
  <w:font w:name="Lucida Sans">
    <w:panose1 w:val="020B0602040502020204"/>
    <w:charset w:val="00"/>
    <w:family w:val="swiss"/>
    <w:pitch w:val="variable"/>
    <w:sig w:usb0="8100AAF7" w:usb1="0000807B" w:usb2="00000008" w:usb3="00000000" w:csb0="000100FF" w:csb1="00000000"/>
  </w:font>
  <w:font w:name="TimesET">
    <w:altName w:val="Times New Roman"/>
    <w:charset w:val="00"/>
    <w:family w:val="auto"/>
    <w:pitch w:val="variable"/>
    <w:sig w:usb0="00000203" w:usb1="00000000" w:usb2="00000000" w:usb3="00000000" w:csb0="00000005" w:csb1="00000000"/>
  </w:font>
  <w:font w:name="TimesDL">
    <w:altName w:val="Times New Roman"/>
    <w:charset w:val="00"/>
    <w:family w:val="auto"/>
    <w:pitch w:val="variable"/>
    <w:sig w:usb0="00000203" w:usb1="00000000" w:usb2="00000000" w:usb3="00000000" w:csb0="00000005" w:csb1="00000000"/>
  </w:font>
  <w:font w:name="KursivC">
    <w:altName w:val="Courier New"/>
    <w:panose1 w:val="00000000000000000000"/>
    <w:charset w:val="00"/>
    <w:family w:val="decorative"/>
    <w:notTrueType/>
    <w:pitch w:val="default"/>
    <w:sig w:usb0="00000203" w:usb1="00000000" w:usb2="00000000" w:usb3="00000000" w:csb0="00000005" w:csb1="00000000"/>
  </w:font>
  <w:font w:name="Utopia">
    <w:altName w:val="Times New Roman"/>
    <w:panose1 w:val="00000000000000000000"/>
    <w:charset w:val="00"/>
    <w:family w:val="roman"/>
    <w:notTrueType/>
    <w:pitch w:val="variable"/>
    <w:sig w:usb0="00000203" w:usb1="00000000" w:usb2="00000000" w:usb3="00000000" w:csb0="00000005" w:csb1="00000000"/>
  </w:font>
  <w:font w:name="NTHelvetica/Cyrillic">
    <w:altName w:val="Times New Roman"/>
    <w:panose1 w:val="00000000000000000000"/>
    <w:charset w:val="00"/>
    <w:family w:val="roman"/>
    <w:notTrueType/>
    <w:pitch w:val="default"/>
    <w:sig w:usb0="00000203" w:usb1="00000000" w:usb2="00000000" w:usb3="00000000" w:csb0="00000005" w:csb1="00000000"/>
  </w:font>
  <w:font w:name="Antiqua">
    <w:altName w:val="Calibri"/>
    <w:charset w:val="00"/>
    <w:family w:val="auto"/>
    <w:pitch w:val="variable"/>
    <w:sig w:usb0="00000007" w:usb1="00000000" w:usb2="00000000" w:usb3="00000000" w:csb0="00000013" w:csb1="00000000"/>
  </w:font>
  <w:font w:name="AGGal">
    <w:altName w:val="Times New Roman"/>
    <w:charset w:val="00"/>
    <w:family w:val="auto"/>
    <w:pitch w:val="variable"/>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Times">
    <w:panose1 w:val="02020603050405020304"/>
    <w:charset w:val="CC"/>
    <w:family w:val="roman"/>
    <w:pitch w:val="variable"/>
    <w:sig w:usb0="E0002EFF" w:usb1="C000785B" w:usb2="00000009" w:usb3="00000000" w:csb0="000001FF" w:csb1="00000000"/>
  </w:font>
  <w:font w:name="DejaVu Sans">
    <w:charset w:val="CC"/>
    <w:family w:val="swiss"/>
    <w:pitch w:val="variable"/>
    <w:sig w:usb0="E7002EFF" w:usb1="D200FDFF" w:usb2="0A246029" w:usb3="00000000" w:csb0="000001FF" w:csb1="00000000"/>
  </w:font>
  <w:font w:name="TimesNewRomanPSMT">
    <w:altName w:val="MS Mincho"/>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A691E" w14:textId="77777777" w:rsidR="002C46C7" w:rsidRPr="001F365D" w:rsidRDefault="002C46C7" w:rsidP="004834B6">
    <w:pPr>
      <w:pStyle w:val="afffa"/>
      <w:jc w:val="right"/>
      <w:rPr>
        <w:rFonts w:ascii="Century Gothic" w:hAnsi="Century Gothic"/>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D6A20" w14:textId="77777777" w:rsidR="002C46C7" w:rsidRPr="001F365D" w:rsidRDefault="002C46C7" w:rsidP="004834B6">
    <w:pPr>
      <w:pStyle w:val="afffa"/>
      <w:jc w:val="right"/>
      <w:rPr>
        <w:rFonts w:ascii="Century Gothic" w:hAnsi="Century Gothic"/>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5AC9A" w14:textId="77777777" w:rsidR="002C46C7" w:rsidRPr="008D3380" w:rsidRDefault="002C46C7" w:rsidP="008D3380">
    <w:pPr>
      <w:pStyle w:val="afff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1D13D" w14:textId="77777777" w:rsidR="002C46C7" w:rsidRPr="001F365D" w:rsidRDefault="002C46C7" w:rsidP="004834B6">
    <w:pPr>
      <w:pStyle w:val="afffa"/>
      <w:jc w:val="right"/>
      <w:rPr>
        <w:rFonts w:ascii="Century Gothic" w:hAnsi="Century Gothic"/>
        <w:sz w:val="16"/>
        <w:szCs w:val="16"/>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79957" w14:textId="77777777" w:rsidR="002C46C7" w:rsidRPr="001F365D" w:rsidRDefault="002C46C7" w:rsidP="004834B6">
    <w:pPr>
      <w:pStyle w:val="afffa"/>
      <w:jc w:val="right"/>
      <w:rPr>
        <w:rFonts w:ascii="Century Gothic" w:hAnsi="Century Gothic"/>
        <w:sz w:val="16"/>
        <w:szCs w:val="16"/>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FBF5D" w14:textId="77777777" w:rsidR="002C46C7" w:rsidRDefault="002C46C7">
    <w:pPr>
      <w:pStyle w:val="afffa"/>
      <w:jc w:val="center"/>
    </w:pPr>
  </w:p>
  <w:p w14:paraId="084CF99A" w14:textId="77777777" w:rsidR="002C46C7" w:rsidRDefault="002C46C7">
    <w:pPr>
      <w:pStyle w:val="afff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C9E04D" w14:textId="77777777" w:rsidR="00FC1AAE" w:rsidRDefault="00FC1AAE">
      <w:r>
        <w:separator/>
      </w:r>
    </w:p>
  </w:footnote>
  <w:footnote w:type="continuationSeparator" w:id="0">
    <w:p w14:paraId="626A21F1" w14:textId="77777777" w:rsidR="00FC1AAE" w:rsidRDefault="00FC1A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ECC73" w14:textId="77777777" w:rsidR="002C46C7" w:rsidRDefault="002C46C7" w:rsidP="004834B6">
    <w:pPr>
      <w:pStyle w:val="afff9"/>
      <w:jc w:val="center"/>
    </w:pPr>
  </w:p>
  <w:p w14:paraId="28C62B53" w14:textId="77777777" w:rsidR="002C46C7" w:rsidRDefault="002C46C7">
    <w:pPr>
      <w:pStyle w:val="afff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8529855"/>
      <w:docPartObj>
        <w:docPartGallery w:val="Page Numbers (Top of Page)"/>
        <w:docPartUnique/>
      </w:docPartObj>
    </w:sdtPr>
    <w:sdtContent>
      <w:p w14:paraId="4E12B7B2" w14:textId="77777777" w:rsidR="002C46C7" w:rsidRDefault="002C46C7">
        <w:pPr>
          <w:pStyle w:val="afff9"/>
          <w:jc w:val="center"/>
        </w:pPr>
        <w:r>
          <w:fldChar w:fldCharType="begin"/>
        </w:r>
        <w:r>
          <w:instrText>PAGE   \* MERGEFORMAT</w:instrText>
        </w:r>
        <w:r>
          <w:fldChar w:fldCharType="separate"/>
        </w:r>
        <w:r>
          <w:rPr>
            <w:noProof/>
          </w:rPr>
          <w:t>1</w:t>
        </w:r>
        <w:r>
          <w:fldChar w:fldCharType="end"/>
        </w:r>
      </w:p>
    </w:sdtContent>
  </w:sdt>
  <w:p w14:paraId="3F1DF823" w14:textId="77777777" w:rsidR="002C46C7" w:rsidRDefault="002C46C7">
    <w:pPr>
      <w:pStyle w:val="afff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1660868"/>
      <w:docPartObj>
        <w:docPartGallery w:val="Page Numbers (Top of Page)"/>
        <w:docPartUnique/>
      </w:docPartObj>
    </w:sdtPr>
    <w:sdtEndPr>
      <w:rPr>
        <w:sz w:val="22"/>
        <w:szCs w:val="22"/>
      </w:rPr>
    </w:sdtEndPr>
    <w:sdtContent>
      <w:p w14:paraId="575D43D3" w14:textId="77777777" w:rsidR="002C46C7" w:rsidRPr="004F3347" w:rsidRDefault="002C46C7">
        <w:pPr>
          <w:pStyle w:val="afff9"/>
          <w:jc w:val="center"/>
          <w:rPr>
            <w:sz w:val="22"/>
            <w:szCs w:val="22"/>
          </w:rPr>
        </w:pPr>
        <w:r w:rsidRPr="004F3347">
          <w:rPr>
            <w:sz w:val="22"/>
            <w:szCs w:val="22"/>
          </w:rPr>
          <w:fldChar w:fldCharType="begin"/>
        </w:r>
        <w:r w:rsidRPr="004F3347">
          <w:rPr>
            <w:sz w:val="22"/>
            <w:szCs w:val="22"/>
          </w:rPr>
          <w:instrText>PAGE   \* MERGEFORMAT</w:instrText>
        </w:r>
        <w:r w:rsidRPr="004F3347">
          <w:rPr>
            <w:sz w:val="22"/>
            <w:szCs w:val="22"/>
          </w:rPr>
          <w:fldChar w:fldCharType="separate"/>
        </w:r>
        <w:r>
          <w:rPr>
            <w:noProof/>
            <w:sz w:val="22"/>
            <w:szCs w:val="22"/>
          </w:rPr>
          <w:t>5</w:t>
        </w:r>
        <w:r w:rsidRPr="004F3347">
          <w:rPr>
            <w:sz w:val="22"/>
            <w:szCs w:val="22"/>
          </w:rPr>
          <w:fldChar w:fldCharType="end"/>
        </w:r>
      </w:p>
    </w:sdtContent>
  </w:sdt>
  <w:p w14:paraId="2FFFE1C6" w14:textId="77777777" w:rsidR="002C46C7" w:rsidRPr="00E52B3D" w:rsidRDefault="002C46C7" w:rsidP="00E52B3D"/>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395270"/>
      <w:docPartObj>
        <w:docPartGallery w:val="Page Numbers (Top of Page)"/>
        <w:docPartUnique/>
      </w:docPartObj>
    </w:sdtPr>
    <w:sdtEndPr>
      <w:rPr>
        <w:sz w:val="22"/>
        <w:szCs w:val="22"/>
      </w:rPr>
    </w:sdtEndPr>
    <w:sdtContent>
      <w:p w14:paraId="0044D505" w14:textId="77777777" w:rsidR="002C46C7" w:rsidRPr="004F3347" w:rsidRDefault="002C46C7">
        <w:pPr>
          <w:pStyle w:val="afff9"/>
          <w:jc w:val="center"/>
          <w:rPr>
            <w:sz w:val="22"/>
            <w:szCs w:val="22"/>
          </w:rPr>
        </w:pPr>
        <w:r w:rsidRPr="004F3347">
          <w:rPr>
            <w:sz w:val="22"/>
            <w:szCs w:val="22"/>
          </w:rPr>
          <w:fldChar w:fldCharType="begin"/>
        </w:r>
        <w:r w:rsidRPr="004F3347">
          <w:rPr>
            <w:sz w:val="22"/>
            <w:szCs w:val="22"/>
          </w:rPr>
          <w:instrText>PAGE   \* MERGEFORMAT</w:instrText>
        </w:r>
        <w:r w:rsidRPr="004F3347">
          <w:rPr>
            <w:sz w:val="22"/>
            <w:szCs w:val="22"/>
          </w:rPr>
          <w:fldChar w:fldCharType="separate"/>
        </w:r>
        <w:r>
          <w:rPr>
            <w:noProof/>
            <w:sz w:val="22"/>
            <w:szCs w:val="22"/>
          </w:rPr>
          <w:t>30</w:t>
        </w:r>
        <w:r w:rsidRPr="004F3347">
          <w:rPr>
            <w:sz w:val="22"/>
            <w:szCs w:val="22"/>
          </w:rPr>
          <w:fldChar w:fldCharType="end"/>
        </w:r>
      </w:p>
    </w:sdtContent>
  </w:sdt>
  <w:p w14:paraId="6BACCBF9" w14:textId="77777777" w:rsidR="002C46C7" w:rsidRDefault="002C46C7">
    <w:pPr>
      <w:pStyle w:val="afff9"/>
      <w:rPr>
        <w:color w:val="80808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E4BC923A"/>
    <w:styleLink w:val="1"/>
    <w:lvl w:ilvl="0">
      <w:start w:val="1"/>
      <w:numFmt w:val="decimal"/>
      <w:lvlText w:val="%1."/>
      <w:lvlJc w:val="left"/>
      <w:pPr>
        <w:tabs>
          <w:tab w:val="num" w:pos="360"/>
        </w:tabs>
        <w:ind w:left="360" w:hanging="360"/>
      </w:pPr>
    </w:lvl>
  </w:abstractNum>
  <w:abstractNum w:abstractNumId="1" w15:restartNumberingAfterBreak="0">
    <w:nsid w:val="00000002"/>
    <w:multiLevelType w:val="singleLevel"/>
    <w:tmpl w:val="00000002"/>
    <w:styleLink w:val="106"/>
    <w:lvl w:ilvl="0">
      <w:start w:val="1"/>
      <w:numFmt w:val="bullet"/>
      <w:pStyle w:val="10"/>
      <w:lvlText w:val="−"/>
      <w:lvlJc w:val="left"/>
      <w:pPr>
        <w:tabs>
          <w:tab w:val="num" w:pos="284"/>
        </w:tabs>
        <w:ind w:left="454" w:hanging="170"/>
      </w:pPr>
      <w:rPr>
        <w:rFonts w:ascii="Courier New" w:hAnsi="Courier New"/>
      </w:rPr>
    </w:lvl>
  </w:abstractNum>
  <w:abstractNum w:abstractNumId="2" w15:restartNumberingAfterBreak="0">
    <w:nsid w:val="00000003"/>
    <w:multiLevelType w:val="singleLevel"/>
    <w:tmpl w:val="00000003"/>
    <w:name w:val="WW8Num3"/>
    <w:lvl w:ilvl="0">
      <w:start w:val="1"/>
      <w:numFmt w:val="bullet"/>
      <w:lvlText w:val=""/>
      <w:lvlJc w:val="left"/>
      <w:pPr>
        <w:tabs>
          <w:tab w:val="num" w:pos="130"/>
        </w:tabs>
        <w:ind w:left="720" w:firstLine="0"/>
      </w:pPr>
      <w:rPr>
        <w:rFonts w:ascii="Symbol" w:hAnsi="Symbol" w:cs="Symbol" w:hint="default"/>
      </w:rPr>
    </w:lvl>
  </w:abstractNum>
  <w:abstractNum w:abstractNumId="3" w15:restartNumberingAfterBreak="0">
    <w:nsid w:val="00000004"/>
    <w:multiLevelType w:val="singleLevel"/>
    <w:tmpl w:val="00000004"/>
    <w:name w:val="WW8Num2"/>
    <w:lvl w:ilvl="0">
      <w:start w:val="1"/>
      <w:numFmt w:val="bullet"/>
      <w:lvlText w:val=""/>
      <w:lvlJc w:val="left"/>
      <w:pPr>
        <w:tabs>
          <w:tab w:val="num" w:pos="360"/>
        </w:tabs>
        <w:ind w:left="360" w:hanging="360"/>
      </w:pPr>
      <w:rPr>
        <w:rFonts w:ascii="Symbol" w:hAnsi="Symbol"/>
      </w:rPr>
    </w:lvl>
  </w:abstractNum>
  <w:abstractNum w:abstractNumId="4" w15:restartNumberingAfterBreak="0">
    <w:nsid w:val="00000007"/>
    <w:multiLevelType w:val="singleLevel"/>
    <w:tmpl w:val="00000007"/>
    <w:name w:val="WW8Num5"/>
    <w:lvl w:ilvl="0">
      <w:start w:val="2"/>
      <w:numFmt w:val="bullet"/>
      <w:lvlText w:val="-"/>
      <w:lvlJc w:val="left"/>
      <w:pPr>
        <w:tabs>
          <w:tab w:val="num" w:pos="845"/>
        </w:tabs>
        <w:ind w:left="845" w:hanging="360"/>
      </w:pPr>
      <w:rPr>
        <w:rFonts w:ascii="Times New Roman" w:hAnsi="Times New Roman"/>
      </w:rPr>
    </w:lvl>
  </w:abstractNum>
  <w:abstractNum w:abstractNumId="5" w15:restartNumberingAfterBreak="0">
    <w:nsid w:val="00000008"/>
    <w:multiLevelType w:val="singleLevel"/>
    <w:tmpl w:val="00000008"/>
    <w:name w:val="WW8Num6"/>
    <w:styleLink w:val="1106"/>
    <w:lvl w:ilvl="0">
      <w:start w:val="5"/>
      <w:numFmt w:val="bullet"/>
      <w:pStyle w:val="21"/>
      <w:lvlText w:val="-"/>
      <w:lvlJc w:val="left"/>
      <w:pPr>
        <w:tabs>
          <w:tab w:val="num" w:pos="1068"/>
        </w:tabs>
        <w:ind w:left="1068" w:hanging="360"/>
      </w:pPr>
      <w:rPr>
        <w:rFonts w:ascii="Times New Roman" w:hAnsi="Times New Roman"/>
      </w:rPr>
    </w:lvl>
  </w:abstractNum>
  <w:abstractNum w:abstractNumId="6" w15:restartNumberingAfterBreak="0">
    <w:nsid w:val="00000009"/>
    <w:multiLevelType w:val="singleLevel"/>
    <w:tmpl w:val="00000009"/>
    <w:name w:val="WW8Num9"/>
    <w:lvl w:ilvl="0">
      <w:start w:val="1"/>
      <w:numFmt w:val="bullet"/>
      <w:lvlText w:val=""/>
      <w:lvlJc w:val="left"/>
      <w:pPr>
        <w:tabs>
          <w:tab w:val="num" w:pos="0"/>
        </w:tabs>
        <w:ind w:left="4472" w:hanging="360"/>
      </w:pPr>
      <w:rPr>
        <w:rFonts w:ascii="Symbol" w:hAnsi="Symbol" w:cs="Symbol" w:hint="default"/>
        <w:sz w:val="28"/>
        <w:szCs w:val="28"/>
        <w:lang w:eastAsia="ru-RU"/>
      </w:rPr>
    </w:lvl>
  </w:abstractNum>
  <w:abstractNum w:abstractNumId="7" w15:restartNumberingAfterBreak="0">
    <w:nsid w:val="0000000A"/>
    <w:multiLevelType w:val="singleLevel"/>
    <w:tmpl w:val="0000000A"/>
    <w:name w:val="WW8Num10"/>
    <w:lvl w:ilvl="0">
      <w:start w:val="1"/>
      <w:numFmt w:val="bullet"/>
      <w:lvlText w:val="–"/>
      <w:lvlJc w:val="left"/>
      <w:pPr>
        <w:tabs>
          <w:tab w:val="num" w:pos="0"/>
        </w:tabs>
        <w:ind w:left="1429" w:hanging="360"/>
      </w:pPr>
      <w:rPr>
        <w:rFonts w:ascii="Times New Roman" w:hAnsi="Times New Roman" w:cs="Times New Roman" w:hint="default"/>
        <w:color w:val="auto"/>
        <w:u w:val="none"/>
      </w:rPr>
    </w:lvl>
  </w:abstractNum>
  <w:abstractNum w:abstractNumId="8" w15:restartNumberingAfterBreak="0">
    <w:nsid w:val="0000000C"/>
    <w:multiLevelType w:val="multilevel"/>
    <w:tmpl w:val="0000000C"/>
    <w:name w:val="WW8Num11"/>
    <w:styleLink w:val="296"/>
    <w:lvl w:ilvl="0">
      <w:start w:val="1"/>
      <w:numFmt w:val="bullet"/>
      <w:pStyle w:val="--3"/>
      <w:lvlText w:val=""/>
      <w:lvlJc w:val="left"/>
      <w:pPr>
        <w:tabs>
          <w:tab w:val="num" w:pos="720"/>
        </w:tabs>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15:restartNumberingAfterBreak="0">
    <w:nsid w:val="0000000D"/>
    <w:multiLevelType w:val="multilevel"/>
    <w:tmpl w:val="ADC029DC"/>
    <w:name w:val="WW8Num12"/>
    <w:lvl w:ilvl="0">
      <w:start w:val="1"/>
      <w:numFmt w:val="decimal"/>
      <w:lvlText w:val="%1."/>
      <w:lvlJc w:val="left"/>
      <w:pPr>
        <w:tabs>
          <w:tab w:val="num" w:pos="1260"/>
        </w:tabs>
        <w:ind w:left="1260" w:hanging="360"/>
      </w:pPr>
      <w:rPr>
        <w:rFonts w:cs="Times New Roman"/>
      </w:rPr>
    </w:lvl>
    <w:lvl w:ilvl="1">
      <w:start w:val="2"/>
      <w:numFmt w:val="decimal"/>
      <w:lvlText w:val="%1.%2."/>
      <w:lvlJc w:val="left"/>
      <w:pPr>
        <w:ind w:left="1174" w:hanging="720"/>
      </w:pPr>
      <w:rPr>
        <w:rFonts w:cs="Times New Roman" w:hint="default"/>
      </w:rPr>
    </w:lvl>
    <w:lvl w:ilvl="2">
      <w:start w:val="1"/>
      <w:numFmt w:val="decimal"/>
      <w:lvlText w:val="%1.%2.%3."/>
      <w:lvlJc w:val="left"/>
      <w:pPr>
        <w:ind w:left="1628" w:hanging="720"/>
      </w:pPr>
      <w:rPr>
        <w:rFonts w:cs="Times New Roman" w:hint="default"/>
      </w:rPr>
    </w:lvl>
    <w:lvl w:ilvl="3">
      <w:start w:val="1"/>
      <w:numFmt w:val="decimal"/>
      <w:lvlText w:val="%1.%2.%3.%4."/>
      <w:lvlJc w:val="left"/>
      <w:pPr>
        <w:ind w:left="2442" w:hanging="1080"/>
      </w:pPr>
      <w:rPr>
        <w:rFonts w:cs="Times New Roman" w:hint="default"/>
      </w:rPr>
    </w:lvl>
    <w:lvl w:ilvl="4">
      <w:start w:val="1"/>
      <w:numFmt w:val="decimal"/>
      <w:lvlText w:val="%1.%2.%3.%4.%5."/>
      <w:lvlJc w:val="left"/>
      <w:pPr>
        <w:ind w:left="2896" w:hanging="1080"/>
      </w:pPr>
      <w:rPr>
        <w:rFonts w:cs="Times New Roman" w:hint="default"/>
      </w:rPr>
    </w:lvl>
    <w:lvl w:ilvl="5">
      <w:start w:val="1"/>
      <w:numFmt w:val="decimal"/>
      <w:lvlText w:val="%1.%2.%3.%4.%5.%6."/>
      <w:lvlJc w:val="left"/>
      <w:pPr>
        <w:ind w:left="3710" w:hanging="1440"/>
      </w:pPr>
      <w:rPr>
        <w:rFonts w:cs="Times New Roman" w:hint="default"/>
      </w:rPr>
    </w:lvl>
    <w:lvl w:ilvl="6">
      <w:start w:val="1"/>
      <w:numFmt w:val="decimal"/>
      <w:lvlText w:val="%1.%2.%3.%4.%5.%6.%7."/>
      <w:lvlJc w:val="left"/>
      <w:pPr>
        <w:ind w:left="4164" w:hanging="1440"/>
      </w:pPr>
      <w:rPr>
        <w:rFonts w:cs="Times New Roman" w:hint="default"/>
      </w:rPr>
    </w:lvl>
    <w:lvl w:ilvl="7">
      <w:start w:val="1"/>
      <w:numFmt w:val="decimal"/>
      <w:lvlText w:val="%1.%2.%3.%4.%5.%6.%7.%8."/>
      <w:lvlJc w:val="left"/>
      <w:pPr>
        <w:ind w:left="4978" w:hanging="1800"/>
      </w:pPr>
      <w:rPr>
        <w:rFonts w:cs="Times New Roman" w:hint="default"/>
      </w:rPr>
    </w:lvl>
    <w:lvl w:ilvl="8">
      <w:start w:val="1"/>
      <w:numFmt w:val="decimal"/>
      <w:lvlText w:val="%1.%2.%3.%4.%5.%6.%7.%8.%9."/>
      <w:lvlJc w:val="left"/>
      <w:pPr>
        <w:ind w:left="5432" w:hanging="1800"/>
      </w:pPr>
      <w:rPr>
        <w:rFonts w:cs="Times New Roman" w:hint="default"/>
      </w:rPr>
    </w:lvl>
  </w:abstractNum>
  <w:abstractNum w:abstractNumId="10" w15:restartNumberingAfterBreak="0">
    <w:nsid w:val="0000000E"/>
    <w:multiLevelType w:val="singleLevel"/>
    <w:tmpl w:val="0000000E"/>
    <w:name w:val="WW8Num14"/>
    <w:lvl w:ilvl="0">
      <w:start w:val="1"/>
      <w:numFmt w:val="bullet"/>
      <w:lvlText w:val=""/>
      <w:lvlJc w:val="left"/>
      <w:pPr>
        <w:tabs>
          <w:tab w:val="num" w:pos="0"/>
        </w:tabs>
        <w:ind w:left="360" w:hanging="360"/>
      </w:pPr>
      <w:rPr>
        <w:rFonts w:ascii="Symbol" w:hAnsi="Symbol" w:cs="Symbol" w:hint="default"/>
        <w:strike/>
        <w:sz w:val="28"/>
        <w:szCs w:val="28"/>
      </w:rPr>
    </w:lvl>
  </w:abstractNum>
  <w:abstractNum w:abstractNumId="11" w15:restartNumberingAfterBreak="0">
    <w:nsid w:val="0000000F"/>
    <w:multiLevelType w:val="singleLevel"/>
    <w:tmpl w:val="0000000F"/>
    <w:styleLink w:val="18"/>
    <w:lvl w:ilvl="0">
      <w:numFmt w:val="bullet"/>
      <w:lvlText w:val=""/>
      <w:lvlJc w:val="left"/>
      <w:pPr>
        <w:tabs>
          <w:tab w:val="num" w:pos="1052"/>
        </w:tabs>
        <w:ind w:left="1052" w:hanging="332"/>
      </w:pPr>
      <w:rPr>
        <w:rFonts w:ascii="Symbol" w:hAnsi="Symbol" w:cs="Times New Roman"/>
      </w:rPr>
    </w:lvl>
  </w:abstractNum>
  <w:abstractNum w:abstractNumId="12" w15:restartNumberingAfterBreak="0">
    <w:nsid w:val="00000010"/>
    <w:multiLevelType w:val="singleLevel"/>
    <w:tmpl w:val="00000010"/>
    <w:name w:val="WW8Num15"/>
    <w:lvl w:ilvl="0">
      <w:start w:val="1"/>
      <w:numFmt w:val="bullet"/>
      <w:lvlText w:val=""/>
      <w:lvlJc w:val="left"/>
      <w:pPr>
        <w:tabs>
          <w:tab w:val="num" w:pos="360"/>
        </w:tabs>
        <w:ind w:left="360" w:hanging="360"/>
      </w:pPr>
      <w:rPr>
        <w:rFonts w:ascii="Symbol" w:hAnsi="Symbol"/>
      </w:rPr>
    </w:lvl>
  </w:abstractNum>
  <w:abstractNum w:abstractNumId="13" w15:restartNumberingAfterBreak="0">
    <w:nsid w:val="00000011"/>
    <w:multiLevelType w:val="multilevel"/>
    <w:tmpl w:val="00000011"/>
    <w:name w:val="WW8Num17"/>
    <w:lvl w:ilvl="0">
      <w:start w:val="1"/>
      <w:numFmt w:val="bullet"/>
      <w:lvlText w:val="–"/>
      <w:lvlJc w:val="left"/>
      <w:pPr>
        <w:tabs>
          <w:tab w:val="num" w:pos="0"/>
        </w:tabs>
        <w:ind w:left="1789" w:hanging="360"/>
      </w:pPr>
      <w:rPr>
        <w:rFonts w:ascii="Times New Roman" w:hAnsi="Times New Roman" w:cs="Times New Roman" w:hint="default"/>
        <w:sz w:val="28"/>
      </w:rPr>
    </w:lvl>
    <w:lvl w:ilvl="1">
      <w:start w:val="1"/>
      <w:numFmt w:val="bullet"/>
      <w:lvlText w:val="o"/>
      <w:lvlJc w:val="left"/>
      <w:pPr>
        <w:tabs>
          <w:tab w:val="num" w:pos="0"/>
        </w:tabs>
        <w:ind w:left="2509" w:hanging="360"/>
      </w:pPr>
      <w:rPr>
        <w:rFonts w:ascii="Courier New" w:hAnsi="Courier New" w:cs="Courier New" w:hint="default"/>
      </w:rPr>
    </w:lvl>
    <w:lvl w:ilvl="2">
      <w:start w:val="1"/>
      <w:numFmt w:val="bullet"/>
      <w:lvlText w:val=""/>
      <w:lvlJc w:val="left"/>
      <w:pPr>
        <w:tabs>
          <w:tab w:val="num" w:pos="0"/>
        </w:tabs>
        <w:ind w:left="3229" w:hanging="360"/>
      </w:pPr>
      <w:rPr>
        <w:rFonts w:ascii="Wingdings" w:hAnsi="Wingdings" w:cs="Wingdings" w:hint="default"/>
      </w:rPr>
    </w:lvl>
    <w:lvl w:ilvl="3">
      <w:start w:val="1"/>
      <w:numFmt w:val="bullet"/>
      <w:lvlText w:val=""/>
      <w:lvlJc w:val="left"/>
      <w:pPr>
        <w:tabs>
          <w:tab w:val="num" w:pos="0"/>
        </w:tabs>
        <w:ind w:left="3949" w:hanging="360"/>
      </w:pPr>
      <w:rPr>
        <w:rFonts w:ascii="Symbol" w:hAnsi="Symbol" w:cs="Symbol" w:hint="default"/>
      </w:rPr>
    </w:lvl>
    <w:lvl w:ilvl="4">
      <w:start w:val="1"/>
      <w:numFmt w:val="bullet"/>
      <w:lvlText w:val="o"/>
      <w:lvlJc w:val="left"/>
      <w:pPr>
        <w:tabs>
          <w:tab w:val="num" w:pos="0"/>
        </w:tabs>
        <w:ind w:left="4669" w:hanging="360"/>
      </w:pPr>
      <w:rPr>
        <w:rFonts w:ascii="Courier New" w:hAnsi="Courier New" w:cs="Courier New" w:hint="default"/>
      </w:rPr>
    </w:lvl>
    <w:lvl w:ilvl="5">
      <w:start w:val="1"/>
      <w:numFmt w:val="bullet"/>
      <w:lvlText w:val=""/>
      <w:lvlJc w:val="left"/>
      <w:pPr>
        <w:tabs>
          <w:tab w:val="num" w:pos="0"/>
        </w:tabs>
        <w:ind w:left="5389" w:hanging="360"/>
      </w:pPr>
      <w:rPr>
        <w:rFonts w:ascii="Wingdings" w:hAnsi="Wingdings" w:cs="Wingdings" w:hint="default"/>
      </w:rPr>
    </w:lvl>
    <w:lvl w:ilvl="6">
      <w:start w:val="1"/>
      <w:numFmt w:val="bullet"/>
      <w:lvlText w:val=""/>
      <w:lvlJc w:val="left"/>
      <w:pPr>
        <w:tabs>
          <w:tab w:val="num" w:pos="0"/>
        </w:tabs>
        <w:ind w:left="6109" w:hanging="360"/>
      </w:pPr>
      <w:rPr>
        <w:rFonts w:ascii="Symbol" w:hAnsi="Symbol" w:cs="Symbol" w:hint="default"/>
      </w:rPr>
    </w:lvl>
    <w:lvl w:ilvl="7">
      <w:start w:val="1"/>
      <w:numFmt w:val="bullet"/>
      <w:lvlText w:val="o"/>
      <w:lvlJc w:val="left"/>
      <w:pPr>
        <w:tabs>
          <w:tab w:val="num" w:pos="0"/>
        </w:tabs>
        <w:ind w:left="6829" w:hanging="360"/>
      </w:pPr>
      <w:rPr>
        <w:rFonts w:ascii="Courier New" w:hAnsi="Courier New" w:cs="Courier New" w:hint="default"/>
      </w:rPr>
    </w:lvl>
    <w:lvl w:ilvl="8">
      <w:start w:val="1"/>
      <w:numFmt w:val="bullet"/>
      <w:lvlText w:val=""/>
      <w:lvlJc w:val="left"/>
      <w:pPr>
        <w:tabs>
          <w:tab w:val="num" w:pos="0"/>
        </w:tabs>
        <w:ind w:left="7549" w:hanging="360"/>
      </w:pPr>
      <w:rPr>
        <w:rFonts w:ascii="Wingdings" w:hAnsi="Wingdings" w:cs="Wingdings" w:hint="default"/>
      </w:rPr>
    </w:lvl>
  </w:abstractNum>
  <w:abstractNum w:abstractNumId="14" w15:restartNumberingAfterBreak="0">
    <w:nsid w:val="00000012"/>
    <w:multiLevelType w:val="multilevel"/>
    <w:tmpl w:val="00000012"/>
    <w:name w:val="WW8Num18"/>
    <w:lvl w:ilvl="0">
      <w:start w:val="1"/>
      <w:numFmt w:val="decimal"/>
      <w:lvlText w:val="%1."/>
      <w:lvlJc w:val="left"/>
      <w:pPr>
        <w:tabs>
          <w:tab w:val="num" w:pos="720"/>
        </w:tabs>
        <w:ind w:left="720" w:hanging="720"/>
      </w:pPr>
    </w:lvl>
    <w:lvl w:ilvl="1">
      <w:start w:val="1"/>
      <w:numFmt w:val="decimal"/>
      <w:lvlText w:val="%1.%2."/>
      <w:lvlJc w:val="left"/>
      <w:pPr>
        <w:tabs>
          <w:tab w:val="num" w:pos="227"/>
        </w:tabs>
        <w:ind w:left="227" w:hanging="198"/>
      </w:pPr>
    </w:lvl>
    <w:lvl w:ilvl="2">
      <w:start w:val="1"/>
      <w:numFmt w:val="decimal"/>
      <w:lvlText w:val="%1.%2.%3."/>
      <w:lvlJc w:val="left"/>
      <w:pPr>
        <w:tabs>
          <w:tab w:val="num" w:pos="1296"/>
        </w:tabs>
        <w:ind w:left="1296" w:hanging="1125"/>
      </w:pPr>
    </w:lvl>
    <w:lvl w:ilvl="3">
      <w:start w:val="1"/>
      <w:numFmt w:val="decimal"/>
      <w:lvlText w:val="%1.%2.%3.%4."/>
      <w:lvlJc w:val="left"/>
      <w:pPr>
        <w:tabs>
          <w:tab w:val="num" w:pos="1438"/>
        </w:tabs>
        <w:ind w:left="1438" w:hanging="1125"/>
      </w:pPr>
    </w:lvl>
    <w:lvl w:ilvl="4">
      <w:start w:val="1"/>
      <w:numFmt w:val="decimal"/>
      <w:lvlText w:val="%1.%2.%3.%4.%5."/>
      <w:lvlJc w:val="left"/>
      <w:pPr>
        <w:tabs>
          <w:tab w:val="num" w:pos="1580"/>
        </w:tabs>
        <w:ind w:left="1580" w:hanging="1125"/>
      </w:pPr>
    </w:lvl>
    <w:lvl w:ilvl="5">
      <w:start w:val="1"/>
      <w:numFmt w:val="decimal"/>
      <w:lvlText w:val="%1.%2.%3.%4.%5.%6."/>
      <w:lvlJc w:val="left"/>
      <w:pPr>
        <w:tabs>
          <w:tab w:val="num" w:pos="1722"/>
        </w:tabs>
        <w:ind w:left="1722" w:hanging="1125"/>
      </w:pPr>
    </w:lvl>
    <w:lvl w:ilvl="6">
      <w:start w:val="1"/>
      <w:numFmt w:val="decimal"/>
      <w:lvlText w:val="%1.%2.%3.%4.%5.%6.%7."/>
      <w:lvlJc w:val="left"/>
      <w:pPr>
        <w:tabs>
          <w:tab w:val="num" w:pos="2179"/>
        </w:tabs>
        <w:ind w:left="2179" w:hanging="1440"/>
      </w:pPr>
    </w:lvl>
    <w:lvl w:ilvl="7">
      <w:start w:val="1"/>
      <w:numFmt w:val="decimal"/>
      <w:lvlText w:val="%1.%2.%3.%4.%5.%6.%7.%8."/>
      <w:lvlJc w:val="left"/>
      <w:pPr>
        <w:tabs>
          <w:tab w:val="num" w:pos="2321"/>
        </w:tabs>
        <w:ind w:left="2321" w:hanging="1440"/>
      </w:pPr>
    </w:lvl>
    <w:lvl w:ilvl="8">
      <w:start w:val="1"/>
      <w:numFmt w:val="decimal"/>
      <w:lvlText w:val="%1.%2.%3.%4.%5.%6.%7.%8.%9."/>
      <w:lvlJc w:val="left"/>
      <w:pPr>
        <w:tabs>
          <w:tab w:val="num" w:pos="2823"/>
        </w:tabs>
        <w:ind w:left="2823" w:hanging="1800"/>
      </w:pPr>
    </w:lvl>
  </w:abstractNum>
  <w:abstractNum w:abstractNumId="15" w15:restartNumberingAfterBreak="0">
    <w:nsid w:val="00000014"/>
    <w:multiLevelType w:val="multilevel"/>
    <w:tmpl w:val="00000014"/>
    <w:name w:val="WW8Num19"/>
    <w:lvl w:ilvl="0">
      <w:start w:val="1"/>
      <w:numFmt w:val="decimal"/>
      <w:lvlText w:val="%1."/>
      <w:lvlJc w:val="left"/>
      <w:pPr>
        <w:tabs>
          <w:tab w:val="num" w:pos="720"/>
        </w:tabs>
        <w:ind w:left="720" w:hanging="360"/>
      </w:pPr>
      <w:rPr>
        <w:rFonts w:cs="Times New Roman"/>
      </w:rPr>
    </w:lvl>
    <w:lvl w:ilvl="1">
      <w:start w:val="1"/>
      <w:numFmt w:val="bullet"/>
      <w:lvlText w:val="−"/>
      <w:lvlJc w:val="left"/>
      <w:pPr>
        <w:tabs>
          <w:tab w:val="num" w:pos="1184"/>
        </w:tabs>
        <w:ind w:left="1184" w:hanging="284"/>
      </w:pPr>
      <w:rPr>
        <w:rFonts w:ascii="Courier New" w:hAnsi="Courier New"/>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15:restartNumberingAfterBreak="0">
    <w:nsid w:val="00000015"/>
    <w:multiLevelType w:val="singleLevel"/>
    <w:tmpl w:val="00000015"/>
    <w:name w:val="WW8Num20"/>
    <w:lvl w:ilvl="0">
      <w:start w:val="1"/>
      <w:numFmt w:val="bullet"/>
      <w:lvlText w:val=""/>
      <w:lvlJc w:val="left"/>
      <w:pPr>
        <w:tabs>
          <w:tab w:val="num" w:pos="643"/>
        </w:tabs>
        <w:ind w:left="643" w:hanging="360"/>
      </w:pPr>
      <w:rPr>
        <w:rFonts w:ascii="Symbol" w:hAnsi="Symbol"/>
      </w:rPr>
    </w:lvl>
  </w:abstractNum>
  <w:abstractNum w:abstractNumId="17" w15:restartNumberingAfterBreak="0">
    <w:nsid w:val="00000017"/>
    <w:multiLevelType w:val="singleLevel"/>
    <w:tmpl w:val="00000017"/>
    <w:name w:val="WW8Num22"/>
    <w:lvl w:ilvl="0">
      <w:start w:val="1"/>
      <w:numFmt w:val="bullet"/>
      <w:lvlText w:val=""/>
      <w:lvlJc w:val="left"/>
      <w:pPr>
        <w:tabs>
          <w:tab w:val="num" w:pos="1620"/>
        </w:tabs>
        <w:ind w:left="1620" w:hanging="360"/>
      </w:pPr>
      <w:rPr>
        <w:rFonts w:ascii="Symbol" w:hAnsi="Symbol"/>
      </w:rPr>
    </w:lvl>
  </w:abstractNum>
  <w:abstractNum w:abstractNumId="18" w15:restartNumberingAfterBreak="0">
    <w:nsid w:val="00000019"/>
    <w:multiLevelType w:val="singleLevel"/>
    <w:tmpl w:val="00000019"/>
    <w:name w:val="WW8Num24"/>
    <w:styleLink w:val="186"/>
    <w:lvl w:ilvl="0">
      <w:start w:val="1"/>
      <w:numFmt w:val="bullet"/>
      <w:pStyle w:val="S"/>
      <w:lvlText w:val=""/>
      <w:lvlJc w:val="left"/>
      <w:pPr>
        <w:tabs>
          <w:tab w:val="num" w:pos="1361"/>
        </w:tabs>
        <w:ind w:firstLine="1021"/>
      </w:pPr>
      <w:rPr>
        <w:rFonts w:ascii="Symbol" w:hAnsi="Symbol"/>
        <w:color w:val="auto"/>
      </w:rPr>
    </w:lvl>
  </w:abstractNum>
  <w:abstractNum w:abstractNumId="19" w15:restartNumberingAfterBreak="0">
    <w:nsid w:val="0000001B"/>
    <w:multiLevelType w:val="singleLevel"/>
    <w:tmpl w:val="9E9C48BE"/>
    <w:name w:val="WW8Num26"/>
    <w:lvl w:ilvl="0">
      <w:start w:val="1"/>
      <w:numFmt w:val="decimal"/>
      <w:lvlText w:val="%1."/>
      <w:lvlJc w:val="left"/>
      <w:pPr>
        <w:tabs>
          <w:tab w:val="num" w:pos="0"/>
        </w:tabs>
        <w:ind w:left="720" w:hanging="360"/>
      </w:pPr>
      <w:rPr>
        <w:rFonts w:cs="Times New Roman"/>
        <w:b w:val="0"/>
      </w:rPr>
    </w:lvl>
  </w:abstractNum>
  <w:abstractNum w:abstractNumId="20" w15:restartNumberingAfterBreak="0">
    <w:nsid w:val="0000001C"/>
    <w:multiLevelType w:val="multilevel"/>
    <w:tmpl w:val="04190025"/>
    <w:name w:val="WW8Num27"/>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71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1" w15:restartNumberingAfterBreak="0">
    <w:nsid w:val="0000001E"/>
    <w:multiLevelType w:val="singleLevel"/>
    <w:tmpl w:val="0000001E"/>
    <w:name w:val="WW8Num29"/>
    <w:lvl w:ilvl="0">
      <w:start w:val="1"/>
      <w:numFmt w:val="bullet"/>
      <w:lvlText w:val=""/>
      <w:lvlJc w:val="left"/>
      <w:pPr>
        <w:tabs>
          <w:tab w:val="num" w:pos="720"/>
        </w:tabs>
        <w:ind w:left="720" w:hanging="360"/>
      </w:pPr>
      <w:rPr>
        <w:rFonts w:ascii="Symbol" w:hAnsi="Symbol"/>
      </w:rPr>
    </w:lvl>
  </w:abstractNum>
  <w:abstractNum w:abstractNumId="22" w15:restartNumberingAfterBreak="0">
    <w:nsid w:val="0000001F"/>
    <w:multiLevelType w:val="singleLevel"/>
    <w:tmpl w:val="0000001F"/>
    <w:name w:val="WW8Num30"/>
    <w:lvl w:ilvl="0">
      <w:start w:val="1"/>
      <w:numFmt w:val="bullet"/>
      <w:lvlText w:val=""/>
      <w:lvlJc w:val="left"/>
      <w:pPr>
        <w:tabs>
          <w:tab w:val="num" w:pos="0"/>
        </w:tabs>
        <w:ind w:left="720" w:hanging="360"/>
      </w:pPr>
      <w:rPr>
        <w:rFonts w:ascii="Symbol" w:hAnsi="Symbol"/>
      </w:rPr>
    </w:lvl>
  </w:abstractNum>
  <w:abstractNum w:abstractNumId="23" w15:restartNumberingAfterBreak="0">
    <w:nsid w:val="00000020"/>
    <w:multiLevelType w:val="multilevel"/>
    <w:tmpl w:val="00000020"/>
    <w:name w:val="WW8Num32"/>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00000021"/>
    <w:multiLevelType w:val="multilevel"/>
    <w:tmpl w:val="00000021"/>
    <w:name w:val="WW8Num33"/>
    <w:lvl w:ilvl="0">
      <w:start w:val="1"/>
      <w:numFmt w:val="bullet"/>
      <w:lvlText w:val="–"/>
      <w:lvlJc w:val="left"/>
      <w:pPr>
        <w:tabs>
          <w:tab w:val="num" w:pos="0"/>
        </w:tabs>
        <w:ind w:left="360" w:hanging="360"/>
      </w:pPr>
      <w:rPr>
        <w:rFonts w:ascii="Times New Roman" w:hAnsi="Times New Roman" w:cs="Times New Roman" w:hint="default"/>
        <w:szCs w:val="28"/>
      </w:rPr>
    </w:lvl>
    <w:lvl w:ilvl="1">
      <w:start w:val="9"/>
      <w:numFmt w:val="decimal"/>
      <w:lvlText w:val="%1.%2."/>
      <w:lvlJc w:val="left"/>
      <w:pPr>
        <w:tabs>
          <w:tab w:val="num" w:pos="0"/>
        </w:tabs>
        <w:ind w:left="1159" w:hanging="450"/>
      </w:pPr>
      <w:rPr>
        <w:rFonts w:ascii="Times New Roman" w:hAnsi="Times New Roman" w:cs="Times New Roman" w:hint="default"/>
        <w:b w:val="0"/>
        <w:i w:val="0"/>
        <w:sz w:val="24"/>
      </w:rPr>
    </w:lvl>
    <w:lvl w:ilvl="2">
      <w:start w:val="1"/>
      <w:numFmt w:val="decimal"/>
      <w:lvlText w:val="%1.%2.%3."/>
      <w:lvlJc w:val="left"/>
      <w:pPr>
        <w:tabs>
          <w:tab w:val="num" w:pos="0"/>
        </w:tabs>
        <w:ind w:left="2138" w:hanging="720"/>
      </w:pPr>
      <w:rPr>
        <w:rFonts w:ascii="Times New Roman" w:hAnsi="Times New Roman" w:cs="Times New Roman" w:hint="default"/>
        <w:b w:val="0"/>
        <w:i w:val="0"/>
        <w:sz w:val="24"/>
      </w:rPr>
    </w:lvl>
    <w:lvl w:ilvl="3">
      <w:start w:val="1"/>
      <w:numFmt w:val="decimal"/>
      <w:lvlText w:val="%1.%2.%3.%4."/>
      <w:lvlJc w:val="left"/>
      <w:pPr>
        <w:tabs>
          <w:tab w:val="num" w:pos="0"/>
        </w:tabs>
        <w:ind w:left="2847" w:hanging="720"/>
      </w:pPr>
      <w:rPr>
        <w:rFonts w:ascii="Times New Roman" w:hAnsi="Times New Roman" w:cs="Times New Roman" w:hint="default"/>
        <w:b w:val="0"/>
        <w:i w:val="0"/>
        <w:sz w:val="24"/>
      </w:rPr>
    </w:lvl>
    <w:lvl w:ilvl="4">
      <w:start w:val="1"/>
      <w:numFmt w:val="decimal"/>
      <w:lvlText w:val="%1.%2.%3.%4.%5."/>
      <w:lvlJc w:val="left"/>
      <w:pPr>
        <w:tabs>
          <w:tab w:val="num" w:pos="0"/>
        </w:tabs>
        <w:ind w:left="3916" w:hanging="1080"/>
      </w:pPr>
      <w:rPr>
        <w:rFonts w:ascii="Times New Roman" w:hAnsi="Times New Roman" w:cs="Times New Roman" w:hint="default"/>
        <w:b w:val="0"/>
        <w:i w:val="0"/>
        <w:sz w:val="24"/>
      </w:rPr>
    </w:lvl>
    <w:lvl w:ilvl="5">
      <w:start w:val="1"/>
      <w:numFmt w:val="decimal"/>
      <w:lvlText w:val="%1.%2.%3.%4.%5.%6."/>
      <w:lvlJc w:val="left"/>
      <w:pPr>
        <w:tabs>
          <w:tab w:val="num" w:pos="0"/>
        </w:tabs>
        <w:ind w:left="4625" w:hanging="1080"/>
      </w:pPr>
      <w:rPr>
        <w:rFonts w:ascii="Times New Roman" w:hAnsi="Times New Roman" w:cs="Times New Roman" w:hint="default"/>
        <w:b w:val="0"/>
        <w:i w:val="0"/>
        <w:sz w:val="24"/>
      </w:rPr>
    </w:lvl>
    <w:lvl w:ilvl="6">
      <w:start w:val="1"/>
      <w:numFmt w:val="decimal"/>
      <w:lvlText w:val="%1.%2.%3.%4.%5.%6.%7."/>
      <w:lvlJc w:val="left"/>
      <w:pPr>
        <w:tabs>
          <w:tab w:val="num" w:pos="0"/>
        </w:tabs>
        <w:ind w:left="5694" w:hanging="1440"/>
      </w:pPr>
      <w:rPr>
        <w:rFonts w:ascii="Times New Roman" w:hAnsi="Times New Roman" w:cs="Times New Roman" w:hint="default"/>
        <w:b w:val="0"/>
        <w:i w:val="0"/>
        <w:sz w:val="24"/>
      </w:rPr>
    </w:lvl>
    <w:lvl w:ilvl="7">
      <w:start w:val="1"/>
      <w:numFmt w:val="decimal"/>
      <w:lvlText w:val="%1.%2.%3.%4.%5.%6.%7.%8."/>
      <w:lvlJc w:val="left"/>
      <w:pPr>
        <w:tabs>
          <w:tab w:val="num" w:pos="0"/>
        </w:tabs>
        <w:ind w:left="6403" w:hanging="1440"/>
      </w:pPr>
      <w:rPr>
        <w:rFonts w:ascii="Times New Roman" w:hAnsi="Times New Roman" w:cs="Times New Roman" w:hint="default"/>
        <w:b w:val="0"/>
        <w:i w:val="0"/>
        <w:sz w:val="24"/>
      </w:rPr>
    </w:lvl>
    <w:lvl w:ilvl="8">
      <w:start w:val="1"/>
      <w:numFmt w:val="decimal"/>
      <w:lvlText w:val="%1.%2.%3.%4.%5.%6.%7.%8.%9."/>
      <w:lvlJc w:val="left"/>
      <w:pPr>
        <w:tabs>
          <w:tab w:val="num" w:pos="0"/>
        </w:tabs>
        <w:ind w:left="7472" w:hanging="1800"/>
      </w:pPr>
      <w:rPr>
        <w:rFonts w:ascii="Times New Roman" w:hAnsi="Times New Roman" w:cs="Times New Roman" w:hint="default"/>
        <w:b w:val="0"/>
        <w:i w:val="0"/>
        <w:sz w:val="24"/>
      </w:rPr>
    </w:lvl>
  </w:abstractNum>
  <w:abstractNum w:abstractNumId="25" w15:restartNumberingAfterBreak="0">
    <w:nsid w:val="00000023"/>
    <w:multiLevelType w:val="singleLevel"/>
    <w:tmpl w:val="00000023"/>
    <w:name w:val="WW8Num34"/>
    <w:lvl w:ilvl="0">
      <w:start w:val="1"/>
      <w:numFmt w:val="bullet"/>
      <w:lvlText w:val=""/>
      <w:lvlJc w:val="left"/>
      <w:pPr>
        <w:tabs>
          <w:tab w:val="num" w:pos="786"/>
        </w:tabs>
        <w:ind w:left="786" w:hanging="360"/>
      </w:pPr>
      <w:rPr>
        <w:rFonts w:ascii="Symbol" w:hAnsi="Symbol"/>
      </w:rPr>
    </w:lvl>
  </w:abstractNum>
  <w:abstractNum w:abstractNumId="26" w15:restartNumberingAfterBreak="0">
    <w:nsid w:val="00000024"/>
    <w:multiLevelType w:val="singleLevel"/>
    <w:tmpl w:val="00000024"/>
    <w:name w:val="WW8Num36"/>
    <w:lvl w:ilvl="0">
      <w:start w:val="1"/>
      <w:numFmt w:val="bullet"/>
      <w:lvlText w:val="–"/>
      <w:lvlJc w:val="left"/>
      <w:pPr>
        <w:tabs>
          <w:tab w:val="num" w:pos="0"/>
        </w:tabs>
        <w:ind w:left="1429" w:hanging="360"/>
      </w:pPr>
      <w:rPr>
        <w:rFonts w:ascii="Times New Roman" w:hAnsi="Times New Roman" w:cs="Times New Roman" w:hint="default"/>
        <w:color w:val="auto"/>
        <w:u w:val="none"/>
      </w:rPr>
    </w:lvl>
  </w:abstractNum>
  <w:abstractNum w:abstractNumId="27" w15:restartNumberingAfterBreak="0">
    <w:nsid w:val="00000025"/>
    <w:multiLevelType w:val="singleLevel"/>
    <w:tmpl w:val="00000025"/>
    <w:name w:val="WW8Num37"/>
    <w:lvl w:ilvl="0">
      <w:start w:val="1"/>
      <w:numFmt w:val="bullet"/>
      <w:lvlText w:val="–"/>
      <w:lvlJc w:val="left"/>
      <w:pPr>
        <w:tabs>
          <w:tab w:val="num" w:pos="0"/>
        </w:tabs>
        <w:ind w:left="720" w:hanging="360"/>
      </w:pPr>
      <w:rPr>
        <w:rFonts w:ascii="Times New Roman" w:hAnsi="Times New Roman" w:cs="Times New Roman" w:hint="default"/>
        <w:sz w:val="28"/>
        <w:szCs w:val="28"/>
      </w:rPr>
    </w:lvl>
  </w:abstractNum>
  <w:abstractNum w:abstractNumId="28" w15:restartNumberingAfterBreak="0">
    <w:nsid w:val="00000027"/>
    <w:multiLevelType w:val="singleLevel"/>
    <w:tmpl w:val="00000027"/>
    <w:name w:val="WW8Num38"/>
    <w:lvl w:ilvl="0">
      <w:start w:val="1"/>
      <w:numFmt w:val="bullet"/>
      <w:lvlText w:val=""/>
      <w:lvlJc w:val="left"/>
      <w:pPr>
        <w:tabs>
          <w:tab w:val="num" w:pos="360"/>
        </w:tabs>
        <w:ind w:left="360" w:hanging="360"/>
      </w:pPr>
      <w:rPr>
        <w:rFonts w:ascii="Symbol" w:hAnsi="Symbol"/>
      </w:rPr>
    </w:lvl>
  </w:abstractNum>
  <w:abstractNum w:abstractNumId="29" w15:restartNumberingAfterBreak="0">
    <w:nsid w:val="00000028"/>
    <w:multiLevelType w:val="multilevel"/>
    <w:tmpl w:val="00000028"/>
    <w:name w:val="WW8Num40"/>
    <w:lvl w:ilvl="0">
      <w:start w:val="1"/>
      <w:numFmt w:val="bullet"/>
      <w:lvlText w:val=""/>
      <w:lvlJc w:val="left"/>
      <w:pPr>
        <w:tabs>
          <w:tab w:val="num" w:pos="-572"/>
        </w:tabs>
        <w:ind w:left="-212" w:hanging="360"/>
      </w:pPr>
      <w:rPr>
        <w:rFonts w:ascii="Symbol" w:hAnsi="Symbol" w:cs="Symbol" w:hint="default"/>
        <w:sz w:val="28"/>
      </w:rPr>
    </w:lvl>
    <w:lvl w:ilvl="1">
      <w:start w:val="1"/>
      <w:numFmt w:val="bullet"/>
      <w:lvlText w:val="o"/>
      <w:lvlJc w:val="left"/>
      <w:pPr>
        <w:tabs>
          <w:tab w:val="num" w:pos="-572"/>
        </w:tabs>
        <w:ind w:left="508" w:hanging="360"/>
      </w:pPr>
      <w:rPr>
        <w:rFonts w:ascii="Courier New" w:hAnsi="Courier New" w:cs="Courier New" w:hint="default"/>
      </w:rPr>
    </w:lvl>
    <w:lvl w:ilvl="2">
      <w:start w:val="1"/>
      <w:numFmt w:val="bullet"/>
      <w:lvlText w:val=""/>
      <w:lvlJc w:val="left"/>
      <w:pPr>
        <w:tabs>
          <w:tab w:val="num" w:pos="-572"/>
        </w:tabs>
        <w:ind w:left="1228" w:hanging="360"/>
      </w:pPr>
      <w:rPr>
        <w:rFonts w:ascii="Wingdings" w:hAnsi="Wingdings" w:cs="Wingdings" w:hint="default"/>
      </w:rPr>
    </w:lvl>
    <w:lvl w:ilvl="3">
      <w:start w:val="1"/>
      <w:numFmt w:val="bullet"/>
      <w:lvlText w:val=""/>
      <w:lvlJc w:val="left"/>
      <w:pPr>
        <w:tabs>
          <w:tab w:val="num" w:pos="-572"/>
        </w:tabs>
        <w:ind w:left="1948" w:hanging="360"/>
      </w:pPr>
      <w:rPr>
        <w:rFonts w:ascii="Symbol" w:hAnsi="Symbol" w:cs="Symbol" w:hint="default"/>
      </w:rPr>
    </w:lvl>
    <w:lvl w:ilvl="4">
      <w:start w:val="1"/>
      <w:numFmt w:val="bullet"/>
      <w:lvlText w:val="o"/>
      <w:lvlJc w:val="left"/>
      <w:pPr>
        <w:tabs>
          <w:tab w:val="num" w:pos="-572"/>
        </w:tabs>
        <w:ind w:left="2668" w:hanging="360"/>
      </w:pPr>
      <w:rPr>
        <w:rFonts w:ascii="Courier New" w:hAnsi="Courier New" w:cs="Courier New" w:hint="default"/>
      </w:rPr>
    </w:lvl>
    <w:lvl w:ilvl="5">
      <w:start w:val="1"/>
      <w:numFmt w:val="bullet"/>
      <w:lvlText w:val=""/>
      <w:lvlJc w:val="left"/>
      <w:pPr>
        <w:tabs>
          <w:tab w:val="num" w:pos="-572"/>
        </w:tabs>
        <w:ind w:left="3388" w:hanging="360"/>
      </w:pPr>
      <w:rPr>
        <w:rFonts w:ascii="Wingdings" w:hAnsi="Wingdings" w:cs="Wingdings" w:hint="default"/>
      </w:rPr>
    </w:lvl>
    <w:lvl w:ilvl="6">
      <w:start w:val="1"/>
      <w:numFmt w:val="bullet"/>
      <w:lvlText w:val=""/>
      <w:lvlJc w:val="left"/>
      <w:pPr>
        <w:tabs>
          <w:tab w:val="num" w:pos="-572"/>
        </w:tabs>
        <w:ind w:left="4108" w:hanging="360"/>
      </w:pPr>
      <w:rPr>
        <w:rFonts w:ascii="Symbol" w:hAnsi="Symbol" w:cs="Symbol" w:hint="default"/>
      </w:rPr>
    </w:lvl>
    <w:lvl w:ilvl="7">
      <w:start w:val="1"/>
      <w:numFmt w:val="bullet"/>
      <w:lvlText w:val="o"/>
      <w:lvlJc w:val="left"/>
      <w:pPr>
        <w:tabs>
          <w:tab w:val="num" w:pos="-572"/>
        </w:tabs>
        <w:ind w:left="4828" w:hanging="360"/>
      </w:pPr>
      <w:rPr>
        <w:rFonts w:ascii="Courier New" w:hAnsi="Courier New" w:cs="Courier New" w:hint="default"/>
      </w:rPr>
    </w:lvl>
    <w:lvl w:ilvl="8">
      <w:start w:val="1"/>
      <w:numFmt w:val="bullet"/>
      <w:lvlText w:val=""/>
      <w:lvlJc w:val="left"/>
      <w:pPr>
        <w:tabs>
          <w:tab w:val="num" w:pos="-572"/>
        </w:tabs>
        <w:ind w:left="5548" w:hanging="360"/>
      </w:pPr>
      <w:rPr>
        <w:rFonts w:ascii="Wingdings" w:hAnsi="Wingdings" w:cs="Wingdings" w:hint="default"/>
      </w:rPr>
    </w:lvl>
  </w:abstractNum>
  <w:abstractNum w:abstractNumId="30" w15:restartNumberingAfterBreak="0">
    <w:nsid w:val="00000029"/>
    <w:multiLevelType w:val="singleLevel"/>
    <w:tmpl w:val="00000029"/>
    <w:name w:val="WW8Num41"/>
    <w:lvl w:ilvl="0">
      <w:start w:val="1"/>
      <w:numFmt w:val="bullet"/>
      <w:lvlText w:val=""/>
      <w:lvlJc w:val="left"/>
      <w:pPr>
        <w:tabs>
          <w:tab w:val="num" w:pos="0"/>
        </w:tabs>
        <w:ind w:left="1429" w:hanging="360"/>
      </w:pPr>
      <w:rPr>
        <w:rFonts w:ascii="Symbol" w:hAnsi="Symbol" w:cs="Symbol" w:hint="default"/>
        <w:szCs w:val="28"/>
      </w:rPr>
    </w:lvl>
  </w:abstractNum>
  <w:abstractNum w:abstractNumId="31" w15:restartNumberingAfterBreak="0">
    <w:nsid w:val="0000002A"/>
    <w:multiLevelType w:val="singleLevel"/>
    <w:tmpl w:val="0000002A"/>
    <w:name w:val="WW8Num42"/>
    <w:lvl w:ilvl="0">
      <w:start w:val="1"/>
      <w:numFmt w:val="bullet"/>
      <w:lvlText w:val=""/>
      <w:lvlJc w:val="left"/>
      <w:pPr>
        <w:tabs>
          <w:tab w:val="num" w:pos="0"/>
        </w:tabs>
        <w:ind w:left="360" w:hanging="360"/>
      </w:pPr>
      <w:rPr>
        <w:rFonts w:ascii="Symbol" w:hAnsi="Symbol" w:cs="Symbol" w:hint="default"/>
      </w:rPr>
    </w:lvl>
  </w:abstractNum>
  <w:abstractNum w:abstractNumId="32" w15:restartNumberingAfterBreak="0">
    <w:nsid w:val="0000002B"/>
    <w:multiLevelType w:val="multilevel"/>
    <w:tmpl w:val="0000002B"/>
    <w:name w:val="WW8Num43"/>
    <w:lvl w:ilvl="0">
      <w:start w:val="1"/>
      <w:numFmt w:val="decimal"/>
      <w:lvlText w:val="%1)"/>
      <w:lvlJc w:val="left"/>
      <w:pPr>
        <w:tabs>
          <w:tab w:val="num" w:pos="0"/>
        </w:tabs>
        <w:ind w:left="899" w:hanging="360"/>
      </w:pPr>
    </w:lvl>
    <w:lvl w:ilvl="1">
      <w:start w:val="1"/>
      <w:numFmt w:val="lowerLetter"/>
      <w:lvlText w:val="%2."/>
      <w:lvlJc w:val="left"/>
      <w:pPr>
        <w:tabs>
          <w:tab w:val="num" w:pos="0"/>
        </w:tabs>
        <w:ind w:left="1619" w:hanging="360"/>
      </w:pPr>
    </w:lvl>
    <w:lvl w:ilvl="2">
      <w:start w:val="1"/>
      <w:numFmt w:val="lowerRoman"/>
      <w:lvlText w:val="%3."/>
      <w:lvlJc w:val="right"/>
      <w:pPr>
        <w:tabs>
          <w:tab w:val="num" w:pos="0"/>
        </w:tabs>
        <w:ind w:left="2339" w:hanging="180"/>
      </w:pPr>
    </w:lvl>
    <w:lvl w:ilvl="3">
      <w:start w:val="1"/>
      <w:numFmt w:val="decimal"/>
      <w:lvlText w:val="%4."/>
      <w:lvlJc w:val="left"/>
      <w:pPr>
        <w:tabs>
          <w:tab w:val="num" w:pos="0"/>
        </w:tabs>
        <w:ind w:left="3059" w:hanging="360"/>
      </w:pPr>
    </w:lvl>
    <w:lvl w:ilvl="4">
      <w:start w:val="1"/>
      <w:numFmt w:val="lowerLetter"/>
      <w:lvlText w:val="%5."/>
      <w:lvlJc w:val="left"/>
      <w:pPr>
        <w:tabs>
          <w:tab w:val="num" w:pos="0"/>
        </w:tabs>
        <w:ind w:left="3779" w:hanging="360"/>
      </w:pPr>
    </w:lvl>
    <w:lvl w:ilvl="5">
      <w:start w:val="1"/>
      <w:numFmt w:val="lowerRoman"/>
      <w:lvlText w:val="%6."/>
      <w:lvlJc w:val="right"/>
      <w:pPr>
        <w:tabs>
          <w:tab w:val="num" w:pos="0"/>
        </w:tabs>
        <w:ind w:left="4499" w:hanging="180"/>
      </w:pPr>
    </w:lvl>
    <w:lvl w:ilvl="6">
      <w:start w:val="1"/>
      <w:numFmt w:val="decimal"/>
      <w:lvlText w:val="%7."/>
      <w:lvlJc w:val="left"/>
      <w:pPr>
        <w:tabs>
          <w:tab w:val="num" w:pos="0"/>
        </w:tabs>
        <w:ind w:left="5219" w:hanging="360"/>
      </w:pPr>
    </w:lvl>
    <w:lvl w:ilvl="7">
      <w:start w:val="1"/>
      <w:numFmt w:val="lowerLetter"/>
      <w:lvlText w:val="%8."/>
      <w:lvlJc w:val="left"/>
      <w:pPr>
        <w:tabs>
          <w:tab w:val="num" w:pos="0"/>
        </w:tabs>
        <w:ind w:left="5939" w:hanging="360"/>
      </w:pPr>
    </w:lvl>
    <w:lvl w:ilvl="8">
      <w:start w:val="1"/>
      <w:numFmt w:val="lowerRoman"/>
      <w:lvlText w:val="%9."/>
      <w:lvlJc w:val="right"/>
      <w:pPr>
        <w:tabs>
          <w:tab w:val="num" w:pos="0"/>
        </w:tabs>
        <w:ind w:left="6659" w:hanging="180"/>
      </w:pPr>
    </w:lvl>
  </w:abstractNum>
  <w:abstractNum w:abstractNumId="33" w15:restartNumberingAfterBreak="0">
    <w:nsid w:val="0000002C"/>
    <w:multiLevelType w:val="singleLevel"/>
    <w:tmpl w:val="0000002C"/>
    <w:name w:val="WW8Num44"/>
    <w:lvl w:ilvl="0">
      <w:start w:val="1"/>
      <w:numFmt w:val="bullet"/>
      <w:lvlText w:val=""/>
      <w:lvlJc w:val="left"/>
      <w:pPr>
        <w:tabs>
          <w:tab w:val="num" w:pos="0"/>
        </w:tabs>
        <w:ind w:left="1428" w:hanging="360"/>
      </w:pPr>
      <w:rPr>
        <w:rFonts w:ascii="Symbol" w:hAnsi="Symbol" w:cs="Symbol" w:hint="default"/>
      </w:rPr>
    </w:lvl>
  </w:abstractNum>
  <w:abstractNum w:abstractNumId="34" w15:restartNumberingAfterBreak="0">
    <w:nsid w:val="0000002E"/>
    <w:multiLevelType w:val="multilevel"/>
    <w:tmpl w:val="2A86D7BE"/>
    <w:name w:val="WW8Num45"/>
    <w:lvl w:ilvl="0">
      <w:start w:val="1"/>
      <w:numFmt w:val="decimal"/>
      <w:lvlText w:val="%1."/>
      <w:lvlJc w:val="left"/>
      <w:pPr>
        <w:tabs>
          <w:tab w:val="num" w:pos="0"/>
        </w:tabs>
        <w:ind w:left="786" w:hanging="360"/>
      </w:pPr>
      <w:rPr>
        <w:rFonts w:cs="Times New Roman"/>
      </w:rPr>
    </w:lvl>
    <w:lvl w:ilvl="1">
      <w:start w:val="2"/>
      <w:numFmt w:val="decimal"/>
      <w:isLgl/>
      <w:lvlText w:val="%1.%2."/>
      <w:lvlJc w:val="left"/>
      <w:pPr>
        <w:ind w:left="1174" w:hanging="720"/>
      </w:pPr>
      <w:rPr>
        <w:rFonts w:cs="Times New Roman" w:hint="default"/>
      </w:rPr>
    </w:lvl>
    <w:lvl w:ilvl="2">
      <w:start w:val="1"/>
      <w:numFmt w:val="decimal"/>
      <w:isLgl/>
      <w:lvlText w:val="%1.%2.%3."/>
      <w:lvlJc w:val="left"/>
      <w:pPr>
        <w:ind w:left="1202" w:hanging="720"/>
      </w:pPr>
      <w:rPr>
        <w:rFonts w:cs="Times New Roman" w:hint="default"/>
      </w:rPr>
    </w:lvl>
    <w:lvl w:ilvl="3">
      <w:start w:val="1"/>
      <w:numFmt w:val="decimal"/>
      <w:isLgl/>
      <w:lvlText w:val="%1.%2.%3.%4."/>
      <w:lvlJc w:val="left"/>
      <w:pPr>
        <w:ind w:left="1590" w:hanging="1080"/>
      </w:pPr>
      <w:rPr>
        <w:rFonts w:cs="Times New Roman" w:hint="default"/>
      </w:rPr>
    </w:lvl>
    <w:lvl w:ilvl="4">
      <w:start w:val="1"/>
      <w:numFmt w:val="decimal"/>
      <w:isLgl/>
      <w:lvlText w:val="%1.%2.%3.%4.%5."/>
      <w:lvlJc w:val="left"/>
      <w:pPr>
        <w:ind w:left="1618" w:hanging="1080"/>
      </w:pPr>
      <w:rPr>
        <w:rFonts w:cs="Times New Roman" w:hint="default"/>
      </w:rPr>
    </w:lvl>
    <w:lvl w:ilvl="5">
      <w:start w:val="1"/>
      <w:numFmt w:val="decimal"/>
      <w:isLgl/>
      <w:lvlText w:val="%1.%2.%3.%4.%5.%6."/>
      <w:lvlJc w:val="left"/>
      <w:pPr>
        <w:ind w:left="2006" w:hanging="1440"/>
      </w:pPr>
      <w:rPr>
        <w:rFonts w:cs="Times New Roman" w:hint="default"/>
      </w:rPr>
    </w:lvl>
    <w:lvl w:ilvl="6">
      <w:start w:val="1"/>
      <w:numFmt w:val="decimal"/>
      <w:isLgl/>
      <w:lvlText w:val="%1.%2.%3.%4.%5.%6.%7."/>
      <w:lvlJc w:val="left"/>
      <w:pPr>
        <w:ind w:left="2034" w:hanging="1440"/>
      </w:pPr>
      <w:rPr>
        <w:rFonts w:cs="Times New Roman" w:hint="default"/>
      </w:rPr>
    </w:lvl>
    <w:lvl w:ilvl="7">
      <w:start w:val="1"/>
      <w:numFmt w:val="decimal"/>
      <w:isLgl/>
      <w:lvlText w:val="%1.%2.%3.%4.%5.%6.%7.%8."/>
      <w:lvlJc w:val="left"/>
      <w:pPr>
        <w:ind w:left="2422" w:hanging="1800"/>
      </w:pPr>
      <w:rPr>
        <w:rFonts w:cs="Times New Roman" w:hint="default"/>
      </w:rPr>
    </w:lvl>
    <w:lvl w:ilvl="8">
      <w:start w:val="1"/>
      <w:numFmt w:val="decimal"/>
      <w:isLgl/>
      <w:lvlText w:val="%1.%2.%3.%4.%5.%6.%7.%8.%9."/>
      <w:lvlJc w:val="left"/>
      <w:pPr>
        <w:ind w:left="2450" w:hanging="1800"/>
      </w:pPr>
      <w:rPr>
        <w:rFonts w:cs="Times New Roman" w:hint="default"/>
      </w:rPr>
    </w:lvl>
  </w:abstractNum>
  <w:abstractNum w:abstractNumId="35" w15:restartNumberingAfterBreak="0">
    <w:nsid w:val="0000002F"/>
    <w:multiLevelType w:val="singleLevel"/>
    <w:tmpl w:val="8B666A80"/>
    <w:name w:val="WW8Num46"/>
    <w:lvl w:ilvl="0">
      <w:start w:val="1"/>
      <w:numFmt w:val="decimal"/>
      <w:lvlText w:val="%1."/>
      <w:lvlJc w:val="left"/>
      <w:pPr>
        <w:tabs>
          <w:tab w:val="num" w:pos="0"/>
        </w:tabs>
        <w:ind w:left="720" w:hanging="360"/>
      </w:pPr>
      <w:rPr>
        <w:rFonts w:cs="Times New Roman" w:hint="default"/>
      </w:rPr>
    </w:lvl>
  </w:abstractNum>
  <w:abstractNum w:abstractNumId="36" w15:restartNumberingAfterBreak="0">
    <w:nsid w:val="00000030"/>
    <w:multiLevelType w:val="multilevel"/>
    <w:tmpl w:val="B97E9E1A"/>
    <w:name w:val="WW8Num48"/>
    <w:lvl w:ilvl="0">
      <w:start w:val="1"/>
      <w:numFmt w:val="decimal"/>
      <w:lvlText w:val="%1."/>
      <w:lvlJc w:val="left"/>
      <w:pPr>
        <w:tabs>
          <w:tab w:val="num" w:pos="0"/>
        </w:tabs>
        <w:ind w:left="720" w:hanging="360"/>
      </w:pPr>
    </w:lvl>
    <w:lvl w:ilvl="1">
      <w:start w:val="10"/>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7" w15:restartNumberingAfterBreak="0">
    <w:nsid w:val="00000031"/>
    <w:multiLevelType w:val="multilevel"/>
    <w:tmpl w:val="FADC5E3E"/>
    <w:name w:val="WW8Num49"/>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8" w15:restartNumberingAfterBreak="0">
    <w:nsid w:val="00000032"/>
    <w:multiLevelType w:val="singleLevel"/>
    <w:tmpl w:val="00000032"/>
    <w:name w:val="WW8Num50"/>
    <w:lvl w:ilvl="0">
      <w:start w:val="1"/>
      <w:numFmt w:val="bullet"/>
      <w:lvlText w:val=""/>
      <w:lvlJc w:val="left"/>
      <w:pPr>
        <w:tabs>
          <w:tab w:val="num" w:pos="0"/>
        </w:tabs>
        <w:ind w:left="8" w:hanging="360"/>
      </w:pPr>
      <w:rPr>
        <w:rFonts w:ascii="Symbol" w:hAnsi="Symbol" w:cs="Symbol" w:hint="default"/>
      </w:rPr>
    </w:lvl>
  </w:abstractNum>
  <w:abstractNum w:abstractNumId="39" w15:restartNumberingAfterBreak="0">
    <w:nsid w:val="00000033"/>
    <w:multiLevelType w:val="singleLevel"/>
    <w:tmpl w:val="00000033"/>
    <w:name w:val="WW8Num51"/>
    <w:lvl w:ilvl="0">
      <w:start w:val="1"/>
      <w:numFmt w:val="bullet"/>
      <w:lvlText w:val=""/>
      <w:lvlJc w:val="left"/>
      <w:pPr>
        <w:tabs>
          <w:tab w:val="num" w:pos="0"/>
        </w:tabs>
        <w:ind w:left="0" w:hanging="360"/>
      </w:pPr>
      <w:rPr>
        <w:rFonts w:ascii="Symbol" w:hAnsi="Symbol" w:cs="Symbol" w:hint="default"/>
        <w:szCs w:val="28"/>
      </w:rPr>
    </w:lvl>
  </w:abstractNum>
  <w:abstractNum w:abstractNumId="40" w15:restartNumberingAfterBreak="0">
    <w:nsid w:val="00000034"/>
    <w:multiLevelType w:val="singleLevel"/>
    <w:tmpl w:val="00000034"/>
    <w:name w:val="WW8Num52"/>
    <w:lvl w:ilvl="0">
      <w:start w:val="1"/>
      <w:numFmt w:val="bullet"/>
      <w:lvlText w:val=""/>
      <w:lvlJc w:val="left"/>
      <w:pPr>
        <w:tabs>
          <w:tab w:val="num" w:pos="0"/>
        </w:tabs>
        <w:ind w:left="1068" w:hanging="360"/>
      </w:pPr>
      <w:rPr>
        <w:rFonts w:ascii="Symbol" w:hAnsi="Symbol" w:cs="Symbol" w:hint="default"/>
      </w:rPr>
    </w:lvl>
  </w:abstractNum>
  <w:abstractNum w:abstractNumId="41" w15:restartNumberingAfterBreak="0">
    <w:nsid w:val="00000036"/>
    <w:multiLevelType w:val="singleLevel"/>
    <w:tmpl w:val="00000036"/>
    <w:name w:val="WW8Num53"/>
    <w:lvl w:ilvl="0">
      <w:start w:val="5"/>
      <w:numFmt w:val="bullet"/>
      <w:lvlText w:val="-"/>
      <w:lvlJc w:val="left"/>
      <w:pPr>
        <w:tabs>
          <w:tab w:val="num" w:pos="-785"/>
        </w:tabs>
        <w:ind w:left="786" w:hanging="360"/>
      </w:pPr>
      <w:rPr>
        <w:rFonts w:ascii="Times New Roman" w:hAnsi="Times New Roman"/>
      </w:rPr>
    </w:lvl>
  </w:abstractNum>
  <w:abstractNum w:abstractNumId="42" w15:restartNumberingAfterBreak="0">
    <w:nsid w:val="00000038"/>
    <w:multiLevelType w:val="singleLevel"/>
    <w:tmpl w:val="00000038"/>
    <w:name w:val="WW8Num56"/>
    <w:lvl w:ilvl="0">
      <w:start w:val="1"/>
      <w:numFmt w:val="decimal"/>
      <w:lvlText w:val="%1."/>
      <w:lvlJc w:val="left"/>
      <w:pPr>
        <w:tabs>
          <w:tab w:val="num" w:pos="333"/>
        </w:tabs>
        <w:ind w:left="333" w:hanging="360"/>
      </w:pPr>
      <w:rPr>
        <w:rFonts w:cs="Times New Roman"/>
      </w:rPr>
    </w:lvl>
  </w:abstractNum>
  <w:abstractNum w:abstractNumId="43" w15:restartNumberingAfterBreak="0">
    <w:nsid w:val="00000039"/>
    <w:multiLevelType w:val="singleLevel"/>
    <w:tmpl w:val="00000039"/>
    <w:name w:val="WW8Num57"/>
    <w:lvl w:ilvl="0">
      <w:start w:val="1"/>
      <w:numFmt w:val="decimal"/>
      <w:lvlText w:val="%1."/>
      <w:lvlJc w:val="left"/>
      <w:pPr>
        <w:tabs>
          <w:tab w:val="num" w:pos="720"/>
        </w:tabs>
        <w:ind w:left="720" w:hanging="360"/>
      </w:pPr>
      <w:rPr>
        <w:rFonts w:cs="Times New Roman"/>
      </w:rPr>
    </w:lvl>
  </w:abstractNum>
  <w:abstractNum w:abstractNumId="44" w15:restartNumberingAfterBreak="0">
    <w:nsid w:val="0000003A"/>
    <w:multiLevelType w:val="singleLevel"/>
    <w:tmpl w:val="0000003A"/>
    <w:name w:val="WW8Num58"/>
    <w:lvl w:ilvl="0">
      <w:start w:val="1"/>
      <w:numFmt w:val="bullet"/>
      <w:lvlText w:val=""/>
      <w:lvlJc w:val="left"/>
      <w:pPr>
        <w:tabs>
          <w:tab w:val="num" w:pos="0"/>
        </w:tabs>
        <w:ind w:left="1080" w:hanging="360"/>
      </w:pPr>
      <w:rPr>
        <w:rFonts w:ascii="Symbol" w:hAnsi="Symbol" w:cs="Symbol" w:hint="default"/>
      </w:rPr>
    </w:lvl>
  </w:abstractNum>
  <w:abstractNum w:abstractNumId="45" w15:restartNumberingAfterBreak="0">
    <w:nsid w:val="0000003B"/>
    <w:multiLevelType w:val="singleLevel"/>
    <w:tmpl w:val="0000003B"/>
    <w:name w:val="WW8Num59"/>
    <w:lvl w:ilvl="0">
      <w:start w:val="1"/>
      <w:numFmt w:val="bullet"/>
      <w:lvlText w:val=""/>
      <w:lvlJc w:val="left"/>
      <w:pPr>
        <w:tabs>
          <w:tab w:val="num" w:pos="0"/>
        </w:tabs>
        <w:ind w:left="720" w:hanging="360"/>
      </w:pPr>
      <w:rPr>
        <w:rFonts w:ascii="Symbol" w:hAnsi="Symbol" w:cs="Symbol" w:hint="default"/>
        <w:szCs w:val="28"/>
      </w:rPr>
    </w:lvl>
  </w:abstractNum>
  <w:abstractNum w:abstractNumId="46" w15:restartNumberingAfterBreak="0">
    <w:nsid w:val="0000003D"/>
    <w:multiLevelType w:val="singleLevel"/>
    <w:tmpl w:val="0000003D"/>
    <w:name w:val="WW8Num60"/>
    <w:lvl w:ilvl="0">
      <w:start w:val="1"/>
      <w:numFmt w:val="decimal"/>
      <w:lvlText w:val="%1."/>
      <w:lvlJc w:val="left"/>
      <w:pPr>
        <w:tabs>
          <w:tab w:val="num" w:pos="360"/>
        </w:tabs>
        <w:ind w:left="360" w:hanging="360"/>
      </w:pPr>
      <w:rPr>
        <w:rFonts w:cs="Times New Roman"/>
      </w:rPr>
    </w:lvl>
  </w:abstractNum>
  <w:abstractNum w:abstractNumId="47" w15:restartNumberingAfterBreak="0">
    <w:nsid w:val="0000003E"/>
    <w:multiLevelType w:val="multilevel"/>
    <w:tmpl w:val="0000003E"/>
    <w:name w:val="WW8Num62"/>
    <w:lvl w:ilvl="0">
      <w:start w:val="1"/>
      <w:numFmt w:val="bullet"/>
      <w:lvlText w:val=""/>
      <w:lvlJc w:val="left"/>
      <w:pPr>
        <w:tabs>
          <w:tab w:val="num" w:pos="360"/>
        </w:tabs>
        <w:ind w:left="360" w:hanging="360"/>
      </w:pPr>
      <w:rPr>
        <w:rFonts w:ascii="Symbol" w:hAnsi="Symbol"/>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8" w15:restartNumberingAfterBreak="0">
    <w:nsid w:val="00000041"/>
    <w:multiLevelType w:val="singleLevel"/>
    <w:tmpl w:val="00000041"/>
    <w:name w:val="WW8Num65"/>
    <w:lvl w:ilvl="0">
      <w:start w:val="1"/>
      <w:numFmt w:val="bullet"/>
      <w:lvlText w:val=""/>
      <w:lvlJc w:val="left"/>
      <w:pPr>
        <w:tabs>
          <w:tab w:val="num" w:pos="360"/>
        </w:tabs>
        <w:ind w:left="360" w:hanging="360"/>
      </w:pPr>
      <w:rPr>
        <w:rFonts w:ascii="Wingdings" w:hAnsi="Wingdings"/>
      </w:rPr>
    </w:lvl>
  </w:abstractNum>
  <w:abstractNum w:abstractNumId="49" w15:restartNumberingAfterBreak="0">
    <w:nsid w:val="00000043"/>
    <w:multiLevelType w:val="multilevel"/>
    <w:tmpl w:val="80EA168E"/>
    <w:name w:val="WW8Num68"/>
    <w:lvl w:ilvl="0">
      <w:start w:val="1"/>
      <w:numFmt w:val="decimal"/>
      <w:lvlText w:val="%1."/>
      <w:lvlJc w:val="left"/>
      <w:pPr>
        <w:tabs>
          <w:tab w:val="num" w:pos="644"/>
        </w:tabs>
        <w:ind w:left="644" w:hanging="360"/>
      </w:pPr>
      <w:rPr>
        <w:rFonts w:cs="Times New Roman"/>
      </w:rPr>
    </w:lvl>
    <w:lvl w:ilvl="1">
      <w:start w:val="1"/>
      <w:numFmt w:val="decimal"/>
      <w:isLgl/>
      <w:lvlText w:val="%1.%2."/>
      <w:lvlJc w:val="left"/>
      <w:pPr>
        <w:ind w:left="1004" w:hanging="360"/>
      </w:pPr>
      <w:rPr>
        <w:rFonts w:cs="Times New Roman" w:hint="default"/>
      </w:rPr>
    </w:lvl>
    <w:lvl w:ilvl="2">
      <w:start w:val="1"/>
      <w:numFmt w:val="decimal"/>
      <w:isLgl/>
      <w:lvlText w:val="%1.%2.%3."/>
      <w:lvlJc w:val="left"/>
      <w:pPr>
        <w:ind w:left="1724" w:hanging="720"/>
      </w:pPr>
      <w:rPr>
        <w:rFonts w:cs="Times New Roman" w:hint="default"/>
      </w:rPr>
    </w:lvl>
    <w:lvl w:ilvl="3">
      <w:start w:val="1"/>
      <w:numFmt w:val="decimal"/>
      <w:isLgl/>
      <w:lvlText w:val="%1.%2.%3.%4."/>
      <w:lvlJc w:val="left"/>
      <w:pPr>
        <w:ind w:left="2084" w:hanging="720"/>
      </w:pPr>
      <w:rPr>
        <w:rFonts w:cs="Times New Roman" w:hint="default"/>
      </w:rPr>
    </w:lvl>
    <w:lvl w:ilvl="4">
      <w:start w:val="1"/>
      <w:numFmt w:val="decimal"/>
      <w:isLgl/>
      <w:lvlText w:val="%1.%2.%3.%4.%5."/>
      <w:lvlJc w:val="left"/>
      <w:pPr>
        <w:ind w:left="2804" w:hanging="1080"/>
      </w:pPr>
      <w:rPr>
        <w:rFonts w:cs="Times New Roman" w:hint="default"/>
      </w:rPr>
    </w:lvl>
    <w:lvl w:ilvl="5">
      <w:start w:val="1"/>
      <w:numFmt w:val="decimal"/>
      <w:isLgl/>
      <w:lvlText w:val="%1.%2.%3.%4.%5.%6."/>
      <w:lvlJc w:val="left"/>
      <w:pPr>
        <w:ind w:left="3164" w:hanging="1080"/>
      </w:pPr>
      <w:rPr>
        <w:rFonts w:cs="Times New Roman" w:hint="default"/>
      </w:rPr>
    </w:lvl>
    <w:lvl w:ilvl="6">
      <w:start w:val="1"/>
      <w:numFmt w:val="decimal"/>
      <w:isLgl/>
      <w:lvlText w:val="%1.%2.%3.%4.%5.%6.%7."/>
      <w:lvlJc w:val="left"/>
      <w:pPr>
        <w:ind w:left="3884" w:hanging="1440"/>
      </w:pPr>
      <w:rPr>
        <w:rFonts w:cs="Times New Roman" w:hint="default"/>
      </w:rPr>
    </w:lvl>
    <w:lvl w:ilvl="7">
      <w:start w:val="1"/>
      <w:numFmt w:val="decimal"/>
      <w:isLgl/>
      <w:lvlText w:val="%1.%2.%3.%4.%5.%6.%7.%8."/>
      <w:lvlJc w:val="left"/>
      <w:pPr>
        <w:ind w:left="4244" w:hanging="1440"/>
      </w:pPr>
      <w:rPr>
        <w:rFonts w:cs="Times New Roman" w:hint="default"/>
      </w:rPr>
    </w:lvl>
    <w:lvl w:ilvl="8">
      <w:start w:val="1"/>
      <w:numFmt w:val="decimal"/>
      <w:isLgl/>
      <w:lvlText w:val="%1.%2.%3.%4.%5.%6.%7.%8.%9."/>
      <w:lvlJc w:val="left"/>
      <w:pPr>
        <w:ind w:left="4964" w:hanging="1800"/>
      </w:pPr>
      <w:rPr>
        <w:rFonts w:cs="Times New Roman" w:hint="default"/>
      </w:rPr>
    </w:lvl>
  </w:abstractNum>
  <w:abstractNum w:abstractNumId="50" w15:restartNumberingAfterBreak="0">
    <w:nsid w:val="00000044"/>
    <w:multiLevelType w:val="singleLevel"/>
    <w:tmpl w:val="00000044"/>
    <w:name w:val="WW8Num69"/>
    <w:lvl w:ilvl="0">
      <w:start w:val="1"/>
      <w:numFmt w:val="bullet"/>
      <w:lvlText w:val=""/>
      <w:lvlJc w:val="left"/>
      <w:pPr>
        <w:tabs>
          <w:tab w:val="num" w:pos="786"/>
        </w:tabs>
        <w:ind w:left="786" w:hanging="360"/>
      </w:pPr>
      <w:rPr>
        <w:rFonts w:ascii="Symbol" w:hAnsi="Symbol"/>
      </w:rPr>
    </w:lvl>
  </w:abstractNum>
  <w:abstractNum w:abstractNumId="51" w15:restartNumberingAfterBreak="0">
    <w:nsid w:val="00000046"/>
    <w:multiLevelType w:val="singleLevel"/>
    <w:tmpl w:val="00000046"/>
    <w:name w:val="WW8Num71"/>
    <w:lvl w:ilvl="0">
      <w:start w:val="1"/>
      <w:numFmt w:val="bullet"/>
      <w:lvlText w:val=""/>
      <w:lvlJc w:val="left"/>
      <w:pPr>
        <w:tabs>
          <w:tab w:val="num" w:pos="720"/>
        </w:tabs>
        <w:ind w:left="720" w:hanging="360"/>
      </w:pPr>
      <w:rPr>
        <w:rFonts w:ascii="Symbol" w:hAnsi="Symbol"/>
      </w:rPr>
    </w:lvl>
  </w:abstractNum>
  <w:abstractNum w:abstractNumId="52" w15:restartNumberingAfterBreak="0">
    <w:nsid w:val="00000047"/>
    <w:multiLevelType w:val="singleLevel"/>
    <w:tmpl w:val="00000047"/>
    <w:name w:val="WW8Num72"/>
    <w:lvl w:ilvl="0">
      <w:start w:val="1"/>
      <w:numFmt w:val="bullet"/>
      <w:lvlText w:val="−"/>
      <w:lvlJc w:val="left"/>
      <w:pPr>
        <w:tabs>
          <w:tab w:val="num" w:pos="644"/>
        </w:tabs>
        <w:ind w:left="644" w:hanging="284"/>
      </w:pPr>
      <w:rPr>
        <w:rFonts w:ascii="Courier New" w:hAnsi="Courier New"/>
      </w:rPr>
    </w:lvl>
  </w:abstractNum>
  <w:abstractNum w:abstractNumId="53" w15:restartNumberingAfterBreak="0">
    <w:nsid w:val="000A326C"/>
    <w:multiLevelType w:val="multilevel"/>
    <w:tmpl w:val="6FDA6744"/>
    <w:styleLink w:val="111111"/>
    <w:lvl w:ilvl="0">
      <w:start w:val="1"/>
      <w:numFmt w:val="decimal"/>
      <w:isLgl/>
      <w:suff w:val="space"/>
      <w:lvlText w:val="%1"/>
      <w:lvlJc w:val="left"/>
      <w:pPr>
        <w:ind w:left="1" w:firstLine="567"/>
      </w:pPr>
      <w:rPr>
        <w:rFonts w:hint="default"/>
      </w:rPr>
    </w:lvl>
    <w:lvl w:ilvl="1">
      <w:start w:val="1"/>
      <w:numFmt w:val="decimal"/>
      <w:isLgl/>
      <w:suff w:val="space"/>
      <w:lvlText w:val="%1.%2"/>
      <w:lvlJc w:val="left"/>
      <w:pPr>
        <w:ind w:left="0" w:firstLine="567"/>
      </w:pPr>
      <w:rPr>
        <w:rFonts w:hint="default"/>
      </w:rPr>
    </w:lvl>
    <w:lvl w:ilvl="2">
      <w:start w:val="1"/>
      <w:numFmt w:val="decimal"/>
      <w:isLgl/>
      <w:suff w:val="space"/>
      <w:lvlText w:val="%1.%2.%3"/>
      <w:lvlJc w:val="left"/>
      <w:pPr>
        <w:ind w:left="0" w:firstLine="567"/>
      </w:pPr>
      <w:rPr>
        <w:rFonts w:hint="default"/>
      </w:rPr>
    </w:lvl>
    <w:lvl w:ilvl="3">
      <w:start w:val="1"/>
      <w:numFmt w:val="decimal"/>
      <w:isLgl/>
      <w:suff w:val="space"/>
      <w:lvlText w:val="%1.%2.%3.%4"/>
      <w:lvlJc w:val="left"/>
      <w:pPr>
        <w:ind w:left="0" w:firstLine="567"/>
      </w:pPr>
      <w:rPr>
        <w:rFonts w:hint="default"/>
      </w:rPr>
    </w:lvl>
    <w:lvl w:ilvl="4">
      <w:start w:val="1"/>
      <w:numFmt w:val="decimal"/>
      <w:isLgl/>
      <w:suff w:val="space"/>
      <w:lvlText w:val="%1.%2.%3.%4.%5"/>
      <w:lvlJc w:val="left"/>
      <w:pPr>
        <w:ind w:left="0" w:firstLine="567"/>
      </w:pPr>
      <w:rPr>
        <w:rFonts w:hint="default"/>
      </w:rPr>
    </w:lvl>
    <w:lvl w:ilvl="5">
      <w:start w:val="1"/>
      <w:numFmt w:val="decimal"/>
      <w:isLgl/>
      <w:suff w:val="space"/>
      <w:lvlText w:val="%1.%2.%3.%4.%5.%6"/>
      <w:lvlJc w:val="left"/>
      <w:pPr>
        <w:ind w:left="2268" w:firstLine="709"/>
      </w:pPr>
      <w:rPr>
        <w:rFonts w:hint="default"/>
      </w:rPr>
    </w:lvl>
    <w:lvl w:ilvl="6">
      <w:start w:val="1"/>
      <w:numFmt w:val="decimal"/>
      <w:isLgl/>
      <w:suff w:val="space"/>
      <w:lvlText w:val="%1.%2.%3.%4.%5.%6.%7"/>
      <w:lvlJc w:val="left"/>
      <w:pPr>
        <w:ind w:left="2268" w:firstLine="709"/>
      </w:pPr>
      <w:rPr>
        <w:rFonts w:hint="default"/>
      </w:rPr>
    </w:lvl>
    <w:lvl w:ilvl="7">
      <w:start w:val="1"/>
      <w:numFmt w:val="decimal"/>
      <w:suff w:val="space"/>
      <w:lvlText w:val="%1.%2.%3.%4.%5.%6.%7.%8"/>
      <w:lvlJc w:val="left"/>
      <w:pPr>
        <w:ind w:left="2268" w:firstLine="709"/>
      </w:pPr>
      <w:rPr>
        <w:rFonts w:hint="default"/>
      </w:rPr>
    </w:lvl>
    <w:lvl w:ilvl="8">
      <w:start w:val="1"/>
      <w:numFmt w:val="decimal"/>
      <w:suff w:val="space"/>
      <w:lvlText w:val="%1.%2.%3.%4.%5.%6.%7.%8.%9"/>
      <w:lvlJc w:val="left"/>
      <w:pPr>
        <w:ind w:left="2268" w:firstLine="709"/>
      </w:pPr>
      <w:rPr>
        <w:rFonts w:hint="default"/>
      </w:rPr>
    </w:lvl>
  </w:abstractNum>
  <w:abstractNum w:abstractNumId="54" w15:restartNumberingAfterBreak="0">
    <w:nsid w:val="01C04E5C"/>
    <w:multiLevelType w:val="hybridMultilevel"/>
    <w:tmpl w:val="E5EAC12A"/>
    <w:styleLink w:val="19"/>
    <w:lvl w:ilvl="0" w:tplc="0000000F">
      <w:numFmt w:val="bullet"/>
      <w:lvlText w:val=""/>
      <w:lvlJc w:val="left"/>
      <w:pPr>
        <w:ind w:left="1429" w:hanging="360"/>
      </w:pPr>
      <w:rPr>
        <w:rFonts w:ascii="Symbol" w:hAnsi="Symbol"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5" w15:restartNumberingAfterBreak="0">
    <w:nsid w:val="03AD26D9"/>
    <w:multiLevelType w:val="hybridMultilevel"/>
    <w:tmpl w:val="3AA2BA9E"/>
    <w:name w:val="WW8Num502"/>
    <w:lvl w:ilvl="0" w:tplc="E93A0382">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6" w15:restartNumberingAfterBreak="0">
    <w:nsid w:val="05B065B9"/>
    <w:multiLevelType w:val="hybridMultilevel"/>
    <w:tmpl w:val="7F2ADE66"/>
    <w:lvl w:ilvl="0" w:tplc="42E23FE8">
      <w:start w:val="1"/>
      <w:numFmt w:val="russianLower"/>
      <w:pStyle w:val="11"/>
      <w:lvlText w:val="%1"/>
      <w:lvlJc w:val="lef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06495581"/>
    <w:multiLevelType w:val="hybridMultilevel"/>
    <w:tmpl w:val="DBDC23D0"/>
    <w:name w:val="WW8Num4910"/>
    <w:lvl w:ilvl="0" w:tplc="5538B0B2">
      <w:start w:val="1"/>
      <w:numFmt w:val="bullet"/>
      <w:lvlText w:val=""/>
      <w:lvlJc w:val="left"/>
      <w:pPr>
        <w:ind w:left="1069" w:hanging="360"/>
      </w:pPr>
      <w:rPr>
        <w:rFonts w:ascii="Symbol" w:hAnsi="Symbol"/>
      </w:rPr>
    </w:lvl>
    <w:lvl w:ilvl="1" w:tplc="3466826A" w:tentative="1">
      <w:start w:val="1"/>
      <w:numFmt w:val="bullet"/>
      <w:lvlText w:val="o"/>
      <w:lvlJc w:val="left"/>
      <w:pPr>
        <w:ind w:left="1789" w:hanging="360"/>
      </w:pPr>
      <w:rPr>
        <w:rFonts w:ascii="Courier New" w:hAnsi="Courier New" w:hint="default"/>
      </w:rPr>
    </w:lvl>
    <w:lvl w:ilvl="2" w:tplc="842E550A" w:tentative="1">
      <w:start w:val="1"/>
      <w:numFmt w:val="bullet"/>
      <w:lvlText w:val=""/>
      <w:lvlJc w:val="left"/>
      <w:pPr>
        <w:ind w:left="2509" w:hanging="360"/>
      </w:pPr>
      <w:rPr>
        <w:rFonts w:ascii="Wingdings" w:hAnsi="Wingdings" w:hint="default"/>
      </w:rPr>
    </w:lvl>
    <w:lvl w:ilvl="3" w:tplc="D7625224" w:tentative="1">
      <w:start w:val="1"/>
      <w:numFmt w:val="bullet"/>
      <w:lvlText w:val=""/>
      <w:lvlJc w:val="left"/>
      <w:pPr>
        <w:ind w:left="3229" w:hanging="360"/>
      </w:pPr>
      <w:rPr>
        <w:rFonts w:ascii="Symbol" w:hAnsi="Symbol" w:hint="default"/>
      </w:rPr>
    </w:lvl>
    <w:lvl w:ilvl="4" w:tplc="BEE62282" w:tentative="1">
      <w:start w:val="1"/>
      <w:numFmt w:val="bullet"/>
      <w:lvlText w:val="o"/>
      <w:lvlJc w:val="left"/>
      <w:pPr>
        <w:ind w:left="3949" w:hanging="360"/>
      </w:pPr>
      <w:rPr>
        <w:rFonts w:ascii="Courier New" w:hAnsi="Courier New" w:hint="default"/>
      </w:rPr>
    </w:lvl>
    <w:lvl w:ilvl="5" w:tplc="217E689E" w:tentative="1">
      <w:start w:val="1"/>
      <w:numFmt w:val="bullet"/>
      <w:lvlText w:val=""/>
      <w:lvlJc w:val="left"/>
      <w:pPr>
        <w:ind w:left="4669" w:hanging="360"/>
      </w:pPr>
      <w:rPr>
        <w:rFonts w:ascii="Wingdings" w:hAnsi="Wingdings" w:hint="default"/>
      </w:rPr>
    </w:lvl>
    <w:lvl w:ilvl="6" w:tplc="118EBDBA" w:tentative="1">
      <w:start w:val="1"/>
      <w:numFmt w:val="bullet"/>
      <w:lvlText w:val=""/>
      <w:lvlJc w:val="left"/>
      <w:pPr>
        <w:ind w:left="5389" w:hanging="360"/>
      </w:pPr>
      <w:rPr>
        <w:rFonts w:ascii="Symbol" w:hAnsi="Symbol" w:hint="default"/>
      </w:rPr>
    </w:lvl>
    <w:lvl w:ilvl="7" w:tplc="325660E6" w:tentative="1">
      <w:start w:val="1"/>
      <w:numFmt w:val="bullet"/>
      <w:lvlText w:val="o"/>
      <w:lvlJc w:val="left"/>
      <w:pPr>
        <w:ind w:left="6109" w:hanging="360"/>
      </w:pPr>
      <w:rPr>
        <w:rFonts w:ascii="Courier New" w:hAnsi="Courier New" w:hint="default"/>
      </w:rPr>
    </w:lvl>
    <w:lvl w:ilvl="8" w:tplc="F43E83BC" w:tentative="1">
      <w:start w:val="1"/>
      <w:numFmt w:val="bullet"/>
      <w:lvlText w:val=""/>
      <w:lvlJc w:val="left"/>
      <w:pPr>
        <w:ind w:left="6829" w:hanging="360"/>
      </w:pPr>
      <w:rPr>
        <w:rFonts w:ascii="Wingdings" w:hAnsi="Wingdings" w:hint="default"/>
      </w:rPr>
    </w:lvl>
  </w:abstractNum>
  <w:abstractNum w:abstractNumId="58" w15:restartNumberingAfterBreak="0">
    <w:nsid w:val="08A5587A"/>
    <w:multiLevelType w:val="hybridMultilevel"/>
    <w:tmpl w:val="065C6E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0DB628B8"/>
    <w:multiLevelType w:val="hybridMultilevel"/>
    <w:tmpl w:val="BC6E64F4"/>
    <w:styleLink w:val="110"/>
    <w:lvl w:ilvl="0" w:tplc="07EA20CA">
      <w:start w:val="1"/>
      <w:numFmt w:val="bullet"/>
      <w:lvlText w:val="–"/>
      <w:lvlJc w:val="left"/>
      <w:pPr>
        <w:tabs>
          <w:tab w:val="num" w:pos="2575"/>
        </w:tabs>
        <w:ind w:left="2575" w:hanging="360"/>
      </w:pPr>
      <w:rPr>
        <w:rFonts w:ascii="Arial" w:hAnsi="Arial" w:hint="default"/>
      </w:rPr>
    </w:lvl>
    <w:lvl w:ilvl="1" w:tplc="04190003" w:tentative="1">
      <w:start w:val="1"/>
      <w:numFmt w:val="bullet"/>
      <w:lvlText w:val="o"/>
      <w:lvlJc w:val="left"/>
      <w:pPr>
        <w:tabs>
          <w:tab w:val="num" w:pos="1582"/>
        </w:tabs>
        <w:ind w:left="1582" w:hanging="360"/>
      </w:pPr>
      <w:rPr>
        <w:rFonts w:ascii="Courier New" w:hAnsi="Courier New" w:cs="Courier New" w:hint="default"/>
      </w:rPr>
    </w:lvl>
    <w:lvl w:ilvl="2" w:tplc="04190005" w:tentative="1">
      <w:start w:val="1"/>
      <w:numFmt w:val="bullet"/>
      <w:lvlText w:val=""/>
      <w:lvlJc w:val="left"/>
      <w:pPr>
        <w:tabs>
          <w:tab w:val="num" w:pos="2302"/>
        </w:tabs>
        <w:ind w:left="2302" w:hanging="360"/>
      </w:pPr>
      <w:rPr>
        <w:rFonts w:ascii="Wingdings" w:hAnsi="Wingdings" w:hint="default"/>
      </w:rPr>
    </w:lvl>
    <w:lvl w:ilvl="3" w:tplc="04190001" w:tentative="1">
      <w:start w:val="1"/>
      <w:numFmt w:val="bullet"/>
      <w:lvlText w:val=""/>
      <w:lvlJc w:val="left"/>
      <w:pPr>
        <w:tabs>
          <w:tab w:val="num" w:pos="3022"/>
        </w:tabs>
        <w:ind w:left="3022" w:hanging="360"/>
      </w:pPr>
      <w:rPr>
        <w:rFonts w:ascii="Symbol" w:hAnsi="Symbol" w:hint="default"/>
      </w:rPr>
    </w:lvl>
    <w:lvl w:ilvl="4" w:tplc="04190003" w:tentative="1">
      <w:start w:val="1"/>
      <w:numFmt w:val="bullet"/>
      <w:lvlText w:val="o"/>
      <w:lvlJc w:val="left"/>
      <w:pPr>
        <w:tabs>
          <w:tab w:val="num" w:pos="3742"/>
        </w:tabs>
        <w:ind w:left="3742" w:hanging="360"/>
      </w:pPr>
      <w:rPr>
        <w:rFonts w:ascii="Courier New" w:hAnsi="Courier New" w:cs="Courier New" w:hint="default"/>
      </w:rPr>
    </w:lvl>
    <w:lvl w:ilvl="5" w:tplc="04190005" w:tentative="1">
      <w:start w:val="1"/>
      <w:numFmt w:val="bullet"/>
      <w:lvlText w:val=""/>
      <w:lvlJc w:val="left"/>
      <w:pPr>
        <w:tabs>
          <w:tab w:val="num" w:pos="4462"/>
        </w:tabs>
        <w:ind w:left="4462" w:hanging="360"/>
      </w:pPr>
      <w:rPr>
        <w:rFonts w:ascii="Wingdings" w:hAnsi="Wingdings" w:hint="default"/>
      </w:rPr>
    </w:lvl>
    <w:lvl w:ilvl="6" w:tplc="04190001" w:tentative="1">
      <w:start w:val="1"/>
      <w:numFmt w:val="bullet"/>
      <w:lvlText w:val=""/>
      <w:lvlJc w:val="left"/>
      <w:pPr>
        <w:tabs>
          <w:tab w:val="num" w:pos="5182"/>
        </w:tabs>
        <w:ind w:left="5182" w:hanging="360"/>
      </w:pPr>
      <w:rPr>
        <w:rFonts w:ascii="Symbol" w:hAnsi="Symbol" w:hint="default"/>
      </w:rPr>
    </w:lvl>
    <w:lvl w:ilvl="7" w:tplc="04190003" w:tentative="1">
      <w:start w:val="1"/>
      <w:numFmt w:val="bullet"/>
      <w:lvlText w:val="o"/>
      <w:lvlJc w:val="left"/>
      <w:pPr>
        <w:tabs>
          <w:tab w:val="num" w:pos="5902"/>
        </w:tabs>
        <w:ind w:left="5902" w:hanging="360"/>
      </w:pPr>
      <w:rPr>
        <w:rFonts w:ascii="Courier New" w:hAnsi="Courier New" w:cs="Courier New" w:hint="default"/>
      </w:rPr>
    </w:lvl>
    <w:lvl w:ilvl="8" w:tplc="04190005" w:tentative="1">
      <w:start w:val="1"/>
      <w:numFmt w:val="bullet"/>
      <w:lvlText w:val=""/>
      <w:lvlJc w:val="left"/>
      <w:pPr>
        <w:tabs>
          <w:tab w:val="num" w:pos="6622"/>
        </w:tabs>
        <w:ind w:left="6622" w:hanging="360"/>
      </w:pPr>
      <w:rPr>
        <w:rFonts w:ascii="Wingdings" w:hAnsi="Wingdings" w:hint="default"/>
      </w:rPr>
    </w:lvl>
  </w:abstractNum>
  <w:abstractNum w:abstractNumId="60" w15:restartNumberingAfterBreak="0">
    <w:nsid w:val="0FAB5306"/>
    <w:multiLevelType w:val="hybridMultilevel"/>
    <w:tmpl w:val="AE5ED586"/>
    <w:styleLink w:val="29"/>
    <w:lvl w:ilvl="0" w:tplc="0030897E">
      <w:start w:val="1"/>
      <w:numFmt w:val="bullet"/>
      <w:lvlText w:val="−"/>
      <w:lvlJc w:val="left"/>
      <w:pPr>
        <w:ind w:left="1429" w:hanging="360"/>
      </w:pPr>
      <w:rPr>
        <w:rFonts w:ascii="Times New Roman" w:hAnsi="Times New Roman" w:cs="Times New Roman" w:hint="default"/>
        <w:b w:val="0"/>
        <w:i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1" w15:restartNumberingAfterBreak="0">
    <w:nsid w:val="11B04898"/>
    <w:multiLevelType w:val="singleLevel"/>
    <w:tmpl w:val="6F0C9448"/>
    <w:lvl w:ilvl="0">
      <w:start w:val="1"/>
      <w:numFmt w:val="bullet"/>
      <w:pStyle w:val="a"/>
      <w:lvlText w:val=""/>
      <w:lvlJc w:val="left"/>
      <w:pPr>
        <w:tabs>
          <w:tab w:val="num" w:pos="360"/>
        </w:tabs>
        <w:ind w:left="0" w:firstLine="0"/>
      </w:pPr>
      <w:rPr>
        <w:rFonts w:ascii="Symbol" w:hAnsi="Symbol" w:hint="default"/>
        <w:caps w:val="0"/>
        <w:vanish w:val="0"/>
        <w:webHidden w:val="0"/>
        <w:color w:val="auto"/>
        <w:sz w:val="16"/>
        <w:specVanish w:val="0"/>
      </w:rPr>
    </w:lvl>
  </w:abstractNum>
  <w:abstractNum w:abstractNumId="62" w15:restartNumberingAfterBreak="0">
    <w:nsid w:val="15063623"/>
    <w:multiLevelType w:val="hybridMultilevel"/>
    <w:tmpl w:val="B09A8C2E"/>
    <w:lvl w:ilvl="0" w:tplc="FA529E9A">
      <w:start w:val="1"/>
      <w:numFmt w:val="decimal"/>
      <w:pStyle w:val="100"/>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15:restartNumberingAfterBreak="0">
    <w:nsid w:val="189A795C"/>
    <w:multiLevelType w:val="multilevel"/>
    <w:tmpl w:val="CE30C34C"/>
    <w:styleLink w:val="126"/>
    <w:lvl w:ilvl="0">
      <w:start w:val="1"/>
      <w:numFmt w:val="russianLower"/>
      <w:pStyle w:val="a0"/>
      <w:suff w:val="space"/>
      <w:lvlText w:val="%1)"/>
      <w:lvlJc w:val="left"/>
      <w:pPr>
        <w:ind w:left="567" w:firstLine="0"/>
      </w:pPr>
      <w:rPr>
        <w:rFonts w:ascii="Times New Roman" w:hAnsi="Times New Roman" w:cs="Times New Roman" w:hint="default"/>
        <w:b w:val="0"/>
        <w:bCs w:val="0"/>
        <w:i w:val="0"/>
        <w:iCs w:val="0"/>
        <w:caps w:val="0"/>
        <w:strike w:val="0"/>
        <w:dstrike w:val="0"/>
        <w:vanish w:val="0"/>
        <w:webHidden w:val="0"/>
        <w:color w:val="000000"/>
        <w:spacing w:val="0"/>
        <w:kern w:val="0"/>
        <w:position w:val="0"/>
        <w:sz w:val="24"/>
        <w:u w:val="none"/>
        <w:effect w:val="none"/>
        <w:vertAlign w:val="baseline"/>
        <w:em w:val="none"/>
        <w:specVanish w:val="0"/>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lvl>
    <w:lvl w:ilvl="5">
      <w:start w:val="1"/>
      <w:numFmt w:val="decimal"/>
      <w:lvlText w:val="%1.%2.%3.%4.%5.%6"/>
      <w:lvlJc w:val="left"/>
      <w:pPr>
        <w:tabs>
          <w:tab w:val="num" w:pos="2286"/>
        </w:tabs>
        <w:ind w:left="2286" w:hanging="1152"/>
      </w:pPr>
    </w:lvl>
    <w:lvl w:ilvl="6">
      <w:start w:val="1"/>
      <w:numFmt w:val="decimal"/>
      <w:lvlText w:val="%1.%2.%3.%4.%5.%6.%7"/>
      <w:lvlJc w:val="left"/>
      <w:pPr>
        <w:tabs>
          <w:tab w:val="num" w:pos="2430"/>
        </w:tabs>
        <w:ind w:left="2430" w:hanging="1296"/>
      </w:pPr>
    </w:lvl>
    <w:lvl w:ilvl="7">
      <w:start w:val="1"/>
      <w:numFmt w:val="decimal"/>
      <w:lvlText w:val="%1.%2.%3.%4.%5.%6.%7.%8"/>
      <w:lvlJc w:val="left"/>
      <w:pPr>
        <w:tabs>
          <w:tab w:val="num" w:pos="2574"/>
        </w:tabs>
        <w:ind w:left="2574" w:hanging="1440"/>
      </w:pPr>
    </w:lvl>
    <w:lvl w:ilvl="8">
      <w:start w:val="1"/>
      <w:numFmt w:val="decimal"/>
      <w:lvlText w:val="%1.%2.%3.%4.%5.%6.%7.%8.%9"/>
      <w:lvlJc w:val="left"/>
      <w:pPr>
        <w:tabs>
          <w:tab w:val="num" w:pos="2718"/>
        </w:tabs>
        <w:ind w:left="2718" w:hanging="1584"/>
      </w:pPr>
    </w:lvl>
  </w:abstractNum>
  <w:abstractNum w:abstractNumId="64" w15:restartNumberingAfterBreak="0">
    <w:nsid w:val="1A2117E1"/>
    <w:multiLevelType w:val="hybridMultilevel"/>
    <w:tmpl w:val="86C49762"/>
    <w:name w:val="WW8Num712"/>
    <w:lvl w:ilvl="0" w:tplc="0BAC348C">
      <w:start w:val="5"/>
      <w:numFmt w:val="bullet"/>
      <w:lvlText w:val="-"/>
      <w:lvlJc w:val="left"/>
      <w:pPr>
        <w:ind w:left="1680" w:hanging="360"/>
      </w:pPr>
      <w:rPr>
        <w:rFonts w:ascii="Times New Roman" w:eastAsia="Times New Roman" w:hAnsi="Times New Roman" w:hint="default"/>
      </w:rPr>
    </w:lvl>
    <w:lvl w:ilvl="1" w:tplc="04190019" w:tentative="1">
      <w:start w:val="1"/>
      <w:numFmt w:val="bullet"/>
      <w:lvlText w:val="o"/>
      <w:lvlJc w:val="left"/>
      <w:pPr>
        <w:ind w:left="2400" w:hanging="360"/>
      </w:pPr>
      <w:rPr>
        <w:rFonts w:ascii="Courier New" w:hAnsi="Courier New" w:hint="default"/>
      </w:rPr>
    </w:lvl>
    <w:lvl w:ilvl="2" w:tplc="0419001B" w:tentative="1">
      <w:start w:val="1"/>
      <w:numFmt w:val="bullet"/>
      <w:lvlText w:val=""/>
      <w:lvlJc w:val="left"/>
      <w:pPr>
        <w:ind w:left="3120" w:hanging="360"/>
      </w:pPr>
      <w:rPr>
        <w:rFonts w:ascii="Wingdings" w:hAnsi="Wingdings" w:hint="default"/>
      </w:rPr>
    </w:lvl>
    <w:lvl w:ilvl="3" w:tplc="0419000F" w:tentative="1">
      <w:start w:val="1"/>
      <w:numFmt w:val="bullet"/>
      <w:lvlText w:val=""/>
      <w:lvlJc w:val="left"/>
      <w:pPr>
        <w:ind w:left="3840" w:hanging="360"/>
      </w:pPr>
      <w:rPr>
        <w:rFonts w:ascii="Symbol" w:hAnsi="Symbol" w:hint="default"/>
      </w:rPr>
    </w:lvl>
    <w:lvl w:ilvl="4" w:tplc="04190019" w:tentative="1">
      <w:start w:val="1"/>
      <w:numFmt w:val="bullet"/>
      <w:lvlText w:val="o"/>
      <w:lvlJc w:val="left"/>
      <w:pPr>
        <w:ind w:left="4560" w:hanging="360"/>
      </w:pPr>
      <w:rPr>
        <w:rFonts w:ascii="Courier New" w:hAnsi="Courier New" w:hint="default"/>
      </w:rPr>
    </w:lvl>
    <w:lvl w:ilvl="5" w:tplc="0419001B" w:tentative="1">
      <w:start w:val="1"/>
      <w:numFmt w:val="bullet"/>
      <w:lvlText w:val=""/>
      <w:lvlJc w:val="left"/>
      <w:pPr>
        <w:ind w:left="5280" w:hanging="360"/>
      </w:pPr>
      <w:rPr>
        <w:rFonts w:ascii="Wingdings" w:hAnsi="Wingdings" w:hint="default"/>
      </w:rPr>
    </w:lvl>
    <w:lvl w:ilvl="6" w:tplc="0419000F" w:tentative="1">
      <w:start w:val="1"/>
      <w:numFmt w:val="bullet"/>
      <w:lvlText w:val=""/>
      <w:lvlJc w:val="left"/>
      <w:pPr>
        <w:ind w:left="6000" w:hanging="360"/>
      </w:pPr>
      <w:rPr>
        <w:rFonts w:ascii="Symbol" w:hAnsi="Symbol" w:hint="default"/>
      </w:rPr>
    </w:lvl>
    <w:lvl w:ilvl="7" w:tplc="04190019" w:tentative="1">
      <w:start w:val="1"/>
      <w:numFmt w:val="bullet"/>
      <w:lvlText w:val="o"/>
      <w:lvlJc w:val="left"/>
      <w:pPr>
        <w:ind w:left="6720" w:hanging="360"/>
      </w:pPr>
      <w:rPr>
        <w:rFonts w:ascii="Courier New" w:hAnsi="Courier New" w:hint="default"/>
      </w:rPr>
    </w:lvl>
    <w:lvl w:ilvl="8" w:tplc="0419001B" w:tentative="1">
      <w:start w:val="1"/>
      <w:numFmt w:val="bullet"/>
      <w:lvlText w:val=""/>
      <w:lvlJc w:val="left"/>
      <w:pPr>
        <w:ind w:left="7440" w:hanging="360"/>
      </w:pPr>
      <w:rPr>
        <w:rFonts w:ascii="Wingdings" w:hAnsi="Wingdings" w:hint="default"/>
      </w:rPr>
    </w:lvl>
  </w:abstractNum>
  <w:abstractNum w:abstractNumId="65" w15:restartNumberingAfterBreak="0">
    <w:nsid w:val="1D3A03EE"/>
    <w:multiLevelType w:val="hybridMultilevel"/>
    <w:tmpl w:val="79CE6536"/>
    <w:lvl w:ilvl="0" w:tplc="C61E08F2">
      <w:start w:val="1"/>
      <w:numFmt w:val="decimal"/>
      <w:pStyle w:val="12"/>
      <w:lvlText w:val="%1."/>
      <w:lvlJc w:val="left"/>
      <w:pPr>
        <w:ind w:left="717"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15:restartNumberingAfterBreak="0">
    <w:nsid w:val="1FBC3302"/>
    <w:multiLevelType w:val="hybridMultilevel"/>
    <w:tmpl w:val="3FBA0D52"/>
    <w:name w:val="WW8Num4913"/>
    <w:lvl w:ilvl="0" w:tplc="06C62CA6">
      <w:start w:val="11"/>
      <w:numFmt w:val="decimal"/>
      <w:lvlText w:val="%1."/>
      <w:lvlJc w:val="left"/>
      <w:pPr>
        <w:tabs>
          <w:tab w:val="num" w:pos="66"/>
        </w:tabs>
        <w:ind w:left="786" w:hanging="360"/>
      </w:pPr>
      <w:rPr>
        <w:rFonts w:cs="Times New Roman" w:hint="default"/>
      </w:rPr>
    </w:lvl>
    <w:lvl w:ilvl="1" w:tplc="04190019">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67" w15:restartNumberingAfterBreak="0">
    <w:nsid w:val="1FC57DD8"/>
    <w:multiLevelType w:val="multilevel"/>
    <w:tmpl w:val="DADE0A40"/>
    <w:name w:val="WW8Num49102"/>
    <w:styleLink w:val="286"/>
    <w:lvl w:ilvl="0">
      <w:start w:val="1"/>
      <w:numFmt w:val="bullet"/>
      <w:lvlText w:val=""/>
      <w:lvlJc w:val="left"/>
      <w:pPr>
        <w:tabs>
          <w:tab w:val="num" w:pos="357"/>
        </w:tabs>
        <w:ind w:left="360" w:hanging="360"/>
      </w:pPr>
      <w:rPr>
        <w:rFonts w:ascii="Wingdings" w:hAnsi="Wingdings" w:hint="default"/>
        <w:sz w:val="24"/>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68" w15:restartNumberingAfterBreak="0">
    <w:nsid w:val="21DF16AA"/>
    <w:multiLevelType w:val="hybridMultilevel"/>
    <w:tmpl w:val="202EC72A"/>
    <w:lvl w:ilvl="0" w:tplc="48B0EF50">
      <w:start w:val="1"/>
      <w:numFmt w:val="bullet"/>
      <w:pStyle w:val="13"/>
      <w:lvlText w:val="­"/>
      <w:lvlJc w:val="left"/>
      <w:pPr>
        <w:tabs>
          <w:tab w:val="num" w:pos="360"/>
        </w:tabs>
        <w:ind w:left="360" w:hanging="360"/>
      </w:pPr>
      <w:rPr>
        <w:rFonts w:ascii="Courier New" w:hAnsi="Courier New" w:hint="default"/>
      </w:rPr>
    </w:lvl>
    <w:lvl w:ilvl="1" w:tplc="04190003">
      <w:start w:val="1"/>
      <w:numFmt w:val="bullet"/>
      <w:lvlText w:val="o"/>
      <w:lvlJc w:val="left"/>
      <w:pPr>
        <w:tabs>
          <w:tab w:val="num" w:pos="360"/>
        </w:tabs>
        <w:ind w:left="360" w:hanging="360"/>
      </w:pPr>
      <w:rPr>
        <w:rFonts w:ascii="Courier New" w:hAnsi="Courier New" w:hint="default"/>
      </w:rPr>
    </w:lvl>
    <w:lvl w:ilvl="2" w:tplc="04190005">
      <w:start w:val="1"/>
      <w:numFmt w:val="bullet"/>
      <w:lvlText w:val=""/>
      <w:lvlJc w:val="left"/>
      <w:pPr>
        <w:tabs>
          <w:tab w:val="num" w:pos="1080"/>
        </w:tabs>
        <w:ind w:left="1080" w:hanging="360"/>
      </w:pPr>
      <w:rPr>
        <w:rFonts w:ascii="Wingdings" w:hAnsi="Wingdings" w:hint="default"/>
      </w:rPr>
    </w:lvl>
    <w:lvl w:ilvl="3" w:tplc="0419000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69" w15:restartNumberingAfterBreak="0">
    <w:nsid w:val="223D2DC2"/>
    <w:multiLevelType w:val="hybridMultilevel"/>
    <w:tmpl w:val="677A3D4C"/>
    <w:lvl w:ilvl="0" w:tplc="F4D08DC6">
      <w:start w:val="1"/>
      <w:numFmt w:val="bullet"/>
      <w:pStyle w:val="a1"/>
      <w:lvlText w:val="—"/>
      <w:lvlJc w:val="left"/>
      <w:pPr>
        <w:ind w:left="1429" w:hanging="360"/>
      </w:pPr>
      <w:rPr>
        <w:rFonts w:ascii="Times New Roman" w:hAnsi="Times New Roman" w:cs="Times New Roman"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0" w15:restartNumberingAfterBreak="0">
    <w:nsid w:val="237A3626"/>
    <w:multiLevelType w:val="hybridMultilevel"/>
    <w:tmpl w:val="1C704EC6"/>
    <w:name w:val="WW8Num492"/>
    <w:lvl w:ilvl="0" w:tplc="8326B494">
      <w:start w:val="1"/>
      <w:numFmt w:val="bullet"/>
      <w:lvlText w:val=""/>
      <w:lvlJc w:val="left"/>
      <w:pPr>
        <w:tabs>
          <w:tab w:val="num" w:pos="1287"/>
        </w:tabs>
        <w:ind w:left="1287" w:hanging="360"/>
      </w:pPr>
      <w:rPr>
        <w:rFonts w:ascii="Symbol" w:hAnsi="Symbol" w:hint="default"/>
      </w:rPr>
    </w:lvl>
    <w:lvl w:ilvl="1" w:tplc="04190019" w:tentative="1">
      <w:start w:val="1"/>
      <w:numFmt w:val="bullet"/>
      <w:lvlText w:val="o"/>
      <w:lvlJc w:val="left"/>
      <w:pPr>
        <w:tabs>
          <w:tab w:val="num" w:pos="2007"/>
        </w:tabs>
        <w:ind w:left="2007" w:hanging="360"/>
      </w:pPr>
      <w:rPr>
        <w:rFonts w:ascii="Courier New" w:hAnsi="Courier New" w:hint="default"/>
      </w:rPr>
    </w:lvl>
    <w:lvl w:ilvl="2" w:tplc="0419001B" w:tentative="1">
      <w:start w:val="1"/>
      <w:numFmt w:val="bullet"/>
      <w:lvlText w:val=""/>
      <w:lvlJc w:val="left"/>
      <w:pPr>
        <w:tabs>
          <w:tab w:val="num" w:pos="2727"/>
        </w:tabs>
        <w:ind w:left="2727" w:hanging="360"/>
      </w:pPr>
      <w:rPr>
        <w:rFonts w:ascii="Wingdings" w:hAnsi="Wingdings" w:hint="default"/>
      </w:rPr>
    </w:lvl>
    <w:lvl w:ilvl="3" w:tplc="0419000F" w:tentative="1">
      <w:start w:val="1"/>
      <w:numFmt w:val="bullet"/>
      <w:lvlText w:val=""/>
      <w:lvlJc w:val="left"/>
      <w:pPr>
        <w:tabs>
          <w:tab w:val="num" w:pos="3447"/>
        </w:tabs>
        <w:ind w:left="3447" w:hanging="360"/>
      </w:pPr>
      <w:rPr>
        <w:rFonts w:ascii="Symbol" w:hAnsi="Symbol" w:hint="default"/>
      </w:rPr>
    </w:lvl>
    <w:lvl w:ilvl="4" w:tplc="04190019" w:tentative="1">
      <w:start w:val="1"/>
      <w:numFmt w:val="bullet"/>
      <w:lvlText w:val="o"/>
      <w:lvlJc w:val="left"/>
      <w:pPr>
        <w:tabs>
          <w:tab w:val="num" w:pos="4167"/>
        </w:tabs>
        <w:ind w:left="4167" w:hanging="360"/>
      </w:pPr>
      <w:rPr>
        <w:rFonts w:ascii="Courier New" w:hAnsi="Courier New" w:hint="default"/>
      </w:rPr>
    </w:lvl>
    <w:lvl w:ilvl="5" w:tplc="0419001B" w:tentative="1">
      <w:start w:val="1"/>
      <w:numFmt w:val="bullet"/>
      <w:lvlText w:val=""/>
      <w:lvlJc w:val="left"/>
      <w:pPr>
        <w:tabs>
          <w:tab w:val="num" w:pos="4887"/>
        </w:tabs>
        <w:ind w:left="4887" w:hanging="360"/>
      </w:pPr>
      <w:rPr>
        <w:rFonts w:ascii="Wingdings" w:hAnsi="Wingdings" w:hint="default"/>
      </w:rPr>
    </w:lvl>
    <w:lvl w:ilvl="6" w:tplc="0419000F" w:tentative="1">
      <w:start w:val="1"/>
      <w:numFmt w:val="bullet"/>
      <w:lvlText w:val=""/>
      <w:lvlJc w:val="left"/>
      <w:pPr>
        <w:tabs>
          <w:tab w:val="num" w:pos="5607"/>
        </w:tabs>
        <w:ind w:left="5607" w:hanging="360"/>
      </w:pPr>
      <w:rPr>
        <w:rFonts w:ascii="Symbol" w:hAnsi="Symbol" w:hint="default"/>
      </w:rPr>
    </w:lvl>
    <w:lvl w:ilvl="7" w:tplc="04190019" w:tentative="1">
      <w:start w:val="1"/>
      <w:numFmt w:val="bullet"/>
      <w:lvlText w:val="o"/>
      <w:lvlJc w:val="left"/>
      <w:pPr>
        <w:tabs>
          <w:tab w:val="num" w:pos="6327"/>
        </w:tabs>
        <w:ind w:left="6327" w:hanging="360"/>
      </w:pPr>
      <w:rPr>
        <w:rFonts w:ascii="Courier New" w:hAnsi="Courier New" w:hint="default"/>
      </w:rPr>
    </w:lvl>
    <w:lvl w:ilvl="8" w:tplc="0419001B" w:tentative="1">
      <w:start w:val="1"/>
      <w:numFmt w:val="bullet"/>
      <w:lvlText w:val=""/>
      <w:lvlJc w:val="left"/>
      <w:pPr>
        <w:tabs>
          <w:tab w:val="num" w:pos="7047"/>
        </w:tabs>
        <w:ind w:left="7047" w:hanging="360"/>
      </w:pPr>
      <w:rPr>
        <w:rFonts w:ascii="Wingdings" w:hAnsi="Wingdings" w:hint="default"/>
      </w:rPr>
    </w:lvl>
  </w:abstractNum>
  <w:abstractNum w:abstractNumId="71" w15:restartNumberingAfterBreak="0">
    <w:nsid w:val="24A639B5"/>
    <w:multiLevelType w:val="hybridMultilevel"/>
    <w:tmpl w:val="E3ACC710"/>
    <w:lvl w:ilvl="0" w:tplc="43CA0D16">
      <w:start w:val="1"/>
      <w:numFmt w:val="bullet"/>
      <w:pStyle w:val="14"/>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2" w15:restartNumberingAfterBreak="0">
    <w:nsid w:val="258F2780"/>
    <w:multiLevelType w:val="multilevel"/>
    <w:tmpl w:val="808C080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3" w15:restartNumberingAfterBreak="0">
    <w:nsid w:val="269D001C"/>
    <w:multiLevelType w:val="hybridMultilevel"/>
    <w:tmpl w:val="D380657A"/>
    <w:lvl w:ilvl="0" w:tplc="3856C0F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4" w15:restartNumberingAfterBreak="0">
    <w:nsid w:val="27285085"/>
    <w:multiLevelType w:val="hybridMultilevel"/>
    <w:tmpl w:val="9DB6E03C"/>
    <w:styleLink w:val="40"/>
    <w:lvl w:ilvl="0" w:tplc="1AE05E60">
      <w:start w:val="1"/>
      <w:numFmt w:val="bullet"/>
      <w:pStyle w:val="G"/>
      <w:lvlText w:val=""/>
      <w:lvlJc w:val="left"/>
      <w:pPr>
        <w:ind w:left="5039"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75" w15:restartNumberingAfterBreak="0">
    <w:nsid w:val="2B7D1F83"/>
    <w:multiLevelType w:val="hybridMultilevel"/>
    <w:tmpl w:val="7A6024E8"/>
    <w:lvl w:ilvl="0" w:tplc="467A23B6">
      <w:start w:val="1"/>
      <w:numFmt w:val="bullet"/>
      <w:pStyle w:val="15"/>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6" w15:restartNumberingAfterBreak="0">
    <w:nsid w:val="2C557F61"/>
    <w:multiLevelType w:val="hybridMultilevel"/>
    <w:tmpl w:val="82020AA2"/>
    <w:styleLink w:val="111"/>
    <w:lvl w:ilvl="0" w:tplc="50EE4348">
      <w:start w:val="1"/>
      <w:numFmt w:val="decimal"/>
      <w:lvlText w:val="%1"/>
      <w:lvlJc w:val="left"/>
      <w:pPr>
        <w:tabs>
          <w:tab w:val="num" w:pos="992"/>
        </w:tabs>
        <w:ind w:left="652" w:firstLine="57"/>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77" w15:restartNumberingAfterBreak="0">
    <w:nsid w:val="2D1831F1"/>
    <w:multiLevelType w:val="hybridMultilevel"/>
    <w:tmpl w:val="73E812C8"/>
    <w:lvl w:ilvl="0" w:tplc="3856C0FA">
      <w:start w:val="1"/>
      <w:numFmt w:val="bullet"/>
      <w:lvlText w:val=""/>
      <w:lvlJc w:val="left"/>
      <w:pPr>
        <w:ind w:left="1429" w:hanging="360"/>
      </w:pPr>
      <w:rPr>
        <w:rFonts w:ascii="Symbol" w:hAnsi="Symbol" w:hint="default"/>
      </w:rPr>
    </w:lvl>
    <w:lvl w:ilvl="1" w:tplc="3856C0FA">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8" w15:restartNumberingAfterBreak="0">
    <w:nsid w:val="2E1C1F02"/>
    <w:multiLevelType w:val="multilevel"/>
    <w:tmpl w:val="BC9A1A6E"/>
    <w:styleLink w:val="a2"/>
    <w:lvl w:ilvl="0">
      <w:start w:val="1"/>
      <w:numFmt w:val="russianLower"/>
      <w:pStyle w:val="a3"/>
      <w:suff w:val="space"/>
      <w:lvlText w:val="%1)"/>
      <w:lvlJc w:val="left"/>
      <w:pPr>
        <w:ind w:left="284" w:firstLine="850"/>
      </w:pPr>
      <w:rPr>
        <w:rFonts w:cs="Times New Roman" w:hint="default"/>
      </w:rPr>
    </w:lvl>
    <w:lvl w:ilvl="1">
      <w:start w:val="1"/>
      <w:numFmt w:val="decimal"/>
      <w:pStyle w:val="16"/>
      <w:suff w:val="space"/>
      <w:lvlText w:val="%2)"/>
      <w:lvlJc w:val="left"/>
      <w:pPr>
        <w:ind w:left="851" w:firstLine="85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79" w15:restartNumberingAfterBreak="0">
    <w:nsid w:val="3109705E"/>
    <w:multiLevelType w:val="hybridMultilevel"/>
    <w:tmpl w:val="DF288980"/>
    <w:lvl w:ilvl="0" w:tplc="87F898FC">
      <w:start w:val="1"/>
      <w:numFmt w:val="bullet"/>
      <w:pStyle w:val="a4"/>
      <w:lvlText w:val=""/>
      <w:lvlJc w:val="left"/>
      <w:pPr>
        <w:tabs>
          <w:tab w:val="num" w:pos="1307"/>
        </w:tabs>
        <w:ind w:left="720" w:firstLine="227"/>
      </w:pPr>
      <w:rPr>
        <w:rFonts w:ascii="Symbol" w:hAnsi="Symbol" w:hint="default"/>
        <w:caps w:val="0"/>
        <w:strike w:val="0"/>
        <w:dstrike w:val="0"/>
        <w:vanish w:val="0"/>
        <w:color w:val="000000"/>
        <w:vertAlign w:val="baseline"/>
      </w:rPr>
    </w:lvl>
    <w:lvl w:ilvl="1" w:tplc="04190003">
      <w:start w:val="1"/>
      <w:numFmt w:val="bullet"/>
      <w:lvlText w:val=""/>
      <w:lvlJc w:val="left"/>
      <w:pPr>
        <w:tabs>
          <w:tab w:val="num" w:pos="2160"/>
        </w:tabs>
        <w:ind w:left="2160" w:hanging="360"/>
      </w:pPr>
      <w:rPr>
        <w:rFonts w:ascii="Symbol" w:hAnsi="Symbol" w:hint="default"/>
        <w:caps w:val="0"/>
        <w:strike w:val="0"/>
        <w:dstrike w:val="0"/>
        <w:vanish w:val="0"/>
        <w:color w:val="000000"/>
        <w:vertAlign w:val="baseline"/>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0" w15:restartNumberingAfterBreak="0">
    <w:nsid w:val="33E40288"/>
    <w:multiLevelType w:val="hybridMultilevel"/>
    <w:tmpl w:val="602E22B0"/>
    <w:name w:val="WW8Num482"/>
    <w:lvl w:ilvl="0" w:tplc="0000002B">
      <w:start w:val="1"/>
      <w:numFmt w:val="decimal"/>
      <w:lvlText w:val="%1."/>
      <w:lvlJc w:val="left"/>
      <w:pPr>
        <w:ind w:left="502"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1" w15:restartNumberingAfterBreak="0">
    <w:nsid w:val="37765D40"/>
    <w:multiLevelType w:val="hybridMultilevel"/>
    <w:tmpl w:val="04208E48"/>
    <w:lvl w:ilvl="0" w:tplc="55A04D8A">
      <w:start w:val="1"/>
      <w:numFmt w:val="bullet"/>
      <w:pStyle w:val="S0"/>
      <w:lvlText w:val=""/>
      <w:lvlJc w:val="left"/>
      <w:pPr>
        <w:tabs>
          <w:tab w:val="num" w:pos="1427"/>
        </w:tabs>
        <w:ind w:left="180" w:firstLine="720"/>
      </w:pPr>
      <w:rPr>
        <w:rFonts w:ascii="Symbol" w:hAnsi="Symbol" w:hint="default"/>
        <w:color w:val="auto"/>
      </w:rPr>
    </w:lvl>
    <w:lvl w:ilvl="1" w:tplc="FFC85A10">
      <w:start w:val="4"/>
      <w:numFmt w:val="decimal"/>
      <w:lvlText w:val="%2."/>
      <w:lvlJc w:val="left"/>
      <w:pPr>
        <w:tabs>
          <w:tab w:val="num" w:pos="2160"/>
        </w:tabs>
        <w:ind w:left="2160" w:hanging="360"/>
      </w:pPr>
      <w:rPr>
        <w:rFonts w:hint="default"/>
      </w:rPr>
    </w:lvl>
    <w:lvl w:ilvl="2" w:tplc="966E765A" w:tentative="1">
      <w:start w:val="1"/>
      <w:numFmt w:val="lowerRoman"/>
      <w:lvlText w:val="%3."/>
      <w:lvlJc w:val="right"/>
      <w:pPr>
        <w:tabs>
          <w:tab w:val="num" w:pos="2880"/>
        </w:tabs>
        <w:ind w:left="2880" w:hanging="180"/>
      </w:pPr>
    </w:lvl>
    <w:lvl w:ilvl="3" w:tplc="D1789200" w:tentative="1">
      <w:start w:val="1"/>
      <w:numFmt w:val="decimal"/>
      <w:lvlText w:val="%4."/>
      <w:lvlJc w:val="left"/>
      <w:pPr>
        <w:tabs>
          <w:tab w:val="num" w:pos="3600"/>
        </w:tabs>
        <w:ind w:left="3600" w:hanging="360"/>
      </w:pPr>
    </w:lvl>
    <w:lvl w:ilvl="4" w:tplc="B19E7ADC" w:tentative="1">
      <w:start w:val="1"/>
      <w:numFmt w:val="lowerLetter"/>
      <w:lvlText w:val="%5."/>
      <w:lvlJc w:val="left"/>
      <w:pPr>
        <w:tabs>
          <w:tab w:val="num" w:pos="4320"/>
        </w:tabs>
        <w:ind w:left="4320" w:hanging="360"/>
      </w:pPr>
    </w:lvl>
    <w:lvl w:ilvl="5" w:tplc="DE3C2DE8" w:tentative="1">
      <w:start w:val="1"/>
      <w:numFmt w:val="lowerRoman"/>
      <w:lvlText w:val="%6."/>
      <w:lvlJc w:val="right"/>
      <w:pPr>
        <w:tabs>
          <w:tab w:val="num" w:pos="5040"/>
        </w:tabs>
        <w:ind w:left="5040" w:hanging="180"/>
      </w:pPr>
    </w:lvl>
    <w:lvl w:ilvl="6" w:tplc="88BC2364" w:tentative="1">
      <w:start w:val="1"/>
      <w:numFmt w:val="decimal"/>
      <w:lvlText w:val="%7."/>
      <w:lvlJc w:val="left"/>
      <w:pPr>
        <w:tabs>
          <w:tab w:val="num" w:pos="5760"/>
        </w:tabs>
        <w:ind w:left="5760" w:hanging="360"/>
      </w:pPr>
    </w:lvl>
    <w:lvl w:ilvl="7" w:tplc="FF96C10A" w:tentative="1">
      <w:start w:val="1"/>
      <w:numFmt w:val="lowerLetter"/>
      <w:lvlText w:val="%8."/>
      <w:lvlJc w:val="left"/>
      <w:pPr>
        <w:tabs>
          <w:tab w:val="num" w:pos="6480"/>
        </w:tabs>
        <w:ind w:left="6480" w:hanging="360"/>
      </w:pPr>
    </w:lvl>
    <w:lvl w:ilvl="8" w:tplc="4420D9AC" w:tentative="1">
      <w:start w:val="1"/>
      <w:numFmt w:val="lowerRoman"/>
      <w:lvlText w:val="%9."/>
      <w:lvlJc w:val="right"/>
      <w:pPr>
        <w:tabs>
          <w:tab w:val="num" w:pos="7200"/>
        </w:tabs>
        <w:ind w:left="7200" w:hanging="180"/>
      </w:pPr>
    </w:lvl>
  </w:abstractNum>
  <w:abstractNum w:abstractNumId="82" w15:restartNumberingAfterBreak="0">
    <w:nsid w:val="38345307"/>
    <w:multiLevelType w:val="multilevel"/>
    <w:tmpl w:val="F04AD5F8"/>
    <w:styleLink w:val="1ai11"/>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1430"/>
        </w:tabs>
        <w:ind w:left="1430" w:hanging="720"/>
      </w:pPr>
      <w:rPr>
        <w:rFonts w:hint="default"/>
      </w:rPr>
    </w:lvl>
    <w:lvl w:ilvl="3">
      <w:start w:val="1"/>
      <w:numFmt w:val="decimal"/>
      <w:lvlText w:val="%1.%2.%3.%4"/>
      <w:lvlJc w:val="left"/>
      <w:pPr>
        <w:tabs>
          <w:tab w:val="num" w:pos="1800"/>
        </w:tabs>
        <w:ind w:left="1800" w:hanging="720"/>
      </w:pPr>
      <w:rPr>
        <w:rFonts w:hint="default"/>
        <w:b w:val="0"/>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83" w15:restartNumberingAfterBreak="0">
    <w:nsid w:val="3E685F61"/>
    <w:multiLevelType w:val="hybridMultilevel"/>
    <w:tmpl w:val="7898F470"/>
    <w:styleLink w:val="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15:restartNumberingAfterBreak="0">
    <w:nsid w:val="41A17948"/>
    <w:multiLevelType w:val="hybridMultilevel"/>
    <w:tmpl w:val="48A203C2"/>
    <w:styleLink w:val="2010"/>
    <w:lvl w:ilvl="0" w:tplc="3408953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5" w15:restartNumberingAfterBreak="0">
    <w:nsid w:val="420D3775"/>
    <w:multiLevelType w:val="hybridMultilevel"/>
    <w:tmpl w:val="673CFA36"/>
    <w:styleLink w:val="220"/>
    <w:lvl w:ilvl="0" w:tplc="A48E5BD6">
      <w:start w:val="1"/>
      <w:numFmt w:val="bullet"/>
      <w:pStyle w:val="a5"/>
      <w:lvlText w:val="–"/>
      <w:lvlJc w:val="left"/>
      <w:pPr>
        <w:ind w:left="928" w:hanging="360"/>
      </w:pPr>
      <w:rPr>
        <w:rFonts w:ascii="Times New Roman" w:hAnsi="Times New Roman" w:cs="Times New Roman" w:hint="default"/>
        <w:color w:val="auto"/>
        <w:u w:val="none"/>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86" w15:restartNumberingAfterBreak="0">
    <w:nsid w:val="42767D6B"/>
    <w:multiLevelType w:val="hybridMultilevel"/>
    <w:tmpl w:val="26585A42"/>
    <w:name w:val="WW8Num4911"/>
    <w:lvl w:ilvl="0" w:tplc="B18A79D0">
      <w:start w:val="1"/>
      <w:numFmt w:val="decimal"/>
      <w:lvlText w:val="%1."/>
      <w:lvlJc w:val="left"/>
      <w:pPr>
        <w:tabs>
          <w:tab w:val="num" w:pos="2040"/>
        </w:tabs>
        <w:ind w:left="2040" w:hanging="114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87" w15:restartNumberingAfterBreak="0">
    <w:nsid w:val="4429128C"/>
    <w:multiLevelType w:val="multilevel"/>
    <w:tmpl w:val="6FDA6744"/>
    <w:numStyleLink w:val="111111"/>
  </w:abstractNum>
  <w:abstractNum w:abstractNumId="88" w15:restartNumberingAfterBreak="0">
    <w:nsid w:val="45575D94"/>
    <w:multiLevelType w:val="multilevel"/>
    <w:tmpl w:val="20CC7416"/>
    <w:name w:val="WW8Num272"/>
    <w:lvl w:ilvl="0">
      <w:start w:val="1"/>
      <w:numFmt w:val="upperRoman"/>
      <w:suff w:val="space"/>
      <w:lvlText w:val="%1"/>
      <w:lvlJc w:val="left"/>
      <w:pPr>
        <w:ind w:firstLine="720"/>
      </w:pPr>
      <w:rPr>
        <w:rFonts w:cs="Times New Roman" w:hint="default"/>
      </w:rPr>
    </w:lvl>
    <w:lvl w:ilvl="1">
      <w:start w:val="1"/>
      <w:numFmt w:val="decimal"/>
      <w:suff w:val="space"/>
      <w:lvlText w:val="%2."/>
      <w:lvlJc w:val="left"/>
      <w:pPr>
        <w:ind w:firstLine="720"/>
      </w:pPr>
      <w:rPr>
        <w:rFonts w:cs="Times New Roman" w:hint="default"/>
        <w:b w:val="0"/>
      </w:rPr>
    </w:lvl>
    <w:lvl w:ilvl="2">
      <w:start w:val="1"/>
      <w:numFmt w:val="decimal"/>
      <w:suff w:val="space"/>
      <w:lvlText w:val="%2.%3."/>
      <w:lvlJc w:val="left"/>
      <w:pPr>
        <w:ind w:firstLine="720"/>
      </w:pPr>
      <w:rPr>
        <w:rFonts w:cs="Times New Roman" w:hint="default"/>
      </w:rPr>
    </w:lvl>
    <w:lvl w:ilvl="3">
      <w:start w:val="1"/>
      <w:numFmt w:val="decimal"/>
      <w:suff w:val="space"/>
      <w:lvlText w:val="%2.%3.%4."/>
      <w:lvlJc w:val="left"/>
      <w:pPr>
        <w:ind w:firstLine="720"/>
      </w:pPr>
      <w:rPr>
        <w:rFonts w:cs="Times New Roman" w:hint="default"/>
      </w:rPr>
    </w:lvl>
    <w:lvl w:ilvl="4">
      <w:start w:val="1"/>
      <w:numFmt w:val="decimal"/>
      <w:lvlRestart w:val="0"/>
      <w:suff w:val="space"/>
      <w:lvlText w:val="%5)"/>
      <w:lvlJc w:val="left"/>
      <w:pPr>
        <w:ind w:firstLine="720"/>
      </w:pPr>
      <w:rPr>
        <w:rFonts w:cs="Times New Roman" w:hint="default"/>
      </w:rPr>
    </w:lvl>
    <w:lvl w:ilvl="5">
      <w:start w:val="1"/>
      <w:numFmt w:val="bullet"/>
      <w:lvlRestart w:val="0"/>
      <w:suff w:val="space"/>
      <w:lvlText w:val="–"/>
      <w:lvlJc w:val="left"/>
      <w:pPr>
        <w:ind w:firstLine="720"/>
      </w:pPr>
      <w:rPr>
        <w:rFonts w:ascii="Times New Roman" w:hAnsi="Times New Roman" w:hint="default"/>
      </w:rPr>
    </w:lvl>
    <w:lvl w:ilvl="6">
      <w:start w:val="1"/>
      <w:numFmt w:val="russianLower"/>
      <w:lvlRestart w:val="0"/>
      <w:suff w:val="space"/>
      <w:lvlText w:val="%7)"/>
      <w:lvlJc w:val="left"/>
      <w:pPr>
        <w:ind w:firstLine="720"/>
      </w:pPr>
      <w:rPr>
        <w:rFonts w:cs="Times New Roman" w:hint="default"/>
      </w:rPr>
    </w:lvl>
    <w:lvl w:ilvl="7">
      <w:start w:val="1"/>
      <w:numFmt w:val="bullet"/>
      <w:lvlRestart w:val="0"/>
      <w:suff w:val="space"/>
      <w:lvlText w:val=""/>
      <w:lvlJc w:val="left"/>
      <w:pPr>
        <w:ind w:firstLine="72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89" w15:restartNumberingAfterBreak="0">
    <w:nsid w:val="456614A1"/>
    <w:multiLevelType w:val="hybridMultilevel"/>
    <w:tmpl w:val="87287FCA"/>
    <w:lvl w:ilvl="0" w:tplc="22B4BF40">
      <w:start w:val="1"/>
      <w:numFmt w:val="decimal"/>
      <w:suff w:val="space"/>
      <w:lvlText w:val="%1."/>
      <w:lvlJc w:val="left"/>
      <w:pPr>
        <w:ind w:left="0" w:firstLine="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0" w15:restartNumberingAfterBreak="0">
    <w:nsid w:val="48577C79"/>
    <w:multiLevelType w:val="hybridMultilevel"/>
    <w:tmpl w:val="1E2A74E4"/>
    <w:lvl w:ilvl="0" w:tplc="96EA09E6">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1" w15:restartNumberingAfterBreak="0">
    <w:nsid w:val="4958666F"/>
    <w:multiLevelType w:val="multilevel"/>
    <w:tmpl w:val="FFFAC15A"/>
    <w:styleLink w:val="a6"/>
    <w:lvl w:ilvl="0">
      <w:start w:val="1"/>
      <w:numFmt w:val="decimal"/>
      <w:lvlText w:val="Глава %1."/>
      <w:lvlJc w:val="left"/>
      <w:pPr>
        <w:tabs>
          <w:tab w:val="num" w:pos="1440"/>
        </w:tabs>
      </w:pPr>
      <w:rPr>
        <w:rFonts w:cs="Times New Roman" w:hint="default"/>
      </w:rPr>
    </w:lvl>
    <w:lvl w:ilvl="1">
      <w:start w:val="1"/>
      <w:numFmt w:val="decimalZero"/>
      <w:isLgl/>
      <w:lvlText w:val="Раздел %1.%2"/>
      <w:lvlJc w:val="left"/>
      <w:pPr>
        <w:tabs>
          <w:tab w:val="num" w:pos="1080"/>
        </w:tabs>
      </w:pPr>
      <w:rPr>
        <w:rFonts w:cs="Times New Roman" w:hint="default"/>
      </w:rPr>
    </w:lvl>
    <w:lvl w:ilvl="2">
      <w:start w:val="1"/>
      <w:numFmt w:val="lowerLetter"/>
      <w:lvlText w:val="(%3)"/>
      <w:lvlJc w:val="left"/>
      <w:pPr>
        <w:tabs>
          <w:tab w:val="num" w:pos="720"/>
        </w:tabs>
        <w:ind w:left="720" w:hanging="432"/>
      </w:pPr>
      <w:rPr>
        <w:rFonts w:cs="Times New Roman" w:hint="default"/>
      </w:rPr>
    </w:lvl>
    <w:lvl w:ilvl="3">
      <w:start w:val="1"/>
      <w:numFmt w:val="lowerRoman"/>
      <w:lvlText w:val="(%4)"/>
      <w:lvlJc w:val="right"/>
      <w:pPr>
        <w:tabs>
          <w:tab w:val="num" w:pos="864"/>
        </w:tabs>
        <w:ind w:left="864" w:hanging="144"/>
      </w:pPr>
      <w:rPr>
        <w:rFonts w:cs="Times New Roman" w:hint="default"/>
      </w:rPr>
    </w:lvl>
    <w:lvl w:ilvl="4">
      <w:start w:val="1"/>
      <w:numFmt w:val="decimal"/>
      <w:lvlText w:val="%5)"/>
      <w:lvlJc w:val="left"/>
      <w:pPr>
        <w:tabs>
          <w:tab w:val="num" w:pos="1008"/>
        </w:tabs>
        <w:ind w:left="1008" w:hanging="432"/>
      </w:pPr>
      <w:rPr>
        <w:rFonts w:cs="Times New Roman" w:hint="default"/>
      </w:rPr>
    </w:lvl>
    <w:lvl w:ilvl="5">
      <w:start w:val="1"/>
      <w:numFmt w:val="lowerLetter"/>
      <w:lvlText w:val="%6)"/>
      <w:lvlJc w:val="left"/>
      <w:pPr>
        <w:tabs>
          <w:tab w:val="num" w:pos="1152"/>
        </w:tabs>
        <w:ind w:left="1152" w:hanging="432"/>
      </w:pPr>
      <w:rPr>
        <w:rFonts w:cs="Times New Roman" w:hint="default"/>
      </w:rPr>
    </w:lvl>
    <w:lvl w:ilvl="6">
      <w:start w:val="1"/>
      <w:numFmt w:val="lowerRoman"/>
      <w:lvlText w:val="%7)"/>
      <w:lvlJc w:val="right"/>
      <w:pPr>
        <w:tabs>
          <w:tab w:val="num" w:pos="1296"/>
        </w:tabs>
        <w:ind w:left="1296" w:hanging="288"/>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92" w15:restartNumberingAfterBreak="0">
    <w:nsid w:val="4BDF68B4"/>
    <w:multiLevelType w:val="multilevel"/>
    <w:tmpl w:val="6FDA6744"/>
    <w:styleLink w:val="1ai1"/>
    <w:lvl w:ilvl="0">
      <w:start w:val="1"/>
      <w:numFmt w:val="decimal"/>
      <w:isLgl/>
      <w:suff w:val="space"/>
      <w:lvlText w:val="%1"/>
      <w:lvlJc w:val="left"/>
      <w:pPr>
        <w:ind w:left="1" w:firstLine="567"/>
      </w:pPr>
      <w:rPr>
        <w:rFonts w:hint="default"/>
      </w:rPr>
    </w:lvl>
    <w:lvl w:ilvl="1">
      <w:start w:val="1"/>
      <w:numFmt w:val="decimal"/>
      <w:isLgl/>
      <w:suff w:val="space"/>
      <w:lvlText w:val="%1.%2"/>
      <w:lvlJc w:val="left"/>
      <w:pPr>
        <w:ind w:left="0" w:firstLine="567"/>
      </w:pPr>
      <w:rPr>
        <w:rFonts w:hint="default"/>
      </w:rPr>
    </w:lvl>
    <w:lvl w:ilvl="2">
      <w:start w:val="1"/>
      <w:numFmt w:val="decimal"/>
      <w:isLgl/>
      <w:suff w:val="space"/>
      <w:lvlText w:val="%1.%2.%3"/>
      <w:lvlJc w:val="left"/>
      <w:pPr>
        <w:ind w:left="0" w:firstLine="567"/>
      </w:pPr>
      <w:rPr>
        <w:rFonts w:hint="default"/>
      </w:rPr>
    </w:lvl>
    <w:lvl w:ilvl="3">
      <w:start w:val="1"/>
      <w:numFmt w:val="decimal"/>
      <w:isLgl/>
      <w:suff w:val="space"/>
      <w:lvlText w:val="%1.%2.%3.%4"/>
      <w:lvlJc w:val="left"/>
      <w:pPr>
        <w:ind w:left="0" w:firstLine="567"/>
      </w:pPr>
      <w:rPr>
        <w:rFonts w:hint="default"/>
      </w:rPr>
    </w:lvl>
    <w:lvl w:ilvl="4">
      <w:start w:val="1"/>
      <w:numFmt w:val="decimal"/>
      <w:isLgl/>
      <w:suff w:val="space"/>
      <w:lvlText w:val="%1.%2.%3.%4.%5"/>
      <w:lvlJc w:val="left"/>
      <w:pPr>
        <w:ind w:left="0" w:firstLine="567"/>
      </w:pPr>
      <w:rPr>
        <w:rFonts w:hint="default"/>
      </w:rPr>
    </w:lvl>
    <w:lvl w:ilvl="5">
      <w:start w:val="1"/>
      <w:numFmt w:val="decimal"/>
      <w:isLgl/>
      <w:suff w:val="space"/>
      <w:lvlText w:val="%1.%2.%3.%4.%5.%6"/>
      <w:lvlJc w:val="left"/>
      <w:pPr>
        <w:ind w:left="2268" w:firstLine="709"/>
      </w:pPr>
      <w:rPr>
        <w:rFonts w:hint="default"/>
      </w:rPr>
    </w:lvl>
    <w:lvl w:ilvl="6">
      <w:start w:val="1"/>
      <w:numFmt w:val="decimal"/>
      <w:isLgl/>
      <w:suff w:val="space"/>
      <w:lvlText w:val="%1.%2.%3.%4.%5.%6.%7"/>
      <w:lvlJc w:val="left"/>
      <w:pPr>
        <w:ind w:left="2268" w:firstLine="709"/>
      </w:pPr>
      <w:rPr>
        <w:rFonts w:hint="default"/>
      </w:rPr>
    </w:lvl>
    <w:lvl w:ilvl="7">
      <w:start w:val="1"/>
      <w:numFmt w:val="decimal"/>
      <w:suff w:val="space"/>
      <w:lvlText w:val="%1.%2.%3.%4.%5.%6.%7.%8"/>
      <w:lvlJc w:val="left"/>
      <w:pPr>
        <w:ind w:left="2268" w:firstLine="709"/>
      </w:pPr>
      <w:rPr>
        <w:rFonts w:hint="default"/>
      </w:rPr>
    </w:lvl>
    <w:lvl w:ilvl="8">
      <w:start w:val="1"/>
      <w:numFmt w:val="decimal"/>
      <w:suff w:val="space"/>
      <w:lvlText w:val="%1.%2.%3.%4.%5.%6.%7.%8.%9"/>
      <w:lvlJc w:val="left"/>
      <w:pPr>
        <w:ind w:left="2268" w:firstLine="709"/>
      </w:pPr>
      <w:rPr>
        <w:rFonts w:hint="default"/>
      </w:rPr>
    </w:lvl>
  </w:abstractNum>
  <w:abstractNum w:abstractNumId="93" w15:restartNumberingAfterBreak="0">
    <w:nsid w:val="4D4A6631"/>
    <w:multiLevelType w:val="hybridMultilevel"/>
    <w:tmpl w:val="2FCC0C34"/>
    <w:styleLink w:val="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4" w15:restartNumberingAfterBreak="0">
    <w:nsid w:val="4F12304A"/>
    <w:multiLevelType w:val="hybridMultilevel"/>
    <w:tmpl w:val="81DC5502"/>
    <w:lvl w:ilvl="0" w:tplc="3856C0F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5" w15:restartNumberingAfterBreak="0">
    <w:nsid w:val="4F524598"/>
    <w:multiLevelType w:val="hybridMultilevel"/>
    <w:tmpl w:val="1ED4F054"/>
    <w:styleLink w:val="20"/>
    <w:lvl w:ilvl="0" w:tplc="43D6CB8A">
      <w:start w:val="1"/>
      <w:numFmt w:val="bullet"/>
      <w:lvlText w:val=""/>
      <w:lvlJc w:val="left"/>
      <w:pPr>
        <w:ind w:left="1260" w:hanging="360"/>
      </w:pPr>
      <w:rPr>
        <w:rFonts w:ascii="Symbol" w:hAnsi="Symbol" w:hint="default"/>
      </w:rPr>
    </w:lvl>
    <w:lvl w:ilvl="1" w:tplc="04190019" w:tentative="1">
      <w:start w:val="1"/>
      <w:numFmt w:val="bullet"/>
      <w:lvlText w:val="o"/>
      <w:lvlJc w:val="left"/>
      <w:pPr>
        <w:ind w:left="1980" w:hanging="360"/>
      </w:pPr>
      <w:rPr>
        <w:rFonts w:ascii="Courier New" w:hAnsi="Courier New" w:cs="Courier New" w:hint="default"/>
      </w:rPr>
    </w:lvl>
    <w:lvl w:ilvl="2" w:tplc="0419001B" w:tentative="1">
      <w:start w:val="1"/>
      <w:numFmt w:val="bullet"/>
      <w:lvlText w:val=""/>
      <w:lvlJc w:val="left"/>
      <w:pPr>
        <w:ind w:left="2700" w:hanging="360"/>
      </w:pPr>
      <w:rPr>
        <w:rFonts w:ascii="Wingdings" w:hAnsi="Wingdings" w:hint="default"/>
      </w:rPr>
    </w:lvl>
    <w:lvl w:ilvl="3" w:tplc="0419000F" w:tentative="1">
      <w:start w:val="1"/>
      <w:numFmt w:val="bullet"/>
      <w:lvlText w:val=""/>
      <w:lvlJc w:val="left"/>
      <w:pPr>
        <w:ind w:left="3420" w:hanging="360"/>
      </w:pPr>
      <w:rPr>
        <w:rFonts w:ascii="Symbol" w:hAnsi="Symbol" w:hint="default"/>
      </w:rPr>
    </w:lvl>
    <w:lvl w:ilvl="4" w:tplc="04190019" w:tentative="1">
      <w:start w:val="1"/>
      <w:numFmt w:val="bullet"/>
      <w:lvlText w:val="o"/>
      <w:lvlJc w:val="left"/>
      <w:pPr>
        <w:ind w:left="4140" w:hanging="360"/>
      </w:pPr>
      <w:rPr>
        <w:rFonts w:ascii="Courier New" w:hAnsi="Courier New" w:cs="Courier New" w:hint="default"/>
      </w:rPr>
    </w:lvl>
    <w:lvl w:ilvl="5" w:tplc="0419001B" w:tentative="1">
      <w:start w:val="1"/>
      <w:numFmt w:val="bullet"/>
      <w:lvlText w:val=""/>
      <w:lvlJc w:val="left"/>
      <w:pPr>
        <w:ind w:left="4860" w:hanging="360"/>
      </w:pPr>
      <w:rPr>
        <w:rFonts w:ascii="Wingdings" w:hAnsi="Wingdings" w:hint="default"/>
      </w:rPr>
    </w:lvl>
    <w:lvl w:ilvl="6" w:tplc="0419000F" w:tentative="1">
      <w:start w:val="1"/>
      <w:numFmt w:val="bullet"/>
      <w:lvlText w:val=""/>
      <w:lvlJc w:val="left"/>
      <w:pPr>
        <w:ind w:left="5580" w:hanging="360"/>
      </w:pPr>
      <w:rPr>
        <w:rFonts w:ascii="Symbol" w:hAnsi="Symbol" w:hint="default"/>
      </w:rPr>
    </w:lvl>
    <w:lvl w:ilvl="7" w:tplc="04190019" w:tentative="1">
      <w:start w:val="1"/>
      <w:numFmt w:val="bullet"/>
      <w:lvlText w:val="o"/>
      <w:lvlJc w:val="left"/>
      <w:pPr>
        <w:ind w:left="6300" w:hanging="360"/>
      </w:pPr>
      <w:rPr>
        <w:rFonts w:ascii="Courier New" w:hAnsi="Courier New" w:cs="Courier New" w:hint="default"/>
      </w:rPr>
    </w:lvl>
    <w:lvl w:ilvl="8" w:tplc="0419001B" w:tentative="1">
      <w:start w:val="1"/>
      <w:numFmt w:val="bullet"/>
      <w:lvlText w:val=""/>
      <w:lvlJc w:val="left"/>
      <w:pPr>
        <w:ind w:left="7020" w:hanging="360"/>
      </w:pPr>
      <w:rPr>
        <w:rFonts w:ascii="Wingdings" w:hAnsi="Wingdings" w:hint="default"/>
      </w:rPr>
    </w:lvl>
  </w:abstractNum>
  <w:abstractNum w:abstractNumId="96" w15:restartNumberingAfterBreak="0">
    <w:nsid w:val="54976E90"/>
    <w:multiLevelType w:val="hybridMultilevel"/>
    <w:tmpl w:val="F4B09F78"/>
    <w:lvl w:ilvl="0" w:tplc="04190001">
      <w:start w:val="1"/>
      <w:numFmt w:val="bullet"/>
      <w:pStyle w:val="-"/>
      <w:lvlText w:val="–"/>
      <w:lvlJc w:val="left"/>
      <w:pPr>
        <w:tabs>
          <w:tab w:val="num" w:pos="1418"/>
        </w:tabs>
        <w:ind w:left="284" w:firstLine="85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7" w15:restartNumberingAfterBreak="0">
    <w:nsid w:val="572B4978"/>
    <w:multiLevelType w:val="hybridMultilevel"/>
    <w:tmpl w:val="A246F8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8" w15:restartNumberingAfterBreak="0">
    <w:nsid w:val="57727BC6"/>
    <w:multiLevelType w:val="multilevel"/>
    <w:tmpl w:val="791A480C"/>
    <w:styleLink w:val="199"/>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decimal"/>
      <w:pStyle w:val="3"/>
      <w:lvlText w:val="%3."/>
      <w:lvlJc w:val="left"/>
      <w:pPr>
        <w:ind w:left="1428" w:hanging="72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99" w15:restartNumberingAfterBreak="0">
    <w:nsid w:val="5A276587"/>
    <w:multiLevelType w:val="multilevel"/>
    <w:tmpl w:val="5AD29102"/>
    <w:lvl w:ilvl="0">
      <w:start w:val="1"/>
      <w:numFmt w:val="decimal"/>
      <w:pStyle w:val="17"/>
      <w:lvlText w:val="%1."/>
      <w:lvlJc w:val="left"/>
      <w:pPr>
        <w:tabs>
          <w:tab w:val="num" w:pos="928"/>
        </w:tabs>
        <w:ind w:left="928" w:hanging="360"/>
      </w:pPr>
      <w:rPr>
        <w:rFonts w:hint="default"/>
      </w:rPr>
    </w:lvl>
    <w:lvl w:ilvl="1">
      <w:start w:val="1"/>
      <w:numFmt w:val="decimal"/>
      <w:pStyle w:val="112"/>
      <w:lvlText w:val="%1.%2."/>
      <w:lvlJc w:val="left"/>
      <w:pPr>
        <w:tabs>
          <w:tab w:val="num" w:pos="1288"/>
        </w:tabs>
        <w:ind w:left="1288" w:hanging="720"/>
      </w:pPr>
      <w:rPr>
        <w:rFonts w:hint="default"/>
        <w:b/>
        <w:color w:val="auto"/>
      </w:rPr>
    </w:lvl>
    <w:lvl w:ilvl="2">
      <w:start w:val="1"/>
      <w:numFmt w:val="decimal"/>
      <w:pStyle w:val="1110"/>
      <w:lvlText w:val="%1.%2.%3."/>
      <w:lvlJc w:val="left"/>
      <w:pPr>
        <w:tabs>
          <w:tab w:val="num" w:pos="1288"/>
        </w:tabs>
        <w:ind w:left="1288" w:hanging="720"/>
      </w:pPr>
      <w:rPr>
        <w:rFonts w:hint="default"/>
        <w:color w:val="auto"/>
      </w:rPr>
    </w:lvl>
    <w:lvl w:ilvl="3">
      <w:start w:val="1"/>
      <w:numFmt w:val="decimal"/>
      <w:pStyle w:val="1111"/>
      <w:lvlText w:val="%1.%2.%3.%4."/>
      <w:lvlJc w:val="left"/>
      <w:pPr>
        <w:tabs>
          <w:tab w:val="num" w:pos="1790"/>
        </w:tabs>
        <w:ind w:left="1790" w:hanging="108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2008"/>
        </w:tabs>
        <w:ind w:left="2008" w:hanging="1440"/>
      </w:pPr>
      <w:rPr>
        <w:rFonts w:hint="default"/>
      </w:rPr>
    </w:lvl>
    <w:lvl w:ilvl="6">
      <w:start w:val="1"/>
      <w:numFmt w:val="decimal"/>
      <w:lvlText w:val="%1.%2.%3.%4.%5.%6.%7."/>
      <w:lvlJc w:val="left"/>
      <w:pPr>
        <w:tabs>
          <w:tab w:val="num" w:pos="2368"/>
        </w:tabs>
        <w:ind w:left="2368" w:hanging="1800"/>
      </w:pPr>
      <w:rPr>
        <w:rFonts w:hint="default"/>
      </w:rPr>
    </w:lvl>
    <w:lvl w:ilvl="7">
      <w:start w:val="1"/>
      <w:numFmt w:val="decimal"/>
      <w:lvlText w:val="%1.%2.%3.%4.%5.%6.%7.%8."/>
      <w:lvlJc w:val="left"/>
      <w:pPr>
        <w:tabs>
          <w:tab w:val="num" w:pos="2368"/>
        </w:tabs>
        <w:ind w:left="2368" w:hanging="1800"/>
      </w:pPr>
      <w:rPr>
        <w:rFonts w:hint="default"/>
      </w:rPr>
    </w:lvl>
    <w:lvl w:ilvl="8">
      <w:start w:val="1"/>
      <w:numFmt w:val="decimal"/>
      <w:lvlText w:val="%1.%2.%3.%4.%5.%6.%7.%8.%9."/>
      <w:lvlJc w:val="left"/>
      <w:pPr>
        <w:tabs>
          <w:tab w:val="num" w:pos="2728"/>
        </w:tabs>
        <w:ind w:left="2728" w:hanging="2160"/>
      </w:pPr>
      <w:rPr>
        <w:rFonts w:hint="default"/>
      </w:rPr>
    </w:lvl>
  </w:abstractNum>
  <w:abstractNum w:abstractNumId="100" w15:restartNumberingAfterBreak="0">
    <w:nsid w:val="5D8805E0"/>
    <w:multiLevelType w:val="hybridMultilevel"/>
    <w:tmpl w:val="3BD83E08"/>
    <w:styleLink w:val="101"/>
    <w:lvl w:ilvl="0" w:tplc="07EA20CA">
      <w:start w:val="1"/>
      <w:numFmt w:val="bullet"/>
      <w:lvlText w:val="–"/>
      <w:lvlJc w:val="left"/>
      <w:pPr>
        <w:tabs>
          <w:tab w:val="num" w:pos="3153"/>
        </w:tabs>
        <w:ind w:left="3153" w:hanging="360"/>
      </w:pPr>
      <w:rPr>
        <w:rFonts w:ascii="Arial" w:hAnsi="Aria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1" w15:restartNumberingAfterBreak="0">
    <w:nsid w:val="60A846B3"/>
    <w:multiLevelType w:val="hybridMultilevel"/>
    <w:tmpl w:val="ECC6FBD4"/>
    <w:name w:val="WW8Num582"/>
    <w:lvl w:ilvl="0" w:tplc="798C7B62">
      <w:start w:val="1"/>
      <w:numFmt w:val="decimal"/>
      <w:lvlText w:val="%1."/>
      <w:lvlJc w:val="left"/>
      <w:pPr>
        <w:ind w:left="1429" w:hanging="360"/>
      </w:pPr>
      <w:rPr>
        <w:rFonts w:cs="Times New Roman"/>
        <w:b/>
      </w:rPr>
    </w:lvl>
    <w:lvl w:ilvl="1" w:tplc="04190019">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2" w15:restartNumberingAfterBreak="0">
    <w:nsid w:val="636D237D"/>
    <w:multiLevelType w:val="multilevel"/>
    <w:tmpl w:val="8F88F470"/>
    <w:styleLink w:val="1111111"/>
    <w:lvl w:ilvl="0">
      <w:start w:val="1"/>
      <w:numFmt w:val="bullet"/>
      <w:suff w:val="space"/>
      <w:lvlText w:val="–"/>
      <w:lvlJc w:val="left"/>
      <w:pPr>
        <w:ind w:left="-283"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03" w15:restartNumberingAfterBreak="0">
    <w:nsid w:val="6DF4779E"/>
    <w:multiLevelType w:val="multilevel"/>
    <w:tmpl w:val="3FEA6AB6"/>
    <w:styleLink w:val="a7"/>
    <w:lvl w:ilvl="0">
      <w:start w:val="1"/>
      <w:numFmt w:val="decimal"/>
      <w:lvlText w:val="%1.)"/>
      <w:lvlJc w:val="left"/>
      <w:pPr>
        <w:tabs>
          <w:tab w:val="num" w:pos="720"/>
        </w:tabs>
        <w:ind w:left="720" w:hanging="360"/>
      </w:pPr>
      <w:rPr>
        <w:sz w:val="24"/>
      </w:r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104" w15:restartNumberingAfterBreak="0">
    <w:nsid w:val="6EC67BD6"/>
    <w:multiLevelType w:val="hybridMultilevel"/>
    <w:tmpl w:val="D1A2EF60"/>
    <w:lvl w:ilvl="0" w:tplc="C518E116">
      <w:start w:val="1"/>
      <w:numFmt w:val="decimal"/>
      <w:pStyle w:val="1a"/>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5" w15:restartNumberingAfterBreak="0">
    <w:nsid w:val="6FFC61E6"/>
    <w:multiLevelType w:val="hybridMultilevel"/>
    <w:tmpl w:val="DA220530"/>
    <w:lvl w:ilvl="0" w:tplc="3856C0F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6" w15:restartNumberingAfterBreak="0">
    <w:nsid w:val="70CC008F"/>
    <w:multiLevelType w:val="multilevel"/>
    <w:tmpl w:val="D3A4E860"/>
    <w:lvl w:ilvl="0">
      <w:start w:val="1"/>
      <w:numFmt w:val="decimal"/>
      <w:pStyle w:val="a8"/>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8"/>
      <w:suff w:val="space"/>
      <w:lvlText w:val="%1.%2"/>
      <w:lvlJc w:val="left"/>
      <w:pPr>
        <w:ind w:left="851"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abstractNum w:abstractNumId="107" w15:restartNumberingAfterBreak="0">
    <w:nsid w:val="751A451A"/>
    <w:multiLevelType w:val="hybridMultilevel"/>
    <w:tmpl w:val="79B45CFA"/>
    <w:name w:val="WW8Num499"/>
    <w:lvl w:ilvl="0" w:tplc="191C9CFA">
      <w:start w:val="1"/>
      <w:numFmt w:val="bullet"/>
      <w:lvlText w:val=""/>
      <w:lvlJc w:val="left"/>
      <w:pPr>
        <w:tabs>
          <w:tab w:val="num" w:pos="1800"/>
        </w:tabs>
        <w:ind w:left="1800" w:hanging="360"/>
      </w:pPr>
      <w:rPr>
        <w:rFonts w:ascii="Symbol" w:hAnsi="Symbol" w:hint="default"/>
      </w:rPr>
    </w:lvl>
    <w:lvl w:ilvl="1" w:tplc="ACA4B05A" w:tentative="1">
      <w:start w:val="1"/>
      <w:numFmt w:val="bullet"/>
      <w:lvlText w:val="o"/>
      <w:lvlJc w:val="left"/>
      <w:pPr>
        <w:tabs>
          <w:tab w:val="num" w:pos="1440"/>
        </w:tabs>
        <w:ind w:left="1440" w:hanging="360"/>
      </w:pPr>
      <w:rPr>
        <w:rFonts w:ascii="Courier New" w:hAnsi="Courier New" w:hint="default"/>
      </w:rPr>
    </w:lvl>
    <w:lvl w:ilvl="2" w:tplc="E1E21A5C" w:tentative="1">
      <w:start w:val="1"/>
      <w:numFmt w:val="bullet"/>
      <w:lvlText w:val=""/>
      <w:lvlJc w:val="left"/>
      <w:pPr>
        <w:tabs>
          <w:tab w:val="num" w:pos="2160"/>
        </w:tabs>
        <w:ind w:left="2160" w:hanging="360"/>
      </w:pPr>
      <w:rPr>
        <w:rFonts w:ascii="Wingdings" w:hAnsi="Wingdings" w:hint="default"/>
      </w:rPr>
    </w:lvl>
    <w:lvl w:ilvl="3" w:tplc="A5AEAB0E" w:tentative="1">
      <w:start w:val="1"/>
      <w:numFmt w:val="bullet"/>
      <w:lvlText w:val=""/>
      <w:lvlJc w:val="left"/>
      <w:pPr>
        <w:tabs>
          <w:tab w:val="num" w:pos="2880"/>
        </w:tabs>
        <w:ind w:left="2880" w:hanging="360"/>
      </w:pPr>
      <w:rPr>
        <w:rFonts w:ascii="Symbol" w:hAnsi="Symbol" w:hint="default"/>
      </w:rPr>
    </w:lvl>
    <w:lvl w:ilvl="4" w:tplc="C12E9A32" w:tentative="1">
      <w:start w:val="1"/>
      <w:numFmt w:val="bullet"/>
      <w:lvlText w:val="o"/>
      <w:lvlJc w:val="left"/>
      <w:pPr>
        <w:tabs>
          <w:tab w:val="num" w:pos="3600"/>
        </w:tabs>
        <w:ind w:left="3600" w:hanging="360"/>
      </w:pPr>
      <w:rPr>
        <w:rFonts w:ascii="Courier New" w:hAnsi="Courier New" w:hint="default"/>
      </w:rPr>
    </w:lvl>
    <w:lvl w:ilvl="5" w:tplc="D83C047C" w:tentative="1">
      <w:start w:val="1"/>
      <w:numFmt w:val="bullet"/>
      <w:lvlText w:val=""/>
      <w:lvlJc w:val="left"/>
      <w:pPr>
        <w:tabs>
          <w:tab w:val="num" w:pos="4320"/>
        </w:tabs>
        <w:ind w:left="4320" w:hanging="360"/>
      </w:pPr>
      <w:rPr>
        <w:rFonts w:ascii="Wingdings" w:hAnsi="Wingdings" w:hint="default"/>
      </w:rPr>
    </w:lvl>
    <w:lvl w:ilvl="6" w:tplc="5E24F928" w:tentative="1">
      <w:start w:val="1"/>
      <w:numFmt w:val="bullet"/>
      <w:lvlText w:val=""/>
      <w:lvlJc w:val="left"/>
      <w:pPr>
        <w:tabs>
          <w:tab w:val="num" w:pos="5040"/>
        </w:tabs>
        <w:ind w:left="5040" w:hanging="360"/>
      </w:pPr>
      <w:rPr>
        <w:rFonts w:ascii="Symbol" w:hAnsi="Symbol" w:hint="default"/>
      </w:rPr>
    </w:lvl>
    <w:lvl w:ilvl="7" w:tplc="0FAED174" w:tentative="1">
      <w:start w:val="1"/>
      <w:numFmt w:val="bullet"/>
      <w:lvlText w:val="o"/>
      <w:lvlJc w:val="left"/>
      <w:pPr>
        <w:tabs>
          <w:tab w:val="num" w:pos="5760"/>
        </w:tabs>
        <w:ind w:left="5760" w:hanging="360"/>
      </w:pPr>
      <w:rPr>
        <w:rFonts w:ascii="Courier New" w:hAnsi="Courier New" w:hint="default"/>
      </w:rPr>
    </w:lvl>
    <w:lvl w:ilvl="8" w:tplc="FD044866" w:tentative="1">
      <w:start w:val="1"/>
      <w:numFmt w:val="bullet"/>
      <w:lvlText w:val=""/>
      <w:lvlJc w:val="left"/>
      <w:pPr>
        <w:tabs>
          <w:tab w:val="num" w:pos="6480"/>
        </w:tabs>
        <w:ind w:left="6480" w:hanging="360"/>
      </w:pPr>
      <w:rPr>
        <w:rFonts w:ascii="Wingdings" w:hAnsi="Wingdings" w:hint="default"/>
      </w:rPr>
    </w:lvl>
  </w:abstractNum>
  <w:abstractNum w:abstractNumId="108" w15:restartNumberingAfterBreak="0">
    <w:nsid w:val="757B377A"/>
    <w:multiLevelType w:val="hybridMultilevel"/>
    <w:tmpl w:val="06E01D66"/>
    <w:lvl w:ilvl="0" w:tplc="2370000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9" w15:restartNumberingAfterBreak="0">
    <w:nsid w:val="7CD25921"/>
    <w:multiLevelType w:val="hybridMultilevel"/>
    <w:tmpl w:val="DCB8119E"/>
    <w:lvl w:ilvl="0" w:tplc="28163112">
      <w:start w:val="1"/>
      <w:numFmt w:val="decimal"/>
      <w:lvlText w:val="%1."/>
      <w:lvlJc w:val="left"/>
      <w:pPr>
        <w:ind w:left="0" w:firstLine="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16cid:durableId="1415128259">
    <w:abstractNumId w:val="98"/>
  </w:num>
  <w:num w:numId="2" w16cid:durableId="1384908487">
    <w:abstractNumId w:val="1"/>
  </w:num>
  <w:num w:numId="3" w16cid:durableId="1886796431">
    <w:abstractNumId w:val="5"/>
  </w:num>
  <w:num w:numId="4" w16cid:durableId="114755231">
    <w:abstractNumId w:val="8"/>
  </w:num>
  <w:num w:numId="5" w16cid:durableId="124352666">
    <w:abstractNumId w:val="18"/>
  </w:num>
  <w:num w:numId="6" w16cid:durableId="201594336">
    <w:abstractNumId w:val="67"/>
  </w:num>
  <w:num w:numId="7" w16cid:durableId="597836558">
    <w:abstractNumId w:val="96"/>
  </w:num>
  <w:num w:numId="8" w16cid:durableId="375549153">
    <w:abstractNumId w:val="78"/>
  </w:num>
  <w:num w:numId="9" w16cid:durableId="164251423">
    <w:abstractNumId w:val="104"/>
  </w:num>
  <w:num w:numId="10" w16cid:durableId="1596551813">
    <w:abstractNumId w:val="65"/>
  </w:num>
  <w:num w:numId="11" w16cid:durableId="1277256066">
    <w:abstractNumId w:val="99"/>
  </w:num>
  <w:num w:numId="12" w16cid:durableId="1709991580">
    <w:abstractNumId w:val="74"/>
  </w:num>
  <w:num w:numId="13" w16cid:durableId="1651984024">
    <w:abstractNumId w:val="56"/>
  </w:num>
  <w:num w:numId="14" w16cid:durableId="825896898">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58111110">
    <w:abstractNumId w:val="85"/>
  </w:num>
  <w:num w:numId="16" w16cid:durableId="355472440">
    <w:abstractNumId w:val="60"/>
  </w:num>
  <w:num w:numId="17" w16cid:durableId="338970002">
    <w:abstractNumId w:val="54"/>
  </w:num>
  <w:num w:numId="18" w16cid:durableId="2009213598">
    <w:abstractNumId w:val="100"/>
  </w:num>
  <w:num w:numId="19" w16cid:durableId="1460415641">
    <w:abstractNumId w:val="59"/>
  </w:num>
  <w:num w:numId="20" w16cid:durableId="2051227126">
    <w:abstractNumId w:val="11"/>
  </w:num>
  <w:num w:numId="21" w16cid:durableId="538279660">
    <w:abstractNumId w:val="83"/>
  </w:num>
  <w:num w:numId="22" w16cid:durableId="2007436385">
    <w:abstractNumId w:val="103"/>
  </w:num>
  <w:num w:numId="23" w16cid:durableId="764762812">
    <w:abstractNumId w:val="0"/>
  </w:num>
  <w:num w:numId="24" w16cid:durableId="1038313493">
    <w:abstractNumId w:val="93"/>
  </w:num>
  <w:num w:numId="25" w16cid:durableId="2115706014">
    <w:abstractNumId w:val="61"/>
  </w:num>
  <w:num w:numId="26" w16cid:durableId="1959750352">
    <w:abstractNumId w:val="63"/>
  </w:num>
  <w:num w:numId="27" w16cid:durableId="941835928">
    <w:abstractNumId w:val="91"/>
  </w:num>
  <w:num w:numId="28" w16cid:durableId="1764261710">
    <w:abstractNumId w:val="68"/>
  </w:num>
  <w:num w:numId="29" w16cid:durableId="1437284447">
    <w:abstractNumId w:val="94"/>
  </w:num>
  <w:num w:numId="30" w16cid:durableId="1131287176">
    <w:abstractNumId w:val="73"/>
  </w:num>
  <w:num w:numId="31" w16cid:durableId="408843775">
    <w:abstractNumId w:val="77"/>
  </w:num>
  <w:num w:numId="32" w16cid:durableId="882906015">
    <w:abstractNumId w:val="75"/>
  </w:num>
  <w:num w:numId="33" w16cid:durableId="989402589">
    <w:abstractNumId w:val="76"/>
  </w:num>
  <w:num w:numId="34" w16cid:durableId="1618952768">
    <w:abstractNumId w:val="106"/>
  </w:num>
  <w:num w:numId="35" w16cid:durableId="933975426">
    <w:abstractNumId w:val="53"/>
  </w:num>
  <w:num w:numId="36" w16cid:durableId="421073819">
    <w:abstractNumId w:val="92"/>
  </w:num>
  <w:num w:numId="37" w16cid:durableId="481044707">
    <w:abstractNumId w:val="79"/>
  </w:num>
  <w:num w:numId="38" w16cid:durableId="346492238">
    <w:abstractNumId w:val="84"/>
  </w:num>
  <w:num w:numId="39" w16cid:durableId="710301552">
    <w:abstractNumId w:val="81"/>
  </w:num>
  <w:num w:numId="40" w16cid:durableId="816147530">
    <w:abstractNumId w:val="95"/>
  </w:num>
  <w:num w:numId="41" w16cid:durableId="659626838">
    <w:abstractNumId w:val="71"/>
  </w:num>
  <w:num w:numId="42" w16cid:durableId="1316374107">
    <w:abstractNumId w:val="62"/>
  </w:num>
  <w:num w:numId="43" w16cid:durableId="1659849004">
    <w:abstractNumId w:val="82"/>
  </w:num>
  <w:num w:numId="44" w16cid:durableId="1809855327">
    <w:abstractNumId w:val="87"/>
    <w:lvlOverride w:ilvl="0">
      <w:lvl w:ilvl="0">
        <w:start w:val="1"/>
        <w:numFmt w:val="decimal"/>
        <w:lvlText w:val="%1."/>
        <w:lvlJc w:val="left"/>
        <w:pPr>
          <w:tabs>
            <w:tab w:val="num" w:pos="360"/>
          </w:tabs>
          <w:ind w:left="360" w:hanging="360"/>
        </w:pPr>
        <w:rPr>
          <w:b/>
          <w:sz w:val="20"/>
          <w:szCs w:val="20"/>
        </w:rPr>
      </w:lvl>
    </w:lvlOverride>
    <w:lvlOverride w:ilvl="1">
      <w:lvl w:ilvl="1">
        <w:start w:val="1"/>
        <w:numFmt w:val="decimal"/>
        <w:lvlText w:val="%1.%2."/>
        <w:lvlJc w:val="left"/>
        <w:pPr>
          <w:tabs>
            <w:tab w:val="num" w:pos="792"/>
          </w:tabs>
          <w:ind w:left="792" w:hanging="432"/>
        </w:pPr>
        <w:rPr>
          <w:b/>
          <w:sz w:val="20"/>
          <w:szCs w:val="20"/>
        </w:rPr>
      </w:lvl>
    </w:lvlOverride>
    <w:lvlOverride w:ilvl="2">
      <w:lvl w:ilvl="2">
        <w:start w:val="1"/>
        <w:numFmt w:val="decimal"/>
        <w:lvlText w:val="%1.%2.%3."/>
        <w:lvlJc w:val="left"/>
        <w:pPr>
          <w:tabs>
            <w:tab w:val="num" w:pos="1430"/>
          </w:tabs>
          <w:ind w:left="1214" w:hanging="504"/>
        </w:pPr>
        <w:rPr>
          <w:b w:val="0"/>
          <w:sz w:val="20"/>
          <w:szCs w:val="20"/>
        </w:rPr>
      </w:lvl>
    </w:lvlOverride>
  </w:num>
  <w:num w:numId="45" w16cid:durableId="1856915404">
    <w:abstractNumId w:val="102"/>
  </w:num>
  <w:num w:numId="46" w16cid:durableId="173884907">
    <w:abstractNumId w:val="89"/>
  </w:num>
  <w:num w:numId="47" w16cid:durableId="1618558988">
    <w:abstractNumId w:val="94"/>
  </w:num>
  <w:num w:numId="48" w16cid:durableId="1145585634">
    <w:abstractNumId w:val="109"/>
  </w:num>
  <w:num w:numId="49" w16cid:durableId="1733890699">
    <w:abstractNumId w:val="90"/>
  </w:num>
  <w:num w:numId="50" w16cid:durableId="955478523">
    <w:abstractNumId w:val="72"/>
  </w:num>
  <w:num w:numId="51" w16cid:durableId="1168864923">
    <w:abstractNumId w:val="105"/>
  </w:num>
  <w:num w:numId="52" w16cid:durableId="1015380191">
    <w:abstractNumId w:val="58"/>
  </w:num>
  <w:num w:numId="53" w16cid:durableId="1858959238">
    <w:abstractNumId w:val="55"/>
  </w:num>
  <w:num w:numId="54" w16cid:durableId="44724389">
    <w:abstractNumId w:val="69"/>
  </w:num>
  <w:num w:numId="55" w16cid:durableId="1919627354">
    <w:abstractNumId w:val="108"/>
  </w:num>
  <w:num w:numId="56" w16cid:durableId="824666649">
    <w:abstractNumId w:val="97"/>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activeWritingStyle w:appName="MSWord" w:lang="ru-RU" w:vendorID="64" w:dllVersion="6" w:nlCheck="1" w:checkStyle="0"/>
  <w:activeWritingStyle w:appName="MSWord" w:lang="en-US" w:vendorID="64" w:dllVersion="6" w:nlCheck="1" w:checkStyle="0"/>
  <w:activeWritingStyle w:appName="MSWord" w:lang="ru-RU" w:vendorID="64" w:dllVersion="4096" w:nlCheck="1" w:checkStyle="0"/>
  <w:activeWritingStyle w:appName="MSWord" w:lang="en-US" w:vendorID="64" w:dllVersion="4096" w:nlCheck="1" w:checkStyle="0"/>
  <w:defaultTabStop w:val="709"/>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98D"/>
    <w:rsid w:val="0000073C"/>
    <w:rsid w:val="0000094B"/>
    <w:rsid w:val="0000145C"/>
    <w:rsid w:val="00001823"/>
    <w:rsid w:val="00005087"/>
    <w:rsid w:val="00005880"/>
    <w:rsid w:val="000058CD"/>
    <w:rsid w:val="000064FD"/>
    <w:rsid w:val="000066A8"/>
    <w:rsid w:val="0000790D"/>
    <w:rsid w:val="0001026D"/>
    <w:rsid w:val="00010CB1"/>
    <w:rsid w:val="00011671"/>
    <w:rsid w:val="00011AD6"/>
    <w:rsid w:val="00012A75"/>
    <w:rsid w:val="000130D2"/>
    <w:rsid w:val="0001408B"/>
    <w:rsid w:val="00014313"/>
    <w:rsid w:val="0001507D"/>
    <w:rsid w:val="0001536A"/>
    <w:rsid w:val="000171EB"/>
    <w:rsid w:val="00017305"/>
    <w:rsid w:val="000204B8"/>
    <w:rsid w:val="00021751"/>
    <w:rsid w:val="00021893"/>
    <w:rsid w:val="00021D04"/>
    <w:rsid w:val="0002217A"/>
    <w:rsid w:val="000251AB"/>
    <w:rsid w:val="00025B4B"/>
    <w:rsid w:val="00025EF8"/>
    <w:rsid w:val="00026102"/>
    <w:rsid w:val="00027B24"/>
    <w:rsid w:val="000303F1"/>
    <w:rsid w:val="000315CE"/>
    <w:rsid w:val="00031940"/>
    <w:rsid w:val="00031EC5"/>
    <w:rsid w:val="00035422"/>
    <w:rsid w:val="00036028"/>
    <w:rsid w:val="000361F1"/>
    <w:rsid w:val="00036963"/>
    <w:rsid w:val="00037F30"/>
    <w:rsid w:val="000400BB"/>
    <w:rsid w:val="00041B4D"/>
    <w:rsid w:val="00042F19"/>
    <w:rsid w:val="00044AFB"/>
    <w:rsid w:val="00045403"/>
    <w:rsid w:val="00047343"/>
    <w:rsid w:val="000473C8"/>
    <w:rsid w:val="00047ACB"/>
    <w:rsid w:val="00047E58"/>
    <w:rsid w:val="00050895"/>
    <w:rsid w:val="000525C3"/>
    <w:rsid w:val="0005262A"/>
    <w:rsid w:val="00052A18"/>
    <w:rsid w:val="00052A54"/>
    <w:rsid w:val="00052DC8"/>
    <w:rsid w:val="000545E8"/>
    <w:rsid w:val="000550E7"/>
    <w:rsid w:val="00055FC7"/>
    <w:rsid w:val="0006055F"/>
    <w:rsid w:val="000618C2"/>
    <w:rsid w:val="000623C3"/>
    <w:rsid w:val="00063644"/>
    <w:rsid w:val="000639A3"/>
    <w:rsid w:val="0006677B"/>
    <w:rsid w:val="00070F82"/>
    <w:rsid w:val="00071282"/>
    <w:rsid w:val="0007151A"/>
    <w:rsid w:val="0007160B"/>
    <w:rsid w:val="00071BD0"/>
    <w:rsid w:val="00074157"/>
    <w:rsid w:val="00074EEF"/>
    <w:rsid w:val="00075D87"/>
    <w:rsid w:val="000761EE"/>
    <w:rsid w:val="0007686D"/>
    <w:rsid w:val="0007695F"/>
    <w:rsid w:val="00077072"/>
    <w:rsid w:val="000773DF"/>
    <w:rsid w:val="0007750C"/>
    <w:rsid w:val="00077638"/>
    <w:rsid w:val="00080AF0"/>
    <w:rsid w:val="00080BBD"/>
    <w:rsid w:val="00081BAC"/>
    <w:rsid w:val="00082341"/>
    <w:rsid w:val="00082C8F"/>
    <w:rsid w:val="00082D93"/>
    <w:rsid w:val="00083D40"/>
    <w:rsid w:val="00084321"/>
    <w:rsid w:val="00084850"/>
    <w:rsid w:val="00084CC6"/>
    <w:rsid w:val="00085263"/>
    <w:rsid w:val="00087C44"/>
    <w:rsid w:val="0009008C"/>
    <w:rsid w:val="000919C9"/>
    <w:rsid w:val="00094F4C"/>
    <w:rsid w:val="00095383"/>
    <w:rsid w:val="00095894"/>
    <w:rsid w:val="000964CD"/>
    <w:rsid w:val="00096DCF"/>
    <w:rsid w:val="000973D8"/>
    <w:rsid w:val="000A08CF"/>
    <w:rsid w:val="000A0BBC"/>
    <w:rsid w:val="000A35A9"/>
    <w:rsid w:val="000A40EA"/>
    <w:rsid w:val="000A7602"/>
    <w:rsid w:val="000A7ED3"/>
    <w:rsid w:val="000B0036"/>
    <w:rsid w:val="000B104F"/>
    <w:rsid w:val="000B113B"/>
    <w:rsid w:val="000B175F"/>
    <w:rsid w:val="000B23FE"/>
    <w:rsid w:val="000B3871"/>
    <w:rsid w:val="000B3EB2"/>
    <w:rsid w:val="000B3F3D"/>
    <w:rsid w:val="000B41D2"/>
    <w:rsid w:val="000B44E5"/>
    <w:rsid w:val="000B4BA6"/>
    <w:rsid w:val="000B514B"/>
    <w:rsid w:val="000B5174"/>
    <w:rsid w:val="000B5A0A"/>
    <w:rsid w:val="000B5A84"/>
    <w:rsid w:val="000C0145"/>
    <w:rsid w:val="000C0B5D"/>
    <w:rsid w:val="000C14D0"/>
    <w:rsid w:val="000C2CC3"/>
    <w:rsid w:val="000C5443"/>
    <w:rsid w:val="000C7724"/>
    <w:rsid w:val="000D0821"/>
    <w:rsid w:val="000D1D3A"/>
    <w:rsid w:val="000D37F6"/>
    <w:rsid w:val="000D5152"/>
    <w:rsid w:val="000D7BC9"/>
    <w:rsid w:val="000E1330"/>
    <w:rsid w:val="000E15A2"/>
    <w:rsid w:val="000E390F"/>
    <w:rsid w:val="000E4DAE"/>
    <w:rsid w:val="000E729C"/>
    <w:rsid w:val="000F08C2"/>
    <w:rsid w:val="000F2FD1"/>
    <w:rsid w:val="000F32ED"/>
    <w:rsid w:val="000F3A85"/>
    <w:rsid w:val="000F4B33"/>
    <w:rsid w:val="000F4BEB"/>
    <w:rsid w:val="000F622D"/>
    <w:rsid w:val="000F6A98"/>
    <w:rsid w:val="000F7A81"/>
    <w:rsid w:val="000F7D93"/>
    <w:rsid w:val="001022D7"/>
    <w:rsid w:val="0010295A"/>
    <w:rsid w:val="00103707"/>
    <w:rsid w:val="00105B3C"/>
    <w:rsid w:val="001078F0"/>
    <w:rsid w:val="00112443"/>
    <w:rsid w:val="00112798"/>
    <w:rsid w:val="00112F0E"/>
    <w:rsid w:val="0011322C"/>
    <w:rsid w:val="001143C8"/>
    <w:rsid w:val="0011498D"/>
    <w:rsid w:val="00115496"/>
    <w:rsid w:val="00115DD8"/>
    <w:rsid w:val="00116064"/>
    <w:rsid w:val="0011621E"/>
    <w:rsid w:val="001177B9"/>
    <w:rsid w:val="00117A4A"/>
    <w:rsid w:val="00120470"/>
    <w:rsid w:val="0012052C"/>
    <w:rsid w:val="0012062D"/>
    <w:rsid w:val="00122A51"/>
    <w:rsid w:val="00122B07"/>
    <w:rsid w:val="00122E2F"/>
    <w:rsid w:val="001242D1"/>
    <w:rsid w:val="00124400"/>
    <w:rsid w:val="00124874"/>
    <w:rsid w:val="00124FB5"/>
    <w:rsid w:val="001263E7"/>
    <w:rsid w:val="0012725D"/>
    <w:rsid w:val="00127314"/>
    <w:rsid w:val="00130FB6"/>
    <w:rsid w:val="00132073"/>
    <w:rsid w:val="00132381"/>
    <w:rsid w:val="001327BE"/>
    <w:rsid w:val="00132821"/>
    <w:rsid w:val="00137299"/>
    <w:rsid w:val="0013786A"/>
    <w:rsid w:val="00140CAB"/>
    <w:rsid w:val="00141F43"/>
    <w:rsid w:val="001427E0"/>
    <w:rsid w:val="00142DE9"/>
    <w:rsid w:val="001440F9"/>
    <w:rsid w:val="00145A30"/>
    <w:rsid w:val="0014651D"/>
    <w:rsid w:val="00146D00"/>
    <w:rsid w:val="00146E8C"/>
    <w:rsid w:val="001505EB"/>
    <w:rsid w:val="001515CA"/>
    <w:rsid w:val="0015211B"/>
    <w:rsid w:val="001540DF"/>
    <w:rsid w:val="00154B3E"/>
    <w:rsid w:val="00156246"/>
    <w:rsid w:val="00156949"/>
    <w:rsid w:val="00156FAB"/>
    <w:rsid w:val="001573AC"/>
    <w:rsid w:val="001605DF"/>
    <w:rsid w:val="00161389"/>
    <w:rsid w:val="001621C6"/>
    <w:rsid w:val="00162A82"/>
    <w:rsid w:val="001642F0"/>
    <w:rsid w:val="001642F2"/>
    <w:rsid w:val="00165C85"/>
    <w:rsid w:val="001664E6"/>
    <w:rsid w:val="001707B0"/>
    <w:rsid w:val="00170DA9"/>
    <w:rsid w:val="00171E50"/>
    <w:rsid w:val="00173005"/>
    <w:rsid w:val="0017350F"/>
    <w:rsid w:val="00173C5A"/>
    <w:rsid w:val="00173D9B"/>
    <w:rsid w:val="00175CFE"/>
    <w:rsid w:val="00180031"/>
    <w:rsid w:val="00180342"/>
    <w:rsid w:val="00181CE7"/>
    <w:rsid w:val="00181F8E"/>
    <w:rsid w:val="0018246D"/>
    <w:rsid w:val="00182FF8"/>
    <w:rsid w:val="00183AA1"/>
    <w:rsid w:val="0018412A"/>
    <w:rsid w:val="0018653E"/>
    <w:rsid w:val="0018660B"/>
    <w:rsid w:val="0018736A"/>
    <w:rsid w:val="001901FD"/>
    <w:rsid w:val="001911DA"/>
    <w:rsid w:val="00191CB7"/>
    <w:rsid w:val="0019376F"/>
    <w:rsid w:val="00194147"/>
    <w:rsid w:val="00194884"/>
    <w:rsid w:val="00194EE9"/>
    <w:rsid w:val="00196495"/>
    <w:rsid w:val="00197787"/>
    <w:rsid w:val="001A03E1"/>
    <w:rsid w:val="001A2F85"/>
    <w:rsid w:val="001A34CC"/>
    <w:rsid w:val="001A46F5"/>
    <w:rsid w:val="001A49E4"/>
    <w:rsid w:val="001A6397"/>
    <w:rsid w:val="001A690C"/>
    <w:rsid w:val="001A6A73"/>
    <w:rsid w:val="001B01D1"/>
    <w:rsid w:val="001B0669"/>
    <w:rsid w:val="001B0913"/>
    <w:rsid w:val="001B09ED"/>
    <w:rsid w:val="001B1049"/>
    <w:rsid w:val="001B2734"/>
    <w:rsid w:val="001B45CB"/>
    <w:rsid w:val="001B4651"/>
    <w:rsid w:val="001B5ECA"/>
    <w:rsid w:val="001B5FA2"/>
    <w:rsid w:val="001B609F"/>
    <w:rsid w:val="001B7627"/>
    <w:rsid w:val="001B795D"/>
    <w:rsid w:val="001B7BE6"/>
    <w:rsid w:val="001C6901"/>
    <w:rsid w:val="001C701B"/>
    <w:rsid w:val="001C7043"/>
    <w:rsid w:val="001C709A"/>
    <w:rsid w:val="001C78B6"/>
    <w:rsid w:val="001C7F78"/>
    <w:rsid w:val="001D029F"/>
    <w:rsid w:val="001D0806"/>
    <w:rsid w:val="001D1A6E"/>
    <w:rsid w:val="001D1ED1"/>
    <w:rsid w:val="001D3C28"/>
    <w:rsid w:val="001D57A4"/>
    <w:rsid w:val="001D6108"/>
    <w:rsid w:val="001D65B7"/>
    <w:rsid w:val="001D6D21"/>
    <w:rsid w:val="001D7481"/>
    <w:rsid w:val="001E0040"/>
    <w:rsid w:val="001E08B2"/>
    <w:rsid w:val="001E144A"/>
    <w:rsid w:val="001E1A16"/>
    <w:rsid w:val="001E1CB0"/>
    <w:rsid w:val="001E201C"/>
    <w:rsid w:val="001E2A8D"/>
    <w:rsid w:val="001E2B9E"/>
    <w:rsid w:val="001E38E0"/>
    <w:rsid w:val="001E4B97"/>
    <w:rsid w:val="001E5EDA"/>
    <w:rsid w:val="001E6381"/>
    <w:rsid w:val="001E6B2E"/>
    <w:rsid w:val="001E7620"/>
    <w:rsid w:val="001F0B91"/>
    <w:rsid w:val="001F0D37"/>
    <w:rsid w:val="001F14CE"/>
    <w:rsid w:val="001F38E5"/>
    <w:rsid w:val="001F3E2A"/>
    <w:rsid w:val="001F4153"/>
    <w:rsid w:val="001F500E"/>
    <w:rsid w:val="001F562D"/>
    <w:rsid w:val="001F5829"/>
    <w:rsid w:val="001F5A4C"/>
    <w:rsid w:val="001F6489"/>
    <w:rsid w:val="001F7DC6"/>
    <w:rsid w:val="001F7DEA"/>
    <w:rsid w:val="00201A29"/>
    <w:rsid w:val="00202C2F"/>
    <w:rsid w:val="00203213"/>
    <w:rsid w:val="0020594E"/>
    <w:rsid w:val="00205C39"/>
    <w:rsid w:val="00205F16"/>
    <w:rsid w:val="00206611"/>
    <w:rsid w:val="002068CB"/>
    <w:rsid w:val="00207628"/>
    <w:rsid w:val="002107BA"/>
    <w:rsid w:val="00210EBE"/>
    <w:rsid w:val="0021108B"/>
    <w:rsid w:val="0021172B"/>
    <w:rsid w:val="002119C2"/>
    <w:rsid w:val="002123DC"/>
    <w:rsid w:val="00212FF1"/>
    <w:rsid w:val="00217151"/>
    <w:rsid w:val="002208D6"/>
    <w:rsid w:val="002209ED"/>
    <w:rsid w:val="00220D4C"/>
    <w:rsid w:val="0022234F"/>
    <w:rsid w:val="0022437C"/>
    <w:rsid w:val="002251D0"/>
    <w:rsid w:val="002254AE"/>
    <w:rsid w:val="002259F3"/>
    <w:rsid w:val="00225B58"/>
    <w:rsid w:val="0022759B"/>
    <w:rsid w:val="00230414"/>
    <w:rsid w:val="0023058C"/>
    <w:rsid w:val="00231BD7"/>
    <w:rsid w:val="00231E0B"/>
    <w:rsid w:val="00232034"/>
    <w:rsid w:val="0023223C"/>
    <w:rsid w:val="00232548"/>
    <w:rsid w:val="002339A0"/>
    <w:rsid w:val="002341A7"/>
    <w:rsid w:val="002341D4"/>
    <w:rsid w:val="00234208"/>
    <w:rsid w:val="00234A96"/>
    <w:rsid w:val="00234B78"/>
    <w:rsid w:val="00234C18"/>
    <w:rsid w:val="00234CA4"/>
    <w:rsid w:val="00236CE4"/>
    <w:rsid w:val="00237122"/>
    <w:rsid w:val="002375DA"/>
    <w:rsid w:val="00237B5E"/>
    <w:rsid w:val="00240143"/>
    <w:rsid w:val="00240A3E"/>
    <w:rsid w:val="00240CBD"/>
    <w:rsid w:val="00240D6D"/>
    <w:rsid w:val="00241966"/>
    <w:rsid w:val="00243F01"/>
    <w:rsid w:val="00244DFD"/>
    <w:rsid w:val="0024564D"/>
    <w:rsid w:val="002461C6"/>
    <w:rsid w:val="00247D7F"/>
    <w:rsid w:val="00250206"/>
    <w:rsid w:val="00251213"/>
    <w:rsid w:val="00252305"/>
    <w:rsid w:val="00253CDD"/>
    <w:rsid w:val="0025405D"/>
    <w:rsid w:val="00255024"/>
    <w:rsid w:val="00256E0F"/>
    <w:rsid w:val="00256E5F"/>
    <w:rsid w:val="00256F64"/>
    <w:rsid w:val="00257945"/>
    <w:rsid w:val="002579B1"/>
    <w:rsid w:val="00260AB7"/>
    <w:rsid w:val="00260D1D"/>
    <w:rsid w:val="00261855"/>
    <w:rsid w:val="00261C1F"/>
    <w:rsid w:val="00262C84"/>
    <w:rsid w:val="0026494D"/>
    <w:rsid w:val="0026498E"/>
    <w:rsid w:val="00264B8F"/>
    <w:rsid w:val="00264D00"/>
    <w:rsid w:val="00264E67"/>
    <w:rsid w:val="00265368"/>
    <w:rsid w:val="00266F89"/>
    <w:rsid w:val="0026758D"/>
    <w:rsid w:val="00267602"/>
    <w:rsid w:val="0027187A"/>
    <w:rsid w:val="00271EDB"/>
    <w:rsid w:val="00272A1F"/>
    <w:rsid w:val="00272E5C"/>
    <w:rsid w:val="002731C8"/>
    <w:rsid w:val="00274671"/>
    <w:rsid w:val="00274D35"/>
    <w:rsid w:val="00275303"/>
    <w:rsid w:val="00275788"/>
    <w:rsid w:val="00275862"/>
    <w:rsid w:val="002766D9"/>
    <w:rsid w:val="00280D0B"/>
    <w:rsid w:val="002826E4"/>
    <w:rsid w:val="00283F5D"/>
    <w:rsid w:val="00284789"/>
    <w:rsid w:val="00284CC4"/>
    <w:rsid w:val="00286267"/>
    <w:rsid w:val="002862CF"/>
    <w:rsid w:val="00286BD9"/>
    <w:rsid w:val="002872BA"/>
    <w:rsid w:val="00287BDE"/>
    <w:rsid w:val="002912CA"/>
    <w:rsid w:val="0029228B"/>
    <w:rsid w:val="00292C73"/>
    <w:rsid w:val="00292F07"/>
    <w:rsid w:val="00292F31"/>
    <w:rsid w:val="00293B85"/>
    <w:rsid w:val="00295520"/>
    <w:rsid w:val="0029795C"/>
    <w:rsid w:val="002A0AE9"/>
    <w:rsid w:val="002A14D7"/>
    <w:rsid w:val="002A1655"/>
    <w:rsid w:val="002A27B7"/>
    <w:rsid w:val="002A2B06"/>
    <w:rsid w:val="002A3BBB"/>
    <w:rsid w:val="002A4624"/>
    <w:rsid w:val="002A4ADD"/>
    <w:rsid w:val="002A5A2B"/>
    <w:rsid w:val="002A634D"/>
    <w:rsid w:val="002A6902"/>
    <w:rsid w:val="002B0303"/>
    <w:rsid w:val="002B1289"/>
    <w:rsid w:val="002B1755"/>
    <w:rsid w:val="002B1DF8"/>
    <w:rsid w:val="002B25E9"/>
    <w:rsid w:val="002B3B69"/>
    <w:rsid w:val="002B3BEE"/>
    <w:rsid w:val="002B3DFC"/>
    <w:rsid w:val="002B525F"/>
    <w:rsid w:val="002B5C6B"/>
    <w:rsid w:val="002B6603"/>
    <w:rsid w:val="002B693B"/>
    <w:rsid w:val="002B7706"/>
    <w:rsid w:val="002C0DE1"/>
    <w:rsid w:val="002C1E19"/>
    <w:rsid w:val="002C2B97"/>
    <w:rsid w:val="002C3893"/>
    <w:rsid w:val="002C40F8"/>
    <w:rsid w:val="002C46C7"/>
    <w:rsid w:val="002C5891"/>
    <w:rsid w:val="002C6247"/>
    <w:rsid w:val="002C676B"/>
    <w:rsid w:val="002C77ED"/>
    <w:rsid w:val="002C7A23"/>
    <w:rsid w:val="002C7BB7"/>
    <w:rsid w:val="002C7DD9"/>
    <w:rsid w:val="002D0D1F"/>
    <w:rsid w:val="002D1650"/>
    <w:rsid w:val="002D1762"/>
    <w:rsid w:val="002D1835"/>
    <w:rsid w:val="002D2309"/>
    <w:rsid w:val="002D3389"/>
    <w:rsid w:val="002D44BF"/>
    <w:rsid w:val="002D4A3B"/>
    <w:rsid w:val="002D506E"/>
    <w:rsid w:val="002D5F1D"/>
    <w:rsid w:val="002D637F"/>
    <w:rsid w:val="002D72B6"/>
    <w:rsid w:val="002E03AC"/>
    <w:rsid w:val="002E1971"/>
    <w:rsid w:val="002E19C2"/>
    <w:rsid w:val="002E605B"/>
    <w:rsid w:val="002E73EE"/>
    <w:rsid w:val="002F14F9"/>
    <w:rsid w:val="002F1DF5"/>
    <w:rsid w:val="002F22FA"/>
    <w:rsid w:val="002F26A3"/>
    <w:rsid w:val="002F2B9C"/>
    <w:rsid w:val="002F30ED"/>
    <w:rsid w:val="002F31B4"/>
    <w:rsid w:val="002F33AF"/>
    <w:rsid w:val="002F3ACD"/>
    <w:rsid w:val="002F616A"/>
    <w:rsid w:val="002F6373"/>
    <w:rsid w:val="002F69D3"/>
    <w:rsid w:val="002F73EF"/>
    <w:rsid w:val="0030132F"/>
    <w:rsid w:val="00301D88"/>
    <w:rsid w:val="00305477"/>
    <w:rsid w:val="0030789A"/>
    <w:rsid w:val="0031068A"/>
    <w:rsid w:val="0031106C"/>
    <w:rsid w:val="00311AE5"/>
    <w:rsid w:val="00311BDF"/>
    <w:rsid w:val="00311D0D"/>
    <w:rsid w:val="00311E8B"/>
    <w:rsid w:val="003149EB"/>
    <w:rsid w:val="00314C02"/>
    <w:rsid w:val="00314E96"/>
    <w:rsid w:val="0031568B"/>
    <w:rsid w:val="00315C7D"/>
    <w:rsid w:val="00320574"/>
    <w:rsid w:val="0032172B"/>
    <w:rsid w:val="003222B7"/>
    <w:rsid w:val="003236E8"/>
    <w:rsid w:val="00323B62"/>
    <w:rsid w:val="00324294"/>
    <w:rsid w:val="0032619D"/>
    <w:rsid w:val="0032699E"/>
    <w:rsid w:val="00327E1F"/>
    <w:rsid w:val="0033057F"/>
    <w:rsid w:val="00330D94"/>
    <w:rsid w:val="00331F03"/>
    <w:rsid w:val="0033313D"/>
    <w:rsid w:val="00333364"/>
    <w:rsid w:val="00336370"/>
    <w:rsid w:val="00336D2F"/>
    <w:rsid w:val="00336F8A"/>
    <w:rsid w:val="00337E09"/>
    <w:rsid w:val="00337E84"/>
    <w:rsid w:val="003400AA"/>
    <w:rsid w:val="00340A13"/>
    <w:rsid w:val="00340DF3"/>
    <w:rsid w:val="00341641"/>
    <w:rsid w:val="0034229E"/>
    <w:rsid w:val="00346350"/>
    <w:rsid w:val="003467AC"/>
    <w:rsid w:val="003532C9"/>
    <w:rsid w:val="003533BA"/>
    <w:rsid w:val="00355416"/>
    <w:rsid w:val="00355A88"/>
    <w:rsid w:val="003571B7"/>
    <w:rsid w:val="00357364"/>
    <w:rsid w:val="003609EE"/>
    <w:rsid w:val="003613C6"/>
    <w:rsid w:val="00362023"/>
    <w:rsid w:val="00363EB1"/>
    <w:rsid w:val="00364225"/>
    <w:rsid w:val="0036435B"/>
    <w:rsid w:val="003666EB"/>
    <w:rsid w:val="00366E63"/>
    <w:rsid w:val="003703C6"/>
    <w:rsid w:val="003719C2"/>
    <w:rsid w:val="00372182"/>
    <w:rsid w:val="003738BC"/>
    <w:rsid w:val="00375571"/>
    <w:rsid w:val="00375AC6"/>
    <w:rsid w:val="00376282"/>
    <w:rsid w:val="00377154"/>
    <w:rsid w:val="003771EC"/>
    <w:rsid w:val="003807D2"/>
    <w:rsid w:val="00382B31"/>
    <w:rsid w:val="00384921"/>
    <w:rsid w:val="00385881"/>
    <w:rsid w:val="00386246"/>
    <w:rsid w:val="003870D2"/>
    <w:rsid w:val="003923ED"/>
    <w:rsid w:val="003943A7"/>
    <w:rsid w:val="00394E6E"/>
    <w:rsid w:val="003967BF"/>
    <w:rsid w:val="003A0264"/>
    <w:rsid w:val="003A0C08"/>
    <w:rsid w:val="003A197B"/>
    <w:rsid w:val="003A1E97"/>
    <w:rsid w:val="003A2B30"/>
    <w:rsid w:val="003A3A78"/>
    <w:rsid w:val="003A47E1"/>
    <w:rsid w:val="003A5CE8"/>
    <w:rsid w:val="003A6DF6"/>
    <w:rsid w:val="003A786E"/>
    <w:rsid w:val="003B1727"/>
    <w:rsid w:val="003B1F9D"/>
    <w:rsid w:val="003B29FF"/>
    <w:rsid w:val="003B3C1A"/>
    <w:rsid w:val="003B5B98"/>
    <w:rsid w:val="003B61D2"/>
    <w:rsid w:val="003B6559"/>
    <w:rsid w:val="003B6CC6"/>
    <w:rsid w:val="003B709B"/>
    <w:rsid w:val="003C2164"/>
    <w:rsid w:val="003C3347"/>
    <w:rsid w:val="003C399D"/>
    <w:rsid w:val="003C3FCB"/>
    <w:rsid w:val="003C587D"/>
    <w:rsid w:val="003C60AC"/>
    <w:rsid w:val="003C62A1"/>
    <w:rsid w:val="003C750F"/>
    <w:rsid w:val="003D18DC"/>
    <w:rsid w:val="003D18F2"/>
    <w:rsid w:val="003D19F0"/>
    <w:rsid w:val="003D25E2"/>
    <w:rsid w:val="003D2B15"/>
    <w:rsid w:val="003D46F7"/>
    <w:rsid w:val="003D49B8"/>
    <w:rsid w:val="003D5F82"/>
    <w:rsid w:val="003D6C0A"/>
    <w:rsid w:val="003D7249"/>
    <w:rsid w:val="003D7424"/>
    <w:rsid w:val="003D7CA3"/>
    <w:rsid w:val="003E1CBB"/>
    <w:rsid w:val="003E2530"/>
    <w:rsid w:val="003E2A46"/>
    <w:rsid w:val="003E3407"/>
    <w:rsid w:val="003E4061"/>
    <w:rsid w:val="003E4344"/>
    <w:rsid w:val="003E7ADD"/>
    <w:rsid w:val="003E7C63"/>
    <w:rsid w:val="003F109F"/>
    <w:rsid w:val="003F13A1"/>
    <w:rsid w:val="003F316E"/>
    <w:rsid w:val="003F492D"/>
    <w:rsid w:val="003F4958"/>
    <w:rsid w:val="003F5EAD"/>
    <w:rsid w:val="003F6AC3"/>
    <w:rsid w:val="003F6BF3"/>
    <w:rsid w:val="003F6CFE"/>
    <w:rsid w:val="003F737C"/>
    <w:rsid w:val="003F770A"/>
    <w:rsid w:val="00400499"/>
    <w:rsid w:val="00401E50"/>
    <w:rsid w:val="00402B9E"/>
    <w:rsid w:val="0040317C"/>
    <w:rsid w:val="004046A3"/>
    <w:rsid w:val="00404F18"/>
    <w:rsid w:val="0040585E"/>
    <w:rsid w:val="00405C70"/>
    <w:rsid w:val="004079D8"/>
    <w:rsid w:val="004106D0"/>
    <w:rsid w:val="00412BE3"/>
    <w:rsid w:val="00413216"/>
    <w:rsid w:val="00413E93"/>
    <w:rsid w:val="0041442D"/>
    <w:rsid w:val="004168CE"/>
    <w:rsid w:val="00417853"/>
    <w:rsid w:val="00417B89"/>
    <w:rsid w:val="0042047C"/>
    <w:rsid w:val="004230EC"/>
    <w:rsid w:val="00423D1B"/>
    <w:rsid w:val="00424637"/>
    <w:rsid w:val="004247A3"/>
    <w:rsid w:val="00424EF5"/>
    <w:rsid w:val="00425FD6"/>
    <w:rsid w:val="004270EC"/>
    <w:rsid w:val="0042757E"/>
    <w:rsid w:val="00430B54"/>
    <w:rsid w:val="004311E2"/>
    <w:rsid w:val="00433151"/>
    <w:rsid w:val="00433F91"/>
    <w:rsid w:val="00434198"/>
    <w:rsid w:val="004346AE"/>
    <w:rsid w:val="004356C7"/>
    <w:rsid w:val="00436B0C"/>
    <w:rsid w:val="00437BFD"/>
    <w:rsid w:val="00440160"/>
    <w:rsid w:val="00440853"/>
    <w:rsid w:val="00440AE0"/>
    <w:rsid w:val="0044626D"/>
    <w:rsid w:val="00450971"/>
    <w:rsid w:val="00452922"/>
    <w:rsid w:val="00453498"/>
    <w:rsid w:val="00453795"/>
    <w:rsid w:val="004537EB"/>
    <w:rsid w:val="00454116"/>
    <w:rsid w:val="004550D1"/>
    <w:rsid w:val="00456AD1"/>
    <w:rsid w:val="00456ADB"/>
    <w:rsid w:val="0046213C"/>
    <w:rsid w:val="004621CE"/>
    <w:rsid w:val="004629D8"/>
    <w:rsid w:val="00463048"/>
    <w:rsid w:val="00463315"/>
    <w:rsid w:val="0046468F"/>
    <w:rsid w:val="00464742"/>
    <w:rsid w:val="00464FD4"/>
    <w:rsid w:val="004662CC"/>
    <w:rsid w:val="0046757A"/>
    <w:rsid w:val="00470B4C"/>
    <w:rsid w:val="00470F25"/>
    <w:rsid w:val="00474A7F"/>
    <w:rsid w:val="00474DBD"/>
    <w:rsid w:val="004762D9"/>
    <w:rsid w:val="00480258"/>
    <w:rsid w:val="00480639"/>
    <w:rsid w:val="00481313"/>
    <w:rsid w:val="0048181D"/>
    <w:rsid w:val="004826FD"/>
    <w:rsid w:val="00482CB5"/>
    <w:rsid w:val="004834B6"/>
    <w:rsid w:val="00486625"/>
    <w:rsid w:val="00486DAF"/>
    <w:rsid w:val="00491A60"/>
    <w:rsid w:val="0049214B"/>
    <w:rsid w:val="00492392"/>
    <w:rsid w:val="0049658F"/>
    <w:rsid w:val="00496825"/>
    <w:rsid w:val="00497098"/>
    <w:rsid w:val="004978AB"/>
    <w:rsid w:val="004A0033"/>
    <w:rsid w:val="004A05C7"/>
    <w:rsid w:val="004A0E6D"/>
    <w:rsid w:val="004A1357"/>
    <w:rsid w:val="004A1981"/>
    <w:rsid w:val="004A3E2A"/>
    <w:rsid w:val="004A4D4F"/>
    <w:rsid w:val="004A582C"/>
    <w:rsid w:val="004A696C"/>
    <w:rsid w:val="004A7062"/>
    <w:rsid w:val="004A73B5"/>
    <w:rsid w:val="004B01A1"/>
    <w:rsid w:val="004B1054"/>
    <w:rsid w:val="004B1B57"/>
    <w:rsid w:val="004B3896"/>
    <w:rsid w:val="004B4F9D"/>
    <w:rsid w:val="004B5AC6"/>
    <w:rsid w:val="004B647E"/>
    <w:rsid w:val="004B6651"/>
    <w:rsid w:val="004B69B4"/>
    <w:rsid w:val="004B7706"/>
    <w:rsid w:val="004B77CB"/>
    <w:rsid w:val="004B7930"/>
    <w:rsid w:val="004C0062"/>
    <w:rsid w:val="004C0B19"/>
    <w:rsid w:val="004C0BE3"/>
    <w:rsid w:val="004C16BC"/>
    <w:rsid w:val="004C17DE"/>
    <w:rsid w:val="004C1C47"/>
    <w:rsid w:val="004C2486"/>
    <w:rsid w:val="004C252C"/>
    <w:rsid w:val="004C25E2"/>
    <w:rsid w:val="004C387E"/>
    <w:rsid w:val="004C3DF1"/>
    <w:rsid w:val="004C4ED0"/>
    <w:rsid w:val="004C5D27"/>
    <w:rsid w:val="004C645D"/>
    <w:rsid w:val="004C6826"/>
    <w:rsid w:val="004C721B"/>
    <w:rsid w:val="004C7A40"/>
    <w:rsid w:val="004D1A96"/>
    <w:rsid w:val="004D284A"/>
    <w:rsid w:val="004D30FB"/>
    <w:rsid w:val="004D3585"/>
    <w:rsid w:val="004D4128"/>
    <w:rsid w:val="004D58F1"/>
    <w:rsid w:val="004D6233"/>
    <w:rsid w:val="004D6E1C"/>
    <w:rsid w:val="004E03B4"/>
    <w:rsid w:val="004E118A"/>
    <w:rsid w:val="004E26F3"/>
    <w:rsid w:val="004E310D"/>
    <w:rsid w:val="004E3891"/>
    <w:rsid w:val="004E3DBE"/>
    <w:rsid w:val="004E590E"/>
    <w:rsid w:val="004F2310"/>
    <w:rsid w:val="004F2AD6"/>
    <w:rsid w:val="004F2FA6"/>
    <w:rsid w:val="004F317F"/>
    <w:rsid w:val="004F3347"/>
    <w:rsid w:val="004F3420"/>
    <w:rsid w:val="004F3F83"/>
    <w:rsid w:val="004F4B28"/>
    <w:rsid w:val="004F4B2C"/>
    <w:rsid w:val="004F6359"/>
    <w:rsid w:val="004F6C27"/>
    <w:rsid w:val="0050095E"/>
    <w:rsid w:val="00500DFA"/>
    <w:rsid w:val="00504618"/>
    <w:rsid w:val="00506794"/>
    <w:rsid w:val="00506BAE"/>
    <w:rsid w:val="00507477"/>
    <w:rsid w:val="005100D5"/>
    <w:rsid w:val="00510EE4"/>
    <w:rsid w:val="00512C9C"/>
    <w:rsid w:val="005148B0"/>
    <w:rsid w:val="005157EC"/>
    <w:rsid w:val="00516152"/>
    <w:rsid w:val="00516D2B"/>
    <w:rsid w:val="00517202"/>
    <w:rsid w:val="005207E4"/>
    <w:rsid w:val="00521972"/>
    <w:rsid w:val="00523305"/>
    <w:rsid w:val="00523682"/>
    <w:rsid w:val="005262BA"/>
    <w:rsid w:val="005265A4"/>
    <w:rsid w:val="005275E4"/>
    <w:rsid w:val="0053094D"/>
    <w:rsid w:val="00530957"/>
    <w:rsid w:val="00532922"/>
    <w:rsid w:val="00532E93"/>
    <w:rsid w:val="00533B40"/>
    <w:rsid w:val="00533D21"/>
    <w:rsid w:val="00534568"/>
    <w:rsid w:val="00534C2A"/>
    <w:rsid w:val="0054211D"/>
    <w:rsid w:val="00543223"/>
    <w:rsid w:val="0054360D"/>
    <w:rsid w:val="00543AC1"/>
    <w:rsid w:val="00543C53"/>
    <w:rsid w:val="00544227"/>
    <w:rsid w:val="00544360"/>
    <w:rsid w:val="00545D7A"/>
    <w:rsid w:val="005464C7"/>
    <w:rsid w:val="005536F9"/>
    <w:rsid w:val="00553A3F"/>
    <w:rsid w:val="00553A90"/>
    <w:rsid w:val="00554FE6"/>
    <w:rsid w:val="0055613A"/>
    <w:rsid w:val="005568AD"/>
    <w:rsid w:val="00556DA9"/>
    <w:rsid w:val="00557EA7"/>
    <w:rsid w:val="00557F03"/>
    <w:rsid w:val="00560173"/>
    <w:rsid w:val="0056103E"/>
    <w:rsid w:val="005612DB"/>
    <w:rsid w:val="0056467D"/>
    <w:rsid w:val="00564FCE"/>
    <w:rsid w:val="0056538B"/>
    <w:rsid w:val="0056604A"/>
    <w:rsid w:val="00570D7F"/>
    <w:rsid w:val="005730F8"/>
    <w:rsid w:val="005736E6"/>
    <w:rsid w:val="00575063"/>
    <w:rsid w:val="00575D4A"/>
    <w:rsid w:val="00575F24"/>
    <w:rsid w:val="00575F6F"/>
    <w:rsid w:val="00576608"/>
    <w:rsid w:val="00580680"/>
    <w:rsid w:val="00580D09"/>
    <w:rsid w:val="00581E86"/>
    <w:rsid w:val="005828AD"/>
    <w:rsid w:val="00584940"/>
    <w:rsid w:val="0058498D"/>
    <w:rsid w:val="00584A83"/>
    <w:rsid w:val="00585781"/>
    <w:rsid w:val="00587348"/>
    <w:rsid w:val="00590B57"/>
    <w:rsid w:val="0059118F"/>
    <w:rsid w:val="00591389"/>
    <w:rsid w:val="005926D9"/>
    <w:rsid w:val="00592D6B"/>
    <w:rsid w:val="0059402C"/>
    <w:rsid w:val="00594E5A"/>
    <w:rsid w:val="0059594E"/>
    <w:rsid w:val="005961E8"/>
    <w:rsid w:val="005A0C20"/>
    <w:rsid w:val="005A2847"/>
    <w:rsid w:val="005A2C41"/>
    <w:rsid w:val="005A2DE7"/>
    <w:rsid w:val="005A34C2"/>
    <w:rsid w:val="005A4897"/>
    <w:rsid w:val="005A4AFE"/>
    <w:rsid w:val="005A59C1"/>
    <w:rsid w:val="005A5B92"/>
    <w:rsid w:val="005A680A"/>
    <w:rsid w:val="005A6C05"/>
    <w:rsid w:val="005A6D30"/>
    <w:rsid w:val="005A7381"/>
    <w:rsid w:val="005B0233"/>
    <w:rsid w:val="005B554A"/>
    <w:rsid w:val="005B5FD9"/>
    <w:rsid w:val="005B6020"/>
    <w:rsid w:val="005B7BFE"/>
    <w:rsid w:val="005C3CCC"/>
    <w:rsid w:val="005C3DDC"/>
    <w:rsid w:val="005C49BF"/>
    <w:rsid w:val="005C5A87"/>
    <w:rsid w:val="005C5C87"/>
    <w:rsid w:val="005C61BA"/>
    <w:rsid w:val="005C7A56"/>
    <w:rsid w:val="005C7C01"/>
    <w:rsid w:val="005C7D1B"/>
    <w:rsid w:val="005D0927"/>
    <w:rsid w:val="005D1547"/>
    <w:rsid w:val="005D1723"/>
    <w:rsid w:val="005D3306"/>
    <w:rsid w:val="005D3E2C"/>
    <w:rsid w:val="005D3FFF"/>
    <w:rsid w:val="005D5EDB"/>
    <w:rsid w:val="005D62A7"/>
    <w:rsid w:val="005D6CDA"/>
    <w:rsid w:val="005E1207"/>
    <w:rsid w:val="005E2DA3"/>
    <w:rsid w:val="005E3B3A"/>
    <w:rsid w:val="005E3E2C"/>
    <w:rsid w:val="005E3E5D"/>
    <w:rsid w:val="005E46B1"/>
    <w:rsid w:val="005E4D4E"/>
    <w:rsid w:val="005E4DC5"/>
    <w:rsid w:val="005E6067"/>
    <w:rsid w:val="005E6C8E"/>
    <w:rsid w:val="005E6D5D"/>
    <w:rsid w:val="005E6F0F"/>
    <w:rsid w:val="005E6FF6"/>
    <w:rsid w:val="005E70AA"/>
    <w:rsid w:val="005E764A"/>
    <w:rsid w:val="005E7C72"/>
    <w:rsid w:val="005F00BC"/>
    <w:rsid w:val="005F0D83"/>
    <w:rsid w:val="005F11B3"/>
    <w:rsid w:val="005F2A24"/>
    <w:rsid w:val="005F402D"/>
    <w:rsid w:val="005F5863"/>
    <w:rsid w:val="0060274D"/>
    <w:rsid w:val="00603B10"/>
    <w:rsid w:val="00604279"/>
    <w:rsid w:val="00605DDD"/>
    <w:rsid w:val="00607511"/>
    <w:rsid w:val="00607D1D"/>
    <w:rsid w:val="0061200F"/>
    <w:rsid w:val="00612973"/>
    <w:rsid w:val="006136AB"/>
    <w:rsid w:val="006145CA"/>
    <w:rsid w:val="00614E83"/>
    <w:rsid w:val="0061714B"/>
    <w:rsid w:val="0061794A"/>
    <w:rsid w:val="00621D24"/>
    <w:rsid w:val="00622567"/>
    <w:rsid w:val="00622AC3"/>
    <w:rsid w:val="006240B2"/>
    <w:rsid w:val="00626F44"/>
    <w:rsid w:val="0063017E"/>
    <w:rsid w:val="006312F9"/>
    <w:rsid w:val="006314BB"/>
    <w:rsid w:val="00631B82"/>
    <w:rsid w:val="00632106"/>
    <w:rsid w:val="00632C9E"/>
    <w:rsid w:val="00633C87"/>
    <w:rsid w:val="0063430C"/>
    <w:rsid w:val="0063581A"/>
    <w:rsid w:val="00636AF8"/>
    <w:rsid w:val="00637838"/>
    <w:rsid w:val="00637DDD"/>
    <w:rsid w:val="0064001B"/>
    <w:rsid w:val="00640D02"/>
    <w:rsid w:val="00640F2C"/>
    <w:rsid w:val="00642846"/>
    <w:rsid w:val="00642BD3"/>
    <w:rsid w:val="00645FD4"/>
    <w:rsid w:val="00646A75"/>
    <w:rsid w:val="0064756D"/>
    <w:rsid w:val="006475EE"/>
    <w:rsid w:val="00650A25"/>
    <w:rsid w:val="00650C0D"/>
    <w:rsid w:val="00650DD9"/>
    <w:rsid w:val="00651213"/>
    <w:rsid w:val="006524D3"/>
    <w:rsid w:val="00652956"/>
    <w:rsid w:val="0065371C"/>
    <w:rsid w:val="00653B30"/>
    <w:rsid w:val="00660CC6"/>
    <w:rsid w:val="00661568"/>
    <w:rsid w:val="00661A50"/>
    <w:rsid w:val="00661B5C"/>
    <w:rsid w:val="0066226D"/>
    <w:rsid w:val="00662C11"/>
    <w:rsid w:val="00663727"/>
    <w:rsid w:val="006648BB"/>
    <w:rsid w:val="00665572"/>
    <w:rsid w:val="006658D5"/>
    <w:rsid w:val="00665D30"/>
    <w:rsid w:val="0067086B"/>
    <w:rsid w:val="00673C79"/>
    <w:rsid w:val="0067543D"/>
    <w:rsid w:val="00675EAB"/>
    <w:rsid w:val="006766E4"/>
    <w:rsid w:val="00676E7B"/>
    <w:rsid w:val="00677BBD"/>
    <w:rsid w:val="00680754"/>
    <w:rsid w:val="0068114C"/>
    <w:rsid w:val="00681C76"/>
    <w:rsid w:val="00683BA2"/>
    <w:rsid w:val="00686891"/>
    <w:rsid w:val="00686B3A"/>
    <w:rsid w:val="00687A35"/>
    <w:rsid w:val="00687CE3"/>
    <w:rsid w:val="00691F9E"/>
    <w:rsid w:val="00693563"/>
    <w:rsid w:val="006935F7"/>
    <w:rsid w:val="00694D69"/>
    <w:rsid w:val="006963CC"/>
    <w:rsid w:val="00696DF8"/>
    <w:rsid w:val="00696E20"/>
    <w:rsid w:val="00696FBE"/>
    <w:rsid w:val="006A23DB"/>
    <w:rsid w:val="006A30E1"/>
    <w:rsid w:val="006A43A0"/>
    <w:rsid w:val="006A4940"/>
    <w:rsid w:val="006A5BA9"/>
    <w:rsid w:val="006A5D0D"/>
    <w:rsid w:val="006A5E0E"/>
    <w:rsid w:val="006A673F"/>
    <w:rsid w:val="006A76BF"/>
    <w:rsid w:val="006B075B"/>
    <w:rsid w:val="006B188A"/>
    <w:rsid w:val="006B2A33"/>
    <w:rsid w:val="006B34F7"/>
    <w:rsid w:val="006B365E"/>
    <w:rsid w:val="006B4736"/>
    <w:rsid w:val="006B51F0"/>
    <w:rsid w:val="006B6306"/>
    <w:rsid w:val="006B7C0B"/>
    <w:rsid w:val="006B7F59"/>
    <w:rsid w:val="006C04B0"/>
    <w:rsid w:val="006C3885"/>
    <w:rsid w:val="006C439C"/>
    <w:rsid w:val="006C4A29"/>
    <w:rsid w:val="006C51DC"/>
    <w:rsid w:val="006C6A63"/>
    <w:rsid w:val="006C6C74"/>
    <w:rsid w:val="006C72E7"/>
    <w:rsid w:val="006C7828"/>
    <w:rsid w:val="006D1143"/>
    <w:rsid w:val="006D143D"/>
    <w:rsid w:val="006D1FEF"/>
    <w:rsid w:val="006D21A2"/>
    <w:rsid w:val="006D2E16"/>
    <w:rsid w:val="006D3156"/>
    <w:rsid w:val="006D39B4"/>
    <w:rsid w:val="006D3D27"/>
    <w:rsid w:val="006D41BC"/>
    <w:rsid w:val="006D4616"/>
    <w:rsid w:val="006D581F"/>
    <w:rsid w:val="006D5F69"/>
    <w:rsid w:val="006D5FC1"/>
    <w:rsid w:val="006D6615"/>
    <w:rsid w:val="006D7489"/>
    <w:rsid w:val="006D781A"/>
    <w:rsid w:val="006E0197"/>
    <w:rsid w:val="006E03D2"/>
    <w:rsid w:val="006E0569"/>
    <w:rsid w:val="006E3731"/>
    <w:rsid w:val="006E3D3C"/>
    <w:rsid w:val="006E3DCF"/>
    <w:rsid w:val="006E530E"/>
    <w:rsid w:val="006E5921"/>
    <w:rsid w:val="006E5A9C"/>
    <w:rsid w:val="006E5AC6"/>
    <w:rsid w:val="006E5CAC"/>
    <w:rsid w:val="006E5FE0"/>
    <w:rsid w:val="006E601D"/>
    <w:rsid w:val="006E6CD3"/>
    <w:rsid w:val="006E75C0"/>
    <w:rsid w:val="006F0562"/>
    <w:rsid w:val="006F16E5"/>
    <w:rsid w:val="006F2233"/>
    <w:rsid w:val="006F29B8"/>
    <w:rsid w:val="006F4007"/>
    <w:rsid w:val="006F59AF"/>
    <w:rsid w:val="006F5CD9"/>
    <w:rsid w:val="006F7630"/>
    <w:rsid w:val="006F79FF"/>
    <w:rsid w:val="006F7C0C"/>
    <w:rsid w:val="00701704"/>
    <w:rsid w:val="00702B78"/>
    <w:rsid w:val="007032A6"/>
    <w:rsid w:val="00703B6E"/>
    <w:rsid w:val="00706AF3"/>
    <w:rsid w:val="00706EFC"/>
    <w:rsid w:val="007077D4"/>
    <w:rsid w:val="00707CBC"/>
    <w:rsid w:val="0071025C"/>
    <w:rsid w:val="00710E10"/>
    <w:rsid w:val="00712114"/>
    <w:rsid w:val="00713681"/>
    <w:rsid w:val="0071464F"/>
    <w:rsid w:val="00714E50"/>
    <w:rsid w:val="00716831"/>
    <w:rsid w:val="007178F9"/>
    <w:rsid w:val="00717995"/>
    <w:rsid w:val="00721233"/>
    <w:rsid w:val="007219CF"/>
    <w:rsid w:val="00721AFF"/>
    <w:rsid w:val="0072237B"/>
    <w:rsid w:val="00723488"/>
    <w:rsid w:val="0072357A"/>
    <w:rsid w:val="00723870"/>
    <w:rsid w:val="00724E23"/>
    <w:rsid w:val="00725C1E"/>
    <w:rsid w:val="0072688A"/>
    <w:rsid w:val="00726EDB"/>
    <w:rsid w:val="00727F38"/>
    <w:rsid w:val="00730BE0"/>
    <w:rsid w:val="00730E4F"/>
    <w:rsid w:val="0073109C"/>
    <w:rsid w:val="00731C19"/>
    <w:rsid w:val="00732B11"/>
    <w:rsid w:val="00733DDB"/>
    <w:rsid w:val="00734CEF"/>
    <w:rsid w:val="0073594D"/>
    <w:rsid w:val="00736C6A"/>
    <w:rsid w:val="00737274"/>
    <w:rsid w:val="00737493"/>
    <w:rsid w:val="00737F32"/>
    <w:rsid w:val="0074288F"/>
    <w:rsid w:val="00742E93"/>
    <w:rsid w:val="007458C9"/>
    <w:rsid w:val="00745AE2"/>
    <w:rsid w:val="00746F26"/>
    <w:rsid w:val="00750818"/>
    <w:rsid w:val="0075137D"/>
    <w:rsid w:val="007530E0"/>
    <w:rsid w:val="007534A0"/>
    <w:rsid w:val="00753D20"/>
    <w:rsid w:val="00754B43"/>
    <w:rsid w:val="00754B4A"/>
    <w:rsid w:val="00754FA4"/>
    <w:rsid w:val="00756875"/>
    <w:rsid w:val="00760432"/>
    <w:rsid w:val="00760DF4"/>
    <w:rsid w:val="007614DF"/>
    <w:rsid w:val="00761CDE"/>
    <w:rsid w:val="007626A3"/>
    <w:rsid w:val="00763D3C"/>
    <w:rsid w:val="00763FC5"/>
    <w:rsid w:val="00764530"/>
    <w:rsid w:val="00765CC7"/>
    <w:rsid w:val="00765F25"/>
    <w:rsid w:val="00766F4E"/>
    <w:rsid w:val="007711E0"/>
    <w:rsid w:val="00771E36"/>
    <w:rsid w:val="00771F20"/>
    <w:rsid w:val="00772263"/>
    <w:rsid w:val="007728C5"/>
    <w:rsid w:val="007741C7"/>
    <w:rsid w:val="00774577"/>
    <w:rsid w:val="007755B1"/>
    <w:rsid w:val="007755B8"/>
    <w:rsid w:val="007755BD"/>
    <w:rsid w:val="00775F87"/>
    <w:rsid w:val="0077687C"/>
    <w:rsid w:val="007768B5"/>
    <w:rsid w:val="00777274"/>
    <w:rsid w:val="00777766"/>
    <w:rsid w:val="00777CB4"/>
    <w:rsid w:val="007810A4"/>
    <w:rsid w:val="00782471"/>
    <w:rsid w:val="00782BA0"/>
    <w:rsid w:val="00783476"/>
    <w:rsid w:val="00783B7E"/>
    <w:rsid w:val="00784CAA"/>
    <w:rsid w:val="00784D64"/>
    <w:rsid w:val="00784DDD"/>
    <w:rsid w:val="00786D18"/>
    <w:rsid w:val="00790641"/>
    <w:rsid w:val="007909E4"/>
    <w:rsid w:val="00791291"/>
    <w:rsid w:val="00792204"/>
    <w:rsid w:val="00792674"/>
    <w:rsid w:val="007926F6"/>
    <w:rsid w:val="00795768"/>
    <w:rsid w:val="00797CB9"/>
    <w:rsid w:val="007A1DFB"/>
    <w:rsid w:val="007A2F99"/>
    <w:rsid w:val="007A4844"/>
    <w:rsid w:val="007A4CED"/>
    <w:rsid w:val="007A6538"/>
    <w:rsid w:val="007A6C56"/>
    <w:rsid w:val="007A6CC4"/>
    <w:rsid w:val="007A7844"/>
    <w:rsid w:val="007A7CB8"/>
    <w:rsid w:val="007A7EEB"/>
    <w:rsid w:val="007B161A"/>
    <w:rsid w:val="007B2204"/>
    <w:rsid w:val="007B2C49"/>
    <w:rsid w:val="007B2E9C"/>
    <w:rsid w:val="007B4167"/>
    <w:rsid w:val="007B616C"/>
    <w:rsid w:val="007C07DB"/>
    <w:rsid w:val="007C0BB6"/>
    <w:rsid w:val="007C1ED4"/>
    <w:rsid w:val="007C312E"/>
    <w:rsid w:val="007C38BC"/>
    <w:rsid w:val="007C38DD"/>
    <w:rsid w:val="007C4EAD"/>
    <w:rsid w:val="007C5458"/>
    <w:rsid w:val="007C54B0"/>
    <w:rsid w:val="007C5A0E"/>
    <w:rsid w:val="007C5AE7"/>
    <w:rsid w:val="007C685A"/>
    <w:rsid w:val="007D11ED"/>
    <w:rsid w:val="007D17F4"/>
    <w:rsid w:val="007D3162"/>
    <w:rsid w:val="007D479D"/>
    <w:rsid w:val="007D4F29"/>
    <w:rsid w:val="007D7930"/>
    <w:rsid w:val="007E0064"/>
    <w:rsid w:val="007E00FF"/>
    <w:rsid w:val="007E026A"/>
    <w:rsid w:val="007E03A1"/>
    <w:rsid w:val="007E1962"/>
    <w:rsid w:val="007E2A6F"/>
    <w:rsid w:val="007E2D33"/>
    <w:rsid w:val="007E37E8"/>
    <w:rsid w:val="007E4368"/>
    <w:rsid w:val="007E4724"/>
    <w:rsid w:val="007E4EFF"/>
    <w:rsid w:val="007E586A"/>
    <w:rsid w:val="007E66C8"/>
    <w:rsid w:val="007E74EA"/>
    <w:rsid w:val="007F17C0"/>
    <w:rsid w:val="007F3B65"/>
    <w:rsid w:val="007F4DB7"/>
    <w:rsid w:val="007F563C"/>
    <w:rsid w:val="007F589A"/>
    <w:rsid w:val="007F5D43"/>
    <w:rsid w:val="007F782E"/>
    <w:rsid w:val="008005A9"/>
    <w:rsid w:val="00800882"/>
    <w:rsid w:val="008008A4"/>
    <w:rsid w:val="00801D21"/>
    <w:rsid w:val="008020E3"/>
    <w:rsid w:val="008027C3"/>
    <w:rsid w:val="008052AE"/>
    <w:rsid w:val="0080547D"/>
    <w:rsid w:val="00805848"/>
    <w:rsid w:val="008061A4"/>
    <w:rsid w:val="00806261"/>
    <w:rsid w:val="0081288F"/>
    <w:rsid w:val="008137C6"/>
    <w:rsid w:val="0081413F"/>
    <w:rsid w:val="00814D58"/>
    <w:rsid w:val="00816089"/>
    <w:rsid w:val="008164E4"/>
    <w:rsid w:val="008166DA"/>
    <w:rsid w:val="00816BDE"/>
    <w:rsid w:val="00816DE9"/>
    <w:rsid w:val="00821039"/>
    <w:rsid w:val="008214EC"/>
    <w:rsid w:val="0082182A"/>
    <w:rsid w:val="00821A81"/>
    <w:rsid w:val="008222D9"/>
    <w:rsid w:val="00822634"/>
    <w:rsid w:val="008236CD"/>
    <w:rsid w:val="008236F1"/>
    <w:rsid w:val="008240E1"/>
    <w:rsid w:val="0082496C"/>
    <w:rsid w:val="008269DB"/>
    <w:rsid w:val="00827F28"/>
    <w:rsid w:val="0083056A"/>
    <w:rsid w:val="008307FE"/>
    <w:rsid w:val="00830BBF"/>
    <w:rsid w:val="00830C02"/>
    <w:rsid w:val="00831822"/>
    <w:rsid w:val="0083193B"/>
    <w:rsid w:val="0083244F"/>
    <w:rsid w:val="00832828"/>
    <w:rsid w:val="00834703"/>
    <w:rsid w:val="00835326"/>
    <w:rsid w:val="00836382"/>
    <w:rsid w:val="00836737"/>
    <w:rsid w:val="008374FD"/>
    <w:rsid w:val="00837631"/>
    <w:rsid w:val="00842B2B"/>
    <w:rsid w:val="008431A9"/>
    <w:rsid w:val="0084381E"/>
    <w:rsid w:val="00846056"/>
    <w:rsid w:val="00846098"/>
    <w:rsid w:val="0084768B"/>
    <w:rsid w:val="00850C5A"/>
    <w:rsid w:val="00850EAC"/>
    <w:rsid w:val="00851600"/>
    <w:rsid w:val="00854EC9"/>
    <w:rsid w:val="008552B5"/>
    <w:rsid w:val="008552F2"/>
    <w:rsid w:val="008553B2"/>
    <w:rsid w:val="0085564B"/>
    <w:rsid w:val="00857088"/>
    <w:rsid w:val="0086017B"/>
    <w:rsid w:val="0086184D"/>
    <w:rsid w:val="00861AFF"/>
    <w:rsid w:val="0086277A"/>
    <w:rsid w:val="00862908"/>
    <w:rsid w:val="00863D0B"/>
    <w:rsid w:val="00864658"/>
    <w:rsid w:val="00865B65"/>
    <w:rsid w:val="00870578"/>
    <w:rsid w:val="008705FF"/>
    <w:rsid w:val="00870BED"/>
    <w:rsid w:val="008713E9"/>
    <w:rsid w:val="00871EEB"/>
    <w:rsid w:val="00872A70"/>
    <w:rsid w:val="0087477F"/>
    <w:rsid w:val="00875831"/>
    <w:rsid w:val="00875879"/>
    <w:rsid w:val="008765D3"/>
    <w:rsid w:val="0088189E"/>
    <w:rsid w:val="00882732"/>
    <w:rsid w:val="00882BD8"/>
    <w:rsid w:val="00882C4B"/>
    <w:rsid w:val="0088379D"/>
    <w:rsid w:val="008841A8"/>
    <w:rsid w:val="00884DC3"/>
    <w:rsid w:val="00885965"/>
    <w:rsid w:val="00886572"/>
    <w:rsid w:val="0088731F"/>
    <w:rsid w:val="00887BE1"/>
    <w:rsid w:val="008905F7"/>
    <w:rsid w:val="00890AEF"/>
    <w:rsid w:val="00892277"/>
    <w:rsid w:val="0089254D"/>
    <w:rsid w:val="00892B2E"/>
    <w:rsid w:val="008948F3"/>
    <w:rsid w:val="008954E8"/>
    <w:rsid w:val="00896CD1"/>
    <w:rsid w:val="00897201"/>
    <w:rsid w:val="008A186E"/>
    <w:rsid w:val="008A24E3"/>
    <w:rsid w:val="008A3089"/>
    <w:rsid w:val="008A3413"/>
    <w:rsid w:val="008A4C23"/>
    <w:rsid w:val="008A537E"/>
    <w:rsid w:val="008A6865"/>
    <w:rsid w:val="008A6B27"/>
    <w:rsid w:val="008A7403"/>
    <w:rsid w:val="008B0BD6"/>
    <w:rsid w:val="008B2386"/>
    <w:rsid w:val="008B28B9"/>
    <w:rsid w:val="008B2C57"/>
    <w:rsid w:val="008B344F"/>
    <w:rsid w:val="008B43F6"/>
    <w:rsid w:val="008B57AE"/>
    <w:rsid w:val="008B6929"/>
    <w:rsid w:val="008B737B"/>
    <w:rsid w:val="008B7A1D"/>
    <w:rsid w:val="008B7AC3"/>
    <w:rsid w:val="008C1507"/>
    <w:rsid w:val="008C1F43"/>
    <w:rsid w:val="008C2852"/>
    <w:rsid w:val="008C3CF2"/>
    <w:rsid w:val="008C4417"/>
    <w:rsid w:val="008C5869"/>
    <w:rsid w:val="008C5F0D"/>
    <w:rsid w:val="008C6377"/>
    <w:rsid w:val="008D19C0"/>
    <w:rsid w:val="008D1C70"/>
    <w:rsid w:val="008D3380"/>
    <w:rsid w:val="008D498F"/>
    <w:rsid w:val="008D5306"/>
    <w:rsid w:val="008D5E74"/>
    <w:rsid w:val="008E0A88"/>
    <w:rsid w:val="008E0BE5"/>
    <w:rsid w:val="008E23C3"/>
    <w:rsid w:val="008E2A02"/>
    <w:rsid w:val="008E2D32"/>
    <w:rsid w:val="008E3880"/>
    <w:rsid w:val="008E5B57"/>
    <w:rsid w:val="008E5E78"/>
    <w:rsid w:val="008E5FA9"/>
    <w:rsid w:val="008E650A"/>
    <w:rsid w:val="008E6C90"/>
    <w:rsid w:val="008E6EEE"/>
    <w:rsid w:val="008E7398"/>
    <w:rsid w:val="008E79CE"/>
    <w:rsid w:val="008F0601"/>
    <w:rsid w:val="008F0C1B"/>
    <w:rsid w:val="008F0DFC"/>
    <w:rsid w:val="008F17E5"/>
    <w:rsid w:val="008F35C7"/>
    <w:rsid w:val="008F4A18"/>
    <w:rsid w:val="008F4F40"/>
    <w:rsid w:val="008F5F0D"/>
    <w:rsid w:val="008F6119"/>
    <w:rsid w:val="009003C3"/>
    <w:rsid w:val="00900592"/>
    <w:rsid w:val="00901BB2"/>
    <w:rsid w:val="00902585"/>
    <w:rsid w:val="00904FB5"/>
    <w:rsid w:val="0090618C"/>
    <w:rsid w:val="00910EF5"/>
    <w:rsid w:val="0091112D"/>
    <w:rsid w:val="009128CB"/>
    <w:rsid w:val="00912A16"/>
    <w:rsid w:val="009144D1"/>
    <w:rsid w:val="00914EE3"/>
    <w:rsid w:val="00915427"/>
    <w:rsid w:val="00916C63"/>
    <w:rsid w:val="00917330"/>
    <w:rsid w:val="00920C50"/>
    <w:rsid w:val="00920D00"/>
    <w:rsid w:val="00920F10"/>
    <w:rsid w:val="0092154C"/>
    <w:rsid w:val="00922CC0"/>
    <w:rsid w:val="009231C6"/>
    <w:rsid w:val="009232E7"/>
    <w:rsid w:val="00923E3B"/>
    <w:rsid w:val="0092545E"/>
    <w:rsid w:val="00926199"/>
    <w:rsid w:val="00926AEA"/>
    <w:rsid w:val="009274E5"/>
    <w:rsid w:val="0093057A"/>
    <w:rsid w:val="009307A5"/>
    <w:rsid w:val="00930BB6"/>
    <w:rsid w:val="00931B70"/>
    <w:rsid w:val="00932BE7"/>
    <w:rsid w:val="00933CCD"/>
    <w:rsid w:val="00933DF1"/>
    <w:rsid w:val="00933F6B"/>
    <w:rsid w:val="00935542"/>
    <w:rsid w:val="009360EE"/>
    <w:rsid w:val="0094097D"/>
    <w:rsid w:val="00941420"/>
    <w:rsid w:val="00941F8A"/>
    <w:rsid w:val="0094217B"/>
    <w:rsid w:val="009436E9"/>
    <w:rsid w:val="009442AE"/>
    <w:rsid w:val="0094449E"/>
    <w:rsid w:val="00947AD2"/>
    <w:rsid w:val="00950795"/>
    <w:rsid w:val="00950D65"/>
    <w:rsid w:val="00951CE8"/>
    <w:rsid w:val="009521FC"/>
    <w:rsid w:val="00952952"/>
    <w:rsid w:val="00953119"/>
    <w:rsid w:val="0095328D"/>
    <w:rsid w:val="0095348A"/>
    <w:rsid w:val="0095389D"/>
    <w:rsid w:val="0095499B"/>
    <w:rsid w:val="0095503B"/>
    <w:rsid w:val="009551B5"/>
    <w:rsid w:val="00956E0A"/>
    <w:rsid w:val="00956EFA"/>
    <w:rsid w:val="00957D72"/>
    <w:rsid w:val="00957ED5"/>
    <w:rsid w:val="0096077C"/>
    <w:rsid w:val="00961142"/>
    <w:rsid w:val="0096246F"/>
    <w:rsid w:val="00966D86"/>
    <w:rsid w:val="00970FA0"/>
    <w:rsid w:val="00972A8B"/>
    <w:rsid w:val="00972AA6"/>
    <w:rsid w:val="0097399D"/>
    <w:rsid w:val="00973B69"/>
    <w:rsid w:val="00974C30"/>
    <w:rsid w:val="00976278"/>
    <w:rsid w:val="00982AFB"/>
    <w:rsid w:val="0098444E"/>
    <w:rsid w:val="00984639"/>
    <w:rsid w:val="009846C1"/>
    <w:rsid w:val="00984986"/>
    <w:rsid w:val="0098547D"/>
    <w:rsid w:val="00987775"/>
    <w:rsid w:val="00990274"/>
    <w:rsid w:val="00990A63"/>
    <w:rsid w:val="00991160"/>
    <w:rsid w:val="009917CC"/>
    <w:rsid w:val="0099203D"/>
    <w:rsid w:val="00992EB6"/>
    <w:rsid w:val="009930B6"/>
    <w:rsid w:val="009941A5"/>
    <w:rsid w:val="009949D8"/>
    <w:rsid w:val="00994CC1"/>
    <w:rsid w:val="00995068"/>
    <w:rsid w:val="00995A39"/>
    <w:rsid w:val="0099642B"/>
    <w:rsid w:val="00996FD7"/>
    <w:rsid w:val="00996FE4"/>
    <w:rsid w:val="00997079"/>
    <w:rsid w:val="0099714F"/>
    <w:rsid w:val="009979FA"/>
    <w:rsid w:val="009A0B7A"/>
    <w:rsid w:val="009A1B48"/>
    <w:rsid w:val="009A45E1"/>
    <w:rsid w:val="009A4E81"/>
    <w:rsid w:val="009A6229"/>
    <w:rsid w:val="009A682C"/>
    <w:rsid w:val="009A6F17"/>
    <w:rsid w:val="009B01A1"/>
    <w:rsid w:val="009B1BF4"/>
    <w:rsid w:val="009B22F1"/>
    <w:rsid w:val="009B230C"/>
    <w:rsid w:val="009B2557"/>
    <w:rsid w:val="009B3F21"/>
    <w:rsid w:val="009B5E7F"/>
    <w:rsid w:val="009B6009"/>
    <w:rsid w:val="009B61DA"/>
    <w:rsid w:val="009B6ADD"/>
    <w:rsid w:val="009C017C"/>
    <w:rsid w:val="009C24FC"/>
    <w:rsid w:val="009C38F5"/>
    <w:rsid w:val="009C3C99"/>
    <w:rsid w:val="009C3E85"/>
    <w:rsid w:val="009C5E52"/>
    <w:rsid w:val="009C626B"/>
    <w:rsid w:val="009C69F1"/>
    <w:rsid w:val="009C6E8C"/>
    <w:rsid w:val="009D03A2"/>
    <w:rsid w:val="009D104F"/>
    <w:rsid w:val="009D1577"/>
    <w:rsid w:val="009D1813"/>
    <w:rsid w:val="009D1C90"/>
    <w:rsid w:val="009D2FC0"/>
    <w:rsid w:val="009D3E61"/>
    <w:rsid w:val="009D429D"/>
    <w:rsid w:val="009D4A7B"/>
    <w:rsid w:val="009D5E3D"/>
    <w:rsid w:val="009D610D"/>
    <w:rsid w:val="009D655A"/>
    <w:rsid w:val="009D6C63"/>
    <w:rsid w:val="009D6FBA"/>
    <w:rsid w:val="009D7B0F"/>
    <w:rsid w:val="009D7F88"/>
    <w:rsid w:val="009E0044"/>
    <w:rsid w:val="009E0E8A"/>
    <w:rsid w:val="009E176A"/>
    <w:rsid w:val="009E24AF"/>
    <w:rsid w:val="009E2B70"/>
    <w:rsid w:val="009E3E76"/>
    <w:rsid w:val="009E52F3"/>
    <w:rsid w:val="009E538B"/>
    <w:rsid w:val="009E5A6C"/>
    <w:rsid w:val="009E66B3"/>
    <w:rsid w:val="009E6F31"/>
    <w:rsid w:val="009F0196"/>
    <w:rsid w:val="009F1DDB"/>
    <w:rsid w:val="009F21D6"/>
    <w:rsid w:val="009F319A"/>
    <w:rsid w:val="009F34E7"/>
    <w:rsid w:val="009F37FA"/>
    <w:rsid w:val="009F412F"/>
    <w:rsid w:val="009F418D"/>
    <w:rsid w:val="009F5273"/>
    <w:rsid w:val="009F5288"/>
    <w:rsid w:val="009F58F4"/>
    <w:rsid w:val="009F5A7F"/>
    <w:rsid w:val="009F5B0E"/>
    <w:rsid w:val="009F6686"/>
    <w:rsid w:val="009F71ED"/>
    <w:rsid w:val="00A008FA"/>
    <w:rsid w:val="00A0282E"/>
    <w:rsid w:val="00A028E2"/>
    <w:rsid w:val="00A04F68"/>
    <w:rsid w:val="00A0565B"/>
    <w:rsid w:val="00A06BAD"/>
    <w:rsid w:val="00A073A9"/>
    <w:rsid w:val="00A07D5D"/>
    <w:rsid w:val="00A1027D"/>
    <w:rsid w:val="00A11BFD"/>
    <w:rsid w:val="00A12523"/>
    <w:rsid w:val="00A13026"/>
    <w:rsid w:val="00A1444C"/>
    <w:rsid w:val="00A146F2"/>
    <w:rsid w:val="00A14ED2"/>
    <w:rsid w:val="00A163B0"/>
    <w:rsid w:val="00A174CF"/>
    <w:rsid w:val="00A175C7"/>
    <w:rsid w:val="00A2038C"/>
    <w:rsid w:val="00A20548"/>
    <w:rsid w:val="00A20DA0"/>
    <w:rsid w:val="00A20F6A"/>
    <w:rsid w:val="00A21D2A"/>
    <w:rsid w:val="00A21F0D"/>
    <w:rsid w:val="00A23D37"/>
    <w:rsid w:val="00A24B68"/>
    <w:rsid w:val="00A24CED"/>
    <w:rsid w:val="00A25660"/>
    <w:rsid w:val="00A256FA"/>
    <w:rsid w:val="00A26E59"/>
    <w:rsid w:val="00A30C12"/>
    <w:rsid w:val="00A316EE"/>
    <w:rsid w:val="00A3198C"/>
    <w:rsid w:val="00A31A44"/>
    <w:rsid w:val="00A31A51"/>
    <w:rsid w:val="00A32049"/>
    <w:rsid w:val="00A321BD"/>
    <w:rsid w:val="00A33193"/>
    <w:rsid w:val="00A356A3"/>
    <w:rsid w:val="00A3700D"/>
    <w:rsid w:val="00A373E4"/>
    <w:rsid w:val="00A41AC2"/>
    <w:rsid w:val="00A41E48"/>
    <w:rsid w:val="00A42E30"/>
    <w:rsid w:val="00A436F8"/>
    <w:rsid w:val="00A4379A"/>
    <w:rsid w:val="00A43EA8"/>
    <w:rsid w:val="00A442C9"/>
    <w:rsid w:val="00A447A5"/>
    <w:rsid w:val="00A45750"/>
    <w:rsid w:val="00A46172"/>
    <w:rsid w:val="00A465E6"/>
    <w:rsid w:val="00A46C5F"/>
    <w:rsid w:val="00A470B4"/>
    <w:rsid w:val="00A473E3"/>
    <w:rsid w:val="00A477FB"/>
    <w:rsid w:val="00A50340"/>
    <w:rsid w:val="00A50CD4"/>
    <w:rsid w:val="00A51BA4"/>
    <w:rsid w:val="00A52318"/>
    <w:rsid w:val="00A5373B"/>
    <w:rsid w:val="00A53AFB"/>
    <w:rsid w:val="00A5431E"/>
    <w:rsid w:val="00A54800"/>
    <w:rsid w:val="00A549FF"/>
    <w:rsid w:val="00A54E2E"/>
    <w:rsid w:val="00A5553A"/>
    <w:rsid w:val="00A556AD"/>
    <w:rsid w:val="00A557C4"/>
    <w:rsid w:val="00A5650E"/>
    <w:rsid w:val="00A5795B"/>
    <w:rsid w:val="00A57F4B"/>
    <w:rsid w:val="00A60407"/>
    <w:rsid w:val="00A60F2D"/>
    <w:rsid w:val="00A61400"/>
    <w:rsid w:val="00A6159D"/>
    <w:rsid w:val="00A62174"/>
    <w:rsid w:val="00A626B8"/>
    <w:rsid w:val="00A639DB"/>
    <w:rsid w:val="00A63F3B"/>
    <w:rsid w:val="00A7048F"/>
    <w:rsid w:val="00A70684"/>
    <w:rsid w:val="00A70E54"/>
    <w:rsid w:val="00A71C62"/>
    <w:rsid w:val="00A71C8A"/>
    <w:rsid w:val="00A723D7"/>
    <w:rsid w:val="00A73A96"/>
    <w:rsid w:val="00A73EDA"/>
    <w:rsid w:val="00A74D65"/>
    <w:rsid w:val="00A74E83"/>
    <w:rsid w:val="00A75ED1"/>
    <w:rsid w:val="00A80406"/>
    <w:rsid w:val="00A81267"/>
    <w:rsid w:val="00A8190C"/>
    <w:rsid w:val="00A81E29"/>
    <w:rsid w:val="00A843E2"/>
    <w:rsid w:val="00A859D0"/>
    <w:rsid w:val="00A864D4"/>
    <w:rsid w:val="00A86666"/>
    <w:rsid w:val="00A87ADF"/>
    <w:rsid w:val="00A90C99"/>
    <w:rsid w:val="00A93DBA"/>
    <w:rsid w:val="00A94D7F"/>
    <w:rsid w:val="00A96BC7"/>
    <w:rsid w:val="00A9714D"/>
    <w:rsid w:val="00AA0336"/>
    <w:rsid w:val="00AA0780"/>
    <w:rsid w:val="00AA08D4"/>
    <w:rsid w:val="00AA0E8A"/>
    <w:rsid w:val="00AA1291"/>
    <w:rsid w:val="00AA29D2"/>
    <w:rsid w:val="00AA3C0D"/>
    <w:rsid w:val="00AA54CC"/>
    <w:rsid w:val="00AA62DF"/>
    <w:rsid w:val="00AB1BE1"/>
    <w:rsid w:val="00AB32B2"/>
    <w:rsid w:val="00AB3F97"/>
    <w:rsid w:val="00AB47DC"/>
    <w:rsid w:val="00AB4FD9"/>
    <w:rsid w:val="00AB6084"/>
    <w:rsid w:val="00AB6E8F"/>
    <w:rsid w:val="00AC15BA"/>
    <w:rsid w:val="00AC1E34"/>
    <w:rsid w:val="00AC2213"/>
    <w:rsid w:val="00AC268B"/>
    <w:rsid w:val="00AC287E"/>
    <w:rsid w:val="00AC3DA1"/>
    <w:rsid w:val="00AC430B"/>
    <w:rsid w:val="00AC4D9E"/>
    <w:rsid w:val="00AC51B2"/>
    <w:rsid w:val="00AC7CBC"/>
    <w:rsid w:val="00AD10B2"/>
    <w:rsid w:val="00AD113E"/>
    <w:rsid w:val="00AD163E"/>
    <w:rsid w:val="00AD1EAA"/>
    <w:rsid w:val="00AD332A"/>
    <w:rsid w:val="00AD5207"/>
    <w:rsid w:val="00AD603D"/>
    <w:rsid w:val="00AD6492"/>
    <w:rsid w:val="00AD65F4"/>
    <w:rsid w:val="00AD6690"/>
    <w:rsid w:val="00AD6B55"/>
    <w:rsid w:val="00AD750F"/>
    <w:rsid w:val="00AE03CA"/>
    <w:rsid w:val="00AE0657"/>
    <w:rsid w:val="00AE0E7A"/>
    <w:rsid w:val="00AE13A0"/>
    <w:rsid w:val="00AE18A7"/>
    <w:rsid w:val="00AE5F1F"/>
    <w:rsid w:val="00AE6020"/>
    <w:rsid w:val="00AE62BC"/>
    <w:rsid w:val="00AE649C"/>
    <w:rsid w:val="00AE73B9"/>
    <w:rsid w:val="00AE7817"/>
    <w:rsid w:val="00AE7896"/>
    <w:rsid w:val="00AF031B"/>
    <w:rsid w:val="00AF2EF3"/>
    <w:rsid w:val="00AF4133"/>
    <w:rsid w:val="00AF4569"/>
    <w:rsid w:val="00AF6170"/>
    <w:rsid w:val="00B0140D"/>
    <w:rsid w:val="00B0278E"/>
    <w:rsid w:val="00B02DDC"/>
    <w:rsid w:val="00B031B2"/>
    <w:rsid w:val="00B038F3"/>
    <w:rsid w:val="00B03ED2"/>
    <w:rsid w:val="00B0522A"/>
    <w:rsid w:val="00B052EF"/>
    <w:rsid w:val="00B056FA"/>
    <w:rsid w:val="00B07CEB"/>
    <w:rsid w:val="00B07D62"/>
    <w:rsid w:val="00B10095"/>
    <w:rsid w:val="00B10339"/>
    <w:rsid w:val="00B11309"/>
    <w:rsid w:val="00B11E81"/>
    <w:rsid w:val="00B13027"/>
    <w:rsid w:val="00B130E4"/>
    <w:rsid w:val="00B20D91"/>
    <w:rsid w:val="00B2131E"/>
    <w:rsid w:val="00B23AEB"/>
    <w:rsid w:val="00B24E15"/>
    <w:rsid w:val="00B2508B"/>
    <w:rsid w:val="00B252BA"/>
    <w:rsid w:val="00B26233"/>
    <w:rsid w:val="00B26664"/>
    <w:rsid w:val="00B26D91"/>
    <w:rsid w:val="00B2728D"/>
    <w:rsid w:val="00B3229E"/>
    <w:rsid w:val="00B327C9"/>
    <w:rsid w:val="00B327FB"/>
    <w:rsid w:val="00B3387F"/>
    <w:rsid w:val="00B342FE"/>
    <w:rsid w:val="00B3462F"/>
    <w:rsid w:val="00B348CE"/>
    <w:rsid w:val="00B4062D"/>
    <w:rsid w:val="00B411D5"/>
    <w:rsid w:val="00B41B92"/>
    <w:rsid w:val="00B446FF"/>
    <w:rsid w:val="00B468ED"/>
    <w:rsid w:val="00B47FD9"/>
    <w:rsid w:val="00B50325"/>
    <w:rsid w:val="00B50A49"/>
    <w:rsid w:val="00B51D5E"/>
    <w:rsid w:val="00B5414B"/>
    <w:rsid w:val="00B60D6E"/>
    <w:rsid w:val="00B6185D"/>
    <w:rsid w:val="00B6200D"/>
    <w:rsid w:val="00B625F9"/>
    <w:rsid w:val="00B6294D"/>
    <w:rsid w:val="00B630A9"/>
    <w:rsid w:val="00B636A2"/>
    <w:rsid w:val="00B67E8D"/>
    <w:rsid w:val="00B70693"/>
    <w:rsid w:val="00B70ABB"/>
    <w:rsid w:val="00B7109E"/>
    <w:rsid w:val="00B71840"/>
    <w:rsid w:val="00B72BB5"/>
    <w:rsid w:val="00B73264"/>
    <w:rsid w:val="00B73AF5"/>
    <w:rsid w:val="00B74FBC"/>
    <w:rsid w:val="00B7537A"/>
    <w:rsid w:val="00B75854"/>
    <w:rsid w:val="00B75E2E"/>
    <w:rsid w:val="00B77256"/>
    <w:rsid w:val="00B775F1"/>
    <w:rsid w:val="00B779DF"/>
    <w:rsid w:val="00B812F4"/>
    <w:rsid w:val="00B84664"/>
    <w:rsid w:val="00B851A5"/>
    <w:rsid w:val="00B863D2"/>
    <w:rsid w:val="00B87AE8"/>
    <w:rsid w:val="00B90611"/>
    <w:rsid w:val="00B92282"/>
    <w:rsid w:val="00B930F1"/>
    <w:rsid w:val="00B93624"/>
    <w:rsid w:val="00B93DA7"/>
    <w:rsid w:val="00B94B07"/>
    <w:rsid w:val="00B9568C"/>
    <w:rsid w:val="00B9614F"/>
    <w:rsid w:val="00BA007B"/>
    <w:rsid w:val="00BA1F04"/>
    <w:rsid w:val="00BA2D86"/>
    <w:rsid w:val="00BA3D33"/>
    <w:rsid w:val="00BA6DC0"/>
    <w:rsid w:val="00BA7784"/>
    <w:rsid w:val="00BB071B"/>
    <w:rsid w:val="00BB1010"/>
    <w:rsid w:val="00BB1710"/>
    <w:rsid w:val="00BB2051"/>
    <w:rsid w:val="00BB27FB"/>
    <w:rsid w:val="00BB4265"/>
    <w:rsid w:val="00BB48DE"/>
    <w:rsid w:val="00BB5671"/>
    <w:rsid w:val="00BB5988"/>
    <w:rsid w:val="00BB5AB6"/>
    <w:rsid w:val="00BB6427"/>
    <w:rsid w:val="00BB6455"/>
    <w:rsid w:val="00BB71F1"/>
    <w:rsid w:val="00BB775D"/>
    <w:rsid w:val="00BB7935"/>
    <w:rsid w:val="00BB7BA2"/>
    <w:rsid w:val="00BC034E"/>
    <w:rsid w:val="00BC05F7"/>
    <w:rsid w:val="00BC06C7"/>
    <w:rsid w:val="00BC0F6A"/>
    <w:rsid w:val="00BC10CE"/>
    <w:rsid w:val="00BC468E"/>
    <w:rsid w:val="00BC4766"/>
    <w:rsid w:val="00BC6349"/>
    <w:rsid w:val="00BC7D17"/>
    <w:rsid w:val="00BD0033"/>
    <w:rsid w:val="00BD06FD"/>
    <w:rsid w:val="00BD23A5"/>
    <w:rsid w:val="00BD3DF2"/>
    <w:rsid w:val="00BD4130"/>
    <w:rsid w:val="00BD465D"/>
    <w:rsid w:val="00BD5059"/>
    <w:rsid w:val="00BD7C3D"/>
    <w:rsid w:val="00BE0D54"/>
    <w:rsid w:val="00BE0DE2"/>
    <w:rsid w:val="00BE25E8"/>
    <w:rsid w:val="00BE4264"/>
    <w:rsid w:val="00BE5656"/>
    <w:rsid w:val="00BE659E"/>
    <w:rsid w:val="00BF0606"/>
    <w:rsid w:val="00BF270E"/>
    <w:rsid w:val="00BF292E"/>
    <w:rsid w:val="00BF3E65"/>
    <w:rsid w:val="00BF42E4"/>
    <w:rsid w:val="00BF4F75"/>
    <w:rsid w:val="00BF5DE9"/>
    <w:rsid w:val="00BF66F7"/>
    <w:rsid w:val="00BF6F58"/>
    <w:rsid w:val="00BF7285"/>
    <w:rsid w:val="00BF75B2"/>
    <w:rsid w:val="00BF7908"/>
    <w:rsid w:val="00C005AE"/>
    <w:rsid w:val="00C008B9"/>
    <w:rsid w:val="00C01594"/>
    <w:rsid w:val="00C01EE3"/>
    <w:rsid w:val="00C04DE3"/>
    <w:rsid w:val="00C054A2"/>
    <w:rsid w:val="00C05D79"/>
    <w:rsid w:val="00C06976"/>
    <w:rsid w:val="00C1051E"/>
    <w:rsid w:val="00C13BEB"/>
    <w:rsid w:val="00C13E3A"/>
    <w:rsid w:val="00C15906"/>
    <w:rsid w:val="00C164C4"/>
    <w:rsid w:val="00C16C40"/>
    <w:rsid w:val="00C16ED3"/>
    <w:rsid w:val="00C172E0"/>
    <w:rsid w:val="00C17A19"/>
    <w:rsid w:val="00C17A8D"/>
    <w:rsid w:val="00C203E0"/>
    <w:rsid w:val="00C20FA6"/>
    <w:rsid w:val="00C2114D"/>
    <w:rsid w:val="00C2168F"/>
    <w:rsid w:val="00C2182A"/>
    <w:rsid w:val="00C21FCA"/>
    <w:rsid w:val="00C22DAE"/>
    <w:rsid w:val="00C230A7"/>
    <w:rsid w:val="00C23649"/>
    <w:rsid w:val="00C23A7A"/>
    <w:rsid w:val="00C23CF9"/>
    <w:rsid w:val="00C242F1"/>
    <w:rsid w:val="00C24342"/>
    <w:rsid w:val="00C272F7"/>
    <w:rsid w:val="00C27780"/>
    <w:rsid w:val="00C27F77"/>
    <w:rsid w:val="00C31574"/>
    <w:rsid w:val="00C31B97"/>
    <w:rsid w:val="00C32D94"/>
    <w:rsid w:val="00C34078"/>
    <w:rsid w:val="00C3423B"/>
    <w:rsid w:val="00C3452D"/>
    <w:rsid w:val="00C347C4"/>
    <w:rsid w:val="00C35D2D"/>
    <w:rsid w:val="00C37D5A"/>
    <w:rsid w:val="00C41B40"/>
    <w:rsid w:val="00C4206E"/>
    <w:rsid w:val="00C421F3"/>
    <w:rsid w:val="00C4319B"/>
    <w:rsid w:val="00C43843"/>
    <w:rsid w:val="00C44038"/>
    <w:rsid w:val="00C44343"/>
    <w:rsid w:val="00C443DF"/>
    <w:rsid w:val="00C44593"/>
    <w:rsid w:val="00C44BB1"/>
    <w:rsid w:val="00C459BC"/>
    <w:rsid w:val="00C46551"/>
    <w:rsid w:val="00C47925"/>
    <w:rsid w:val="00C47E1C"/>
    <w:rsid w:val="00C50E69"/>
    <w:rsid w:val="00C51F8C"/>
    <w:rsid w:val="00C521FA"/>
    <w:rsid w:val="00C53424"/>
    <w:rsid w:val="00C54E57"/>
    <w:rsid w:val="00C5613B"/>
    <w:rsid w:val="00C601FC"/>
    <w:rsid w:val="00C604F9"/>
    <w:rsid w:val="00C60676"/>
    <w:rsid w:val="00C61B0F"/>
    <w:rsid w:val="00C61B6B"/>
    <w:rsid w:val="00C61C60"/>
    <w:rsid w:val="00C6227A"/>
    <w:rsid w:val="00C6578B"/>
    <w:rsid w:val="00C6657E"/>
    <w:rsid w:val="00C66DD5"/>
    <w:rsid w:val="00C66F55"/>
    <w:rsid w:val="00C702D1"/>
    <w:rsid w:val="00C7159B"/>
    <w:rsid w:val="00C7212C"/>
    <w:rsid w:val="00C728BE"/>
    <w:rsid w:val="00C72E42"/>
    <w:rsid w:val="00C73082"/>
    <w:rsid w:val="00C737F4"/>
    <w:rsid w:val="00C74347"/>
    <w:rsid w:val="00C74C7F"/>
    <w:rsid w:val="00C7659A"/>
    <w:rsid w:val="00C80195"/>
    <w:rsid w:val="00C83A14"/>
    <w:rsid w:val="00C85EA1"/>
    <w:rsid w:val="00C86D96"/>
    <w:rsid w:val="00C873AD"/>
    <w:rsid w:val="00C87EDC"/>
    <w:rsid w:val="00C90766"/>
    <w:rsid w:val="00C91468"/>
    <w:rsid w:val="00C9181B"/>
    <w:rsid w:val="00C91A44"/>
    <w:rsid w:val="00C927FC"/>
    <w:rsid w:val="00C94E46"/>
    <w:rsid w:val="00C95061"/>
    <w:rsid w:val="00C96098"/>
    <w:rsid w:val="00C96197"/>
    <w:rsid w:val="00C967D7"/>
    <w:rsid w:val="00C96E18"/>
    <w:rsid w:val="00C97CAB"/>
    <w:rsid w:val="00CA02CC"/>
    <w:rsid w:val="00CA3A48"/>
    <w:rsid w:val="00CA42C4"/>
    <w:rsid w:val="00CA48D2"/>
    <w:rsid w:val="00CA5B7F"/>
    <w:rsid w:val="00CA64C2"/>
    <w:rsid w:val="00CA68F6"/>
    <w:rsid w:val="00CA6BAF"/>
    <w:rsid w:val="00CA7403"/>
    <w:rsid w:val="00CA7A61"/>
    <w:rsid w:val="00CB0C24"/>
    <w:rsid w:val="00CB29F3"/>
    <w:rsid w:val="00CB2FE5"/>
    <w:rsid w:val="00CB3904"/>
    <w:rsid w:val="00CB4DB6"/>
    <w:rsid w:val="00CB78B1"/>
    <w:rsid w:val="00CC0372"/>
    <w:rsid w:val="00CC0590"/>
    <w:rsid w:val="00CC2A97"/>
    <w:rsid w:val="00CC3B84"/>
    <w:rsid w:val="00CC4025"/>
    <w:rsid w:val="00CC4D28"/>
    <w:rsid w:val="00CC50D0"/>
    <w:rsid w:val="00CC6624"/>
    <w:rsid w:val="00CC670D"/>
    <w:rsid w:val="00CC67D3"/>
    <w:rsid w:val="00CC757E"/>
    <w:rsid w:val="00CD2516"/>
    <w:rsid w:val="00CD4963"/>
    <w:rsid w:val="00CD60AF"/>
    <w:rsid w:val="00CD6348"/>
    <w:rsid w:val="00CD66F2"/>
    <w:rsid w:val="00CD6A4D"/>
    <w:rsid w:val="00CE01F2"/>
    <w:rsid w:val="00CE0460"/>
    <w:rsid w:val="00CE11CD"/>
    <w:rsid w:val="00CE18F9"/>
    <w:rsid w:val="00CE21C0"/>
    <w:rsid w:val="00CE2F05"/>
    <w:rsid w:val="00CE39C8"/>
    <w:rsid w:val="00CE5506"/>
    <w:rsid w:val="00CE66B6"/>
    <w:rsid w:val="00CE68C3"/>
    <w:rsid w:val="00CE6908"/>
    <w:rsid w:val="00CE7872"/>
    <w:rsid w:val="00CF07DF"/>
    <w:rsid w:val="00CF1581"/>
    <w:rsid w:val="00CF1733"/>
    <w:rsid w:val="00CF1F16"/>
    <w:rsid w:val="00CF2B43"/>
    <w:rsid w:val="00CF4345"/>
    <w:rsid w:val="00CF62CF"/>
    <w:rsid w:val="00CF649E"/>
    <w:rsid w:val="00CF670C"/>
    <w:rsid w:val="00D00B69"/>
    <w:rsid w:val="00D01A45"/>
    <w:rsid w:val="00D02ED5"/>
    <w:rsid w:val="00D03EDA"/>
    <w:rsid w:val="00D063CF"/>
    <w:rsid w:val="00D06EE2"/>
    <w:rsid w:val="00D11088"/>
    <w:rsid w:val="00D116F5"/>
    <w:rsid w:val="00D1339C"/>
    <w:rsid w:val="00D138B4"/>
    <w:rsid w:val="00D17E04"/>
    <w:rsid w:val="00D20252"/>
    <w:rsid w:val="00D204A3"/>
    <w:rsid w:val="00D20CFB"/>
    <w:rsid w:val="00D20FF8"/>
    <w:rsid w:val="00D21876"/>
    <w:rsid w:val="00D21F42"/>
    <w:rsid w:val="00D23710"/>
    <w:rsid w:val="00D24B0A"/>
    <w:rsid w:val="00D25666"/>
    <w:rsid w:val="00D25F9F"/>
    <w:rsid w:val="00D276AC"/>
    <w:rsid w:val="00D27B33"/>
    <w:rsid w:val="00D27EEF"/>
    <w:rsid w:val="00D30CB3"/>
    <w:rsid w:val="00D315D7"/>
    <w:rsid w:val="00D33896"/>
    <w:rsid w:val="00D340B4"/>
    <w:rsid w:val="00D341E5"/>
    <w:rsid w:val="00D34C90"/>
    <w:rsid w:val="00D356AB"/>
    <w:rsid w:val="00D35DED"/>
    <w:rsid w:val="00D35F03"/>
    <w:rsid w:val="00D36651"/>
    <w:rsid w:val="00D372D1"/>
    <w:rsid w:val="00D37801"/>
    <w:rsid w:val="00D41784"/>
    <w:rsid w:val="00D41785"/>
    <w:rsid w:val="00D421CA"/>
    <w:rsid w:val="00D423AB"/>
    <w:rsid w:val="00D42CA5"/>
    <w:rsid w:val="00D43467"/>
    <w:rsid w:val="00D43A11"/>
    <w:rsid w:val="00D4524F"/>
    <w:rsid w:val="00D45EDA"/>
    <w:rsid w:val="00D46145"/>
    <w:rsid w:val="00D46C26"/>
    <w:rsid w:val="00D476F4"/>
    <w:rsid w:val="00D5044D"/>
    <w:rsid w:val="00D50C9D"/>
    <w:rsid w:val="00D5164A"/>
    <w:rsid w:val="00D51D77"/>
    <w:rsid w:val="00D52789"/>
    <w:rsid w:val="00D52D5C"/>
    <w:rsid w:val="00D53FDE"/>
    <w:rsid w:val="00D54263"/>
    <w:rsid w:val="00D5590D"/>
    <w:rsid w:val="00D5593E"/>
    <w:rsid w:val="00D60978"/>
    <w:rsid w:val="00D62614"/>
    <w:rsid w:val="00D637D7"/>
    <w:rsid w:val="00D648CE"/>
    <w:rsid w:val="00D64E9D"/>
    <w:rsid w:val="00D6505D"/>
    <w:rsid w:val="00D66E3F"/>
    <w:rsid w:val="00D67E70"/>
    <w:rsid w:val="00D70988"/>
    <w:rsid w:val="00D70FD3"/>
    <w:rsid w:val="00D713F3"/>
    <w:rsid w:val="00D7162D"/>
    <w:rsid w:val="00D724A9"/>
    <w:rsid w:val="00D73361"/>
    <w:rsid w:val="00D737B9"/>
    <w:rsid w:val="00D7398F"/>
    <w:rsid w:val="00D73B15"/>
    <w:rsid w:val="00D74386"/>
    <w:rsid w:val="00D74719"/>
    <w:rsid w:val="00D747D0"/>
    <w:rsid w:val="00D763CB"/>
    <w:rsid w:val="00D763FD"/>
    <w:rsid w:val="00D76EAB"/>
    <w:rsid w:val="00D8155E"/>
    <w:rsid w:val="00D822ED"/>
    <w:rsid w:val="00D82AA0"/>
    <w:rsid w:val="00D84C2E"/>
    <w:rsid w:val="00D84F9D"/>
    <w:rsid w:val="00D86E0F"/>
    <w:rsid w:val="00D87A8E"/>
    <w:rsid w:val="00D900F3"/>
    <w:rsid w:val="00D90477"/>
    <w:rsid w:val="00D92C4B"/>
    <w:rsid w:val="00D92F9A"/>
    <w:rsid w:val="00D930F3"/>
    <w:rsid w:val="00D93702"/>
    <w:rsid w:val="00D93AC1"/>
    <w:rsid w:val="00D9532D"/>
    <w:rsid w:val="00DA2158"/>
    <w:rsid w:val="00DA2944"/>
    <w:rsid w:val="00DA3A82"/>
    <w:rsid w:val="00DA4A65"/>
    <w:rsid w:val="00DA5E8D"/>
    <w:rsid w:val="00DA60D6"/>
    <w:rsid w:val="00DA60F2"/>
    <w:rsid w:val="00DA6387"/>
    <w:rsid w:val="00DA73B3"/>
    <w:rsid w:val="00DA7A4D"/>
    <w:rsid w:val="00DA7C8A"/>
    <w:rsid w:val="00DB087E"/>
    <w:rsid w:val="00DB142F"/>
    <w:rsid w:val="00DB1C1E"/>
    <w:rsid w:val="00DB1D58"/>
    <w:rsid w:val="00DB1DEE"/>
    <w:rsid w:val="00DB1E61"/>
    <w:rsid w:val="00DB1E6F"/>
    <w:rsid w:val="00DB2802"/>
    <w:rsid w:val="00DB3414"/>
    <w:rsid w:val="00DB3EE4"/>
    <w:rsid w:val="00DB42C2"/>
    <w:rsid w:val="00DC103C"/>
    <w:rsid w:val="00DC1E41"/>
    <w:rsid w:val="00DC2A49"/>
    <w:rsid w:val="00DC311C"/>
    <w:rsid w:val="00DC317A"/>
    <w:rsid w:val="00DC3BD9"/>
    <w:rsid w:val="00DC418E"/>
    <w:rsid w:val="00DC4E8D"/>
    <w:rsid w:val="00DC6441"/>
    <w:rsid w:val="00DD0628"/>
    <w:rsid w:val="00DD1D2F"/>
    <w:rsid w:val="00DD1D67"/>
    <w:rsid w:val="00DD2DDE"/>
    <w:rsid w:val="00DD5571"/>
    <w:rsid w:val="00DD5F29"/>
    <w:rsid w:val="00DD7B68"/>
    <w:rsid w:val="00DE0E3C"/>
    <w:rsid w:val="00DE190F"/>
    <w:rsid w:val="00DE2CE1"/>
    <w:rsid w:val="00DE3159"/>
    <w:rsid w:val="00DE4578"/>
    <w:rsid w:val="00DE5A6E"/>
    <w:rsid w:val="00DE627F"/>
    <w:rsid w:val="00DF0209"/>
    <w:rsid w:val="00DF0348"/>
    <w:rsid w:val="00DF3B5A"/>
    <w:rsid w:val="00DF40F7"/>
    <w:rsid w:val="00DF4DFF"/>
    <w:rsid w:val="00DF5312"/>
    <w:rsid w:val="00DF78EE"/>
    <w:rsid w:val="00E00334"/>
    <w:rsid w:val="00E03202"/>
    <w:rsid w:val="00E04043"/>
    <w:rsid w:val="00E04F1A"/>
    <w:rsid w:val="00E04F8B"/>
    <w:rsid w:val="00E054AC"/>
    <w:rsid w:val="00E0729A"/>
    <w:rsid w:val="00E07313"/>
    <w:rsid w:val="00E07339"/>
    <w:rsid w:val="00E10B6B"/>
    <w:rsid w:val="00E12441"/>
    <w:rsid w:val="00E14300"/>
    <w:rsid w:val="00E14D0F"/>
    <w:rsid w:val="00E1527F"/>
    <w:rsid w:val="00E16146"/>
    <w:rsid w:val="00E16718"/>
    <w:rsid w:val="00E17154"/>
    <w:rsid w:val="00E173D7"/>
    <w:rsid w:val="00E17481"/>
    <w:rsid w:val="00E176EF"/>
    <w:rsid w:val="00E17F58"/>
    <w:rsid w:val="00E2075F"/>
    <w:rsid w:val="00E2206B"/>
    <w:rsid w:val="00E2291F"/>
    <w:rsid w:val="00E22BF4"/>
    <w:rsid w:val="00E237C3"/>
    <w:rsid w:val="00E23A10"/>
    <w:rsid w:val="00E24373"/>
    <w:rsid w:val="00E245F5"/>
    <w:rsid w:val="00E2491E"/>
    <w:rsid w:val="00E257CF"/>
    <w:rsid w:val="00E25FFF"/>
    <w:rsid w:val="00E26960"/>
    <w:rsid w:val="00E27141"/>
    <w:rsid w:val="00E27308"/>
    <w:rsid w:val="00E27C6A"/>
    <w:rsid w:val="00E30408"/>
    <w:rsid w:val="00E3224C"/>
    <w:rsid w:val="00E334B0"/>
    <w:rsid w:val="00E33C5A"/>
    <w:rsid w:val="00E33F1C"/>
    <w:rsid w:val="00E36DDA"/>
    <w:rsid w:val="00E405C6"/>
    <w:rsid w:val="00E41405"/>
    <w:rsid w:val="00E41B65"/>
    <w:rsid w:val="00E4213F"/>
    <w:rsid w:val="00E424C8"/>
    <w:rsid w:val="00E43D11"/>
    <w:rsid w:val="00E449FF"/>
    <w:rsid w:val="00E46DD6"/>
    <w:rsid w:val="00E47EB7"/>
    <w:rsid w:val="00E50FE1"/>
    <w:rsid w:val="00E51742"/>
    <w:rsid w:val="00E52698"/>
    <w:rsid w:val="00E5298C"/>
    <w:rsid w:val="00E529AD"/>
    <w:rsid w:val="00E52B3D"/>
    <w:rsid w:val="00E52CEA"/>
    <w:rsid w:val="00E53920"/>
    <w:rsid w:val="00E54542"/>
    <w:rsid w:val="00E54A2B"/>
    <w:rsid w:val="00E579DE"/>
    <w:rsid w:val="00E60516"/>
    <w:rsid w:val="00E610CB"/>
    <w:rsid w:val="00E613A2"/>
    <w:rsid w:val="00E6204C"/>
    <w:rsid w:val="00E63228"/>
    <w:rsid w:val="00E6471E"/>
    <w:rsid w:val="00E64E95"/>
    <w:rsid w:val="00E671EF"/>
    <w:rsid w:val="00E675DE"/>
    <w:rsid w:val="00E67AF1"/>
    <w:rsid w:val="00E71080"/>
    <w:rsid w:val="00E71F2C"/>
    <w:rsid w:val="00E730E4"/>
    <w:rsid w:val="00E73B64"/>
    <w:rsid w:val="00E74695"/>
    <w:rsid w:val="00E75FF9"/>
    <w:rsid w:val="00E76CB4"/>
    <w:rsid w:val="00E81322"/>
    <w:rsid w:val="00E84D28"/>
    <w:rsid w:val="00E86736"/>
    <w:rsid w:val="00E86FD4"/>
    <w:rsid w:val="00E9216D"/>
    <w:rsid w:val="00E932C2"/>
    <w:rsid w:val="00E93519"/>
    <w:rsid w:val="00E9554C"/>
    <w:rsid w:val="00E957AF"/>
    <w:rsid w:val="00E95990"/>
    <w:rsid w:val="00E959EE"/>
    <w:rsid w:val="00E96A39"/>
    <w:rsid w:val="00E96BF6"/>
    <w:rsid w:val="00E97AB5"/>
    <w:rsid w:val="00EA0A0B"/>
    <w:rsid w:val="00EA0A91"/>
    <w:rsid w:val="00EA2B51"/>
    <w:rsid w:val="00EA3796"/>
    <w:rsid w:val="00EA3955"/>
    <w:rsid w:val="00EA563E"/>
    <w:rsid w:val="00EA651C"/>
    <w:rsid w:val="00EA718F"/>
    <w:rsid w:val="00EA7B1F"/>
    <w:rsid w:val="00EB06C1"/>
    <w:rsid w:val="00EB0BC1"/>
    <w:rsid w:val="00EB1426"/>
    <w:rsid w:val="00EB211A"/>
    <w:rsid w:val="00EB2A8A"/>
    <w:rsid w:val="00EB30D8"/>
    <w:rsid w:val="00EB55E4"/>
    <w:rsid w:val="00EB652A"/>
    <w:rsid w:val="00EB782A"/>
    <w:rsid w:val="00EC05B7"/>
    <w:rsid w:val="00EC084E"/>
    <w:rsid w:val="00EC0E84"/>
    <w:rsid w:val="00EC1F80"/>
    <w:rsid w:val="00EC2359"/>
    <w:rsid w:val="00EC23E6"/>
    <w:rsid w:val="00EC4E2F"/>
    <w:rsid w:val="00EC5164"/>
    <w:rsid w:val="00EC56B9"/>
    <w:rsid w:val="00EC7A2D"/>
    <w:rsid w:val="00ED0573"/>
    <w:rsid w:val="00ED29AA"/>
    <w:rsid w:val="00ED2C09"/>
    <w:rsid w:val="00ED2DFE"/>
    <w:rsid w:val="00ED2F88"/>
    <w:rsid w:val="00ED3001"/>
    <w:rsid w:val="00ED3A0B"/>
    <w:rsid w:val="00ED4163"/>
    <w:rsid w:val="00ED4209"/>
    <w:rsid w:val="00ED4290"/>
    <w:rsid w:val="00ED557F"/>
    <w:rsid w:val="00ED5A72"/>
    <w:rsid w:val="00ED77F4"/>
    <w:rsid w:val="00ED7F0E"/>
    <w:rsid w:val="00EE058B"/>
    <w:rsid w:val="00EE08D0"/>
    <w:rsid w:val="00EE0EBA"/>
    <w:rsid w:val="00EE1886"/>
    <w:rsid w:val="00EE1A8A"/>
    <w:rsid w:val="00EE269B"/>
    <w:rsid w:val="00EE2D6A"/>
    <w:rsid w:val="00EE2F7B"/>
    <w:rsid w:val="00EE4A5E"/>
    <w:rsid w:val="00EE5035"/>
    <w:rsid w:val="00EE508E"/>
    <w:rsid w:val="00EE562D"/>
    <w:rsid w:val="00EE652C"/>
    <w:rsid w:val="00EE67E0"/>
    <w:rsid w:val="00EE69BE"/>
    <w:rsid w:val="00EE6EF1"/>
    <w:rsid w:val="00EE7006"/>
    <w:rsid w:val="00EF11E9"/>
    <w:rsid w:val="00EF21D5"/>
    <w:rsid w:val="00EF29DE"/>
    <w:rsid w:val="00EF2FAE"/>
    <w:rsid w:val="00EF3669"/>
    <w:rsid w:val="00EF3F2E"/>
    <w:rsid w:val="00EF4182"/>
    <w:rsid w:val="00EF57D9"/>
    <w:rsid w:val="00EF63F3"/>
    <w:rsid w:val="00EF7297"/>
    <w:rsid w:val="00EF76CE"/>
    <w:rsid w:val="00EF785C"/>
    <w:rsid w:val="00F0052D"/>
    <w:rsid w:val="00F00A92"/>
    <w:rsid w:val="00F01887"/>
    <w:rsid w:val="00F0197A"/>
    <w:rsid w:val="00F030F6"/>
    <w:rsid w:val="00F06B47"/>
    <w:rsid w:val="00F07A8B"/>
    <w:rsid w:val="00F07BCB"/>
    <w:rsid w:val="00F10F9B"/>
    <w:rsid w:val="00F10FDB"/>
    <w:rsid w:val="00F112EE"/>
    <w:rsid w:val="00F12978"/>
    <w:rsid w:val="00F145ED"/>
    <w:rsid w:val="00F150CE"/>
    <w:rsid w:val="00F159D8"/>
    <w:rsid w:val="00F16184"/>
    <w:rsid w:val="00F166F2"/>
    <w:rsid w:val="00F168EE"/>
    <w:rsid w:val="00F169B7"/>
    <w:rsid w:val="00F16DD8"/>
    <w:rsid w:val="00F172FE"/>
    <w:rsid w:val="00F177C1"/>
    <w:rsid w:val="00F220BE"/>
    <w:rsid w:val="00F22B61"/>
    <w:rsid w:val="00F2441F"/>
    <w:rsid w:val="00F25037"/>
    <w:rsid w:val="00F265E1"/>
    <w:rsid w:val="00F269B6"/>
    <w:rsid w:val="00F26DDB"/>
    <w:rsid w:val="00F27706"/>
    <w:rsid w:val="00F300B5"/>
    <w:rsid w:val="00F30512"/>
    <w:rsid w:val="00F31272"/>
    <w:rsid w:val="00F31490"/>
    <w:rsid w:val="00F32D4F"/>
    <w:rsid w:val="00F33D65"/>
    <w:rsid w:val="00F36AA6"/>
    <w:rsid w:val="00F371AF"/>
    <w:rsid w:val="00F372FD"/>
    <w:rsid w:val="00F43938"/>
    <w:rsid w:val="00F43AA1"/>
    <w:rsid w:val="00F45DC6"/>
    <w:rsid w:val="00F46BA1"/>
    <w:rsid w:val="00F46BF5"/>
    <w:rsid w:val="00F46F6C"/>
    <w:rsid w:val="00F4772B"/>
    <w:rsid w:val="00F51962"/>
    <w:rsid w:val="00F546EE"/>
    <w:rsid w:val="00F55D45"/>
    <w:rsid w:val="00F56340"/>
    <w:rsid w:val="00F60802"/>
    <w:rsid w:val="00F60A9B"/>
    <w:rsid w:val="00F616F4"/>
    <w:rsid w:val="00F618FE"/>
    <w:rsid w:val="00F61C30"/>
    <w:rsid w:val="00F62769"/>
    <w:rsid w:val="00F62C4B"/>
    <w:rsid w:val="00F65067"/>
    <w:rsid w:val="00F65098"/>
    <w:rsid w:val="00F650E2"/>
    <w:rsid w:val="00F650F8"/>
    <w:rsid w:val="00F652F3"/>
    <w:rsid w:val="00F66075"/>
    <w:rsid w:val="00F66D53"/>
    <w:rsid w:val="00F7091B"/>
    <w:rsid w:val="00F71265"/>
    <w:rsid w:val="00F71C0C"/>
    <w:rsid w:val="00F72286"/>
    <w:rsid w:val="00F726DE"/>
    <w:rsid w:val="00F747B7"/>
    <w:rsid w:val="00F7589D"/>
    <w:rsid w:val="00F778E3"/>
    <w:rsid w:val="00F80EF2"/>
    <w:rsid w:val="00F8119F"/>
    <w:rsid w:val="00F8141E"/>
    <w:rsid w:val="00F8169A"/>
    <w:rsid w:val="00F83CDA"/>
    <w:rsid w:val="00F845F8"/>
    <w:rsid w:val="00F85B9E"/>
    <w:rsid w:val="00F863D0"/>
    <w:rsid w:val="00F86531"/>
    <w:rsid w:val="00F879AE"/>
    <w:rsid w:val="00F87D65"/>
    <w:rsid w:val="00F87F5A"/>
    <w:rsid w:val="00F90DCD"/>
    <w:rsid w:val="00F914D9"/>
    <w:rsid w:val="00F91506"/>
    <w:rsid w:val="00F919DC"/>
    <w:rsid w:val="00F93F20"/>
    <w:rsid w:val="00F947B6"/>
    <w:rsid w:val="00F94F60"/>
    <w:rsid w:val="00F95CE2"/>
    <w:rsid w:val="00F96D58"/>
    <w:rsid w:val="00F97569"/>
    <w:rsid w:val="00F976D1"/>
    <w:rsid w:val="00FA02BA"/>
    <w:rsid w:val="00FA09D8"/>
    <w:rsid w:val="00FA0CE6"/>
    <w:rsid w:val="00FA1179"/>
    <w:rsid w:val="00FA19D6"/>
    <w:rsid w:val="00FA1A88"/>
    <w:rsid w:val="00FA1F55"/>
    <w:rsid w:val="00FA3EC9"/>
    <w:rsid w:val="00FA7836"/>
    <w:rsid w:val="00FB0151"/>
    <w:rsid w:val="00FB0E77"/>
    <w:rsid w:val="00FB13F0"/>
    <w:rsid w:val="00FB1C7A"/>
    <w:rsid w:val="00FB2524"/>
    <w:rsid w:val="00FB46DB"/>
    <w:rsid w:val="00FB4CDD"/>
    <w:rsid w:val="00FB6F83"/>
    <w:rsid w:val="00FB772C"/>
    <w:rsid w:val="00FB7B62"/>
    <w:rsid w:val="00FB7E67"/>
    <w:rsid w:val="00FC04EF"/>
    <w:rsid w:val="00FC15D6"/>
    <w:rsid w:val="00FC1AAE"/>
    <w:rsid w:val="00FC2DF7"/>
    <w:rsid w:val="00FC4A8E"/>
    <w:rsid w:val="00FC508C"/>
    <w:rsid w:val="00FC59C2"/>
    <w:rsid w:val="00FC6C2D"/>
    <w:rsid w:val="00FC6F73"/>
    <w:rsid w:val="00FD15D4"/>
    <w:rsid w:val="00FD2994"/>
    <w:rsid w:val="00FD2BBC"/>
    <w:rsid w:val="00FD4C21"/>
    <w:rsid w:val="00FD4F0A"/>
    <w:rsid w:val="00FD5111"/>
    <w:rsid w:val="00FD6AE1"/>
    <w:rsid w:val="00FD7295"/>
    <w:rsid w:val="00FD763B"/>
    <w:rsid w:val="00FE03A2"/>
    <w:rsid w:val="00FE29AD"/>
    <w:rsid w:val="00FE2C74"/>
    <w:rsid w:val="00FE3C56"/>
    <w:rsid w:val="00FE47C2"/>
    <w:rsid w:val="00FE50CD"/>
    <w:rsid w:val="00FE6386"/>
    <w:rsid w:val="00FE64B6"/>
    <w:rsid w:val="00FE6A1D"/>
    <w:rsid w:val="00FE7DF1"/>
    <w:rsid w:val="00FE7F91"/>
    <w:rsid w:val="00FF0E54"/>
    <w:rsid w:val="00FF18CD"/>
    <w:rsid w:val="00FF1CF3"/>
    <w:rsid w:val="00FF2B88"/>
    <w:rsid w:val="00FF2C36"/>
    <w:rsid w:val="00FF2D6A"/>
    <w:rsid w:val="00FF3CAC"/>
    <w:rsid w:val="00FF3D58"/>
    <w:rsid w:val="00FF51BF"/>
    <w:rsid w:val="00FF6207"/>
    <w:rsid w:val="00FF706E"/>
    <w:rsid w:val="00FF71A4"/>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metricconverter"/>
  <w:shapeDefaults>
    <o:shapedefaults v:ext="edit" spidmax="2050"/>
    <o:shapelayout v:ext="edit">
      <o:idmap v:ext="edit" data="2"/>
    </o:shapelayout>
  </w:shapeDefaults>
  <w:decimalSymbol w:val=","/>
  <w:listSeparator w:val=";"/>
  <w14:docId w14:val="366D330A"/>
  <w15:docId w15:val="{03512E1E-88DE-4593-91A5-71D6916A8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qFormat="1"/>
    <w:lsdException w:name="header" w:semiHidden="1" w:unhideWhenUsed="1"/>
    <w:lsdException w:name="footer" w:semiHidden="1" w:uiPriority="99" w:unhideWhenUsed="1"/>
    <w:lsdException w:name="index heading" w:semiHidden="1" w:unhideWhenUsed="1"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qFormat="1"/>
    <w:lsdException w:name="line number" w:semiHidden="1" w:unhideWhenUsed="1"/>
    <w:lsdException w:name="page number" w:semiHidden="1" w:unhideWhenUsed="1" w:qFormat="1"/>
    <w:lsdException w:name="endnote reference" w:semiHidden="1" w:unhideWhenUsed="1" w:qFormat="1"/>
    <w:lsdException w:name="endnote text" w:semiHidden="1" w:unhideWhenUsed="1" w:qFormat="1"/>
    <w:lsdException w:name="macro" w:semiHidden="1" w:unhideWhenUsed="1"/>
    <w:lsdException w:name="toa heading" w:semiHidden="1" w:unhideWhenUsed="1"/>
    <w:lsdException w:name="List" w:uiPriority="99"/>
    <w:lsdException w:name="List Bullet" w:uiPriority="99"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99" w:unhideWhenUsed="1" w:qFormat="1"/>
    <w:lsdException w:name="List Bullet 4" w:semiHidden="1" w:unhideWhenUsed="1"/>
    <w:lsdException w:name="List Bullet 5" w:semiHidden="1" w:unhideWhenUsed="1"/>
    <w:lsdException w:name="List Number 2" w:semiHidden="1" w:uiPriority="99"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semiHidden="1" w:uiPriority="99" w:unhideWhenUsed="1"/>
    <w:lsdException w:name="FollowedHyperlink" w:semiHidden="1" w:unhideWhenUsed="1" w:qFormat="1"/>
    <w:lsdException w:name="Strong" w:uiPriority="99" w:qFormat="1"/>
    <w:lsdException w:name="Emphasis" w:qFormat="1"/>
    <w:lsdException w:name="Document Map" w:semiHidden="1" w:unhideWhenUsed="1" w:qFormat="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qFormat="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qFormat="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9">
    <w:name w:val="Normal"/>
    <w:qFormat/>
    <w:rsid w:val="00C44BB1"/>
    <w:rPr>
      <w:sz w:val="24"/>
      <w:szCs w:val="24"/>
    </w:rPr>
  </w:style>
  <w:style w:type="paragraph" w:styleId="1b">
    <w:name w:val="heading 1"/>
    <w:aliases w:val="Заголовок 2 Потанино,Знак20,Раздел Договора,H1,&quot;Алмаз&quot;,Заголовок 1 Знак Знак,Заголовок 1 Знак Знак Знак,Caaieiaie aei?ac,çàãîëîâîê 1,caaieiaie 1"/>
    <w:basedOn w:val="a9"/>
    <w:qFormat/>
    <w:rsid w:val="009A5414"/>
    <w:pPr>
      <w:keepNext/>
      <w:outlineLvl w:val="0"/>
    </w:pPr>
    <w:rPr>
      <w:i/>
      <w:sz w:val="20"/>
      <w:szCs w:val="20"/>
    </w:rPr>
  </w:style>
  <w:style w:type="paragraph" w:styleId="22">
    <w:name w:val="heading 2"/>
    <w:aliases w:val="Заголовок 2 Знак Знак,Тип Знак Знак,Заголовок 2 Знак Знак Знак Знак,Тип Знак1,Тип,Знак2 Знак,Знак2 Знак Знак Знак,Знак2 Знак1,ГЛАВА,Заголовок 21, Знак2, Знак2 Знак Знак Знак, Знак2 Знак1"/>
    <w:basedOn w:val="a9"/>
    <w:link w:val="210"/>
    <w:qFormat/>
    <w:rsid w:val="007E1E0F"/>
    <w:pPr>
      <w:keepNext/>
      <w:spacing w:after="120"/>
      <w:ind w:firstLine="709"/>
      <w:jc w:val="both"/>
      <w:outlineLvl w:val="1"/>
    </w:pPr>
    <w:rPr>
      <w:rFonts w:cs="Arial"/>
      <w:b/>
      <w:bCs/>
      <w:i/>
      <w:iCs/>
      <w:sz w:val="28"/>
    </w:rPr>
  </w:style>
  <w:style w:type="paragraph" w:styleId="3">
    <w:name w:val="heading 3"/>
    <w:aliases w:val="Знак3 Знак,ПодЗаголовок,Заголовок 31,footer,heading 3, Знак3"/>
    <w:link w:val="30"/>
    <w:qFormat/>
    <w:rsid w:val="0000269D"/>
    <w:pPr>
      <w:widowControl w:val="0"/>
      <w:numPr>
        <w:ilvl w:val="2"/>
        <w:numId w:val="1"/>
      </w:numPr>
      <w:spacing w:before="120" w:after="120"/>
      <w:outlineLvl w:val="2"/>
    </w:pPr>
    <w:rPr>
      <w:b/>
      <w:i/>
      <w:sz w:val="24"/>
    </w:rPr>
  </w:style>
  <w:style w:type="paragraph" w:styleId="4">
    <w:name w:val="heading 4"/>
    <w:aliases w:val=" Знак18,Заголовок_1,Знак18,ПОДЗАГОЛОВКИ"/>
    <w:basedOn w:val="a9"/>
    <w:link w:val="41"/>
    <w:qFormat/>
    <w:rsid w:val="009A5414"/>
    <w:pPr>
      <w:keepNext/>
      <w:spacing w:before="240" w:after="60"/>
      <w:outlineLvl w:val="3"/>
    </w:pPr>
    <w:rPr>
      <w:b/>
      <w:bCs/>
      <w:sz w:val="28"/>
      <w:szCs w:val="28"/>
    </w:rPr>
  </w:style>
  <w:style w:type="paragraph" w:styleId="5">
    <w:name w:val="heading 5"/>
    <w:aliases w:val=" Знак17,Знак17"/>
    <w:basedOn w:val="a9"/>
    <w:link w:val="50"/>
    <w:uiPriority w:val="9"/>
    <w:qFormat/>
    <w:rsid w:val="00A23D52"/>
    <w:pPr>
      <w:keepNext/>
      <w:jc w:val="center"/>
      <w:outlineLvl w:val="4"/>
    </w:pPr>
    <w:rPr>
      <w:b/>
      <w:szCs w:val="20"/>
      <w:lang w:val="en-US" w:eastAsia="x-none"/>
    </w:rPr>
  </w:style>
  <w:style w:type="paragraph" w:styleId="6">
    <w:name w:val="heading 6"/>
    <w:basedOn w:val="a9"/>
    <w:link w:val="60"/>
    <w:uiPriority w:val="9"/>
    <w:qFormat/>
    <w:rsid w:val="00A23D52"/>
    <w:pPr>
      <w:spacing w:before="240" w:after="60"/>
      <w:outlineLvl w:val="5"/>
    </w:pPr>
    <w:rPr>
      <w:b/>
      <w:bCs/>
      <w:sz w:val="22"/>
      <w:szCs w:val="22"/>
      <w:lang w:val="x-none" w:eastAsia="x-none"/>
    </w:rPr>
  </w:style>
  <w:style w:type="paragraph" w:styleId="7">
    <w:name w:val="heading 7"/>
    <w:aliases w:val=" Знак16,Знак16,Заголовок x.x"/>
    <w:basedOn w:val="a9"/>
    <w:link w:val="70"/>
    <w:qFormat/>
    <w:rsid w:val="009A5414"/>
    <w:pPr>
      <w:spacing w:before="240" w:after="60"/>
      <w:outlineLvl w:val="6"/>
    </w:pPr>
  </w:style>
  <w:style w:type="paragraph" w:styleId="8">
    <w:name w:val="heading 8"/>
    <w:aliases w:val=" Знак15,Знак15"/>
    <w:basedOn w:val="a9"/>
    <w:link w:val="80"/>
    <w:uiPriority w:val="9"/>
    <w:qFormat/>
    <w:rsid w:val="00A23D52"/>
    <w:pPr>
      <w:spacing w:before="240" w:after="60" w:line="360" w:lineRule="auto"/>
      <w:ind w:firstLine="709"/>
      <w:jc w:val="both"/>
      <w:outlineLvl w:val="7"/>
    </w:pPr>
    <w:rPr>
      <w:rFonts w:ascii="Calibri" w:hAnsi="Calibri"/>
      <w:i/>
      <w:iCs/>
      <w:lang w:val="x-none" w:eastAsia="en-US"/>
    </w:rPr>
  </w:style>
  <w:style w:type="paragraph" w:styleId="9">
    <w:name w:val="heading 9"/>
    <w:aliases w:val=" Знак14,Знак14"/>
    <w:basedOn w:val="a9"/>
    <w:link w:val="90"/>
    <w:uiPriority w:val="9"/>
    <w:qFormat/>
    <w:rsid w:val="001279B9"/>
    <w:pPr>
      <w:spacing w:before="240" w:after="60"/>
      <w:outlineLvl w:val="8"/>
    </w:pPr>
    <w:rPr>
      <w:rFonts w:ascii="Arial" w:hAnsi="Arial" w:cs="Arial"/>
      <w:sz w:val="22"/>
      <w:szCs w:val="22"/>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character" w:styleId="ad">
    <w:name w:val="footnote reference"/>
    <w:aliases w:val="Знак сноски 1,Знак сноски-FN,Ciae niinee-FN,Referencia nota al pie,Ссылка на сноску 45,Appel note de bas de page"/>
    <w:qFormat/>
    <w:rsid w:val="009A5414"/>
    <w:rPr>
      <w:vertAlign w:val="superscript"/>
    </w:rPr>
  </w:style>
  <w:style w:type="character" w:styleId="ae">
    <w:name w:val="page number"/>
    <w:basedOn w:val="aa"/>
    <w:qFormat/>
    <w:rsid w:val="009A5414"/>
  </w:style>
  <w:style w:type="character" w:customStyle="1" w:styleId="-0">
    <w:name w:val="Интернет-ссылка"/>
    <w:uiPriority w:val="99"/>
    <w:rsid w:val="009A5414"/>
    <w:rPr>
      <w:color w:val="0000FF"/>
      <w:u w:val="single"/>
    </w:rPr>
  </w:style>
  <w:style w:type="character" w:customStyle="1" w:styleId="1c">
    <w:name w:val="Заголовок 1 Знак"/>
    <w:aliases w:val="Heading 1 Char Знак,Раздел Договора Знак,H1 Знак,&quot;Алмаз&quot; Знак,Заголовок 1 Знак Знак Знак1,Заголовок 1 Знак Знак Знак Знак,Caaieiaie aei?ac Знак,çàãîëîâîê 1 Знак,caaieiaie 1 Знак"/>
    <w:link w:val="102"/>
    <w:qFormat/>
    <w:rsid w:val="004325DC"/>
    <w:rPr>
      <w:i/>
      <w:lang w:val="ru-RU" w:eastAsia="ru-RU" w:bidi="ar-SA"/>
    </w:rPr>
  </w:style>
  <w:style w:type="character" w:styleId="af">
    <w:name w:val="FollowedHyperlink"/>
    <w:qFormat/>
    <w:rsid w:val="004325DC"/>
    <w:rPr>
      <w:color w:val="800080"/>
      <w:u w:val="single"/>
    </w:rPr>
  </w:style>
  <w:style w:type="character" w:customStyle="1" w:styleId="Normal">
    <w:name w:val="Normal Знак"/>
    <w:link w:val="1d"/>
    <w:uiPriority w:val="99"/>
    <w:qFormat/>
    <w:rsid w:val="00BF16FD"/>
    <w:rPr>
      <w:sz w:val="22"/>
      <w:szCs w:val="24"/>
      <w:lang w:val="ru-RU" w:eastAsia="ru-RU" w:bidi="ar-SA"/>
    </w:rPr>
  </w:style>
  <w:style w:type="character" w:customStyle="1" w:styleId="210">
    <w:name w:val="Заголовок 2 Знак1"/>
    <w:aliases w:val="Заголовок 2 Знак Знак Знак1,Тип Знак Знак Знак1,Заголовок 2 Знак Знак Знак Знак Знак1,Тип Знак1 Знак1,Тип Знак2,Знак2 Знак Знак1,Знак2 Знак Знак Знак Знак1,Знак2 Знак1 Знак1,ГЛАВА Знак2,Заголовок 21 Знак1, Знак2 Знак, Знак2 Знак1 Знак"/>
    <w:link w:val="22"/>
    <w:uiPriority w:val="99"/>
    <w:qFormat/>
    <w:rsid w:val="00B063C5"/>
    <w:rPr>
      <w:rFonts w:ascii="Arial" w:hAnsi="Arial" w:cs="Arial"/>
    </w:rPr>
  </w:style>
  <w:style w:type="character" w:customStyle="1" w:styleId="af0">
    <w:name w:val="Основной текст с отступом Знак"/>
    <w:aliases w:val="Основной текст 1 Знак,Знак6 Знак,Основной текст 11 Знак,Нумерованный список !! Знак,Надин стиль Знак"/>
    <w:qFormat/>
    <w:rsid w:val="00B57A51"/>
    <w:rPr>
      <w:sz w:val="24"/>
      <w:lang w:val="ru-RU" w:eastAsia="ru-RU" w:bidi="ar-SA"/>
    </w:rPr>
  </w:style>
  <w:style w:type="character" w:customStyle="1" w:styleId="af1">
    <w:name w:val="Текст Знак"/>
    <w:aliases w:val="Текст Знак1 Знак2,Текст Знак Знак1 Знак1,Текст Знак Знак Знак Знак1, Знак3 Знак Знак Знак Знак1, Знак3 Знак1 Знак Знак1,Текст Знак1 Знак Знак1,Текст Знак Знак Знак2, Знак3 Знак Знак Знак2, Знак3 Знак1 Знак2"/>
    <w:qFormat/>
    <w:rsid w:val="00B57A51"/>
    <w:rPr>
      <w:rFonts w:ascii="Courier New" w:hAnsi="Courier New"/>
      <w:sz w:val="22"/>
      <w:lang w:val="ru-RU" w:eastAsia="ru-RU" w:bidi="ar-SA"/>
    </w:rPr>
  </w:style>
  <w:style w:type="character" w:customStyle="1" w:styleId="ConsPlusNormal">
    <w:name w:val="ConsPlusNormal Знак"/>
    <w:link w:val="ConsPlusNormal0"/>
    <w:qFormat/>
    <w:rsid w:val="00D84B07"/>
    <w:rPr>
      <w:rFonts w:ascii="Arial" w:hAnsi="Arial" w:cs="Arial"/>
      <w:lang w:val="ru-RU" w:eastAsia="ru-RU" w:bidi="ar-SA"/>
    </w:rPr>
  </w:style>
  <w:style w:type="character" w:customStyle="1" w:styleId="af2">
    <w:name w:val="Текст сноски Знак"/>
    <w:aliases w:val="Table_Footnote_last Знак Знак Знак2,Table_Footnote_last Знак1,single space Знак,Table_Footnote_last Знак Знак6,Table_Footnote_last Знак Знак Знак Знак,Текст сноски Знак1 Знак,Текст сноски Знак Знак Знак,Table_Footnote_last Знак2"/>
    <w:basedOn w:val="aa"/>
    <w:qFormat/>
    <w:locked/>
    <w:rsid w:val="00325B76"/>
  </w:style>
  <w:style w:type="character" w:styleId="af3">
    <w:name w:val="Emphasis"/>
    <w:qFormat/>
    <w:rsid w:val="000B3D99"/>
    <w:rPr>
      <w:i/>
      <w:iCs/>
    </w:rPr>
  </w:style>
  <w:style w:type="character" w:styleId="af4">
    <w:name w:val="Strong"/>
    <w:uiPriority w:val="99"/>
    <w:qFormat/>
    <w:rsid w:val="00C329DD"/>
    <w:rPr>
      <w:b/>
    </w:rPr>
  </w:style>
  <w:style w:type="character" w:customStyle="1" w:styleId="af5">
    <w:name w:val="Название Знак"/>
    <w:qFormat/>
    <w:locked/>
    <w:rsid w:val="00E96FA1"/>
    <w:rPr>
      <w:b/>
      <w:bCs/>
      <w:sz w:val="28"/>
      <w:szCs w:val="24"/>
      <w:lang w:val="ru-RU" w:eastAsia="ru-RU" w:bidi="ar-SA"/>
    </w:rPr>
  </w:style>
  <w:style w:type="character" w:customStyle="1" w:styleId="af6">
    <w:name w:val="Основной текст Знак"/>
    <w:aliases w:val="Таймс Нью Знак1,Знак1 Знак Знак,Знак1 Знак Знак Знак2,Основной текст Знак2 Знак,Основной текст Знак1 Знак Знак,Основной текст Знак1 Знак Знак1 Знак Знак,Основной текст Знак Знак Знак Знак Знак Знак Знак Знак,Табличный Знак,bt Знак"/>
    <w:uiPriority w:val="99"/>
    <w:qFormat/>
    <w:locked/>
    <w:rsid w:val="00E96FA1"/>
    <w:rPr>
      <w:sz w:val="24"/>
      <w:szCs w:val="24"/>
      <w:lang w:val="ru-RU" w:eastAsia="ru-RU" w:bidi="ar-SA"/>
    </w:rPr>
  </w:style>
  <w:style w:type="character" w:customStyle="1" w:styleId="WW-">
    <w:name w:val="WW-Символы концевой сноски"/>
    <w:qFormat/>
    <w:rsid w:val="00E96FA1"/>
  </w:style>
  <w:style w:type="character" w:customStyle="1" w:styleId="WW8Num16z0">
    <w:name w:val="WW8Num16z0"/>
    <w:qFormat/>
    <w:rsid w:val="00104260"/>
    <w:rPr>
      <w:b w:val="0"/>
    </w:rPr>
  </w:style>
  <w:style w:type="character" w:customStyle="1" w:styleId="WW8Num18z0">
    <w:name w:val="WW8Num18z0"/>
    <w:qFormat/>
    <w:rsid w:val="00104260"/>
    <w:rPr>
      <w:rFonts w:ascii="Symbol" w:hAnsi="Symbol"/>
    </w:rPr>
  </w:style>
  <w:style w:type="character" w:customStyle="1" w:styleId="mainright">
    <w:name w:val="main_right"/>
    <w:basedOn w:val="aa"/>
    <w:qFormat/>
    <w:rsid w:val="00013204"/>
  </w:style>
  <w:style w:type="character" w:customStyle="1" w:styleId="23">
    <w:name w:val="Заголовок 2 Знак"/>
    <w:aliases w:val="Заголовок 2 Знак1 Знак,Заголовок 2 Знак Знак Знак,Тип Знак Знак Знак,Заголовок 2 Знак Знак Знак Знак Знак,Тип Знак1 Знак,Тип Знак,Знак2 Знак Знак,Знак2 Знак2,Знак2 Знак Знак Знак Знак,Знак2 Знак1 Знак,ГЛАВА Знак,Заголовок 21 Знак"/>
    <w:uiPriority w:val="9"/>
    <w:qFormat/>
    <w:locked/>
    <w:rsid w:val="007E1E0F"/>
    <w:rPr>
      <w:rFonts w:cs="Arial"/>
      <w:b/>
      <w:bCs/>
      <w:i/>
      <w:iCs/>
      <w:sz w:val="28"/>
      <w:szCs w:val="24"/>
    </w:rPr>
  </w:style>
  <w:style w:type="character" w:customStyle="1" w:styleId="PlainTextChar">
    <w:name w:val="Plain Text Char"/>
    <w:qFormat/>
    <w:locked/>
    <w:rsid w:val="00885834"/>
    <w:rPr>
      <w:rFonts w:ascii="Courier New" w:eastAsia="Calibri" w:hAnsi="Courier New" w:cs="Courier New"/>
      <w:lang w:val="ru-RU" w:eastAsia="ru-RU" w:bidi="ar-SA"/>
    </w:rPr>
  </w:style>
  <w:style w:type="character" w:customStyle="1" w:styleId="1e">
    <w:name w:val="Уровень 1 Знак"/>
    <w:link w:val="1f"/>
    <w:qFormat/>
    <w:rsid w:val="00885834"/>
    <w:rPr>
      <w:rFonts w:cs="Arial"/>
      <w:b/>
      <w:bCs/>
      <w:iCs/>
      <w:caps/>
      <w:sz w:val="24"/>
      <w:szCs w:val="24"/>
      <w:lang w:val="ru-RU" w:eastAsia="ru-RU" w:bidi="ar-SA"/>
    </w:rPr>
  </w:style>
  <w:style w:type="character" w:customStyle="1" w:styleId="1f0">
    <w:name w:val="Знак1 Знак Знак Знак"/>
    <w:qFormat/>
    <w:locked/>
    <w:rsid w:val="00885834"/>
    <w:rPr>
      <w:rFonts w:cs="Times New Roman"/>
      <w:sz w:val="24"/>
      <w:szCs w:val="24"/>
      <w:lang w:val="ru-RU" w:eastAsia="ru-RU" w:bidi="ar-SA"/>
    </w:rPr>
  </w:style>
  <w:style w:type="character" w:customStyle="1" w:styleId="TableFootnotelast5">
    <w:name w:val="Table_Footnote_last Знак Знак5"/>
    <w:qFormat/>
    <w:locked/>
    <w:rsid w:val="00DE3BCD"/>
    <w:rPr>
      <w:lang w:val="ru-RU" w:eastAsia="ru-RU" w:bidi="ar-SA"/>
    </w:rPr>
  </w:style>
  <w:style w:type="character" w:customStyle="1" w:styleId="Text11">
    <w:name w:val="Text1 Знак1"/>
    <w:qFormat/>
    <w:locked/>
    <w:rsid w:val="00A45DD0"/>
    <w:rPr>
      <w:sz w:val="24"/>
      <w:szCs w:val="24"/>
      <w:lang w:val="ru-RU" w:eastAsia="ru-RU" w:bidi="ar-SA"/>
    </w:rPr>
  </w:style>
  <w:style w:type="character" w:customStyle="1" w:styleId="af7">
    <w:name w:val="Основной текст_"/>
    <w:qFormat/>
    <w:locked/>
    <w:rsid w:val="006C6411"/>
    <w:rPr>
      <w:sz w:val="24"/>
      <w:szCs w:val="24"/>
      <w:lang w:bidi="ar-SA"/>
    </w:rPr>
  </w:style>
  <w:style w:type="character" w:customStyle="1" w:styleId="42">
    <w:name w:val="Основной текст (42)_"/>
    <w:link w:val="420"/>
    <w:qFormat/>
    <w:locked/>
    <w:rsid w:val="006C6411"/>
    <w:rPr>
      <w:rFonts w:ascii="Franklin Gothic Demi" w:hAnsi="Franklin Gothic Demi"/>
      <w:sz w:val="26"/>
      <w:szCs w:val="26"/>
      <w:lang w:bidi="ar-SA"/>
    </w:rPr>
  </w:style>
  <w:style w:type="character" w:customStyle="1" w:styleId="102">
    <w:name w:val="Знак Знак10"/>
    <w:link w:val="1c"/>
    <w:qFormat/>
    <w:rsid w:val="0073469A"/>
    <w:rPr>
      <w:rFonts w:ascii="Verdana" w:hAnsi="Verdana"/>
      <w:sz w:val="24"/>
      <w:szCs w:val="24"/>
      <w:lang w:val="en-US" w:eastAsia="en-US" w:bidi="ar-SA"/>
    </w:rPr>
  </w:style>
  <w:style w:type="character" w:customStyle="1" w:styleId="91">
    <w:name w:val="Знак Знак9"/>
    <w:qFormat/>
    <w:rsid w:val="003A4AE5"/>
    <w:rPr>
      <w:i/>
      <w:sz w:val="24"/>
      <w:szCs w:val="24"/>
      <w:lang w:val="ru-RU" w:eastAsia="ru-RU" w:bidi="ar-SA"/>
    </w:rPr>
  </w:style>
  <w:style w:type="character" w:customStyle="1" w:styleId="1f">
    <w:name w:val="ГЛАВА Знак1"/>
    <w:link w:val="1e"/>
    <w:qFormat/>
    <w:locked/>
    <w:rsid w:val="002045FE"/>
    <w:rPr>
      <w:rFonts w:cs="Arial"/>
      <w:b/>
      <w:bCs/>
      <w:iCs/>
      <w:caps/>
      <w:sz w:val="24"/>
      <w:szCs w:val="24"/>
      <w:lang w:val="ru-RU" w:eastAsia="ru-RU" w:bidi="ar-SA"/>
    </w:rPr>
  </w:style>
  <w:style w:type="character" w:customStyle="1" w:styleId="af8">
    <w:name w:val="Верхний колонтитул Знак"/>
    <w:aliases w:val="ВерхКолонтитул Знак, Знак4 Знак, Знак8 Знак,Знак8 Знак"/>
    <w:uiPriority w:val="99"/>
    <w:qFormat/>
    <w:rsid w:val="004E5E52"/>
    <w:rPr>
      <w:sz w:val="24"/>
      <w:szCs w:val="24"/>
    </w:rPr>
  </w:style>
  <w:style w:type="character" w:customStyle="1" w:styleId="af9">
    <w:name w:val="Нижний колонтитул Знак"/>
    <w:aliases w:val=" Знак Знак, Знак6 Знак,имя файла Знак"/>
    <w:uiPriority w:val="99"/>
    <w:qFormat/>
    <w:rsid w:val="004E5E52"/>
    <w:rPr>
      <w:sz w:val="24"/>
      <w:szCs w:val="24"/>
    </w:rPr>
  </w:style>
  <w:style w:type="character" w:customStyle="1" w:styleId="afa">
    <w:name w:val="Общий Знак"/>
    <w:qFormat/>
    <w:rsid w:val="00440807"/>
    <w:rPr>
      <w:sz w:val="28"/>
      <w:szCs w:val="24"/>
    </w:rPr>
  </w:style>
  <w:style w:type="character" w:customStyle="1" w:styleId="afb">
    <w:name w:val="Абзац списка Знак"/>
    <w:aliases w:val="Заголовок_3 Знак,ПАРАГРАФ Знак,Абзац списка11 Знак,Use Case List Paragraph Знак,ТЗ список Знак,Абзац списка литеральный Знак,List Paragraph Знак,Bullet List Знак,FooterText Знак,numbered Знак,Bullet 1 Знак,it_List1 Знак,асз.Списка Знак"/>
    <w:qFormat/>
    <w:rsid w:val="00E14625"/>
    <w:rPr>
      <w:rFonts w:ascii="Calibri" w:hAnsi="Calibri"/>
      <w:sz w:val="22"/>
      <w:szCs w:val="22"/>
      <w:lang w:eastAsia="ar-SA"/>
    </w:rPr>
  </w:style>
  <w:style w:type="character" w:customStyle="1" w:styleId="afc">
    <w:name w:val="Подзаголовок Знак"/>
    <w:uiPriority w:val="11"/>
    <w:qFormat/>
    <w:rsid w:val="00184AC6"/>
    <w:rPr>
      <w:rFonts w:ascii="Calibri Light" w:eastAsia="Times New Roman" w:hAnsi="Calibri Light" w:cs="Times New Roman"/>
      <w:sz w:val="24"/>
      <w:szCs w:val="24"/>
    </w:rPr>
  </w:style>
  <w:style w:type="character" w:customStyle="1" w:styleId="31">
    <w:name w:val="Оглавление 3 Знак"/>
    <w:link w:val="32"/>
    <w:qFormat/>
    <w:locked/>
    <w:rsid w:val="002927C4"/>
    <w:rPr>
      <w:sz w:val="24"/>
      <w:szCs w:val="24"/>
      <w:lang w:val="en-US" w:eastAsia="en-US"/>
    </w:rPr>
  </w:style>
  <w:style w:type="character" w:customStyle="1" w:styleId="afd">
    <w:name w:val="Текст выноски Знак"/>
    <w:aliases w:val=" Знак5 Знак,Знак5 Знак"/>
    <w:uiPriority w:val="99"/>
    <w:qFormat/>
    <w:rsid w:val="00D13FB6"/>
    <w:rPr>
      <w:rFonts w:ascii="Tahoma" w:hAnsi="Tahoma" w:cs="Tahoma"/>
      <w:sz w:val="16"/>
      <w:szCs w:val="16"/>
    </w:rPr>
  </w:style>
  <w:style w:type="character" w:customStyle="1" w:styleId="FontStyle21">
    <w:name w:val="Font Style21"/>
    <w:qFormat/>
    <w:rsid w:val="003B5DA5"/>
    <w:rPr>
      <w:rFonts w:ascii="Times New Roman" w:hAnsi="Times New Roman" w:cs="Times New Roman"/>
      <w:sz w:val="24"/>
      <w:szCs w:val="24"/>
    </w:rPr>
  </w:style>
  <w:style w:type="character" w:customStyle="1" w:styleId="30">
    <w:name w:val="Заголовок 3 Знак"/>
    <w:aliases w:val="Знак3 Знак Знак,ПодЗаголовок Знак,Заголовок 31 Знак,footer Знак,heading 3 Знак, Знак3 Знак"/>
    <w:link w:val="3"/>
    <w:qFormat/>
    <w:locked/>
    <w:rsid w:val="0000269D"/>
    <w:rPr>
      <w:b/>
      <w:i/>
      <w:sz w:val="24"/>
    </w:rPr>
  </w:style>
  <w:style w:type="character" w:customStyle="1" w:styleId="blk">
    <w:name w:val="blk"/>
    <w:qFormat/>
    <w:rsid w:val="00A401CD"/>
  </w:style>
  <w:style w:type="character" w:customStyle="1" w:styleId="apple-converted-space">
    <w:name w:val="apple-converted-space"/>
    <w:qFormat/>
    <w:rsid w:val="00A401CD"/>
  </w:style>
  <w:style w:type="character" w:customStyle="1" w:styleId="afe">
    <w:name w:val="Без интервала Знак"/>
    <w:aliases w:val="Перечисление Знак"/>
    <w:uiPriority w:val="1"/>
    <w:qFormat/>
    <w:rsid w:val="0097597E"/>
    <w:rPr>
      <w:rFonts w:ascii="Calibri" w:hAnsi="Calibri"/>
      <w:sz w:val="22"/>
      <w:szCs w:val="22"/>
      <w:lang w:val="en-US" w:eastAsia="en-US" w:bidi="en-US"/>
    </w:rPr>
  </w:style>
  <w:style w:type="character" w:customStyle="1" w:styleId="aff">
    <w:name w:val="Таблица_Текст слева + полужирный Знак"/>
    <w:qFormat/>
    <w:rsid w:val="001C6093"/>
    <w:rPr>
      <w:bCs/>
      <w:color w:val="000000"/>
      <w:sz w:val="28"/>
      <w:szCs w:val="28"/>
      <w:lang w:val="x-none" w:eastAsia="x-none"/>
    </w:rPr>
  </w:style>
  <w:style w:type="character" w:customStyle="1" w:styleId="50">
    <w:name w:val="Заголовок 5 Знак"/>
    <w:aliases w:val=" Знак17 Знак,Знак17 Знак"/>
    <w:basedOn w:val="aa"/>
    <w:link w:val="5"/>
    <w:uiPriority w:val="9"/>
    <w:qFormat/>
    <w:rsid w:val="00A23D52"/>
    <w:rPr>
      <w:b/>
      <w:sz w:val="24"/>
      <w:lang w:val="en-US" w:eastAsia="x-none"/>
    </w:rPr>
  </w:style>
  <w:style w:type="character" w:customStyle="1" w:styleId="60">
    <w:name w:val="Заголовок 6 Знак"/>
    <w:basedOn w:val="aa"/>
    <w:link w:val="6"/>
    <w:uiPriority w:val="9"/>
    <w:qFormat/>
    <w:rsid w:val="00A23D52"/>
    <w:rPr>
      <w:b/>
      <w:bCs/>
      <w:sz w:val="22"/>
      <w:szCs w:val="22"/>
      <w:lang w:val="x-none" w:eastAsia="x-none"/>
    </w:rPr>
  </w:style>
  <w:style w:type="character" w:customStyle="1" w:styleId="80">
    <w:name w:val="Заголовок 8 Знак"/>
    <w:aliases w:val=" Знак15 Знак,Знак15 Знак"/>
    <w:basedOn w:val="aa"/>
    <w:link w:val="8"/>
    <w:uiPriority w:val="9"/>
    <w:qFormat/>
    <w:rsid w:val="00A23D52"/>
    <w:rPr>
      <w:rFonts w:ascii="Calibri" w:hAnsi="Calibri"/>
      <w:i/>
      <w:iCs/>
      <w:sz w:val="24"/>
      <w:szCs w:val="24"/>
      <w:lang w:val="x-none" w:eastAsia="en-US"/>
    </w:rPr>
  </w:style>
  <w:style w:type="character" w:customStyle="1" w:styleId="1f1">
    <w:name w:val="подзаголовок 1 Знак"/>
    <w:basedOn w:val="afb"/>
    <w:link w:val="1f2"/>
    <w:qFormat/>
    <w:rsid w:val="00A23D52"/>
    <w:rPr>
      <w:rFonts w:ascii="Calibri" w:hAnsi="Calibri"/>
      <w:b/>
      <w:sz w:val="28"/>
      <w:szCs w:val="28"/>
      <w:lang w:eastAsia="ar-SA"/>
    </w:rPr>
  </w:style>
  <w:style w:type="character" w:customStyle="1" w:styleId="41">
    <w:name w:val="Заголовок 4 Знак"/>
    <w:aliases w:val=" Знак18 Знак,Заголовок_1 Знак,Знак18 Знак,ПОДЗАГОЛОВКИ Знак"/>
    <w:link w:val="4"/>
    <w:uiPriority w:val="9"/>
    <w:qFormat/>
    <w:rsid w:val="00A23D52"/>
    <w:rPr>
      <w:b/>
      <w:bCs/>
      <w:sz w:val="28"/>
      <w:szCs w:val="28"/>
    </w:rPr>
  </w:style>
  <w:style w:type="character" w:customStyle="1" w:styleId="70">
    <w:name w:val="Заголовок 7 Знак"/>
    <w:aliases w:val=" Знак16 Знак,Знак16 Знак,Заголовок x.x Знак"/>
    <w:link w:val="7"/>
    <w:uiPriority w:val="9"/>
    <w:qFormat/>
    <w:rsid w:val="00A23D52"/>
    <w:rPr>
      <w:sz w:val="24"/>
      <w:szCs w:val="24"/>
    </w:rPr>
  </w:style>
  <w:style w:type="character" w:customStyle="1" w:styleId="90">
    <w:name w:val="Заголовок 9 Знак"/>
    <w:aliases w:val=" Знак14 Знак,Знак14 Знак"/>
    <w:link w:val="9"/>
    <w:uiPriority w:val="9"/>
    <w:qFormat/>
    <w:rsid w:val="00A23D52"/>
    <w:rPr>
      <w:rFonts w:ascii="Arial" w:hAnsi="Arial" w:cs="Arial"/>
      <w:sz w:val="22"/>
      <w:szCs w:val="22"/>
    </w:rPr>
  </w:style>
  <w:style w:type="character" w:styleId="aff0">
    <w:name w:val="Subtle Emphasis"/>
    <w:uiPriority w:val="19"/>
    <w:qFormat/>
    <w:rsid w:val="00A23D52"/>
    <w:rPr>
      <w:i/>
      <w:iCs/>
      <w:color w:val="404040"/>
    </w:rPr>
  </w:style>
  <w:style w:type="character" w:styleId="aff1">
    <w:name w:val="Intense Emphasis"/>
    <w:uiPriority w:val="21"/>
    <w:qFormat/>
    <w:rsid w:val="00A23D52"/>
    <w:rPr>
      <w:i/>
      <w:iCs/>
      <w:color w:val="5B9BD5"/>
    </w:rPr>
  </w:style>
  <w:style w:type="character" w:styleId="HTML">
    <w:name w:val="HTML Cite"/>
    <w:unhideWhenUsed/>
    <w:qFormat/>
    <w:rsid w:val="00A23D52"/>
    <w:rPr>
      <w:i/>
      <w:iCs/>
    </w:rPr>
  </w:style>
  <w:style w:type="character" w:customStyle="1" w:styleId="1d">
    <w:name w:val="Обычный 1 Знак"/>
    <w:link w:val="Normal"/>
    <w:qFormat/>
    <w:rsid w:val="00A23D52"/>
    <w:rPr>
      <w:b/>
      <w:sz w:val="24"/>
      <w:szCs w:val="24"/>
    </w:rPr>
  </w:style>
  <w:style w:type="character" w:customStyle="1" w:styleId="submitted">
    <w:name w:val="submitted"/>
    <w:basedOn w:val="aa"/>
    <w:qFormat/>
    <w:rsid w:val="00A23D52"/>
  </w:style>
  <w:style w:type="character" w:customStyle="1" w:styleId="taxonomy">
    <w:name w:val="taxonomy"/>
    <w:basedOn w:val="aa"/>
    <w:qFormat/>
    <w:rsid w:val="00A23D52"/>
  </w:style>
  <w:style w:type="character" w:customStyle="1" w:styleId="aff2">
    <w:name w:val="Заголовок Знак"/>
    <w:basedOn w:val="aa"/>
    <w:uiPriority w:val="10"/>
    <w:qFormat/>
    <w:rsid w:val="00A23D52"/>
    <w:rPr>
      <w:b/>
      <w:sz w:val="28"/>
      <w:lang w:val="x-none" w:eastAsia="x-none"/>
    </w:rPr>
  </w:style>
  <w:style w:type="character" w:customStyle="1" w:styleId="33">
    <w:name w:val="Основной текст с отступом 3 Знак"/>
    <w:basedOn w:val="aa"/>
    <w:link w:val="34"/>
    <w:qFormat/>
    <w:rsid w:val="00A23D52"/>
    <w:rPr>
      <w:sz w:val="16"/>
      <w:szCs w:val="16"/>
    </w:rPr>
  </w:style>
  <w:style w:type="character" w:customStyle="1" w:styleId="35">
    <w:name w:val="Основной текст 3 Знак"/>
    <w:basedOn w:val="aa"/>
    <w:qFormat/>
    <w:rsid w:val="00A23D52"/>
    <w:rPr>
      <w:rFonts w:ascii="Calibri" w:eastAsia="Calibri" w:hAnsi="Calibri"/>
      <w:sz w:val="16"/>
      <w:szCs w:val="16"/>
      <w:lang w:val="x-none" w:eastAsia="en-US"/>
    </w:rPr>
  </w:style>
  <w:style w:type="character" w:customStyle="1" w:styleId="FontStyle98">
    <w:name w:val="Font Style98"/>
    <w:qFormat/>
    <w:rsid w:val="00A23D52"/>
    <w:rPr>
      <w:rFonts w:ascii="Times New Roman" w:hAnsi="Times New Roman" w:cs="Times New Roman"/>
      <w:b/>
      <w:bCs/>
      <w:sz w:val="30"/>
      <w:szCs w:val="30"/>
    </w:rPr>
  </w:style>
  <w:style w:type="character" w:customStyle="1" w:styleId="FontStyle99">
    <w:name w:val="Font Style99"/>
    <w:qFormat/>
    <w:rsid w:val="00A23D52"/>
    <w:rPr>
      <w:rFonts w:ascii="Times New Roman" w:hAnsi="Times New Roman" w:cs="Times New Roman"/>
      <w:b/>
      <w:bCs/>
      <w:sz w:val="30"/>
      <w:szCs w:val="30"/>
    </w:rPr>
  </w:style>
  <w:style w:type="character" w:customStyle="1" w:styleId="24">
    <w:name w:val="Основной текст с отступом 2 Знак"/>
    <w:aliases w:val=" Знак Знак Знак Знак Знак Знак Знак1, Знак Знак Знак Знак Знак Знак Знак Знак2,Знак Знак Знак Знак Знак Знак3,Знак Знак Знак Знак Знак Знак Знак Знак Знак Знак2, Знак Знак Знак Знак Знак Знак1,Основной для текста Знак1"/>
    <w:basedOn w:val="aa"/>
    <w:link w:val="25"/>
    <w:qFormat/>
    <w:rsid w:val="00A23D52"/>
    <w:rPr>
      <w:sz w:val="24"/>
    </w:rPr>
  </w:style>
  <w:style w:type="character" w:customStyle="1" w:styleId="1f3">
    <w:name w:val="Стиль1 Знак"/>
    <w:qFormat/>
    <w:locked/>
    <w:rsid w:val="00A23D52"/>
    <w:rPr>
      <w:sz w:val="28"/>
      <w:lang w:val="x-none" w:eastAsia="x-none"/>
    </w:rPr>
  </w:style>
  <w:style w:type="character" w:customStyle="1" w:styleId="aff3">
    <w:name w:val="Основное Знак"/>
    <w:qFormat/>
    <w:rsid w:val="00A23D52"/>
    <w:rPr>
      <w:color w:val="000000"/>
      <w:sz w:val="24"/>
      <w:szCs w:val="24"/>
    </w:rPr>
  </w:style>
  <w:style w:type="character" w:customStyle="1" w:styleId="likelink">
    <w:name w:val="likelink"/>
    <w:basedOn w:val="aa"/>
    <w:qFormat/>
    <w:rsid w:val="00A23D52"/>
  </w:style>
  <w:style w:type="character" w:customStyle="1" w:styleId="tagscl">
    <w:name w:val="tagscl"/>
    <w:basedOn w:val="aa"/>
    <w:qFormat/>
    <w:rsid w:val="00A23D52"/>
  </w:style>
  <w:style w:type="character" w:customStyle="1" w:styleId="warning">
    <w:name w:val="warning"/>
    <w:basedOn w:val="aa"/>
    <w:qFormat/>
    <w:rsid w:val="00A23D52"/>
  </w:style>
  <w:style w:type="character" w:customStyle="1" w:styleId="editsection">
    <w:name w:val="editsection"/>
    <w:basedOn w:val="aa"/>
    <w:qFormat/>
    <w:rsid w:val="00A23D52"/>
  </w:style>
  <w:style w:type="character" w:customStyle="1" w:styleId="plainlinksneverexpand">
    <w:name w:val="plainlinksneverexpand"/>
    <w:basedOn w:val="aa"/>
    <w:qFormat/>
    <w:rsid w:val="00A23D52"/>
  </w:style>
  <w:style w:type="character" w:customStyle="1" w:styleId="geo-dms">
    <w:name w:val="geo-dms"/>
    <w:basedOn w:val="aa"/>
    <w:qFormat/>
    <w:rsid w:val="00A23D52"/>
  </w:style>
  <w:style w:type="character" w:customStyle="1" w:styleId="geo-lat">
    <w:name w:val="geo-lat"/>
    <w:basedOn w:val="aa"/>
    <w:qFormat/>
    <w:rsid w:val="00A23D52"/>
  </w:style>
  <w:style w:type="character" w:customStyle="1" w:styleId="geo-lon">
    <w:name w:val="geo-lon"/>
    <w:basedOn w:val="aa"/>
    <w:qFormat/>
    <w:rsid w:val="00A23D52"/>
  </w:style>
  <w:style w:type="character" w:customStyle="1" w:styleId="geo-multi-punct">
    <w:name w:val="geo-multi-punct"/>
    <w:basedOn w:val="aa"/>
    <w:qFormat/>
    <w:rsid w:val="00A23D52"/>
  </w:style>
  <w:style w:type="character" w:customStyle="1" w:styleId="geo-dec">
    <w:name w:val="geo-dec"/>
    <w:basedOn w:val="aa"/>
    <w:qFormat/>
    <w:rsid w:val="00A23D52"/>
  </w:style>
  <w:style w:type="character" w:customStyle="1" w:styleId="geo">
    <w:name w:val="geo"/>
    <w:basedOn w:val="aa"/>
    <w:qFormat/>
    <w:rsid w:val="00A23D52"/>
  </w:style>
  <w:style w:type="character" w:customStyle="1" w:styleId="latitude">
    <w:name w:val="latitude"/>
    <w:basedOn w:val="aa"/>
    <w:qFormat/>
    <w:rsid w:val="00A23D52"/>
  </w:style>
  <w:style w:type="character" w:customStyle="1" w:styleId="longitude">
    <w:name w:val="longitude"/>
    <w:basedOn w:val="aa"/>
    <w:qFormat/>
    <w:rsid w:val="00A23D52"/>
  </w:style>
  <w:style w:type="character" w:customStyle="1" w:styleId="fnorg">
    <w:name w:val="fn org"/>
    <w:basedOn w:val="aa"/>
    <w:qFormat/>
    <w:rsid w:val="00A23D52"/>
  </w:style>
  <w:style w:type="character" w:customStyle="1" w:styleId="country-name">
    <w:name w:val="country-name"/>
    <w:basedOn w:val="aa"/>
    <w:qFormat/>
    <w:rsid w:val="00A23D52"/>
  </w:style>
  <w:style w:type="character" w:customStyle="1" w:styleId="region">
    <w:name w:val="region"/>
    <w:basedOn w:val="aa"/>
    <w:qFormat/>
    <w:rsid w:val="00A23D52"/>
  </w:style>
  <w:style w:type="character" w:customStyle="1" w:styleId="coordinatesplainlinksneverexpand">
    <w:name w:val="coordinates plainlinksneverexpand"/>
    <w:basedOn w:val="aa"/>
    <w:qFormat/>
    <w:rsid w:val="00A23D52"/>
  </w:style>
  <w:style w:type="character" w:customStyle="1" w:styleId="toctoggle">
    <w:name w:val="toctoggle"/>
    <w:basedOn w:val="aa"/>
    <w:qFormat/>
    <w:rsid w:val="00A23D52"/>
  </w:style>
  <w:style w:type="character" w:customStyle="1" w:styleId="tocnumber">
    <w:name w:val="tocnumber"/>
    <w:basedOn w:val="aa"/>
    <w:qFormat/>
    <w:rsid w:val="00A23D52"/>
  </w:style>
  <w:style w:type="character" w:customStyle="1" w:styleId="toctext">
    <w:name w:val="toctext"/>
    <w:basedOn w:val="aa"/>
    <w:qFormat/>
    <w:rsid w:val="00A23D52"/>
  </w:style>
  <w:style w:type="character" w:customStyle="1" w:styleId="mw-headline">
    <w:name w:val="mw-headline"/>
    <w:basedOn w:val="aa"/>
    <w:qFormat/>
    <w:rsid w:val="00A23D52"/>
  </w:style>
  <w:style w:type="character" w:customStyle="1" w:styleId="postdetails">
    <w:name w:val="postdetails"/>
    <w:basedOn w:val="aa"/>
    <w:qFormat/>
    <w:rsid w:val="00A23D52"/>
  </w:style>
  <w:style w:type="character" w:customStyle="1" w:styleId="art">
    <w:name w:val="art"/>
    <w:basedOn w:val="aa"/>
    <w:qFormat/>
    <w:rsid w:val="00A23D52"/>
  </w:style>
  <w:style w:type="character" w:customStyle="1" w:styleId="reference-text">
    <w:name w:val="reference-text"/>
    <w:basedOn w:val="aa"/>
    <w:qFormat/>
    <w:rsid w:val="00A23D52"/>
  </w:style>
  <w:style w:type="character" w:customStyle="1" w:styleId="menu3br">
    <w:name w:val="menu3br"/>
    <w:basedOn w:val="aa"/>
    <w:qFormat/>
    <w:rsid w:val="00A23D52"/>
  </w:style>
  <w:style w:type="character" w:customStyle="1" w:styleId="36">
    <w:name w:val="Нормативы 3 Знак"/>
    <w:qFormat/>
    <w:rsid w:val="00A23D52"/>
    <w:rPr>
      <w:bCs/>
      <w:i/>
      <w:sz w:val="28"/>
      <w:szCs w:val="32"/>
      <w:lang w:val="x-none" w:eastAsia="x-none"/>
    </w:rPr>
  </w:style>
  <w:style w:type="character" w:customStyle="1" w:styleId="highlighthighlightactive">
    <w:name w:val="highlight highlight_active"/>
    <w:basedOn w:val="aa"/>
    <w:uiPriority w:val="99"/>
    <w:qFormat/>
    <w:rsid w:val="00A23D52"/>
  </w:style>
  <w:style w:type="character" w:customStyle="1" w:styleId="s10">
    <w:name w:val="s_10"/>
    <w:basedOn w:val="aa"/>
    <w:qFormat/>
    <w:rsid w:val="00A23D52"/>
  </w:style>
  <w:style w:type="character" w:customStyle="1" w:styleId="presentation-title">
    <w:name w:val="presentation-title"/>
    <w:basedOn w:val="aa"/>
    <w:qFormat/>
    <w:rsid w:val="00A23D52"/>
  </w:style>
  <w:style w:type="character" w:customStyle="1" w:styleId="h-title-meta">
    <w:name w:val="h-title-meta"/>
    <w:basedOn w:val="aa"/>
    <w:qFormat/>
    <w:rsid w:val="00A23D52"/>
  </w:style>
  <w:style w:type="character" w:customStyle="1" w:styleId="aff4">
    <w:name w:val="Абзац Знак"/>
    <w:qFormat/>
    <w:rsid w:val="00A23D52"/>
    <w:rPr>
      <w:spacing w:val="6"/>
      <w:sz w:val="30"/>
      <w:lang w:val="x-none" w:eastAsia="x-none"/>
    </w:rPr>
  </w:style>
  <w:style w:type="character" w:customStyle="1" w:styleId="HTML0">
    <w:name w:val="Стандартный HTML Знак"/>
    <w:qFormat/>
    <w:rsid w:val="00A23D52"/>
    <w:rPr>
      <w:rFonts w:ascii="Courier New" w:hAnsi="Courier New" w:cs="Courier New"/>
    </w:rPr>
  </w:style>
  <w:style w:type="character" w:customStyle="1" w:styleId="HTML1">
    <w:name w:val="Стандартный HTML Знак1"/>
    <w:basedOn w:val="aa"/>
    <w:qFormat/>
    <w:rsid w:val="00A23D52"/>
    <w:rPr>
      <w:rFonts w:ascii="Consolas" w:eastAsia="Times New Roman" w:hAnsi="Consolas"/>
    </w:rPr>
  </w:style>
  <w:style w:type="character" w:customStyle="1" w:styleId="1f4">
    <w:name w:val="Текст Знак1"/>
    <w:basedOn w:val="aa"/>
    <w:qFormat/>
    <w:rsid w:val="00A23D52"/>
    <w:rPr>
      <w:rFonts w:ascii="Consolas" w:eastAsia="Times New Roman" w:hAnsi="Consolas"/>
      <w:sz w:val="21"/>
      <w:szCs w:val="21"/>
    </w:rPr>
  </w:style>
  <w:style w:type="character" w:customStyle="1" w:styleId="aff5">
    <w:name w:val="Текст примечания Знак"/>
    <w:uiPriority w:val="99"/>
    <w:qFormat/>
    <w:rsid w:val="00A23D52"/>
    <w:rPr>
      <w:lang w:eastAsia="ar-SA"/>
    </w:rPr>
  </w:style>
  <w:style w:type="character" w:customStyle="1" w:styleId="1f5">
    <w:name w:val="Текст примечания Знак1"/>
    <w:basedOn w:val="aa"/>
    <w:qFormat/>
    <w:rsid w:val="00A23D52"/>
  </w:style>
  <w:style w:type="character" w:customStyle="1" w:styleId="aff6">
    <w:name w:val="Тема примечания Знак"/>
    <w:uiPriority w:val="99"/>
    <w:qFormat/>
    <w:rsid w:val="00A23D52"/>
    <w:rPr>
      <w:b/>
      <w:bCs/>
      <w:lang w:eastAsia="ar-SA"/>
    </w:rPr>
  </w:style>
  <w:style w:type="character" w:customStyle="1" w:styleId="1f6">
    <w:name w:val="Тема примечания Знак1"/>
    <w:basedOn w:val="1f5"/>
    <w:qFormat/>
    <w:rsid w:val="00A23D52"/>
    <w:rPr>
      <w:b/>
      <w:bCs/>
    </w:rPr>
  </w:style>
  <w:style w:type="character" w:customStyle="1" w:styleId="apple-style-span">
    <w:name w:val="apple-style-span"/>
    <w:uiPriority w:val="99"/>
    <w:qFormat/>
    <w:rsid w:val="00A23D52"/>
  </w:style>
  <w:style w:type="character" w:customStyle="1" w:styleId="aff7">
    <w:name w:val="Осн Знак"/>
    <w:qFormat/>
    <w:rsid w:val="00A23D52"/>
    <w:rPr>
      <w:sz w:val="28"/>
      <w:szCs w:val="24"/>
      <w:lang w:val="x-none" w:eastAsia="x-none"/>
    </w:rPr>
  </w:style>
  <w:style w:type="character" w:customStyle="1" w:styleId="aff8">
    <w:name w:val="Заг Знак"/>
    <w:qFormat/>
    <w:rsid w:val="00A23D52"/>
    <w:rPr>
      <w:b/>
      <w:bCs/>
      <w:i/>
      <w:sz w:val="28"/>
      <w:szCs w:val="32"/>
      <w:lang w:val="x-none" w:eastAsia="en-US"/>
    </w:rPr>
  </w:style>
  <w:style w:type="character" w:customStyle="1" w:styleId="1f7">
    <w:name w:val="Список нумерованный 1 Знак"/>
    <w:qFormat/>
    <w:rsid w:val="00A23D52"/>
    <w:rPr>
      <w:sz w:val="28"/>
      <w:szCs w:val="24"/>
      <w:lang w:val="x-none" w:eastAsia="x-none"/>
    </w:rPr>
  </w:style>
  <w:style w:type="character" w:customStyle="1" w:styleId="Normal10-02">
    <w:name w:val="Normal + 10 пт полужирный По центру Слева:  -02 см Справ... Знак"/>
    <w:uiPriority w:val="99"/>
    <w:qFormat/>
    <w:locked/>
    <w:rsid w:val="00A23D52"/>
    <w:rPr>
      <w:b/>
      <w:bCs/>
      <w:lang w:val="x-none" w:eastAsia="x-none"/>
    </w:rPr>
  </w:style>
  <w:style w:type="character" w:customStyle="1" w:styleId="92">
    <w:name w:val="Оглавление 9 Знак"/>
    <w:link w:val="93"/>
    <w:uiPriority w:val="99"/>
    <w:qFormat/>
    <w:rsid w:val="00A23D52"/>
    <w:rPr>
      <w:sz w:val="24"/>
      <w:szCs w:val="24"/>
      <w:shd w:val="clear" w:color="auto" w:fill="FFFFFF"/>
    </w:rPr>
  </w:style>
  <w:style w:type="character" w:customStyle="1" w:styleId="120">
    <w:name w:val="12 Знак"/>
    <w:link w:val="1f8"/>
    <w:qFormat/>
    <w:rsid w:val="00A23D52"/>
    <w:rPr>
      <w:sz w:val="28"/>
      <w:szCs w:val="28"/>
      <w:lang w:val="x-none" w:eastAsia="x-none"/>
    </w:rPr>
  </w:style>
  <w:style w:type="character" w:customStyle="1" w:styleId="aff9">
    <w:name w:val="Схема документа Знак"/>
    <w:basedOn w:val="aa"/>
    <w:qFormat/>
    <w:rsid w:val="00A23D52"/>
    <w:rPr>
      <w:rFonts w:ascii="Tahoma" w:hAnsi="Tahoma" w:cs="Tahoma"/>
      <w:shd w:val="clear" w:color="auto" w:fill="000080"/>
    </w:rPr>
  </w:style>
  <w:style w:type="character" w:customStyle="1" w:styleId="affa">
    <w:name w:val="Текст концевой сноски Знак"/>
    <w:basedOn w:val="aa"/>
    <w:qFormat/>
    <w:rsid w:val="00A23D52"/>
    <w:rPr>
      <w:lang w:val="x-none" w:eastAsia="ar-SA"/>
    </w:rPr>
  </w:style>
  <w:style w:type="character" w:customStyle="1" w:styleId="FontStyle27">
    <w:name w:val="Font Style27"/>
    <w:qFormat/>
    <w:rsid w:val="00A23D52"/>
    <w:rPr>
      <w:rFonts w:ascii="Times New Roman" w:hAnsi="Times New Roman" w:cs="Times New Roman"/>
      <w:b/>
      <w:bCs/>
      <w:sz w:val="22"/>
      <w:szCs w:val="22"/>
    </w:rPr>
  </w:style>
  <w:style w:type="character" w:customStyle="1" w:styleId="FontStyle32">
    <w:name w:val="Font Style32"/>
    <w:qFormat/>
    <w:rsid w:val="00A23D52"/>
    <w:rPr>
      <w:rFonts w:ascii="Times New Roman" w:hAnsi="Times New Roman"/>
      <w:sz w:val="22"/>
    </w:rPr>
  </w:style>
  <w:style w:type="character" w:customStyle="1" w:styleId="140">
    <w:name w:val="Обычный +14 Знак"/>
    <w:link w:val="141"/>
    <w:qFormat/>
    <w:rsid w:val="00A23D52"/>
    <w:rPr>
      <w:rFonts w:ascii="Calibri" w:eastAsia="Calibri" w:hAnsi="Calibri"/>
      <w:sz w:val="28"/>
      <w:lang w:val="x-none" w:eastAsia="x-none"/>
    </w:rPr>
  </w:style>
  <w:style w:type="character" w:customStyle="1" w:styleId="S31">
    <w:name w:val="S_Нумерованный_3.1 Знак Знак"/>
    <w:qFormat/>
    <w:rsid w:val="00A23D52"/>
    <w:rPr>
      <w:sz w:val="28"/>
      <w:szCs w:val="24"/>
      <w:lang w:val="x-none" w:eastAsia="x-none"/>
    </w:rPr>
  </w:style>
  <w:style w:type="character" w:customStyle="1" w:styleId="spelle">
    <w:name w:val="spelle"/>
    <w:uiPriority w:val="99"/>
    <w:qFormat/>
    <w:rsid w:val="00A23D52"/>
  </w:style>
  <w:style w:type="character" w:customStyle="1" w:styleId="211">
    <w:name w:val="Основной текст с отступом 2 Знак1"/>
    <w:aliases w:val="Основной для текста Знак,Основной текст с отступом 2 Знак Знак"/>
    <w:uiPriority w:val="99"/>
    <w:qFormat/>
    <w:rsid w:val="00A23D52"/>
    <w:rPr>
      <w:rFonts w:ascii="Times New Roman" w:hAnsi="Times New Roman"/>
      <w:sz w:val="24"/>
      <w:szCs w:val="24"/>
      <w:lang w:eastAsia="en-US"/>
    </w:rPr>
  </w:style>
  <w:style w:type="character" w:customStyle="1" w:styleId="212">
    <w:name w:val="Основной текст 2 Знак1"/>
    <w:aliases w:val="Знак1 Знак1"/>
    <w:qFormat/>
    <w:rsid w:val="00A23D52"/>
    <w:rPr>
      <w:rFonts w:ascii="Times New Roman" w:hAnsi="Times New Roman"/>
      <w:sz w:val="24"/>
      <w:szCs w:val="24"/>
      <w:lang w:eastAsia="en-US"/>
    </w:rPr>
  </w:style>
  <w:style w:type="character" w:customStyle="1" w:styleId="310">
    <w:name w:val="Основной текст 3 Знак1"/>
    <w:qFormat/>
    <w:rsid w:val="00A23D52"/>
    <w:rPr>
      <w:rFonts w:ascii="Times New Roman" w:hAnsi="Times New Roman"/>
      <w:sz w:val="16"/>
      <w:szCs w:val="16"/>
      <w:lang w:eastAsia="en-US"/>
    </w:rPr>
  </w:style>
  <w:style w:type="character" w:customStyle="1" w:styleId="Heading1Char">
    <w:name w:val="Heading 1 Char"/>
    <w:qFormat/>
    <w:locked/>
    <w:rsid w:val="00A23D52"/>
    <w:rPr>
      <w:rFonts w:ascii="Cambria" w:hAnsi="Cambria" w:cs="Times New Roman"/>
      <w:b/>
      <w:bCs/>
      <w:sz w:val="32"/>
      <w:szCs w:val="32"/>
    </w:rPr>
  </w:style>
  <w:style w:type="character" w:customStyle="1" w:styleId="FontStyle13">
    <w:name w:val="Font Style13"/>
    <w:qFormat/>
    <w:rsid w:val="00A23D52"/>
    <w:rPr>
      <w:rFonts w:ascii="Times New Roman" w:hAnsi="Times New Roman" w:cs="Times New Roman"/>
      <w:sz w:val="26"/>
      <w:szCs w:val="26"/>
    </w:rPr>
  </w:style>
  <w:style w:type="character" w:customStyle="1" w:styleId="highlight">
    <w:name w:val="highlight"/>
    <w:qFormat/>
    <w:rsid w:val="00A23D52"/>
  </w:style>
  <w:style w:type="character" w:customStyle="1" w:styleId="81">
    <w:name w:val="Основной текст + Курсив8"/>
    <w:qFormat/>
    <w:rsid w:val="00A23D52"/>
    <w:rPr>
      <w:rFonts w:ascii="Times New Roman" w:hAnsi="Times New Roman" w:cs="Times New Roman"/>
      <w:i/>
      <w:iCs/>
      <w:spacing w:val="0"/>
      <w:sz w:val="19"/>
      <w:szCs w:val="19"/>
    </w:rPr>
  </w:style>
  <w:style w:type="character" w:styleId="affb">
    <w:name w:val="endnote reference"/>
    <w:qFormat/>
    <w:rsid w:val="00A23D52"/>
    <w:rPr>
      <w:vertAlign w:val="superscript"/>
    </w:rPr>
  </w:style>
  <w:style w:type="character" w:customStyle="1" w:styleId="BodyTextChar">
    <w:name w:val="Body Text Char"/>
    <w:qFormat/>
    <w:locked/>
    <w:rsid w:val="00A23D52"/>
    <w:rPr>
      <w:sz w:val="24"/>
      <w:szCs w:val="24"/>
      <w:lang w:val="ru-RU" w:eastAsia="ru-RU" w:bidi="ar-SA"/>
    </w:rPr>
  </w:style>
  <w:style w:type="character" w:customStyle="1" w:styleId="BodyTextIndent2Char">
    <w:name w:val="Body Text Indent 2 Char"/>
    <w:qFormat/>
    <w:locked/>
    <w:rsid w:val="00A23D52"/>
    <w:rPr>
      <w:sz w:val="24"/>
      <w:szCs w:val="24"/>
      <w:lang w:val="ru-RU" w:eastAsia="ru-RU" w:bidi="ar-SA"/>
    </w:rPr>
  </w:style>
  <w:style w:type="character" w:customStyle="1" w:styleId="FontStyle425">
    <w:name w:val="Font Style425"/>
    <w:uiPriority w:val="99"/>
    <w:qFormat/>
    <w:rsid w:val="00A23D52"/>
    <w:rPr>
      <w:rFonts w:ascii="Times New Roman" w:hAnsi="Times New Roman" w:cs="Times New Roman"/>
      <w:sz w:val="22"/>
      <w:szCs w:val="22"/>
    </w:rPr>
  </w:style>
  <w:style w:type="character" w:customStyle="1" w:styleId="affc">
    <w:name w:val="Таблица_Текст слева Знак"/>
    <w:qFormat/>
    <w:rsid w:val="00A23D52"/>
    <w:rPr>
      <w:lang w:val="x-none" w:eastAsia="x-none"/>
    </w:rPr>
  </w:style>
  <w:style w:type="character" w:customStyle="1" w:styleId="fts-hit">
    <w:name w:val="fts-hit"/>
    <w:qFormat/>
    <w:rsid w:val="00A23D52"/>
  </w:style>
  <w:style w:type="character" w:customStyle="1" w:styleId="docaccesstitle">
    <w:name w:val="docaccess_title"/>
    <w:qFormat/>
    <w:rsid w:val="00A23D52"/>
  </w:style>
  <w:style w:type="character" w:customStyle="1" w:styleId="link">
    <w:name w:val="link"/>
    <w:qFormat/>
    <w:rsid w:val="00A23D52"/>
  </w:style>
  <w:style w:type="character" w:customStyle="1" w:styleId="150">
    <w:name w:val="Знак Знак15"/>
    <w:qFormat/>
    <w:locked/>
    <w:rsid w:val="00A23D52"/>
    <w:rPr>
      <w:rFonts w:ascii="Cambria" w:hAnsi="Cambria"/>
      <w:b/>
      <w:bCs/>
      <w:sz w:val="32"/>
      <w:szCs w:val="32"/>
      <w:lang w:val="ru-RU" w:eastAsia="en-US" w:bidi="ar-SA"/>
    </w:rPr>
  </w:style>
  <w:style w:type="character" w:customStyle="1" w:styleId="1112">
    <w:name w:val="Стиль111 Знак"/>
    <w:qFormat/>
    <w:rsid w:val="00A23D52"/>
    <w:rPr>
      <w:rFonts w:eastAsia="Calibri"/>
      <w:b/>
      <w:i/>
      <w:sz w:val="24"/>
      <w:szCs w:val="24"/>
      <w:lang w:val="x-none" w:eastAsia="en-US"/>
    </w:rPr>
  </w:style>
  <w:style w:type="character" w:customStyle="1" w:styleId="26">
    <w:name w:val="Основной текст (2)_"/>
    <w:link w:val="213"/>
    <w:uiPriority w:val="99"/>
    <w:qFormat/>
    <w:locked/>
    <w:rsid w:val="00A23D52"/>
    <w:rPr>
      <w:shd w:val="clear" w:color="auto" w:fill="FFFFFF"/>
    </w:rPr>
  </w:style>
  <w:style w:type="character" w:styleId="affd">
    <w:name w:val="annotation reference"/>
    <w:uiPriority w:val="99"/>
    <w:unhideWhenUsed/>
    <w:qFormat/>
    <w:rsid w:val="00A23D52"/>
    <w:rPr>
      <w:sz w:val="16"/>
      <w:szCs w:val="16"/>
    </w:rPr>
  </w:style>
  <w:style w:type="character" w:customStyle="1" w:styleId="37">
    <w:name w:val="Основной текст (3)_"/>
    <w:uiPriority w:val="99"/>
    <w:qFormat/>
    <w:locked/>
    <w:rsid w:val="00A23D52"/>
    <w:rPr>
      <w:rFonts w:eastAsia="Calibri"/>
      <w:sz w:val="40"/>
      <w:szCs w:val="40"/>
      <w:shd w:val="clear" w:color="auto" w:fill="FFFFFF"/>
      <w:lang w:eastAsia="en-US"/>
    </w:rPr>
  </w:style>
  <w:style w:type="character" w:customStyle="1" w:styleId="consultantname">
    <w:name w:val="consultant__name"/>
    <w:qFormat/>
    <w:rsid w:val="00A23D52"/>
  </w:style>
  <w:style w:type="character" w:customStyle="1" w:styleId="consultantprofile">
    <w:name w:val="consultant__profile"/>
    <w:qFormat/>
    <w:rsid w:val="00A23D52"/>
  </w:style>
  <w:style w:type="character" w:customStyle="1" w:styleId="contww">
    <w:name w:val="contww"/>
    <w:basedOn w:val="aa"/>
    <w:uiPriority w:val="99"/>
    <w:qFormat/>
    <w:rsid w:val="00A23D52"/>
  </w:style>
  <w:style w:type="character" w:customStyle="1" w:styleId="S1">
    <w:name w:val="S_Обычный Знак"/>
    <w:link w:val="S2"/>
    <w:qFormat/>
    <w:rsid w:val="00A23D52"/>
    <w:rPr>
      <w:sz w:val="24"/>
      <w:szCs w:val="24"/>
    </w:rPr>
  </w:style>
  <w:style w:type="character" w:customStyle="1" w:styleId="34">
    <w:name w:val="Знак Знак3"/>
    <w:basedOn w:val="aa"/>
    <w:link w:val="33"/>
    <w:uiPriority w:val="99"/>
    <w:qFormat/>
    <w:locked/>
    <w:rsid w:val="00A23D52"/>
  </w:style>
  <w:style w:type="character" w:customStyle="1" w:styleId="crumbcrumblast">
    <w:name w:val="crumb crumblast"/>
    <w:basedOn w:val="aa"/>
    <w:qFormat/>
    <w:rsid w:val="00A23D52"/>
  </w:style>
  <w:style w:type="character" w:customStyle="1" w:styleId="82">
    <w:name w:val="Знак Знак8"/>
    <w:uiPriority w:val="99"/>
    <w:qFormat/>
    <w:rsid w:val="00A23D52"/>
    <w:rPr>
      <w:color w:val="000000"/>
      <w:lang w:val="ru-RU" w:eastAsia="ar-SA" w:bidi="ar-SA"/>
    </w:rPr>
  </w:style>
  <w:style w:type="character" w:customStyle="1" w:styleId="FontStyle156">
    <w:name w:val="Font Style156"/>
    <w:qFormat/>
    <w:rsid w:val="00A23D52"/>
    <w:rPr>
      <w:rFonts w:ascii="Times New Roman" w:hAnsi="Times New Roman" w:cs="Times New Roman"/>
      <w:sz w:val="24"/>
      <w:szCs w:val="24"/>
    </w:rPr>
  </w:style>
  <w:style w:type="character" w:customStyle="1" w:styleId="TableFootnotelast3">
    <w:name w:val="Table_Footnote_last Знак Знак3"/>
    <w:qFormat/>
    <w:locked/>
    <w:rsid w:val="00A23D52"/>
    <w:rPr>
      <w:lang w:val="ru-RU" w:eastAsia="ru-RU" w:bidi="ar-SA"/>
    </w:rPr>
  </w:style>
  <w:style w:type="character" w:customStyle="1" w:styleId="27">
    <w:name w:val="Знак Знак2"/>
    <w:qFormat/>
    <w:locked/>
    <w:rsid w:val="00A23D52"/>
    <w:rPr>
      <w:sz w:val="24"/>
      <w:szCs w:val="24"/>
      <w:lang w:val="ru-RU" w:eastAsia="ru-RU" w:bidi="ar-SA"/>
    </w:rPr>
  </w:style>
  <w:style w:type="character" w:customStyle="1" w:styleId="61">
    <w:name w:val="Знак Знак6"/>
    <w:uiPriority w:val="99"/>
    <w:qFormat/>
    <w:rsid w:val="00A23D52"/>
    <w:rPr>
      <w:i/>
      <w:sz w:val="24"/>
      <w:szCs w:val="24"/>
      <w:lang w:val="ru-RU" w:eastAsia="ru-RU" w:bidi="ar-SA"/>
    </w:rPr>
  </w:style>
  <w:style w:type="character" w:customStyle="1" w:styleId="51">
    <w:name w:val="Знак Знак5"/>
    <w:uiPriority w:val="99"/>
    <w:qFormat/>
    <w:locked/>
    <w:rsid w:val="00A23D52"/>
    <w:rPr>
      <w:rFonts w:ascii="Arial" w:hAnsi="Arial" w:cs="Arial"/>
      <w:b/>
      <w:bCs/>
      <w:sz w:val="26"/>
      <w:szCs w:val="26"/>
      <w:lang w:val="ru-RU" w:eastAsia="ru-RU" w:bidi="ar-SA"/>
    </w:rPr>
  </w:style>
  <w:style w:type="character" w:customStyle="1" w:styleId="visited">
    <w:name w:val="visited"/>
    <w:basedOn w:val="aa"/>
    <w:qFormat/>
    <w:rsid w:val="00A23D52"/>
  </w:style>
  <w:style w:type="character" w:customStyle="1" w:styleId="comment">
    <w:name w:val="comment"/>
    <w:basedOn w:val="aa"/>
    <w:qFormat/>
    <w:rsid w:val="00A23D52"/>
  </w:style>
  <w:style w:type="character" w:customStyle="1" w:styleId="Heading2Char">
    <w:name w:val="Heading 2 Char"/>
    <w:qFormat/>
    <w:locked/>
    <w:rsid w:val="00A23D52"/>
    <w:rPr>
      <w:rFonts w:cs="Arial"/>
      <w:b/>
      <w:bCs/>
      <w:iCs/>
      <w:caps/>
      <w:sz w:val="24"/>
      <w:szCs w:val="24"/>
      <w:lang w:val="ru-RU" w:eastAsia="ru-RU" w:bidi="ar-SA"/>
    </w:rPr>
  </w:style>
  <w:style w:type="character" w:customStyle="1" w:styleId="TitleChar">
    <w:name w:val="Title Char"/>
    <w:qFormat/>
    <w:locked/>
    <w:rsid w:val="00A23D52"/>
    <w:rPr>
      <w:rFonts w:ascii="Times New Roman" w:hAnsi="Times New Roman" w:cs="Times New Roman"/>
      <w:b/>
      <w:bCs/>
      <w:color w:val="993366"/>
      <w:sz w:val="23"/>
      <w:szCs w:val="23"/>
    </w:rPr>
  </w:style>
  <w:style w:type="character" w:customStyle="1" w:styleId="BodyTextChar1">
    <w:name w:val="Body Text Char1"/>
    <w:qFormat/>
    <w:locked/>
    <w:rsid w:val="00A23D52"/>
    <w:rPr>
      <w:rFonts w:ascii="Times New Roman" w:hAnsi="Times New Roman"/>
      <w:color w:val="5E3674"/>
      <w:sz w:val="24"/>
      <w:lang w:val="x-none" w:eastAsia="ru-RU"/>
    </w:rPr>
  </w:style>
  <w:style w:type="character" w:customStyle="1" w:styleId="130">
    <w:name w:val="Основной текст (13)_"/>
    <w:basedOn w:val="aa"/>
    <w:link w:val="131"/>
    <w:uiPriority w:val="99"/>
    <w:qFormat/>
    <w:rsid w:val="00B45ACC"/>
    <w:rPr>
      <w:rFonts w:ascii="Times New Roman" w:eastAsia="Times New Roman" w:hAnsi="Times New Roman" w:cs="Times New Roman"/>
      <w:b w:val="0"/>
      <w:bCs w:val="0"/>
      <w:i w:val="0"/>
      <w:iCs w:val="0"/>
      <w:caps w:val="0"/>
      <w:smallCaps w:val="0"/>
      <w:strike w:val="0"/>
      <w:dstrike w:val="0"/>
      <w:sz w:val="26"/>
      <w:szCs w:val="26"/>
      <w:u w:val="none"/>
    </w:rPr>
  </w:style>
  <w:style w:type="character" w:customStyle="1" w:styleId="132">
    <w:name w:val="Основной текст (13)"/>
    <w:basedOn w:val="130"/>
    <w:qFormat/>
    <w:rsid w:val="00B45ACC"/>
    <w:rPr>
      <w:rFonts w:ascii="Times New Roman" w:eastAsia="Times New Roman" w:hAnsi="Times New Roman" w:cs="Times New Roman"/>
      <w:b w:val="0"/>
      <w:bCs w:val="0"/>
      <w:i w:val="0"/>
      <w:iCs w:val="0"/>
      <w:caps w:val="0"/>
      <w:smallCaps w:val="0"/>
      <w:strike w:val="0"/>
      <w:dstrike w:val="0"/>
      <w:color w:val="000000"/>
      <w:spacing w:val="0"/>
      <w:w w:val="100"/>
      <w:sz w:val="26"/>
      <w:szCs w:val="26"/>
      <w:u w:val="single"/>
      <w:lang w:val="ru-RU" w:eastAsia="ru-RU" w:bidi="ru-RU"/>
    </w:rPr>
  </w:style>
  <w:style w:type="character" w:customStyle="1" w:styleId="ListLabel1">
    <w:name w:val="ListLabel 1"/>
    <w:qFormat/>
    <w:rPr>
      <w:sz w:val="28"/>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b/>
      <w:i w:val="0"/>
      <w:color w:val="00000A"/>
      <w:sz w:val="28"/>
      <w:szCs w:val="28"/>
    </w:rPr>
  </w:style>
  <w:style w:type="character" w:customStyle="1" w:styleId="ListLabel6">
    <w:name w:val="ListLabel 6"/>
    <w:qFormat/>
    <w:rPr>
      <w:color w:val="00000A"/>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eastAsia="Calibri" w:cs="Times New Roman"/>
      <w:sz w:val="28"/>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Times New Roman"/>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b/>
      <w:i w:val="0"/>
      <w:color w:val="00000A"/>
    </w:rPr>
  </w:style>
  <w:style w:type="character" w:customStyle="1" w:styleId="ListLabel22">
    <w:name w:val="ListLabel 22"/>
    <w:qFormat/>
    <w:rPr>
      <w:color w:val="00000A"/>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b/>
      <w:i w:val="0"/>
      <w:color w:val="00000A"/>
    </w:rPr>
  </w:style>
  <w:style w:type="character" w:customStyle="1" w:styleId="ListLabel27">
    <w:name w:val="ListLabel 27"/>
    <w:qFormat/>
    <w:rPr>
      <w:color w:val="00000A"/>
    </w:rPr>
  </w:style>
  <w:style w:type="character" w:customStyle="1" w:styleId="ListLabel28">
    <w:name w:val="ListLabel 28"/>
    <w:qFormat/>
    <w:rPr>
      <w:sz w:val="28"/>
      <w:szCs w:val="28"/>
    </w:rPr>
  </w:style>
  <w:style w:type="character" w:customStyle="1" w:styleId="ListLabel29">
    <w:name w:val="ListLabel 29"/>
    <w:qFormat/>
    <w:rPr>
      <w:color w:val="00000A"/>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cs="Courier New"/>
    </w:rPr>
  </w:style>
  <w:style w:type="character" w:customStyle="1" w:styleId="ListLabel33">
    <w:name w:val="ListLabel 33"/>
    <w:qFormat/>
    <w:rPr>
      <w:rFonts w:eastAsia="Times New Roman" w:cs="Times New Roman"/>
      <w:b w:val="0"/>
      <w:bCs w:val="0"/>
      <w:i w:val="0"/>
      <w:iCs w:val="0"/>
      <w:caps w:val="0"/>
      <w:smallCaps w:val="0"/>
      <w:strike w:val="0"/>
      <w:dstrike w:val="0"/>
      <w:color w:val="000000"/>
      <w:spacing w:val="0"/>
      <w:w w:val="100"/>
      <w:sz w:val="26"/>
      <w:szCs w:val="26"/>
      <w:u w:val="none"/>
      <w:lang w:val="ru-RU" w:eastAsia="ru-RU" w:bidi="ru-RU"/>
    </w:rPr>
  </w:style>
  <w:style w:type="character" w:customStyle="1" w:styleId="ListLabel34">
    <w:name w:val="ListLabel 34"/>
    <w:qFormat/>
    <w:rPr>
      <w:rFonts w:eastAsia="Times New Roman" w:cs="Times New Roman"/>
      <w:b w:val="0"/>
      <w:bCs w:val="0"/>
      <w:i w:val="0"/>
      <w:iCs w:val="0"/>
      <w:caps w:val="0"/>
      <w:smallCaps w:val="0"/>
      <w:strike w:val="0"/>
      <w:dstrike w:val="0"/>
      <w:color w:val="000000"/>
      <w:spacing w:val="0"/>
      <w:w w:val="100"/>
      <w:sz w:val="26"/>
      <w:szCs w:val="26"/>
      <w:u w:val="none"/>
      <w:lang w:val="ru-RU" w:eastAsia="ru-RU" w:bidi="ru-RU"/>
    </w:rPr>
  </w:style>
  <w:style w:type="character" w:customStyle="1" w:styleId="affe">
    <w:name w:val="Символ сноски"/>
    <w:qFormat/>
  </w:style>
  <w:style w:type="character" w:customStyle="1" w:styleId="afff">
    <w:name w:val="Привязка сноски"/>
    <w:rPr>
      <w:vertAlign w:val="superscript"/>
    </w:rPr>
  </w:style>
  <w:style w:type="character" w:customStyle="1" w:styleId="afff0">
    <w:name w:val="Ссылка указателя"/>
    <w:qFormat/>
  </w:style>
  <w:style w:type="character" w:customStyle="1" w:styleId="afff1">
    <w:name w:val="Привязка концевой сноски"/>
    <w:rPr>
      <w:vertAlign w:val="superscript"/>
    </w:rPr>
  </w:style>
  <w:style w:type="character" w:customStyle="1" w:styleId="afff2">
    <w:name w:val="Символы концевой сноски"/>
    <w:uiPriority w:val="99"/>
    <w:qFormat/>
  </w:style>
  <w:style w:type="paragraph" w:customStyle="1" w:styleId="1f9">
    <w:name w:val="Заголовок1"/>
    <w:basedOn w:val="a9"/>
    <w:next w:val="afff3"/>
    <w:qFormat/>
    <w:rsid w:val="004325DC"/>
    <w:pPr>
      <w:widowControl w:val="0"/>
      <w:textAlignment w:val="baseline"/>
    </w:pPr>
    <w:rPr>
      <w:rFonts w:ascii="Arial" w:hAnsi="Arial"/>
      <w:b/>
      <w:sz w:val="22"/>
    </w:rPr>
  </w:style>
  <w:style w:type="paragraph" w:styleId="afff3">
    <w:name w:val="Body Text"/>
    <w:aliases w:val="Text1,Таймс Нью,Знак1 Знак,Основной текст Знак2,Основной текст Знак1 Знак,Основной текст Знак1 Знак Знак1 Знак,Основной текст Знак Знак Знак Знак Знак Знак Знак,Основной текст Знак1 Знак Знак Знак Знак,Основной текст Знак Знак,Табличный"/>
    <w:basedOn w:val="a9"/>
    <w:link w:val="1fa"/>
    <w:rsid w:val="009A5414"/>
    <w:pPr>
      <w:spacing w:after="120"/>
    </w:pPr>
  </w:style>
  <w:style w:type="paragraph" w:styleId="afff4">
    <w:name w:val="List"/>
    <w:basedOn w:val="afff3"/>
    <w:link w:val="afff5"/>
    <w:uiPriority w:val="99"/>
    <w:rPr>
      <w:rFonts w:cs="Arial"/>
    </w:rPr>
  </w:style>
  <w:style w:type="paragraph" w:customStyle="1" w:styleId="1fb">
    <w:name w:val="Название объекта1"/>
    <w:basedOn w:val="a9"/>
    <w:qFormat/>
    <w:rsid w:val="00E96FA1"/>
    <w:pPr>
      <w:tabs>
        <w:tab w:val="left" w:pos="1222"/>
      </w:tabs>
      <w:spacing w:line="360" w:lineRule="auto"/>
      <w:ind w:left="284" w:right="277"/>
      <w:jc w:val="center"/>
    </w:pPr>
    <w:rPr>
      <w:b/>
      <w:bCs/>
      <w:sz w:val="28"/>
    </w:rPr>
  </w:style>
  <w:style w:type="paragraph" w:styleId="afff6">
    <w:name w:val="index heading"/>
    <w:basedOn w:val="a9"/>
    <w:qFormat/>
    <w:pPr>
      <w:suppressLineNumbers/>
    </w:pPr>
    <w:rPr>
      <w:rFonts w:cs="Arial"/>
    </w:rPr>
  </w:style>
  <w:style w:type="paragraph" w:styleId="1fc">
    <w:name w:val="toc 1"/>
    <w:basedOn w:val="a9"/>
    <w:autoRedefine/>
    <w:uiPriority w:val="39"/>
    <w:qFormat/>
    <w:rsid w:val="00925E50"/>
    <w:pPr>
      <w:spacing w:before="120" w:after="120"/>
      <w:jc w:val="both"/>
    </w:pPr>
    <w:rPr>
      <w:b/>
      <w:bCs/>
      <w:sz w:val="28"/>
    </w:rPr>
  </w:style>
  <w:style w:type="paragraph" w:customStyle="1" w:styleId="ConsNormal">
    <w:name w:val="ConsNormal"/>
    <w:link w:val="ConsNormal0"/>
    <w:qFormat/>
    <w:rsid w:val="009A5414"/>
    <w:pPr>
      <w:widowControl w:val="0"/>
      <w:ind w:right="19772" w:firstLine="720"/>
    </w:pPr>
    <w:rPr>
      <w:rFonts w:ascii="Arial" w:hAnsi="Arial" w:cs="Arial"/>
      <w:sz w:val="24"/>
    </w:rPr>
  </w:style>
  <w:style w:type="paragraph" w:styleId="afff7">
    <w:name w:val="footnote text"/>
    <w:aliases w:val="Table_Footnote_last Знак,Table_Footnote_last Знак Знак,Table_Footnote_last,single space,Table_Footnote_last Знак Знак Знак,Текст сноски Знак1,Текст сноски Знак Знак,Текст сноски Знак1 Знак Знак,Текст сноски Знак Знак Знак Знак,single s"/>
    <w:basedOn w:val="a9"/>
  </w:style>
  <w:style w:type="paragraph" w:styleId="afff8">
    <w:name w:val="Body Text Indent"/>
    <w:aliases w:val="Основной текст 1,Знак6,Основной текст 11,Нумерованный список !!,Надин стиль"/>
    <w:basedOn w:val="a9"/>
    <w:link w:val="1fd"/>
    <w:rsid w:val="009A5414"/>
    <w:pPr>
      <w:ind w:firstLine="720"/>
      <w:jc w:val="both"/>
    </w:pPr>
    <w:rPr>
      <w:szCs w:val="20"/>
    </w:rPr>
  </w:style>
  <w:style w:type="paragraph" w:styleId="25">
    <w:name w:val="Body Text Indent 2"/>
    <w:aliases w:val=" Знак Знак Знак Знак Знак Знак, Знак Знак Знак Знак Знак Знак Знак,Знак Знак Знак Знак Знак,Знак Знак Знак Знак Знак Знак Знак Знак Знак, Знак Знак Знак Знак Знак,Основной для текста"/>
    <w:basedOn w:val="a9"/>
    <w:link w:val="24"/>
    <w:qFormat/>
    <w:rsid w:val="009A5414"/>
    <w:pPr>
      <w:ind w:firstLine="993"/>
    </w:pPr>
    <w:rPr>
      <w:szCs w:val="20"/>
    </w:rPr>
  </w:style>
  <w:style w:type="paragraph" w:styleId="2a">
    <w:name w:val="Body Text 2"/>
    <w:aliases w:val=" Знак1"/>
    <w:basedOn w:val="a9"/>
    <w:link w:val="221"/>
    <w:uiPriority w:val="99"/>
    <w:qFormat/>
    <w:rsid w:val="009A5414"/>
    <w:pPr>
      <w:widowControl w:val="0"/>
      <w:spacing w:line="218" w:lineRule="auto"/>
      <w:jc w:val="both"/>
    </w:pPr>
    <w:rPr>
      <w:szCs w:val="22"/>
    </w:rPr>
  </w:style>
  <w:style w:type="paragraph" w:styleId="afff9">
    <w:name w:val="header"/>
    <w:aliases w:val="ВерхКолонтитул, Знак4,Знак4, Знак8,Знак8"/>
    <w:basedOn w:val="a9"/>
    <w:rsid w:val="009A5414"/>
    <w:pPr>
      <w:tabs>
        <w:tab w:val="center" w:pos="4677"/>
        <w:tab w:val="right" w:pos="9355"/>
      </w:tabs>
    </w:pPr>
  </w:style>
  <w:style w:type="paragraph" w:styleId="afffa">
    <w:name w:val="footer"/>
    <w:aliases w:val=" Знак, Знак6,имя файла"/>
    <w:basedOn w:val="a9"/>
    <w:uiPriority w:val="99"/>
    <w:rsid w:val="009A5414"/>
    <w:pPr>
      <w:tabs>
        <w:tab w:val="center" w:pos="4677"/>
        <w:tab w:val="right" w:pos="9355"/>
      </w:tabs>
    </w:pPr>
  </w:style>
  <w:style w:type="paragraph" w:customStyle="1" w:styleId="103">
    <w:name w:val="Заголовок 10"/>
    <w:basedOn w:val="a9"/>
    <w:qFormat/>
    <w:rsid w:val="009A5414"/>
    <w:pPr>
      <w:ind w:firstLine="708"/>
      <w:jc w:val="both"/>
    </w:pPr>
    <w:rPr>
      <w:b/>
    </w:rPr>
  </w:style>
  <w:style w:type="paragraph" w:customStyle="1" w:styleId="311">
    <w:name w:val="Основной текст с отступом 3 Знак1"/>
    <w:basedOn w:val="a9"/>
    <w:link w:val="38"/>
    <w:qFormat/>
    <w:rsid w:val="009A5414"/>
    <w:pPr>
      <w:ind w:firstLine="708"/>
      <w:jc w:val="both"/>
    </w:pPr>
    <w:rPr>
      <w:i/>
      <w:u w:val="single"/>
    </w:rPr>
  </w:style>
  <w:style w:type="paragraph" w:styleId="2b">
    <w:name w:val="toc 2"/>
    <w:basedOn w:val="a9"/>
    <w:link w:val="2c"/>
    <w:autoRedefine/>
    <w:uiPriority w:val="39"/>
    <w:qFormat/>
    <w:rsid w:val="009D6995"/>
    <w:pPr>
      <w:ind w:firstLine="284"/>
      <w:jc w:val="both"/>
    </w:pPr>
    <w:rPr>
      <w:i/>
      <w:sz w:val="28"/>
      <w:szCs w:val="20"/>
    </w:rPr>
  </w:style>
  <w:style w:type="paragraph" w:styleId="32">
    <w:name w:val="toc 3"/>
    <w:basedOn w:val="a9"/>
    <w:link w:val="31"/>
    <w:autoRedefine/>
    <w:uiPriority w:val="39"/>
    <w:qFormat/>
    <w:rsid w:val="00826C29"/>
    <w:pPr>
      <w:ind w:left="480"/>
    </w:pPr>
    <w:rPr>
      <w:i/>
      <w:iCs/>
      <w:szCs w:val="20"/>
    </w:rPr>
  </w:style>
  <w:style w:type="paragraph" w:customStyle="1" w:styleId="1f2">
    <w:name w:val="Уровень 1"/>
    <w:basedOn w:val="22"/>
    <w:link w:val="1f1"/>
    <w:qFormat/>
    <w:rsid w:val="009A5414"/>
    <w:pPr>
      <w:spacing w:before="120" w:after="0"/>
    </w:pPr>
  </w:style>
  <w:style w:type="paragraph" w:styleId="39">
    <w:name w:val="List Bullet 3"/>
    <w:basedOn w:val="a9"/>
    <w:uiPriority w:val="99"/>
    <w:qFormat/>
    <w:rsid w:val="009A5414"/>
    <w:pPr>
      <w:jc w:val="both"/>
    </w:pPr>
    <w:rPr>
      <w:rFonts w:eastAsia="MS Mincho"/>
    </w:rPr>
  </w:style>
  <w:style w:type="paragraph" w:styleId="43">
    <w:name w:val="toc 4"/>
    <w:basedOn w:val="a9"/>
    <w:autoRedefine/>
    <w:uiPriority w:val="39"/>
    <w:rsid w:val="009A5414"/>
    <w:pPr>
      <w:ind w:left="720"/>
    </w:pPr>
    <w:rPr>
      <w:sz w:val="18"/>
      <w:szCs w:val="18"/>
    </w:rPr>
  </w:style>
  <w:style w:type="paragraph" w:styleId="52">
    <w:name w:val="toc 5"/>
    <w:basedOn w:val="a9"/>
    <w:autoRedefine/>
    <w:uiPriority w:val="39"/>
    <w:rsid w:val="009A5414"/>
    <w:pPr>
      <w:ind w:left="960"/>
    </w:pPr>
    <w:rPr>
      <w:sz w:val="18"/>
      <w:szCs w:val="18"/>
    </w:rPr>
  </w:style>
  <w:style w:type="paragraph" w:styleId="62">
    <w:name w:val="toc 6"/>
    <w:basedOn w:val="a9"/>
    <w:autoRedefine/>
    <w:uiPriority w:val="39"/>
    <w:rsid w:val="009A5414"/>
    <w:pPr>
      <w:ind w:left="1200"/>
    </w:pPr>
    <w:rPr>
      <w:sz w:val="18"/>
      <w:szCs w:val="18"/>
    </w:rPr>
  </w:style>
  <w:style w:type="paragraph" w:styleId="71">
    <w:name w:val="toc 7"/>
    <w:basedOn w:val="a9"/>
    <w:autoRedefine/>
    <w:uiPriority w:val="39"/>
    <w:rsid w:val="009A5414"/>
    <w:pPr>
      <w:ind w:left="1440"/>
    </w:pPr>
    <w:rPr>
      <w:sz w:val="18"/>
      <w:szCs w:val="18"/>
    </w:rPr>
  </w:style>
  <w:style w:type="paragraph" w:styleId="83">
    <w:name w:val="toc 8"/>
    <w:basedOn w:val="a9"/>
    <w:autoRedefine/>
    <w:uiPriority w:val="39"/>
    <w:rsid w:val="009A5414"/>
    <w:pPr>
      <w:ind w:left="1680"/>
    </w:pPr>
    <w:rPr>
      <w:sz w:val="18"/>
      <w:szCs w:val="18"/>
    </w:rPr>
  </w:style>
  <w:style w:type="paragraph" w:styleId="93">
    <w:name w:val="toc 9"/>
    <w:basedOn w:val="a9"/>
    <w:link w:val="92"/>
    <w:autoRedefine/>
    <w:uiPriority w:val="39"/>
    <w:rsid w:val="009A5414"/>
    <w:pPr>
      <w:ind w:left="1920"/>
    </w:pPr>
    <w:rPr>
      <w:sz w:val="18"/>
      <w:szCs w:val="18"/>
    </w:rPr>
  </w:style>
  <w:style w:type="paragraph" w:styleId="afffb">
    <w:name w:val="Plain Text"/>
    <w:aliases w:val="Текст Знак Знак1,Текст Знак Знак Знак, Знак3 Знак Знак Знак, Знак3 Знак1 Знак,Текст Знак1 Знак,Текст Знак Знак, Знак3 Знак Знак, Знак3 Знак1"/>
    <w:basedOn w:val="a9"/>
    <w:qFormat/>
    <w:rsid w:val="00836FFA"/>
    <w:rPr>
      <w:rFonts w:ascii="Courier New" w:hAnsi="Courier New"/>
      <w:sz w:val="22"/>
      <w:szCs w:val="20"/>
    </w:rPr>
  </w:style>
  <w:style w:type="paragraph" w:customStyle="1" w:styleId="Normal1">
    <w:name w:val="Normal1"/>
    <w:uiPriority w:val="99"/>
    <w:qFormat/>
    <w:rsid w:val="00EE0CCA"/>
    <w:pPr>
      <w:suppressAutoHyphens/>
    </w:pPr>
    <w:rPr>
      <w:sz w:val="22"/>
      <w:lang w:eastAsia="ar-SA"/>
    </w:rPr>
  </w:style>
  <w:style w:type="paragraph" w:customStyle="1" w:styleId="1fe">
    <w:name w:val="Обычный1"/>
    <w:qFormat/>
    <w:rsid w:val="00EE0CCA"/>
    <w:rPr>
      <w:sz w:val="22"/>
      <w:szCs w:val="24"/>
    </w:rPr>
  </w:style>
  <w:style w:type="paragraph" w:styleId="afffc">
    <w:name w:val="Document Map"/>
    <w:basedOn w:val="a9"/>
    <w:qFormat/>
    <w:rsid w:val="00B25BF4"/>
    <w:pPr>
      <w:shd w:val="clear" w:color="auto" w:fill="000080"/>
    </w:pPr>
    <w:rPr>
      <w:rFonts w:ascii="Tahoma" w:hAnsi="Tahoma" w:cs="Tahoma"/>
      <w:sz w:val="20"/>
      <w:szCs w:val="20"/>
    </w:rPr>
  </w:style>
  <w:style w:type="paragraph" w:customStyle="1" w:styleId="Preformat">
    <w:name w:val="Preformat"/>
    <w:qFormat/>
    <w:rsid w:val="004325DC"/>
    <w:pPr>
      <w:widowControl w:val="0"/>
      <w:textAlignment w:val="baseline"/>
    </w:pPr>
    <w:rPr>
      <w:rFonts w:ascii="Courier New" w:hAnsi="Courier New"/>
      <w:sz w:val="24"/>
    </w:rPr>
  </w:style>
  <w:style w:type="paragraph" w:customStyle="1" w:styleId="44">
    <w:name w:val="Уровень 4"/>
    <w:basedOn w:val="311"/>
    <w:qFormat/>
    <w:rsid w:val="004325DC"/>
  </w:style>
  <w:style w:type="paragraph" w:customStyle="1" w:styleId="2d">
    <w:name w:val="Уровень 2"/>
    <w:basedOn w:val="103"/>
    <w:qFormat/>
    <w:rsid w:val="004325DC"/>
  </w:style>
  <w:style w:type="paragraph" w:customStyle="1" w:styleId="3a">
    <w:name w:val="Уровень3"/>
    <w:basedOn w:val="311"/>
    <w:qFormat/>
    <w:rsid w:val="004325DC"/>
    <w:pPr>
      <w:ind w:firstLine="1260"/>
    </w:pPr>
    <w:rPr>
      <w:b/>
    </w:rPr>
  </w:style>
  <w:style w:type="paragraph" w:customStyle="1" w:styleId="afffd">
    <w:name w:val="Для записок"/>
    <w:basedOn w:val="a9"/>
    <w:uiPriority w:val="99"/>
    <w:qFormat/>
    <w:rsid w:val="004325DC"/>
    <w:pPr>
      <w:spacing w:after="100"/>
      <w:ind w:firstLine="720"/>
      <w:jc w:val="both"/>
    </w:pPr>
    <w:rPr>
      <w:szCs w:val="20"/>
    </w:rPr>
  </w:style>
  <w:style w:type="paragraph" w:customStyle="1" w:styleId="afffe">
    <w:name w:val="обыкновенный"/>
    <w:basedOn w:val="a9"/>
    <w:uiPriority w:val="99"/>
    <w:qFormat/>
    <w:rsid w:val="004325DC"/>
    <w:pPr>
      <w:jc w:val="both"/>
    </w:pPr>
    <w:rPr>
      <w:szCs w:val="20"/>
    </w:rPr>
  </w:style>
  <w:style w:type="paragraph" w:customStyle="1" w:styleId="214">
    <w:name w:val="Основной текст 21"/>
    <w:basedOn w:val="a9"/>
    <w:uiPriority w:val="99"/>
    <w:qFormat/>
    <w:rsid w:val="003E704A"/>
    <w:pPr>
      <w:widowControl w:val="0"/>
      <w:spacing w:line="216" w:lineRule="auto"/>
      <w:jc w:val="both"/>
    </w:pPr>
    <w:rPr>
      <w:szCs w:val="22"/>
      <w:lang w:eastAsia="ar-SA"/>
    </w:rPr>
  </w:style>
  <w:style w:type="paragraph" w:customStyle="1" w:styleId="215">
    <w:name w:val="Основной текст с отступом 21"/>
    <w:basedOn w:val="a9"/>
    <w:qFormat/>
    <w:rsid w:val="003E704A"/>
    <w:pPr>
      <w:ind w:firstLine="993"/>
    </w:pPr>
    <w:rPr>
      <w:szCs w:val="20"/>
      <w:lang w:eastAsia="ar-SA"/>
    </w:rPr>
  </w:style>
  <w:style w:type="paragraph" w:customStyle="1" w:styleId="2e">
    <w:name w:val="Îñíîâíîé òåêñò 2"/>
    <w:basedOn w:val="a9"/>
    <w:qFormat/>
    <w:rsid w:val="003E704A"/>
    <w:pPr>
      <w:ind w:right="-852"/>
    </w:pPr>
    <w:rPr>
      <w:sz w:val="28"/>
      <w:szCs w:val="20"/>
      <w:lang w:eastAsia="ar-SA"/>
    </w:rPr>
  </w:style>
  <w:style w:type="paragraph" w:customStyle="1" w:styleId="312">
    <w:name w:val="Основной текст с отступом 31"/>
    <w:basedOn w:val="a9"/>
    <w:qFormat/>
    <w:rsid w:val="00A009DD"/>
    <w:pPr>
      <w:suppressAutoHyphens/>
      <w:spacing w:after="120"/>
      <w:ind w:left="283"/>
    </w:pPr>
    <w:rPr>
      <w:sz w:val="16"/>
      <w:szCs w:val="16"/>
      <w:lang w:eastAsia="ar-SA"/>
    </w:rPr>
  </w:style>
  <w:style w:type="paragraph" w:styleId="HTML2">
    <w:name w:val="HTML Preformatted"/>
    <w:basedOn w:val="a9"/>
    <w:qFormat/>
    <w:rsid w:val="00A11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113">
    <w:name w:val="Заголовок 11"/>
    <w:basedOn w:val="1b"/>
    <w:qFormat/>
    <w:rsid w:val="00A11C84"/>
    <w:rPr>
      <w:i w:val="0"/>
      <w:caps/>
      <w:sz w:val="24"/>
      <w:szCs w:val="24"/>
    </w:rPr>
  </w:style>
  <w:style w:type="paragraph" w:customStyle="1" w:styleId="affff">
    <w:name w:val="Заголовок статьи"/>
    <w:basedOn w:val="a9"/>
    <w:qFormat/>
    <w:rsid w:val="00A11C84"/>
    <w:pPr>
      <w:widowControl w:val="0"/>
      <w:ind w:left="1612" w:hanging="892"/>
      <w:jc w:val="both"/>
    </w:pPr>
    <w:rPr>
      <w:rFonts w:ascii="Arial" w:hAnsi="Arial" w:cs="Arial"/>
    </w:rPr>
  </w:style>
  <w:style w:type="paragraph" w:customStyle="1" w:styleId="222">
    <w:name w:val="Основной текст 22"/>
    <w:basedOn w:val="a9"/>
    <w:qFormat/>
    <w:rsid w:val="00A11C84"/>
    <w:pPr>
      <w:spacing w:line="360" w:lineRule="auto"/>
      <w:ind w:firstLine="851"/>
      <w:jc w:val="both"/>
    </w:pPr>
    <w:rPr>
      <w:szCs w:val="20"/>
    </w:rPr>
  </w:style>
  <w:style w:type="paragraph" w:customStyle="1" w:styleId="affff0">
    <w:name w:val="Основной шрифт абзаца Знак"/>
    <w:aliases w:val="Знак4 Знак"/>
    <w:basedOn w:val="a9"/>
    <w:uiPriority w:val="99"/>
    <w:qFormat/>
    <w:rsid w:val="00AD7519"/>
    <w:rPr>
      <w:rFonts w:ascii="Verdana" w:hAnsi="Verdana" w:cs="Verdana"/>
      <w:sz w:val="20"/>
      <w:szCs w:val="20"/>
      <w:lang w:val="en-US" w:eastAsia="en-US"/>
    </w:rPr>
  </w:style>
  <w:style w:type="paragraph" w:customStyle="1" w:styleId="1ff">
    <w:name w:val="Знак1"/>
    <w:basedOn w:val="a9"/>
    <w:uiPriority w:val="99"/>
    <w:qFormat/>
    <w:rsid w:val="005A7AD9"/>
    <w:pPr>
      <w:spacing w:after="160" w:line="240" w:lineRule="exact"/>
    </w:pPr>
    <w:rPr>
      <w:rFonts w:ascii="Verdana" w:hAnsi="Verdana"/>
      <w:lang w:val="en-US" w:eastAsia="en-US"/>
    </w:rPr>
  </w:style>
  <w:style w:type="paragraph" w:customStyle="1" w:styleId="2f">
    <w:name w:val="2 уровень"/>
    <w:basedOn w:val="a9"/>
    <w:qFormat/>
    <w:rsid w:val="005A7AD9"/>
    <w:rPr>
      <w:b/>
      <w:lang w:eastAsia="ar-SA"/>
    </w:rPr>
  </w:style>
  <w:style w:type="paragraph" w:customStyle="1" w:styleId="affff1">
    <w:name w:val="Содержимое таблицы"/>
    <w:basedOn w:val="a9"/>
    <w:qFormat/>
    <w:rsid w:val="009C38A9"/>
    <w:pPr>
      <w:suppressLineNumbers/>
      <w:suppressAutoHyphens/>
    </w:pPr>
    <w:rPr>
      <w:lang w:eastAsia="ar-SA"/>
    </w:rPr>
  </w:style>
  <w:style w:type="paragraph" w:customStyle="1" w:styleId="ConsPlusNormal1">
    <w:name w:val="ConsPlusNormal"/>
    <w:qFormat/>
    <w:rsid w:val="009C38A9"/>
    <w:pPr>
      <w:widowControl w:val="0"/>
      <w:ind w:firstLine="720"/>
    </w:pPr>
    <w:rPr>
      <w:rFonts w:ascii="Arial" w:hAnsi="Arial" w:cs="Arial"/>
      <w:sz w:val="24"/>
    </w:rPr>
  </w:style>
  <w:style w:type="paragraph" w:styleId="affff2">
    <w:name w:val="Normal (Web)"/>
    <w:aliases w:val="Обычный (веб) Знак1,Обычный (веб) Знак Знак,Обычный (веб) Знак1 Знак Знак,Обычный (веб) Знак Знак Знак Знак,Обычный (веб) Знак1 Знак Знак Знак Знак,Обычный (веб) Знак Знак1 Знак Знак Знак Знак, Знак2 Знак Знак Знак Знак Знак Знак"/>
    <w:basedOn w:val="a9"/>
    <w:link w:val="affff3"/>
    <w:uiPriority w:val="99"/>
    <w:qFormat/>
    <w:rsid w:val="00BF16FD"/>
    <w:pPr>
      <w:spacing w:beforeAutospacing="1" w:afterAutospacing="1"/>
    </w:pPr>
  </w:style>
  <w:style w:type="paragraph" w:styleId="affff4">
    <w:name w:val="List Bullet"/>
    <w:aliases w:val="Маркированный"/>
    <w:basedOn w:val="a9"/>
    <w:link w:val="affff5"/>
    <w:autoRedefine/>
    <w:uiPriority w:val="99"/>
    <w:qFormat/>
    <w:rsid w:val="008620B8"/>
  </w:style>
  <w:style w:type="paragraph" w:customStyle="1" w:styleId="3b">
    <w:name w:val="3 уровень"/>
    <w:basedOn w:val="a9"/>
    <w:qFormat/>
    <w:rsid w:val="00B063C5"/>
    <w:pPr>
      <w:tabs>
        <w:tab w:val="left" w:pos="1440"/>
      </w:tabs>
      <w:ind w:left="1627" w:hanging="907"/>
    </w:pPr>
    <w:rPr>
      <w:b/>
      <w:i/>
    </w:rPr>
  </w:style>
  <w:style w:type="paragraph" w:customStyle="1" w:styleId="313">
    <w:name w:val="Основной текст 31"/>
    <w:basedOn w:val="a9"/>
    <w:link w:val="314"/>
    <w:qFormat/>
    <w:rsid w:val="00B063C5"/>
    <w:pPr>
      <w:suppressAutoHyphens/>
      <w:spacing w:after="120"/>
    </w:pPr>
    <w:rPr>
      <w:sz w:val="16"/>
      <w:szCs w:val="16"/>
      <w:lang w:eastAsia="ar-SA"/>
    </w:rPr>
  </w:style>
  <w:style w:type="paragraph" w:styleId="affff6">
    <w:name w:val="Balloon Text"/>
    <w:aliases w:val=" Знак5"/>
    <w:basedOn w:val="a9"/>
    <w:uiPriority w:val="99"/>
    <w:qFormat/>
    <w:rsid w:val="00955194"/>
    <w:rPr>
      <w:rFonts w:ascii="Tahoma" w:hAnsi="Tahoma" w:cs="Tahoma"/>
      <w:sz w:val="16"/>
      <w:szCs w:val="16"/>
    </w:rPr>
  </w:style>
  <w:style w:type="paragraph" w:styleId="38">
    <w:name w:val="Body Text Indent 3"/>
    <w:basedOn w:val="a9"/>
    <w:link w:val="311"/>
    <w:qFormat/>
    <w:rsid w:val="00D962C3"/>
    <w:pPr>
      <w:spacing w:after="120"/>
      <w:ind w:left="283"/>
    </w:pPr>
    <w:rPr>
      <w:sz w:val="16"/>
      <w:szCs w:val="16"/>
    </w:rPr>
  </w:style>
  <w:style w:type="paragraph" w:customStyle="1" w:styleId="213">
    <w:name w:val="Знак21"/>
    <w:basedOn w:val="a9"/>
    <w:link w:val="26"/>
    <w:qFormat/>
    <w:rsid w:val="00111EF3"/>
    <w:pPr>
      <w:widowControl w:val="0"/>
      <w:spacing w:line="360" w:lineRule="atLeast"/>
      <w:jc w:val="both"/>
      <w:textAlignment w:val="baseline"/>
    </w:pPr>
    <w:rPr>
      <w:rFonts w:ascii="Verdana" w:eastAsia="PMingLiU" w:hAnsi="Verdana" w:cs="Verdana"/>
      <w:sz w:val="20"/>
      <w:szCs w:val="20"/>
      <w:lang w:val="en-US" w:eastAsia="en-US"/>
    </w:rPr>
  </w:style>
  <w:style w:type="paragraph" w:customStyle="1" w:styleId="1ff0">
    <w:name w:val="Знак Знак Знак1 Знак"/>
    <w:basedOn w:val="a9"/>
    <w:uiPriority w:val="99"/>
    <w:qFormat/>
    <w:rsid w:val="003010C9"/>
    <w:rPr>
      <w:rFonts w:ascii="Verdana" w:hAnsi="Verdana" w:cs="Verdana"/>
      <w:sz w:val="20"/>
      <w:szCs w:val="20"/>
      <w:lang w:val="en-US" w:eastAsia="en-US"/>
    </w:rPr>
  </w:style>
  <w:style w:type="paragraph" w:customStyle="1" w:styleId="affff7">
    <w:name w:val="Знак"/>
    <w:basedOn w:val="a9"/>
    <w:qFormat/>
    <w:rsid w:val="00C329DD"/>
    <w:pPr>
      <w:spacing w:after="160" w:line="240" w:lineRule="exact"/>
    </w:pPr>
    <w:rPr>
      <w:rFonts w:ascii="Verdana" w:hAnsi="Verdana"/>
      <w:lang w:val="en-US" w:eastAsia="en-US"/>
    </w:rPr>
  </w:style>
  <w:style w:type="paragraph" w:customStyle="1" w:styleId="affff8">
    <w:name w:val="Основной"/>
    <w:basedOn w:val="afff8"/>
    <w:link w:val="affff9"/>
    <w:qFormat/>
    <w:rsid w:val="00FD2EB4"/>
    <w:pPr>
      <w:ind w:firstLine="680"/>
    </w:pPr>
    <w:rPr>
      <w:sz w:val="28"/>
      <w:szCs w:val="24"/>
    </w:rPr>
  </w:style>
  <w:style w:type="paragraph" w:customStyle="1" w:styleId="BookmanOldStyle27pt">
    <w:name w:val="Стиль Bookman Old Style 27 pt полужирный курсив по центру Межд..."/>
    <w:basedOn w:val="a9"/>
    <w:qFormat/>
    <w:rsid w:val="00FD2EB4"/>
    <w:pPr>
      <w:spacing w:line="360" w:lineRule="auto"/>
      <w:ind w:firstLine="709"/>
      <w:jc w:val="center"/>
    </w:pPr>
    <w:rPr>
      <w:rFonts w:ascii="Bookman Old Style" w:hAnsi="Bookman Old Style"/>
      <w:b/>
      <w:bCs/>
      <w:i/>
      <w:iCs/>
      <w:sz w:val="54"/>
      <w:szCs w:val="20"/>
    </w:rPr>
  </w:style>
  <w:style w:type="paragraph" w:customStyle="1" w:styleId="textn">
    <w:name w:val="textn"/>
    <w:basedOn w:val="a9"/>
    <w:qFormat/>
    <w:rsid w:val="005917C1"/>
    <w:pPr>
      <w:spacing w:beforeAutospacing="1" w:afterAutospacing="1"/>
    </w:pPr>
  </w:style>
  <w:style w:type="paragraph" w:customStyle="1" w:styleId="1ff1">
    <w:name w:val="Абзац списка1"/>
    <w:basedOn w:val="a9"/>
    <w:qFormat/>
    <w:rsid w:val="00725B63"/>
    <w:pPr>
      <w:spacing w:after="200" w:line="276" w:lineRule="auto"/>
      <w:ind w:left="720"/>
      <w:contextualSpacing/>
    </w:pPr>
    <w:rPr>
      <w:rFonts w:ascii="Calibri" w:hAnsi="Calibri"/>
      <w:sz w:val="22"/>
      <w:szCs w:val="22"/>
      <w:lang w:eastAsia="en-US"/>
    </w:rPr>
  </w:style>
  <w:style w:type="paragraph" w:styleId="affffa">
    <w:name w:val="List Paragraph"/>
    <w:aliases w:val="Заголовок_3,ПАРАГРАФ,Use Case List Paragraph,ТЗ список,Абзац списка литеральный,List Paragraph,Bullet List,FooterText,numbered,Bullet 1,it_List1,асз.Списка,Абзац основного текста,ТЕКСТ"/>
    <w:basedOn w:val="a9"/>
    <w:uiPriority w:val="34"/>
    <w:qFormat/>
    <w:rsid w:val="00725B63"/>
    <w:pPr>
      <w:suppressAutoHyphens/>
      <w:spacing w:after="200" w:line="276" w:lineRule="auto"/>
      <w:ind w:left="720"/>
    </w:pPr>
    <w:rPr>
      <w:rFonts w:ascii="Calibri" w:hAnsi="Calibri"/>
      <w:sz w:val="22"/>
      <w:szCs w:val="22"/>
      <w:lang w:eastAsia="ar-SA"/>
    </w:rPr>
  </w:style>
  <w:style w:type="paragraph" w:customStyle="1" w:styleId="420">
    <w:name w:val="Основной текст (42)"/>
    <w:basedOn w:val="a9"/>
    <w:link w:val="42"/>
    <w:qFormat/>
    <w:rsid w:val="006C6411"/>
    <w:pPr>
      <w:shd w:val="clear" w:color="auto" w:fill="FFFFFF"/>
      <w:spacing w:line="240" w:lineRule="atLeast"/>
      <w:jc w:val="center"/>
    </w:pPr>
    <w:rPr>
      <w:rFonts w:ascii="Franklin Gothic Demi" w:hAnsi="Franklin Gothic Demi"/>
      <w:sz w:val="26"/>
      <w:szCs w:val="26"/>
      <w:lang w:val="x-none" w:eastAsia="x-none"/>
    </w:rPr>
  </w:style>
  <w:style w:type="paragraph" w:customStyle="1" w:styleId="affffb">
    <w:name w:val="Общий"/>
    <w:basedOn w:val="a9"/>
    <w:qFormat/>
    <w:rsid w:val="00440807"/>
    <w:pPr>
      <w:ind w:firstLine="709"/>
      <w:jc w:val="both"/>
    </w:pPr>
    <w:rPr>
      <w:sz w:val="28"/>
    </w:rPr>
  </w:style>
  <w:style w:type="paragraph" w:customStyle="1" w:styleId="Default">
    <w:name w:val="Default"/>
    <w:qFormat/>
    <w:rsid w:val="00E2721F"/>
    <w:rPr>
      <w:rFonts w:ascii="Stencil" w:hAnsi="Stencil" w:cs="Stencil"/>
      <w:color w:val="000000"/>
      <w:sz w:val="24"/>
      <w:szCs w:val="24"/>
    </w:rPr>
  </w:style>
  <w:style w:type="paragraph" w:styleId="affffc">
    <w:name w:val="TOC Heading"/>
    <w:basedOn w:val="1b"/>
    <w:uiPriority w:val="39"/>
    <w:unhideWhenUsed/>
    <w:qFormat/>
    <w:rsid w:val="00F55C2C"/>
    <w:pPr>
      <w:keepLines/>
      <w:spacing w:before="240" w:line="259" w:lineRule="auto"/>
    </w:pPr>
    <w:rPr>
      <w:rFonts w:ascii="Calibri Light" w:hAnsi="Calibri Light"/>
      <w:i w:val="0"/>
      <w:color w:val="2E74B5"/>
      <w:sz w:val="32"/>
      <w:szCs w:val="32"/>
    </w:rPr>
  </w:style>
  <w:style w:type="paragraph" w:styleId="affffd">
    <w:name w:val="Subtitle"/>
    <w:basedOn w:val="a9"/>
    <w:uiPriority w:val="11"/>
    <w:qFormat/>
    <w:rsid w:val="00184AC6"/>
    <w:pPr>
      <w:spacing w:after="60"/>
      <w:jc w:val="center"/>
      <w:outlineLvl w:val="1"/>
    </w:pPr>
    <w:rPr>
      <w:rFonts w:ascii="Calibri Light" w:hAnsi="Calibri Light"/>
    </w:rPr>
  </w:style>
  <w:style w:type="paragraph" w:customStyle="1" w:styleId="3c">
    <w:name w:val="Знак3"/>
    <w:basedOn w:val="a9"/>
    <w:qFormat/>
    <w:rsid w:val="002927C4"/>
    <w:pPr>
      <w:spacing w:line="240" w:lineRule="exact"/>
      <w:jc w:val="both"/>
    </w:pPr>
    <w:rPr>
      <w:lang w:val="en-US" w:eastAsia="en-US"/>
    </w:rPr>
  </w:style>
  <w:style w:type="paragraph" w:customStyle="1" w:styleId="133">
    <w:name w:val="Основной 13"/>
    <w:basedOn w:val="a9"/>
    <w:qFormat/>
    <w:rsid w:val="0078643C"/>
    <w:pPr>
      <w:tabs>
        <w:tab w:val="left" w:pos="1134"/>
      </w:tabs>
      <w:ind w:firstLine="709"/>
      <w:jc w:val="both"/>
    </w:pPr>
    <w:rPr>
      <w:rFonts w:eastAsia="Calibri"/>
      <w:sz w:val="28"/>
      <w:szCs w:val="28"/>
      <w:lang w:eastAsia="en-US"/>
    </w:rPr>
  </w:style>
  <w:style w:type="paragraph" w:customStyle="1" w:styleId="2f0">
    <w:name w:val="Знак Знак Знак Знак Знак Знак2 Знак"/>
    <w:basedOn w:val="a9"/>
    <w:qFormat/>
    <w:rsid w:val="00F50481"/>
    <w:pPr>
      <w:spacing w:after="160" w:line="240" w:lineRule="exact"/>
    </w:pPr>
    <w:rPr>
      <w:rFonts w:ascii="Verdana" w:hAnsi="Verdana"/>
      <w:sz w:val="20"/>
      <w:szCs w:val="20"/>
      <w:lang w:val="en-US" w:eastAsia="en-US"/>
    </w:rPr>
  </w:style>
  <w:style w:type="paragraph" w:customStyle="1" w:styleId="ConsPlusNonformat">
    <w:name w:val="ConsPlusNonformat"/>
    <w:qFormat/>
    <w:rsid w:val="000937A1"/>
    <w:pPr>
      <w:widowControl w:val="0"/>
    </w:pPr>
    <w:rPr>
      <w:rFonts w:ascii="Courier New" w:hAnsi="Courier New" w:cs="Courier New"/>
      <w:sz w:val="24"/>
    </w:rPr>
  </w:style>
  <w:style w:type="paragraph" w:customStyle="1" w:styleId="ConsPlusTitle">
    <w:name w:val="ConsPlusTitle"/>
    <w:qFormat/>
    <w:rsid w:val="000937A1"/>
    <w:pPr>
      <w:widowControl w:val="0"/>
    </w:pPr>
    <w:rPr>
      <w:rFonts w:ascii="Arial" w:hAnsi="Arial" w:cs="Arial"/>
      <w:b/>
      <w:bCs/>
      <w:sz w:val="24"/>
    </w:rPr>
  </w:style>
  <w:style w:type="paragraph" w:styleId="affffe">
    <w:name w:val="No Spacing"/>
    <w:aliases w:val="Перечисление"/>
    <w:basedOn w:val="a9"/>
    <w:uiPriority w:val="1"/>
    <w:qFormat/>
    <w:rsid w:val="0097597E"/>
    <w:pPr>
      <w:ind w:firstLine="709"/>
      <w:jc w:val="both"/>
    </w:pPr>
    <w:rPr>
      <w:rFonts w:ascii="Calibri" w:hAnsi="Calibri"/>
      <w:sz w:val="22"/>
      <w:szCs w:val="22"/>
      <w:lang w:val="en-US" w:eastAsia="en-US" w:bidi="en-US"/>
    </w:rPr>
  </w:style>
  <w:style w:type="paragraph" w:customStyle="1" w:styleId="afffff">
    <w:name w:val="Таблица_Текст слева + полужирный"/>
    <w:basedOn w:val="a9"/>
    <w:autoRedefine/>
    <w:qFormat/>
    <w:rsid w:val="001C6093"/>
    <w:pPr>
      <w:jc w:val="both"/>
    </w:pPr>
    <w:rPr>
      <w:bCs/>
      <w:color w:val="000000"/>
      <w:sz w:val="28"/>
      <w:szCs w:val="28"/>
      <w:lang w:val="x-none" w:eastAsia="x-none"/>
    </w:rPr>
  </w:style>
  <w:style w:type="paragraph" w:customStyle="1" w:styleId="1ff2">
    <w:name w:val="Название1"/>
    <w:basedOn w:val="a9"/>
    <w:qFormat/>
    <w:rsid w:val="00FE7E47"/>
    <w:pPr>
      <w:tabs>
        <w:tab w:val="left" w:pos="1222"/>
      </w:tabs>
      <w:spacing w:line="360" w:lineRule="auto"/>
      <w:ind w:left="284" w:right="277"/>
      <w:jc w:val="center"/>
    </w:pPr>
    <w:rPr>
      <w:b/>
      <w:bCs/>
      <w:sz w:val="28"/>
    </w:rPr>
  </w:style>
  <w:style w:type="paragraph" w:customStyle="1" w:styleId="1f8">
    <w:name w:val="подзаголовок 1"/>
    <w:basedOn w:val="affffa"/>
    <w:link w:val="120"/>
    <w:qFormat/>
    <w:rsid w:val="00A23D52"/>
    <w:pPr>
      <w:tabs>
        <w:tab w:val="left" w:pos="993"/>
      </w:tabs>
      <w:suppressAutoHyphens w:val="0"/>
      <w:spacing w:after="0" w:line="240" w:lineRule="auto"/>
      <w:ind w:left="709"/>
      <w:contextualSpacing/>
    </w:pPr>
    <w:rPr>
      <w:b/>
      <w:sz w:val="28"/>
      <w:szCs w:val="28"/>
    </w:rPr>
  </w:style>
  <w:style w:type="paragraph" w:styleId="afffff0">
    <w:name w:val="Revision"/>
    <w:uiPriority w:val="99"/>
    <w:qFormat/>
    <w:rsid w:val="00A23D52"/>
    <w:rPr>
      <w:rFonts w:ascii="Calibri" w:eastAsia="Calibri" w:hAnsi="Calibri"/>
      <w:sz w:val="22"/>
      <w:szCs w:val="22"/>
      <w:lang w:eastAsia="en-US"/>
    </w:rPr>
  </w:style>
  <w:style w:type="paragraph" w:customStyle="1" w:styleId="1ff3">
    <w:name w:val="Обычный 1"/>
    <w:basedOn w:val="a9"/>
    <w:autoRedefine/>
    <w:qFormat/>
    <w:rsid w:val="00A23D52"/>
    <w:pPr>
      <w:spacing w:before="120" w:after="120"/>
      <w:jc w:val="center"/>
    </w:pPr>
    <w:rPr>
      <w:b/>
    </w:rPr>
  </w:style>
  <w:style w:type="paragraph" w:customStyle="1" w:styleId="2f1">
    <w:name w:val="Заголовок2"/>
    <w:basedOn w:val="3"/>
    <w:qFormat/>
    <w:rsid w:val="00A23D52"/>
    <w:pPr>
      <w:keepNext/>
      <w:numPr>
        <w:ilvl w:val="0"/>
        <w:numId w:val="0"/>
      </w:numPr>
      <w:ind w:left="2160" w:hanging="720"/>
    </w:pPr>
    <w:rPr>
      <w:bCs/>
      <w:szCs w:val="32"/>
      <w:lang w:val="x-none"/>
    </w:rPr>
  </w:style>
  <w:style w:type="paragraph" w:customStyle="1" w:styleId="114">
    <w:name w:val="Знак1 Знак Знак Знак Знак Знак Знак Знак Знак Знак Знак Знак Знак Знак Знак Знак Знак Знак Знак Знак Знак Знак Знак1 Знак Знак Знак Знак"/>
    <w:basedOn w:val="a9"/>
    <w:qFormat/>
    <w:rsid w:val="00A23D52"/>
    <w:pPr>
      <w:tabs>
        <w:tab w:val="left" w:pos="1134"/>
      </w:tabs>
      <w:spacing w:after="160" w:line="240" w:lineRule="exact"/>
      <w:ind w:firstLine="709"/>
      <w:jc w:val="both"/>
    </w:pPr>
    <w:rPr>
      <w:rFonts w:ascii="Verdana" w:hAnsi="Verdana"/>
      <w:lang w:val="en-US" w:eastAsia="en-US"/>
    </w:rPr>
  </w:style>
  <w:style w:type="paragraph" w:styleId="afffff1">
    <w:name w:val="Title"/>
    <w:basedOn w:val="a9"/>
    <w:qFormat/>
    <w:rsid w:val="00A23D52"/>
    <w:pPr>
      <w:tabs>
        <w:tab w:val="left" w:pos="1134"/>
      </w:tabs>
      <w:ind w:firstLine="709"/>
      <w:jc w:val="center"/>
    </w:pPr>
    <w:rPr>
      <w:b/>
      <w:sz w:val="28"/>
      <w:szCs w:val="20"/>
      <w:lang w:val="x-none" w:eastAsia="x-none"/>
    </w:rPr>
  </w:style>
  <w:style w:type="paragraph" w:customStyle="1" w:styleId="3d">
    <w:name w:val="Заголовок3"/>
    <w:basedOn w:val="a9"/>
    <w:qFormat/>
    <w:rsid w:val="00A23D52"/>
    <w:pPr>
      <w:tabs>
        <w:tab w:val="left" w:pos="1134"/>
      </w:tabs>
      <w:spacing w:before="240" w:after="240"/>
      <w:ind w:firstLine="709"/>
      <w:jc w:val="center"/>
    </w:pPr>
    <w:rPr>
      <w:b/>
      <w:color w:val="76923C"/>
      <w:sz w:val="26"/>
      <w:szCs w:val="26"/>
    </w:rPr>
  </w:style>
  <w:style w:type="paragraph" w:customStyle="1" w:styleId="45">
    <w:name w:val="Заголовок4"/>
    <w:basedOn w:val="3d"/>
    <w:qFormat/>
    <w:rsid w:val="00A23D52"/>
  </w:style>
  <w:style w:type="paragraph" w:styleId="3e">
    <w:name w:val="Body Text 3"/>
    <w:basedOn w:val="a9"/>
    <w:link w:val="320"/>
    <w:unhideWhenUsed/>
    <w:qFormat/>
    <w:rsid w:val="00A23D52"/>
    <w:pPr>
      <w:tabs>
        <w:tab w:val="left" w:pos="1134"/>
      </w:tabs>
      <w:spacing w:after="120"/>
      <w:ind w:firstLine="709"/>
      <w:jc w:val="both"/>
    </w:pPr>
    <w:rPr>
      <w:rFonts w:ascii="Calibri" w:eastAsia="Calibri" w:hAnsi="Calibri"/>
      <w:sz w:val="16"/>
      <w:szCs w:val="16"/>
      <w:lang w:val="x-none" w:eastAsia="en-US"/>
    </w:rPr>
  </w:style>
  <w:style w:type="paragraph" w:customStyle="1" w:styleId="1ff4">
    <w:name w:val="Стиль 1"/>
    <w:basedOn w:val="a9"/>
    <w:qFormat/>
    <w:rsid w:val="00A23D52"/>
    <w:pPr>
      <w:tabs>
        <w:tab w:val="left" w:pos="1134"/>
      </w:tabs>
      <w:spacing w:before="60" w:after="60"/>
      <w:ind w:firstLine="709"/>
      <w:jc w:val="both"/>
      <w:textAlignment w:val="baseline"/>
    </w:pPr>
    <w:rPr>
      <w:szCs w:val="26"/>
    </w:rPr>
  </w:style>
  <w:style w:type="paragraph" w:customStyle="1" w:styleId="134">
    <w:name w:val="Основной текст 13"/>
    <w:basedOn w:val="a9"/>
    <w:qFormat/>
    <w:rsid w:val="00A23D52"/>
    <w:pPr>
      <w:widowControl w:val="0"/>
      <w:tabs>
        <w:tab w:val="left" w:pos="1134"/>
      </w:tabs>
      <w:spacing w:before="120" w:after="120"/>
      <w:ind w:firstLine="709"/>
      <w:jc w:val="both"/>
    </w:pPr>
    <w:rPr>
      <w:sz w:val="26"/>
      <w:szCs w:val="20"/>
    </w:rPr>
  </w:style>
  <w:style w:type="paragraph" w:customStyle="1" w:styleId="western">
    <w:name w:val="western"/>
    <w:basedOn w:val="a9"/>
    <w:qFormat/>
    <w:rsid w:val="00A23D52"/>
    <w:pPr>
      <w:tabs>
        <w:tab w:val="left" w:pos="1134"/>
      </w:tabs>
      <w:suppressAutoHyphens/>
      <w:spacing w:before="280"/>
      <w:ind w:firstLine="709"/>
      <w:jc w:val="both"/>
    </w:pPr>
    <w:rPr>
      <w:rFonts w:ascii="Arial" w:hAnsi="Arial" w:cs="Arial"/>
      <w:b/>
      <w:bCs/>
      <w:color w:val="000000"/>
      <w:sz w:val="28"/>
      <w:szCs w:val="28"/>
      <w:lang w:eastAsia="ar-SA"/>
    </w:rPr>
  </w:style>
  <w:style w:type="paragraph" w:customStyle="1" w:styleId="afffff2">
    <w:name w:val="список_тире"/>
    <w:basedOn w:val="133"/>
    <w:qFormat/>
    <w:rsid w:val="00A23D52"/>
    <w:pPr>
      <w:ind w:left="360" w:hanging="360"/>
    </w:pPr>
    <w:rPr>
      <w:szCs w:val="26"/>
    </w:rPr>
  </w:style>
  <w:style w:type="paragraph" w:customStyle="1" w:styleId="afffff3">
    <w:name w:val="Знак Знак Знак Знак"/>
    <w:basedOn w:val="a9"/>
    <w:qFormat/>
    <w:rsid w:val="00A23D52"/>
    <w:pPr>
      <w:pageBreakBefore/>
      <w:tabs>
        <w:tab w:val="left" w:pos="1134"/>
      </w:tabs>
      <w:spacing w:after="160" w:line="360" w:lineRule="auto"/>
      <w:ind w:firstLine="709"/>
      <w:jc w:val="both"/>
    </w:pPr>
    <w:rPr>
      <w:sz w:val="28"/>
      <w:szCs w:val="20"/>
      <w:lang w:val="en-US" w:eastAsia="en-US"/>
    </w:rPr>
  </w:style>
  <w:style w:type="paragraph" w:styleId="afffff4">
    <w:name w:val="caption"/>
    <w:aliases w:val="Номер объекта,адрес,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
    <w:basedOn w:val="a9"/>
    <w:uiPriority w:val="35"/>
    <w:qFormat/>
    <w:rsid w:val="00A23D52"/>
    <w:pPr>
      <w:tabs>
        <w:tab w:val="left" w:pos="1134"/>
      </w:tabs>
      <w:ind w:firstLine="709"/>
      <w:jc w:val="both"/>
    </w:pPr>
    <w:rPr>
      <w:b/>
      <w:bCs/>
      <w:sz w:val="20"/>
      <w:szCs w:val="20"/>
    </w:rPr>
  </w:style>
  <w:style w:type="paragraph" w:customStyle="1" w:styleId="2f2">
    <w:name w:val="Пункт2"/>
    <w:basedOn w:val="a9"/>
    <w:qFormat/>
    <w:rsid w:val="00A23D52"/>
    <w:pPr>
      <w:widowControl w:val="0"/>
      <w:tabs>
        <w:tab w:val="left" w:pos="426"/>
        <w:tab w:val="left" w:pos="720"/>
        <w:tab w:val="left" w:pos="1134"/>
      </w:tabs>
      <w:spacing w:before="240"/>
      <w:ind w:left="720" w:hanging="360"/>
      <w:jc w:val="both"/>
    </w:pPr>
    <w:rPr>
      <w:szCs w:val="20"/>
      <w:lang w:eastAsia="ar-SA"/>
    </w:rPr>
  </w:style>
  <w:style w:type="paragraph" w:customStyle="1" w:styleId="afffff5">
    <w:name w:val="Таблицы (моноширинный)"/>
    <w:basedOn w:val="a9"/>
    <w:qFormat/>
    <w:rsid w:val="00A23D52"/>
    <w:pPr>
      <w:widowControl w:val="0"/>
      <w:tabs>
        <w:tab w:val="left" w:pos="1134"/>
      </w:tabs>
      <w:suppressAutoHyphens/>
      <w:ind w:left="-1080" w:hanging="360"/>
      <w:jc w:val="both"/>
    </w:pPr>
    <w:rPr>
      <w:rFonts w:ascii="Courier New" w:eastAsia="Lucida Sans Unicode" w:hAnsi="Courier New" w:cs="Courier New"/>
      <w:sz w:val="20"/>
      <w:lang w:eastAsia="ar-SA"/>
    </w:rPr>
  </w:style>
  <w:style w:type="paragraph" w:customStyle="1" w:styleId="1ff5">
    <w:name w:val="Стиль1"/>
    <w:basedOn w:val="a9"/>
    <w:link w:val="1ff6"/>
    <w:uiPriority w:val="99"/>
    <w:qFormat/>
    <w:rsid w:val="00A23D52"/>
    <w:pPr>
      <w:tabs>
        <w:tab w:val="left" w:pos="1134"/>
      </w:tabs>
      <w:ind w:firstLine="709"/>
      <w:jc w:val="both"/>
    </w:pPr>
    <w:rPr>
      <w:sz w:val="28"/>
      <w:szCs w:val="20"/>
      <w:lang w:val="x-none" w:eastAsia="x-none"/>
    </w:rPr>
  </w:style>
  <w:style w:type="paragraph" w:customStyle="1" w:styleId="afffff6">
    <w:name w:val="Основное"/>
    <w:qFormat/>
    <w:rsid w:val="00A23D52"/>
    <w:pPr>
      <w:ind w:firstLine="709"/>
      <w:jc w:val="both"/>
    </w:pPr>
    <w:rPr>
      <w:color w:val="000000"/>
      <w:sz w:val="24"/>
      <w:szCs w:val="24"/>
    </w:rPr>
  </w:style>
  <w:style w:type="paragraph" w:customStyle="1" w:styleId="formattext">
    <w:name w:val="formattext"/>
    <w:basedOn w:val="a9"/>
    <w:qFormat/>
    <w:rsid w:val="00A23D52"/>
    <w:pPr>
      <w:tabs>
        <w:tab w:val="left" w:pos="1134"/>
      </w:tabs>
      <w:spacing w:beforeAutospacing="1" w:afterAutospacing="1"/>
      <w:ind w:firstLine="709"/>
    </w:pPr>
  </w:style>
  <w:style w:type="paragraph" w:customStyle="1" w:styleId="sortdownpadd">
    <w:name w:val="sortdown padd"/>
    <w:basedOn w:val="a9"/>
    <w:qFormat/>
    <w:rsid w:val="00A23D52"/>
    <w:pPr>
      <w:tabs>
        <w:tab w:val="left" w:pos="1134"/>
      </w:tabs>
      <w:spacing w:beforeAutospacing="1" w:afterAutospacing="1"/>
      <w:ind w:firstLine="709"/>
    </w:pPr>
  </w:style>
  <w:style w:type="paragraph" w:customStyle="1" w:styleId="sortuppadd">
    <w:name w:val="sortup padd"/>
    <w:basedOn w:val="a9"/>
    <w:qFormat/>
    <w:rsid w:val="00A23D52"/>
    <w:pPr>
      <w:tabs>
        <w:tab w:val="left" w:pos="1134"/>
      </w:tabs>
      <w:spacing w:beforeAutospacing="1" w:afterAutospacing="1"/>
      <w:ind w:firstLine="709"/>
    </w:pPr>
  </w:style>
  <w:style w:type="paragraph" w:customStyle="1" w:styleId="ConsPlusCell">
    <w:name w:val="ConsPlusCell"/>
    <w:uiPriority w:val="99"/>
    <w:qFormat/>
    <w:rsid w:val="00A23D52"/>
    <w:pPr>
      <w:widowControl w:val="0"/>
    </w:pPr>
    <w:rPr>
      <w:rFonts w:ascii="Arial" w:hAnsi="Arial" w:cs="Arial"/>
      <w:sz w:val="24"/>
    </w:rPr>
  </w:style>
  <w:style w:type="paragraph" w:customStyle="1" w:styleId="author">
    <w:name w:val="author"/>
    <w:basedOn w:val="a9"/>
    <w:qFormat/>
    <w:rsid w:val="00A23D52"/>
    <w:pPr>
      <w:tabs>
        <w:tab w:val="left" w:pos="1134"/>
      </w:tabs>
      <w:spacing w:beforeAutospacing="1" w:afterAutospacing="1"/>
      <w:ind w:firstLine="709"/>
    </w:pPr>
  </w:style>
  <w:style w:type="paragraph" w:customStyle="1" w:styleId="223">
    <w:name w:val="Основной текст с отступом 22"/>
    <w:basedOn w:val="a9"/>
    <w:qFormat/>
    <w:rsid w:val="00A23D52"/>
    <w:pPr>
      <w:tabs>
        <w:tab w:val="left" w:pos="1134"/>
      </w:tabs>
      <w:ind w:firstLine="567"/>
      <w:jc w:val="both"/>
    </w:pPr>
    <w:rPr>
      <w:szCs w:val="20"/>
    </w:rPr>
  </w:style>
  <w:style w:type="paragraph" w:customStyle="1" w:styleId="1113">
    <w:name w:val="Знак1 Знак Знак Знак Знак Знак Знак Знак Знак Знак Знак Знак Знак Знак Знак Знак Знак Знак Знак Знак Знак Знак Знак1 Знак Знак Знак1 Знак"/>
    <w:basedOn w:val="a9"/>
    <w:link w:val="1114"/>
    <w:qFormat/>
    <w:rsid w:val="00A23D52"/>
    <w:pPr>
      <w:tabs>
        <w:tab w:val="left" w:pos="1134"/>
      </w:tabs>
      <w:spacing w:after="160" w:line="240" w:lineRule="exact"/>
      <w:ind w:firstLine="709"/>
    </w:pPr>
    <w:rPr>
      <w:rFonts w:ascii="Verdana" w:hAnsi="Verdana"/>
      <w:lang w:val="en-US" w:eastAsia="en-US"/>
    </w:rPr>
  </w:style>
  <w:style w:type="paragraph" w:customStyle="1" w:styleId="FORMATTEXT0">
    <w:name w:val=".FORMATTEXT"/>
    <w:qFormat/>
    <w:rsid w:val="00A23D52"/>
    <w:pPr>
      <w:widowControl w:val="0"/>
    </w:pPr>
    <w:rPr>
      <w:sz w:val="24"/>
      <w:szCs w:val="24"/>
    </w:rPr>
  </w:style>
  <w:style w:type="paragraph" w:customStyle="1" w:styleId="3f">
    <w:name w:val="Нормативы 3"/>
    <w:basedOn w:val="3"/>
    <w:link w:val="1010"/>
    <w:qFormat/>
    <w:rsid w:val="00723488"/>
    <w:pPr>
      <w:numPr>
        <w:ilvl w:val="0"/>
        <w:numId w:val="0"/>
      </w:numPr>
      <w:spacing w:after="0"/>
      <w:ind w:left="1440" w:hanging="720"/>
    </w:pPr>
    <w:rPr>
      <w:bCs/>
      <w:i w:val="0"/>
      <w:sz w:val="28"/>
      <w:szCs w:val="32"/>
      <w:lang w:val="x-none" w:eastAsia="x-none"/>
    </w:rPr>
  </w:style>
  <w:style w:type="paragraph" w:customStyle="1" w:styleId="xl24">
    <w:name w:val="xl24"/>
    <w:basedOn w:val="a9"/>
    <w:qFormat/>
    <w:rsid w:val="00A23D52"/>
    <w:pPr>
      <w:tabs>
        <w:tab w:val="left" w:pos="1134"/>
      </w:tabs>
      <w:spacing w:beforeAutospacing="1" w:afterAutospacing="1"/>
      <w:ind w:firstLine="709"/>
      <w:jc w:val="center"/>
    </w:pPr>
    <w:rPr>
      <w:rFonts w:ascii="Arial Unicode MS" w:eastAsia="Arial Unicode MS" w:hAnsi="Arial Unicode MS" w:cs="Arial Unicode MS"/>
      <w:b/>
      <w:bCs/>
    </w:rPr>
  </w:style>
  <w:style w:type="paragraph" w:customStyle="1" w:styleId="2f3">
    <w:name w:val="Стиль2"/>
    <w:basedOn w:val="a9"/>
    <w:link w:val="2f4"/>
    <w:qFormat/>
    <w:rsid w:val="00A23D52"/>
    <w:pPr>
      <w:tabs>
        <w:tab w:val="left" w:pos="1134"/>
      </w:tabs>
      <w:ind w:firstLine="709"/>
      <w:jc w:val="both"/>
    </w:pPr>
    <w:rPr>
      <w:rFonts w:eastAsia="Calibri"/>
      <w:szCs w:val="28"/>
      <w:lang w:eastAsia="en-US"/>
    </w:rPr>
  </w:style>
  <w:style w:type="paragraph" w:customStyle="1" w:styleId="3f0">
    <w:name w:val="Стиль3"/>
    <w:basedOn w:val="a9"/>
    <w:qFormat/>
    <w:rsid w:val="00A23D52"/>
    <w:pPr>
      <w:tabs>
        <w:tab w:val="left" w:pos="1134"/>
      </w:tabs>
      <w:ind w:firstLine="709"/>
      <w:jc w:val="both"/>
    </w:pPr>
    <w:rPr>
      <w:rFonts w:eastAsia="Calibri"/>
      <w:szCs w:val="28"/>
      <w:lang w:eastAsia="en-US"/>
    </w:rPr>
  </w:style>
  <w:style w:type="paragraph" w:customStyle="1" w:styleId="s15">
    <w:name w:val="s_15"/>
    <w:basedOn w:val="a9"/>
    <w:qFormat/>
    <w:rsid w:val="00A23D52"/>
    <w:pPr>
      <w:tabs>
        <w:tab w:val="left" w:pos="1134"/>
      </w:tabs>
      <w:spacing w:beforeAutospacing="1" w:afterAutospacing="1"/>
      <w:ind w:firstLine="709"/>
    </w:pPr>
  </w:style>
  <w:style w:type="paragraph" w:customStyle="1" w:styleId="230">
    <w:name w:val="Основной текст 23"/>
    <w:basedOn w:val="a9"/>
    <w:qFormat/>
    <w:rsid w:val="00A23D52"/>
    <w:pPr>
      <w:tabs>
        <w:tab w:val="left" w:pos="1134"/>
      </w:tabs>
      <w:ind w:firstLine="720"/>
      <w:textAlignment w:val="baseline"/>
    </w:pPr>
    <w:rPr>
      <w:sz w:val="26"/>
      <w:szCs w:val="20"/>
    </w:rPr>
  </w:style>
  <w:style w:type="paragraph" w:customStyle="1" w:styleId="46">
    <w:name w:val="Стиль4"/>
    <w:basedOn w:val="a9"/>
    <w:qFormat/>
    <w:rsid w:val="00A23D52"/>
    <w:pPr>
      <w:tabs>
        <w:tab w:val="left" w:pos="1134"/>
      </w:tabs>
      <w:ind w:firstLine="709"/>
      <w:jc w:val="both"/>
    </w:pPr>
    <w:rPr>
      <w:rFonts w:eastAsia="Calibri"/>
      <w:szCs w:val="28"/>
      <w:lang w:eastAsia="en-US"/>
    </w:rPr>
  </w:style>
  <w:style w:type="paragraph" w:customStyle="1" w:styleId="53">
    <w:name w:val="Стиль5"/>
    <w:basedOn w:val="a9"/>
    <w:qFormat/>
    <w:rsid w:val="00A23D52"/>
    <w:pPr>
      <w:tabs>
        <w:tab w:val="left" w:pos="1134"/>
      </w:tabs>
      <w:ind w:firstLine="709"/>
      <w:jc w:val="both"/>
    </w:pPr>
    <w:rPr>
      <w:rFonts w:eastAsia="Calibri"/>
      <w:szCs w:val="28"/>
      <w:lang w:eastAsia="en-US"/>
    </w:rPr>
  </w:style>
  <w:style w:type="paragraph" w:customStyle="1" w:styleId="S3">
    <w:name w:val="S_Обычный в таблице"/>
    <w:basedOn w:val="a9"/>
    <w:link w:val="S4"/>
    <w:qFormat/>
    <w:rsid w:val="00A23D52"/>
    <w:pPr>
      <w:tabs>
        <w:tab w:val="left" w:pos="1134"/>
      </w:tabs>
      <w:spacing w:line="360" w:lineRule="auto"/>
      <w:ind w:firstLine="709"/>
      <w:jc w:val="center"/>
    </w:pPr>
    <w:rPr>
      <w:sz w:val="28"/>
    </w:rPr>
  </w:style>
  <w:style w:type="paragraph" w:customStyle="1" w:styleId="afffff7">
    <w:name w:val="МОЕ"/>
    <w:basedOn w:val="a9"/>
    <w:qFormat/>
    <w:rsid w:val="00A23D52"/>
    <w:pPr>
      <w:tabs>
        <w:tab w:val="left" w:pos="1134"/>
      </w:tabs>
      <w:spacing w:line="360" w:lineRule="auto"/>
      <w:ind w:firstLine="709"/>
      <w:jc w:val="both"/>
    </w:pPr>
    <w:rPr>
      <w:spacing w:val="10"/>
      <w:sz w:val="28"/>
      <w:szCs w:val="28"/>
    </w:rPr>
  </w:style>
  <w:style w:type="paragraph" w:customStyle="1" w:styleId="c2">
    <w:name w:val="c2"/>
    <w:basedOn w:val="a9"/>
    <w:uiPriority w:val="99"/>
    <w:qFormat/>
    <w:rsid w:val="00A23D52"/>
    <w:pPr>
      <w:tabs>
        <w:tab w:val="left" w:pos="1134"/>
      </w:tabs>
      <w:spacing w:beforeAutospacing="1" w:afterAutospacing="1" w:line="360" w:lineRule="auto"/>
      <w:ind w:firstLine="709"/>
      <w:jc w:val="both"/>
    </w:pPr>
    <w:rPr>
      <w:sz w:val="28"/>
    </w:rPr>
  </w:style>
  <w:style w:type="paragraph" w:customStyle="1" w:styleId="a20">
    <w:name w:val="a2"/>
    <w:basedOn w:val="a9"/>
    <w:qFormat/>
    <w:rsid w:val="00A23D52"/>
    <w:pPr>
      <w:tabs>
        <w:tab w:val="left" w:pos="1134"/>
      </w:tabs>
      <w:spacing w:beforeAutospacing="1" w:afterAutospacing="1" w:line="360" w:lineRule="auto"/>
      <w:ind w:firstLine="709"/>
      <w:jc w:val="both"/>
    </w:pPr>
    <w:rPr>
      <w:sz w:val="28"/>
    </w:rPr>
  </w:style>
  <w:style w:type="paragraph" w:customStyle="1" w:styleId="c3">
    <w:name w:val="c3"/>
    <w:basedOn w:val="a9"/>
    <w:qFormat/>
    <w:rsid w:val="00A23D52"/>
    <w:pPr>
      <w:tabs>
        <w:tab w:val="left" w:pos="1134"/>
      </w:tabs>
      <w:spacing w:beforeAutospacing="1" w:afterAutospacing="1" w:line="360" w:lineRule="auto"/>
      <w:ind w:firstLine="709"/>
      <w:jc w:val="both"/>
    </w:pPr>
    <w:rPr>
      <w:sz w:val="28"/>
    </w:rPr>
  </w:style>
  <w:style w:type="paragraph" w:customStyle="1" w:styleId="54">
    <w:name w:val="Знак5"/>
    <w:basedOn w:val="a9"/>
    <w:qFormat/>
    <w:rsid w:val="00A23D52"/>
    <w:pPr>
      <w:tabs>
        <w:tab w:val="left" w:pos="1134"/>
      </w:tabs>
      <w:spacing w:after="160" w:line="240" w:lineRule="exact"/>
      <w:ind w:firstLine="709"/>
      <w:jc w:val="both"/>
    </w:pPr>
    <w:rPr>
      <w:rFonts w:ascii="Verdana" w:hAnsi="Verdana" w:cs="Verdana"/>
      <w:sz w:val="28"/>
      <w:lang w:val="en-US" w:eastAsia="en-US"/>
    </w:rPr>
  </w:style>
  <w:style w:type="paragraph" w:customStyle="1" w:styleId="u">
    <w:name w:val="u"/>
    <w:basedOn w:val="a9"/>
    <w:uiPriority w:val="99"/>
    <w:qFormat/>
    <w:rsid w:val="00A23D52"/>
    <w:pPr>
      <w:tabs>
        <w:tab w:val="left" w:pos="1134"/>
      </w:tabs>
      <w:spacing w:line="360" w:lineRule="auto"/>
      <w:ind w:firstLine="539"/>
      <w:jc w:val="both"/>
    </w:pPr>
    <w:rPr>
      <w:color w:val="000000"/>
      <w:sz w:val="18"/>
      <w:szCs w:val="18"/>
    </w:rPr>
  </w:style>
  <w:style w:type="paragraph" w:customStyle="1" w:styleId="afffff8">
    <w:name w:val="_ОБЫЧНЫЙ"/>
    <w:basedOn w:val="a9"/>
    <w:qFormat/>
    <w:rsid w:val="00A23D52"/>
    <w:pPr>
      <w:widowControl w:val="0"/>
      <w:tabs>
        <w:tab w:val="left" w:pos="1134"/>
      </w:tabs>
      <w:suppressAutoHyphens/>
      <w:spacing w:line="360" w:lineRule="auto"/>
      <w:ind w:firstLine="709"/>
      <w:jc w:val="both"/>
    </w:pPr>
    <w:rPr>
      <w:rFonts w:cs="Calibri"/>
      <w:sz w:val="28"/>
      <w:szCs w:val="20"/>
      <w:lang w:eastAsia="ar-SA"/>
    </w:rPr>
  </w:style>
  <w:style w:type="paragraph" w:customStyle="1" w:styleId="Style3">
    <w:name w:val="Style3"/>
    <w:basedOn w:val="a9"/>
    <w:uiPriority w:val="99"/>
    <w:qFormat/>
    <w:rsid w:val="00A23D52"/>
    <w:pPr>
      <w:widowControl w:val="0"/>
      <w:tabs>
        <w:tab w:val="left" w:pos="1134"/>
      </w:tabs>
      <w:spacing w:line="360" w:lineRule="auto"/>
      <w:ind w:firstLine="709"/>
      <w:jc w:val="center"/>
    </w:pPr>
    <w:rPr>
      <w:sz w:val="28"/>
    </w:rPr>
  </w:style>
  <w:style w:type="paragraph" w:customStyle="1" w:styleId="OTCHET00">
    <w:name w:val="OTCHET_00"/>
    <w:basedOn w:val="2f5"/>
    <w:qFormat/>
    <w:rsid w:val="00A23D52"/>
    <w:pPr>
      <w:tabs>
        <w:tab w:val="left" w:pos="709"/>
      </w:tabs>
      <w:suppressAutoHyphens w:val="0"/>
      <w:ind w:left="0" w:firstLine="0"/>
    </w:pPr>
    <w:rPr>
      <w:szCs w:val="20"/>
      <w:lang w:eastAsia="ru-RU"/>
    </w:rPr>
  </w:style>
  <w:style w:type="paragraph" w:styleId="2f5">
    <w:name w:val="List Number 2"/>
    <w:basedOn w:val="a9"/>
    <w:uiPriority w:val="99"/>
    <w:qFormat/>
    <w:rsid w:val="00A23D52"/>
    <w:pPr>
      <w:tabs>
        <w:tab w:val="left" w:pos="1134"/>
      </w:tabs>
      <w:suppressAutoHyphens/>
      <w:spacing w:line="360" w:lineRule="auto"/>
      <w:ind w:left="720" w:hanging="360"/>
      <w:contextualSpacing/>
      <w:jc w:val="both"/>
    </w:pPr>
    <w:rPr>
      <w:sz w:val="28"/>
      <w:lang w:eastAsia="ar-SA"/>
    </w:rPr>
  </w:style>
  <w:style w:type="paragraph" w:customStyle="1" w:styleId="S2">
    <w:name w:val="S_рисунок"/>
    <w:basedOn w:val="a9"/>
    <w:link w:val="S1"/>
    <w:qFormat/>
    <w:rsid w:val="00A23D52"/>
    <w:pPr>
      <w:tabs>
        <w:tab w:val="left" w:pos="1134"/>
      </w:tabs>
      <w:suppressAutoHyphens/>
      <w:ind w:left="7755" w:hanging="525"/>
      <w:jc w:val="center"/>
    </w:pPr>
    <w:rPr>
      <w:rFonts w:cs="Calibri"/>
      <w:sz w:val="28"/>
      <w:lang w:eastAsia="ar-SA"/>
    </w:rPr>
  </w:style>
  <w:style w:type="paragraph" w:customStyle="1" w:styleId="afffff9">
    <w:name w:val="Абзац"/>
    <w:basedOn w:val="a9"/>
    <w:qFormat/>
    <w:rsid w:val="00A23D52"/>
    <w:pPr>
      <w:tabs>
        <w:tab w:val="left" w:pos="1134"/>
      </w:tabs>
      <w:ind w:firstLine="709"/>
      <w:jc w:val="both"/>
    </w:pPr>
    <w:rPr>
      <w:spacing w:val="6"/>
      <w:sz w:val="30"/>
      <w:szCs w:val="20"/>
      <w:lang w:val="x-none" w:eastAsia="x-none"/>
    </w:rPr>
  </w:style>
  <w:style w:type="paragraph" w:styleId="afffffa">
    <w:name w:val="annotation text"/>
    <w:basedOn w:val="a9"/>
    <w:uiPriority w:val="99"/>
    <w:qFormat/>
    <w:rsid w:val="00A23D52"/>
    <w:pPr>
      <w:tabs>
        <w:tab w:val="left" w:pos="1134"/>
      </w:tabs>
      <w:suppressAutoHyphens/>
      <w:ind w:firstLine="709"/>
    </w:pPr>
    <w:rPr>
      <w:sz w:val="20"/>
      <w:szCs w:val="20"/>
      <w:lang w:eastAsia="ar-SA"/>
    </w:rPr>
  </w:style>
  <w:style w:type="paragraph" w:styleId="afffffb">
    <w:name w:val="annotation subject"/>
    <w:basedOn w:val="afffffa"/>
    <w:uiPriority w:val="99"/>
    <w:qFormat/>
    <w:rsid w:val="00A23D52"/>
    <w:rPr>
      <w:b/>
      <w:bCs/>
    </w:rPr>
  </w:style>
  <w:style w:type="paragraph" w:customStyle="1" w:styleId="1ff7">
    <w:name w:val="список1"/>
    <w:basedOn w:val="a9"/>
    <w:qFormat/>
    <w:rsid w:val="00A23D52"/>
    <w:pPr>
      <w:tabs>
        <w:tab w:val="left" w:pos="0"/>
        <w:tab w:val="left" w:pos="360"/>
        <w:tab w:val="left" w:pos="1080"/>
        <w:tab w:val="left" w:pos="1134"/>
      </w:tabs>
      <w:ind w:firstLine="720"/>
    </w:pPr>
    <w:rPr>
      <w:sz w:val="28"/>
    </w:rPr>
  </w:style>
  <w:style w:type="paragraph" w:customStyle="1" w:styleId="Style6">
    <w:name w:val="Style6"/>
    <w:basedOn w:val="a9"/>
    <w:qFormat/>
    <w:rsid w:val="00A23D52"/>
    <w:pPr>
      <w:widowControl w:val="0"/>
      <w:tabs>
        <w:tab w:val="left" w:pos="1134"/>
      </w:tabs>
      <w:spacing w:line="320" w:lineRule="exact"/>
      <w:ind w:firstLine="709"/>
      <w:jc w:val="both"/>
    </w:pPr>
    <w:rPr>
      <w:sz w:val="28"/>
      <w:lang w:eastAsia="ar-SA"/>
    </w:rPr>
  </w:style>
  <w:style w:type="paragraph" w:customStyle="1" w:styleId="afffffc">
    <w:name w:val="Осн"/>
    <w:basedOn w:val="a9"/>
    <w:qFormat/>
    <w:rsid w:val="00A23D52"/>
    <w:pPr>
      <w:tabs>
        <w:tab w:val="left" w:pos="1134"/>
      </w:tabs>
      <w:spacing w:line="360" w:lineRule="auto"/>
      <w:ind w:firstLine="709"/>
      <w:jc w:val="both"/>
    </w:pPr>
    <w:rPr>
      <w:sz w:val="28"/>
      <w:lang w:val="x-none" w:eastAsia="x-none"/>
    </w:rPr>
  </w:style>
  <w:style w:type="paragraph" w:customStyle="1" w:styleId="afffffd">
    <w:name w:val="Таб"/>
    <w:basedOn w:val="afffffc"/>
    <w:qFormat/>
    <w:rsid w:val="00A23D52"/>
    <w:pPr>
      <w:spacing w:line="240" w:lineRule="auto"/>
      <w:ind w:firstLine="0"/>
    </w:pPr>
    <w:rPr>
      <w:sz w:val="22"/>
    </w:rPr>
  </w:style>
  <w:style w:type="paragraph" w:customStyle="1" w:styleId="afffffe">
    <w:name w:val="А_текст"/>
    <w:autoRedefine/>
    <w:qFormat/>
    <w:rsid w:val="00A23D52"/>
    <w:pPr>
      <w:spacing w:line="360" w:lineRule="auto"/>
      <w:ind w:firstLine="709"/>
      <w:jc w:val="both"/>
    </w:pPr>
    <w:rPr>
      <w:b/>
      <w:i/>
      <w:sz w:val="24"/>
      <w:szCs w:val="24"/>
    </w:rPr>
  </w:style>
  <w:style w:type="paragraph" w:customStyle="1" w:styleId="affffff">
    <w:name w:val="Заг"/>
    <w:basedOn w:val="3"/>
    <w:qFormat/>
    <w:rsid w:val="00A23D52"/>
    <w:pPr>
      <w:keepNext/>
      <w:numPr>
        <w:ilvl w:val="0"/>
        <w:numId w:val="0"/>
      </w:numPr>
      <w:spacing w:line="360" w:lineRule="auto"/>
      <w:ind w:left="1429" w:hanging="720"/>
    </w:pPr>
    <w:rPr>
      <w:bCs/>
      <w:szCs w:val="32"/>
      <w:lang w:val="x-none"/>
    </w:rPr>
  </w:style>
  <w:style w:type="paragraph" w:customStyle="1" w:styleId="1ff8">
    <w:name w:val="Список нумерованный 1"/>
    <w:basedOn w:val="a9"/>
    <w:qFormat/>
    <w:rsid w:val="00A23D52"/>
    <w:pPr>
      <w:tabs>
        <w:tab w:val="left" w:pos="709"/>
        <w:tab w:val="left" w:pos="1134"/>
      </w:tabs>
      <w:spacing w:line="360" w:lineRule="auto"/>
      <w:ind w:left="709" w:hanging="425"/>
    </w:pPr>
    <w:rPr>
      <w:sz w:val="28"/>
      <w:lang w:val="x-none" w:eastAsia="x-none"/>
    </w:rPr>
  </w:style>
  <w:style w:type="paragraph" w:customStyle="1" w:styleId="text2">
    <w:name w:val="text2"/>
    <w:basedOn w:val="a9"/>
    <w:qFormat/>
    <w:rsid w:val="00A23D52"/>
    <w:pPr>
      <w:tabs>
        <w:tab w:val="left" w:pos="1134"/>
      </w:tabs>
      <w:spacing w:before="15" w:after="15"/>
      <w:ind w:left="300" w:right="300" w:firstLine="567"/>
      <w:jc w:val="both"/>
      <w:textAlignment w:val="top"/>
    </w:pPr>
    <w:rPr>
      <w:rFonts w:ascii="Verdana" w:hAnsi="Verdana"/>
      <w:color w:val="000080"/>
      <w:sz w:val="20"/>
      <w:szCs w:val="20"/>
    </w:rPr>
  </w:style>
  <w:style w:type="paragraph" w:customStyle="1" w:styleId="Normal10-020">
    <w:name w:val="Normal + 10 пт полужирный По центру Слева:  -02 см Справ..."/>
    <w:basedOn w:val="a9"/>
    <w:uiPriority w:val="99"/>
    <w:qFormat/>
    <w:rsid w:val="00A23D52"/>
    <w:pPr>
      <w:tabs>
        <w:tab w:val="left" w:pos="1134"/>
      </w:tabs>
      <w:ind w:left="-113" w:right="-113" w:firstLine="709"/>
      <w:jc w:val="center"/>
    </w:pPr>
    <w:rPr>
      <w:b/>
      <w:bCs/>
      <w:sz w:val="20"/>
      <w:szCs w:val="20"/>
      <w:lang w:val="x-none" w:eastAsia="x-none"/>
    </w:rPr>
  </w:style>
  <w:style w:type="paragraph" w:customStyle="1" w:styleId="affffff0">
    <w:name w:val="Статья"/>
    <w:basedOn w:val="ConsNormal"/>
    <w:qFormat/>
    <w:rsid w:val="00A23D52"/>
    <w:pPr>
      <w:widowControl/>
      <w:spacing w:line="360" w:lineRule="auto"/>
      <w:ind w:right="0" w:firstLine="540"/>
    </w:pPr>
    <w:rPr>
      <w:rFonts w:ascii="Times New Roman" w:hAnsi="Times New Roman" w:cs="Times New Roman"/>
      <w:b/>
      <w:bCs/>
      <w:szCs w:val="24"/>
    </w:rPr>
  </w:style>
  <w:style w:type="paragraph" w:customStyle="1" w:styleId="2f6">
    <w:name w:val="Обычный2"/>
    <w:qFormat/>
    <w:rsid w:val="00A23D52"/>
    <w:pPr>
      <w:widowControl w:val="0"/>
      <w:snapToGrid w:val="0"/>
      <w:spacing w:before="280" w:line="300" w:lineRule="auto"/>
      <w:ind w:firstLine="700"/>
      <w:jc w:val="both"/>
    </w:pPr>
    <w:rPr>
      <w:sz w:val="24"/>
      <w:szCs w:val="24"/>
    </w:rPr>
  </w:style>
  <w:style w:type="paragraph" w:customStyle="1" w:styleId="author2">
    <w:name w:val="author2"/>
    <w:basedOn w:val="a9"/>
    <w:qFormat/>
    <w:rsid w:val="00A23D52"/>
    <w:pPr>
      <w:tabs>
        <w:tab w:val="left" w:pos="1134"/>
      </w:tabs>
      <w:ind w:firstLine="709"/>
    </w:pPr>
    <w:rPr>
      <w:rFonts w:eastAsia="Calibri"/>
      <w:sz w:val="28"/>
    </w:rPr>
  </w:style>
  <w:style w:type="paragraph" w:customStyle="1" w:styleId="94">
    <w:name w:val="Основной текст (9)"/>
    <w:basedOn w:val="a9"/>
    <w:uiPriority w:val="99"/>
    <w:qFormat/>
    <w:rsid w:val="00A23D52"/>
    <w:rPr>
      <w:shd w:val="clear" w:color="auto" w:fill="FFFFFF"/>
    </w:rPr>
  </w:style>
  <w:style w:type="paragraph" w:customStyle="1" w:styleId="bodytext">
    <w:name w:val="bodytext"/>
    <w:basedOn w:val="a9"/>
    <w:qFormat/>
    <w:rsid w:val="00A23D52"/>
    <w:pPr>
      <w:tabs>
        <w:tab w:val="left" w:pos="1134"/>
      </w:tabs>
      <w:spacing w:beforeAutospacing="1" w:afterAutospacing="1"/>
      <w:ind w:firstLine="709"/>
    </w:pPr>
    <w:rPr>
      <w:color w:val="000000"/>
      <w:sz w:val="28"/>
    </w:rPr>
  </w:style>
  <w:style w:type="paragraph" w:customStyle="1" w:styleId="121">
    <w:name w:val="12"/>
    <w:basedOn w:val="a9"/>
    <w:qFormat/>
    <w:rsid w:val="00A23D52"/>
    <w:pPr>
      <w:tabs>
        <w:tab w:val="left" w:pos="1134"/>
      </w:tabs>
      <w:ind w:firstLine="709"/>
    </w:pPr>
    <w:rPr>
      <w:sz w:val="28"/>
      <w:szCs w:val="28"/>
      <w:lang w:val="x-none" w:eastAsia="x-none"/>
    </w:rPr>
  </w:style>
  <w:style w:type="paragraph" w:customStyle="1" w:styleId="2f7">
    <w:name w:val="Заголовок_2"/>
    <w:basedOn w:val="a9"/>
    <w:qFormat/>
    <w:rsid w:val="00A23D52"/>
    <w:pPr>
      <w:keepNext/>
      <w:tabs>
        <w:tab w:val="left" w:pos="360"/>
        <w:tab w:val="left" w:pos="1134"/>
      </w:tabs>
      <w:spacing w:before="60" w:after="60"/>
      <w:ind w:firstLine="709"/>
      <w:jc w:val="center"/>
      <w:outlineLvl w:val="0"/>
    </w:pPr>
    <w:rPr>
      <w:b/>
      <w:sz w:val="28"/>
      <w:szCs w:val="28"/>
      <w:lang w:val="en-US"/>
    </w:rPr>
  </w:style>
  <w:style w:type="paragraph" w:customStyle="1" w:styleId="1ff9">
    <w:name w:val="Знак Знак Знак Знак Знак Знак Знак1 Знак Знак Знак Знак Знак Знак Знак Знак Знак Знак Знак Знак Знак Знак Знак Знак Знак Знак Знак Знак Знак"/>
    <w:basedOn w:val="a9"/>
    <w:qFormat/>
    <w:rsid w:val="00A23D52"/>
    <w:pPr>
      <w:tabs>
        <w:tab w:val="left" w:pos="1134"/>
      </w:tabs>
      <w:spacing w:after="160" w:line="240" w:lineRule="exact"/>
      <w:ind w:firstLine="709"/>
    </w:pPr>
    <w:rPr>
      <w:rFonts w:ascii="Verdana" w:hAnsi="Verdana"/>
      <w:sz w:val="20"/>
      <w:szCs w:val="20"/>
      <w:lang w:val="en-US" w:eastAsia="en-US"/>
    </w:rPr>
  </w:style>
  <w:style w:type="paragraph" w:customStyle="1" w:styleId="2TimesNewRoman">
    <w:name w:val="Стиль Заголовок 2 + Times New Roman"/>
    <w:basedOn w:val="22"/>
    <w:qFormat/>
    <w:rsid w:val="00A23D52"/>
    <w:pPr>
      <w:tabs>
        <w:tab w:val="left" w:pos="1134"/>
      </w:tabs>
      <w:ind w:left="1713" w:hanging="9"/>
    </w:pPr>
    <w:rPr>
      <w:iCs w:val="0"/>
      <w:smallCaps/>
      <w:szCs w:val="32"/>
    </w:rPr>
  </w:style>
  <w:style w:type="paragraph" w:customStyle="1" w:styleId="3125">
    <w:name w:val="Стиль Заголовок 3 + Первая строка:  125 см Междустр.интервал:  по..."/>
    <w:basedOn w:val="3"/>
    <w:qFormat/>
    <w:rsid w:val="00A23D52"/>
    <w:pPr>
      <w:keepNext/>
      <w:numPr>
        <w:ilvl w:val="0"/>
        <w:numId w:val="0"/>
      </w:numPr>
      <w:spacing w:before="240" w:after="60" w:line="360" w:lineRule="auto"/>
      <w:ind w:left="1429" w:hanging="720"/>
      <w:contextualSpacing/>
    </w:pPr>
    <w:rPr>
      <w:bCs/>
      <w:lang w:val="x-none"/>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9"/>
    <w:qFormat/>
    <w:rsid w:val="00A23D52"/>
    <w:pPr>
      <w:tabs>
        <w:tab w:val="left" w:pos="1134"/>
      </w:tabs>
      <w:spacing w:beforeAutospacing="1" w:afterAutospacing="1"/>
      <w:ind w:firstLine="709"/>
    </w:pPr>
    <w:rPr>
      <w:rFonts w:ascii="Tahoma" w:hAnsi="Tahoma"/>
      <w:sz w:val="20"/>
      <w:szCs w:val="20"/>
      <w:lang w:val="en-US" w:eastAsia="en-US"/>
    </w:rPr>
  </w:style>
  <w:style w:type="paragraph" w:customStyle="1" w:styleId="msonormalcxspmiddle">
    <w:name w:val="msonormalcxspmiddle"/>
    <w:basedOn w:val="a9"/>
    <w:qFormat/>
    <w:rsid w:val="00A23D52"/>
    <w:pPr>
      <w:tabs>
        <w:tab w:val="left" w:pos="1134"/>
      </w:tabs>
      <w:spacing w:beforeAutospacing="1" w:afterAutospacing="1"/>
      <w:ind w:firstLine="709"/>
    </w:pPr>
    <w:rPr>
      <w:sz w:val="28"/>
    </w:rPr>
  </w:style>
  <w:style w:type="paragraph" w:customStyle="1" w:styleId="84">
    <w:name w:val="Знак8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9"/>
    <w:qFormat/>
    <w:rsid w:val="00A23D52"/>
    <w:pPr>
      <w:widowControl w:val="0"/>
      <w:tabs>
        <w:tab w:val="left" w:pos="1134"/>
      </w:tabs>
      <w:spacing w:after="160" w:line="240" w:lineRule="exact"/>
      <w:ind w:firstLine="709"/>
      <w:jc w:val="right"/>
    </w:pPr>
    <w:rPr>
      <w:sz w:val="20"/>
      <w:szCs w:val="20"/>
      <w:lang w:val="en-GB" w:eastAsia="en-US"/>
    </w:rPr>
  </w:style>
  <w:style w:type="paragraph" w:customStyle="1" w:styleId="xl65">
    <w:name w:val="xl65"/>
    <w:basedOn w:val="a9"/>
    <w:qFormat/>
    <w:rsid w:val="00A23D52"/>
    <w:pPr>
      <w:tabs>
        <w:tab w:val="left" w:pos="1134"/>
      </w:tabs>
      <w:spacing w:beforeAutospacing="1" w:afterAutospacing="1"/>
      <w:ind w:firstLine="709"/>
      <w:jc w:val="center"/>
    </w:pPr>
    <w:rPr>
      <w:sz w:val="28"/>
    </w:rPr>
  </w:style>
  <w:style w:type="paragraph" w:customStyle="1" w:styleId="xl66">
    <w:name w:val="xl66"/>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center"/>
    </w:pPr>
    <w:rPr>
      <w:sz w:val="16"/>
      <w:szCs w:val="16"/>
    </w:rPr>
  </w:style>
  <w:style w:type="paragraph" w:customStyle="1" w:styleId="xl67">
    <w:name w:val="xl67"/>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both"/>
    </w:pPr>
    <w:rPr>
      <w:sz w:val="16"/>
      <w:szCs w:val="16"/>
    </w:rPr>
  </w:style>
  <w:style w:type="paragraph" w:customStyle="1" w:styleId="xl68">
    <w:name w:val="xl68"/>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both"/>
    </w:pPr>
    <w:rPr>
      <w:b/>
      <w:bCs/>
      <w:sz w:val="16"/>
      <w:szCs w:val="16"/>
    </w:rPr>
  </w:style>
  <w:style w:type="paragraph" w:customStyle="1" w:styleId="xl69">
    <w:name w:val="xl69"/>
    <w:basedOn w:val="a9"/>
    <w:qFormat/>
    <w:rsid w:val="00A23D52"/>
    <w:pPr>
      <w:tabs>
        <w:tab w:val="left" w:pos="1134"/>
      </w:tabs>
      <w:spacing w:beforeAutospacing="1" w:afterAutospacing="1"/>
      <w:ind w:firstLine="709"/>
      <w:jc w:val="both"/>
    </w:pPr>
    <w:rPr>
      <w:sz w:val="16"/>
      <w:szCs w:val="16"/>
    </w:rPr>
  </w:style>
  <w:style w:type="paragraph" w:customStyle="1" w:styleId="xl70">
    <w:name w:val="xl70"/>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both"/>
    </w:pPr>
    <w:rPr>
      <w:sz w:val="16"/>
      <w:szCs w:val="16"/>
    </w:rPr>
  </w:style>
  <w:style w:type="paragraph" w:customStyle="1" w:styleId="xl71">
    <w:name w:val="xl71"/>
    <w:basedOn w:val="a9"/>
    <w:qFormat/>
    <w:rsid w:val="00A23D52"/>
    <w:pPr>
      <w:pBdr>
        <w:top w:val="single" w:sz="4" w:space="0" w:color="00000A"/>
      </w:pBdr>
      <w:tabs>
        <w:tab w:val="left" w:pos="1134"/>
      </w:tabs>
      <w:spacing w:beforeAutospacing="1" w:afterAutospacing="1"/>
      <w:ind w:firstLine="709"/>
      <w:jc w:val="center"/>
    </w:pPr>
    <w:rPr>
      <w:sz w:val="16"/>
      <w:szCs w:val="16"/>
    </w:rPr>
  </w:style>
  <w:style w:type="paragraph" w:customStyle="1" w:styleId="xl72">
    <w:name w:val="xl72"/>
    <w:basedOn w:val="a9"/>
    <w:qFormat/>
    <w:rsid w:val="00A23D52"/>
    <w:pPr>
      <w:pBdr>
        <w:bottom w:val="single" w:sz="4" w:space="0" w:color="00000A"/>
      </w:pBdr>
      <w:tabs>
        <w:tab w:val="left" w:pos="1134"/>
      </w:tabs>
      <w:spacing w:beforeAutospacing="1" w:afterAutospacing="1"/>
      <w:ind w:firstLine="709"/>
      <w:jc w:val="center"/>
    </w:pPr>
    <w:rPr>
      <w:sz w:val="16"/>
      <w:szCs w:val="16"/>
    </w:rPr>
  </w:style>
  <w:style w:type="paragraph" w:customStyle="1" w:styleId="xl73">
    <w:name w:val="xl73"/>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center"/>
    </w:pPr>
    <w:rPr>
      <w:b/>
      <w:bCs/>
      <w:sz w:val="16"/>
      <w:szCs w:val="16"/>
    </w:rPr>
  </w:style>
  <w:style w:type="paragraph" w:customStyle="1" w:styleId="xl74">
    <w:name w:val="xl74"/>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center"/>
    </w:pPr>
    <w:rPr>
      <w:sz w:val="16"/>
      <w:szCs w:val="16"/>
    </w:rPr>
  </w:style>
  <w:style w:type="paragraph" w:customStyle="1" w:styleId="xl75">
    <w:name w:val="xl75"/>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pPr>
    <w:rPr>
      <w:b/>
      <w:bCs/>
      <w:sz w:val="16"/>
      <w:szCs w:val="16"/>
    </w:rPr>
  </w:style>
  <w:style w:type="paragraph" w:customStyle="1" w:styleId="xl76">
    <w:name w:val="xl76"/>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pPr>
    <w:rPr>
      <w:sz w:val="16"/>
      <w:szCs w:val="16"/>
    </w:rPr>
  </w:style>
  <w:style w:type="paragraph" w:customStyle="1" w:styleId="xl77">
    <w:name w:val="xl77"/>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pPr>
    <w:rPr>
      <w:sz w:val="16"/>
      <w:szCs w:val="16"/>
    </w:rPr>
  </w:style>
  <w:style w:type="paragraph" w:customStyle="1" w:styleId="xl78">
    <w:name w:val="xl78"/>
    <w:basedOn w:val="a9"/>
    <w:qFormat/>
    <w:rsid w:val="00A23D52"/>
    <w:pPr>
      <w:tabs>
        <w:tab w:val="left" w:pos="1134"/>
      </w:tabs>
      <w:spacing w:beforeAutospacing="1" w:afterAutospacing="1"/>
      <w:ind w:firstLine="709"/>
    </w:pPr>
    <w:rPr>
      <w:sz w:val="28"/>
    </w:rPr>
  </w:style>
  <w:style w:type="paragraph" w:customStyle="1" w:styleId="xl79">
    <w:name w:val="xl79"/>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center"/>
    </w:pPr>
    <w:rPr>
      <w:sz w:val="16"/>
      <w:szCs w:val="16"/>
    </w:rPr>
  </w:style>
  <w:style w:type="paragraph" w:customStyle="1" w:styleId="xl80">
    <w:name w:val="xl80"/>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center"/>
    </w:pPr>
    <w:rPr>
      <w:sz w:val="16"/>
      <w:szCs w:val="16"/>
    </w:rPr>
  </w:style>
  <w:style w:type="paragraph" w:customStyle="1" w:styleId="xl81">
    <w:name w:val="xl81"/>
    <w:basedOn w:val="a9"/>
    <w:qFormat/>
    <w:rsid w:val="00A23D52"/>
    <w:pPr>
      <w:pBdr>
        <w:top w:val="single" w:sz="4" w:space="0" w:color="00000A"/>
        <w:left w:val="single" w:sz="4" w:space="0" w:color="00000A"/>
        <w:right w:val="single" w:sz="4" w:space="0" w:color="00000A"/>
      </w:pBdr>
      <w:tabs>
        <w:tab w:val="left" w:pos="1134"/>
      </w:tabs>
      <w:spacing w:beforeAutospacing="1" w:afterAutospacing="1"/>
      <w:ind w:firstLine="709"/>
      <w:jc w:val="center"/>
    </w:pPr>
    <w:rPr>
      <w:sz w:val="16"/>
      <w:szCs w:val="16"/>
    </w:rPr>
  </w:style>
  <w:style w:type="paragraph" w:customStyle="1" w:styleId="xl82">
    <w:name w:val="xl82"/>
    <w:basedOn w:val="a9"/>
    <w:qFormat/>
    <w:rsid w:val="00A23D52"/>
    <w:pPr>
      <w:pBdr>
        <w:left w:val="single" w:sz="4" w:space="0" w:color="00000A"/>
        <w:bottom w:val="single" w:sz="4" w:space="0" w:color="00000A"/>
        <w:right w:val="single" w:sz="4" w:space="0" w:color="00000A"/>
      </w:pBdr>
      <w:tabs>
        <w:tab w:val="left" w:pos="1134"/>
      </w:tabs>
      <w:spacing w:beforeAutospacing="1" w:afterAutospacing="1"/>
      <w:ind w:firstLine="709"/>
      <w:jc w:val="center"/>
    </w:pPr>
    <w:rPr>
      <w:sz w:val="16"/>
      <w:szCs w:val="16"/>
    </w:rPr>
  </w:style>
  <w:style w:type="paragraph" w:customStyle="1" w:styleId="xl83">
    <w:name w:val="xl83"/>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center"/>
    </w:pPr>
    <w:rPr>
      <w:b/>
      <w:bCs/>
      <w:sz w:val="16"/>
      <w:szCs w:val="16"/>
    </w:rPr>
  </w:style>
  <w:style w:type="paragraph" w:customStyle="1" w:styleId="xl84">
    <w:name w:val="xl84"/>
    <w:basedOn w:val="a9"/>
    <w:qFormat/>
    <w:rsid w:val="00A23D52"/>
    <w:pPr>
      <w:pBdr>
        <w:top w:val="single" w:sz="4" w:space="0" w:color="00000A"/>
      </w:pBdr>
      <w:tabs>
        <w:tab w:val="left" w:pos="1134"/>
      </w:tabs>
      <w:spacing w:beforeAutospacing="1" w:afterAutospacing="1"/>
      <w:ind w:firstLine="709"/>
      <w:jc w:val="both"/>
    </w:pPr>
    <w:rPr>
      <w:sz w:val="16"/>
      <w:szCs w:val="16"/>
    </w:rPr>
  </w:style>
  <w:style w:type="paragraph" w:customStyle="1" w:styleId="xl85">
    <w:name w:val="xl85"/>
    <w:basedOn w:val="a9"/>
    <w:qFormat/>
    <w:rsid w:val="00A23D52"/>
    <w:pPr>
      <w:pBdr>
        <w:bottom w:val="single" w:sz="4" w:space="0" w:color="00000A"/>
      </w:pBdr>
      <w:tabs>
        <w:tab w:val="left" w:pos="1134"/>
      </w:tabs>
      <w:spacing w:beforeAutospacing="1" w:afterAutospacing="1"/>
      <w:ind w:firstLine="709"/>
      <w:jc w:val="both"/>
    </w:pPr>
    <w:rPr>
      <w:sz w:val="16"/>
      <w:szCs w:val="16"/>
    </w:rPr>
  </w:style>
  <w:style w:type="paragraph" w:customStyle="1" w:styleId="xl86">
    <w:name w:val="xl86"/>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both"/>
    </w:pPr>
    <w:rPr>
      <w:rFonts w:ascii="Times New Roman CYR" w:hAnsi="Times New Roman CYR" w:cs="Times New Roman CYR"/>
      <w:sz w:val="16"/>
      <w:szCs w:val="16"/>
    </w:rPr>
  </w:style>
  <w:style w:type="paragraph" w:customStyle="1" w:styleId="xl87">
    <w:name w:val="xl87"/>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pPr>
    <w:rPr>
      <w:sz w:val="16"/>
      <w:szCs w:val="16"/>
    </w:rPr>
  </w:style>
  <w:style w:type="paragraph" w:customStyle="1" w:styleId="xl88">
    <w:name w:val="xl88"/>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pPr>
    <w:rPr>
      <w:sz w:val="16"/>
      <w:szCs w:val="16"/>
    </w:rPr>
  </w:style>
  <w:style w:type="paragraph" w:customStyle="1" w:styleId="xl89">
    <w:name w:val="xl89"/>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pPr>
    <w:rPr>
      <w:sz w:val="16"/>
      <w:szCs w:val="16"/>
    </w:rPr>
  </w:style>
  <w:style w:type="paragraph" w:customStyle="1" w:styleId="xl90">
    <w:name w:val="xl90"/>
    <w:basedOn w:val="a9"/>
    <w:qFormat/>
    <w:rsid w:val="00A23D52"/>
    <w:pPr>
      <w:tabs>
        <w:tab w:val="left" w:pos="1134"/>
      </w:tabs>
      <w:spacing w:beforeAutospacing="1" w:afterAutospacing="1"/>
      <w:ind w:firstLine="709"/>
    </w:pPr>
    <w:rPr>
      <w:sz w:val="28"/>
    </w:rPr>
  </w:style>
  <w:style w:type="paragraph" w:customStyle="1" w:styleId="xl91">
    <w:name w:val="xl91"/>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pPr>
    <w:rPr>
      <w:sz w:val="16"/>
      <w:szCs w:val="16"/>
    </w:rPr>
  </w:style>
  <w:style w:type="paragraph" w:customStyle="1" w:styleId="xl92">
    <w:name w:val="xl92"/>
    <w:basedOn w:val="a9"/>
    <w:qFormat/>
    <w:rsid w:val="00A23D52"/>
    <w:pPr>
      <w:tabs>
        <w:tab w:val="left" w:pos="1134"/>
      </w:tabs>
      <w:spacing w:beforeAutospacing="1" w:afterAutospacing="1"/>
      <w:ind w:firstLine="709"/>
    </w:pPr>
    <w:rPr>
      <w:sz w:val="28"/>
    </w:rPr>
  </w:style>
  <w:style w:type="paragraph" w:customStyle="1" w:styleId="xl93">
    <w:name w:val="xl93"/>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center"/>
      <w:textAlignment w:val="center"/>
    </w:pPr>
    <w:rPr>
      <w:sz w:val="16"/>
      <w:szCs w:val="16"/>
    </w:rPr>
  </w:style>
  <w:style w:type="paragraph" w:customStyle="1" w:styleId="xl94">
    <w:name w:val="xl94"/>
    <w:basedOn w:val="a9"/>
    <w:qFormat/>
    <w:rsid w:val="00A23D52"/>
    <w:pPr>
      <w:pBdr>
        <w:top w:val="single" w:sz="4" w:space="0" w:color="00000A"/>
        <w:left w:val="single" w:sz="4" w:space="0" w:color="00000A"/>
        <w:bottom w:val="single" w:sz="4" w:space="0" w:color="00000A"/>
        <w:right w:val="single" w:sz="4" w:space="0" w:color="00000A"/>
      </w:pBdr>
      <w:tabs>
        <w:tab w:val="left" w:pos="1134"/>
      </w:tabs>
      <w:spacing w:beforeAutospacing="1" w:afterAutospacing="1"/>
      <w:ind w:firstLine="709"/>
      <w:jc w:val="center"/>
      <w:textAlignment w:val="top"/>
    </w:pPr>
    <w:rPr>
      <w:sz w:val="16"/>
      <w:szCs w:val="16"/>
    </w:rPr>
  </w:style>
  <w:style w:type="paragraph" w:customStyle="1" w:styleId="xl95">
    <w:name w:val="xl95"/>
    <w:basedOn w:val="a9"/>
    <w:qFormat/>
    <w:rsid w:val="00A23D52"/>
    <w:pPr>
      <w:pBdr>
        <w:top w:val="single" w:sz="4" w:space="0" w:color="00000A"/>
        <w:left w:val="single" w:sz="4" w:space="0" w:color="00000A"/>
        <w:right w:val="single" w:sz="4" w:space="0" w:color="00000A"/>
      </w:pBdr>
      <w:tabs>
        <w:tab w:val="left" w:pos="1134"/>
      </w:tabs>
      <w:spacing w:beforeAutospacing="1" w:afterAutospacing="1"/>
      <w:ind w:firstLine="709"/>
      <w:jc w:val="center"/>
    </w:pPr>
    <w:rPr>
      <w:sz w:val="16"/>
      <w:szCs w:val="16"/>
    </w:rPr>
  </w:style>
  <w:style w:type="paragraph" w:customStyle="1" w:styleId="xl96">
    <w:name w:val="xl96"/>
    <w:basedOn w:val="a9"/>
    <w:qFormat/>
    <w:rsid w:val="00A23D52"/>
    <w:pPr>
      <w:pBdr>
        <w:left w:val="single" w:sz="4" w:space="0" w:color="00000A"/>
        <w:bottom w:val="single" w:sz="4" w:space="0" w:color="00000A"/>
        <w:right w:val="single" w:sz="4" w:space="0" w:color="00000A"/>
      </w:pBdr>
      <w:tabs>
        <w:tab w:val="left" w:pos="1134"/>
      </w:tabs>
      <w:spacing w:beforeAutospacing="1" w:afterAutospacing="1"/>
      <w:ind w:firstLine="709"/>
      <w:jc w:val="center"/>
    </w:pPr>
    <w:rPr>
      <w:sz w:val="16"/>
      <w:szCs w:val="16"/>
    </w:rPr>
  </w:style>
  <w:style w:type="paragraph" w:customStyle="1" w:styleId="2f8">
    <w:name w:val="Абзац списка2"/>
    <w:basedOn w:val="a9"/>
    <w:qFormat/>
    <w:rsid w:val="00A23D52"/>
    <w:pPr>
      <w:tabs>
        <w:tab w:val="left" w:pos="1134"/>
      </w:tabs>
      <w:ind w:left="720" w:firstLine="709"/>
    </w:pPr>
    <w:rPr>
      <w:rFonts w:ascii="Calibri" w:hAnsi="Calibri"/>
      <w:sz w:val="22"/>
      <w:szCs w:val="28"/>
    </w:rPr>
  </w:style>
  <w:style w:type="paragraph" w:styleId="affffff1">
    <w:name w:val="endnote text"/>
    <w:basedOn w:val="a9"/>
    <w:qFormat/>
    <w:rsid w:val="00A23D52"/>
    <w:pPr>
      <w:tabs>
        <w:tab w:val="left" w:pos="1134"/>
      </w:tabs>
      <w:suppressAutoHyphens/>
      <w:ind w:firstLine="709"/>
    </w:pPr>
    <w:rPr>
      <w:sz w:val="20"/>
      <w:szCs w:val="20"/>
      <w:lang w:val="x-none" w:eastAsia="ar-SA"/>
    </w:rPr>
  </w:style>
  <w:style w:type="paragraph" w:customStyle="1" w:styleId="141">
    <w:name w:val="Обычный +14"/>
    <w:basedOn w:val="a9"/>
    <w:link w:val="140"/>
    <w:qFormat/>
    <w:rsid w:val="00A23D52"/>
    <w:pPr>
      <w:tabs>
        <w:tab w:val="left" w:pos="1134"/>
      </w:tabs>
      <w:ind w:firstLine="709"/>
      <w:jc w:val="both"/>
    </w:pPr>
    <w:rPr>
      <w:rFonts w:ascii="Calibri" w:eastAsia="Calibri" w:hAnsi="Calibri"/>
      <w:sz w:val="28"/>
      <w:szCs w:val="20"/>
      <w:lang w:val="x-none" w:eastAsia="x-none"/>
    </w:rPr>
  </w:style>
  <w:style w:type="paragraph" w:customStyle="1" w:styleId="S310">
    <w:name w:val="S_Нумерованный_3.1"/>
    <w:basedOn w:val="a9"/>
    <w:autoRedefine/>
    <w:qFormat/>
    <w:rsid w:val="00A23D52"/>
    <w:pPr>
      <w:tabs>
        <w:tab w:val="left" w:pos="1134"/>
      </w:tabs>
      <w:spacing w:line="360" w:lineRule="auto"/>
      <w:ind w:firstLine="720"/>
      <w:jc w:val="both"/>
    </w:pPr>
    <w:rPr>
      <w:sz w:val="28"/>
      <w:lang w:val="x-none" w:eastAsia="x-none"/>
    </w:rPr>
  </w:style>
  <w:style w:type="paragraph" w:customStyle="1" w:styleId="consnormal1">
    <w:name w:val="consnormal"/>
    <w:basedOn w:val="a9"/>
    <w:qFormat/>
    <w:rsid w:val="00A23D52"/>
    <w:pPr>
      <w:tabs>
        <w:tab w:val="left" w:pos="1134"/>
      </w:tabs>
      <w:spacing w:before="100" w:after="100"/>
      <w:ind w:firstLine="709"/>
    </w:pPr>
    <w:rPr>
      <w:sz w:val="28"/>
      <w:szCs w:val="20"/>
    </w:rPr>
  </w:style>
  <w:style w:type="paragraph" w:customStyle="1" w:styleId="affffff2">
    <w:name w:val="Таблица_Текст слева"/>
    <w:basedOn w:val="a9"/>
    <w:qFormat/>
    <w:rsid w:val="00A23D52"/>
    <w:pPr>
      <w:tabs>
        <w:tab w:val="left" w:pos="1134"/>
      </w:tabs>
    </w:pPr>
    <w:rPr>
      <w:sz w:val="20"/>
      <w:szCs w:val="20"/>
      <w:lang w:val="x-none" w:eastAsia="x-none"/>
    </w:rPr>
  </w:style>
  <w:style w:type="paragraph" w:customStyle="1" w:styleId="affffff3">
    <w:name w:val="Список нумерованный Знак"/>
    <w:basedOn w:val="a9"/>
    <w:semiHidden/>
    <w:qFormat/>
    <w:rsid w:val="00A23D52"/>
    <w:pPr>
      <w:tabs>
        <w:tab w:val="left" w:pos="1134"/>
        <w:tab w:val="left" w:pos="1260"/>
      </w:tabs>
      <w:spacing w:line="360" w:lineRule="auto"/>
      <w:jc w:val="both"/>
    </w:pPr>
    <w:rPr>
      <w:sz w:val="28"/>
    </w:rPr>
  </w:style>
  <w:style w:type="paragraph" w:customStyle="1" w:styleId="s30">
    <w:name w:val="s_3"/>
    <w:basedOn w:val="a9"/>
    <w:qFormat/>
    <w:rsid w:val="00A23D52"/>
    <w:pPr>
      <w:spacing w:beforeAutospacing="1" w:afterAutospacing="1"/>
    </w:pPr>
  </w:style>
  <w:style w:type="paragraph" w:customStyle="1" w:styleId="s11">
    <w:name w:val="s_1"/>
    <w:basedOn w:val="a9"/>
    <w:qFormat/>
    <w:rsid w:val="00A23D52"/>
    <w:pPr>
      <w:spacing w:beforeAutospacing="1" w:afterAutospacing="1"/>
    </w:pPr>
  </w:style>
  <w:style w:type="paragraph" w:customStyle="1" w:styleId="affffff4">
    <w:name w:val="Тендерные данные"/>
    <w:basedOn w:val="a9"/>
    <w:semiHidden/>
    <w:qFormat/>
    <w:rsid w:val="00A23D52"/>
    <w:pPr>
      <w:tabs>
        <w:tab w:val="left" w:pos="1985"/>
      </w:tabs>
      <w:spacing w:before="120" w:after="60"/>
      <w:jc w:val="both"/>
    </w:pPr>
    <w:rPr>
      <w:b/>
      <w:szCs w:val="20"/>
    </w:rPr>
  </w:style>
  <w:style w:type="paragraph" w:customStyle="1" w:styleId="consplusnormal2">
    <w:name w:val="consplusnormal"/>
    <w:basedOn w:val="a9"/>
    <w:qFormat/>
    <w:rsid w:val="00A23D52"/>
    <w:pPr>
      <w:spacing w:beforeAutospacing="1" w:afterAutospacing="1"/>
    </w:pPr>
  </w:style>
  <w:style w:type="paragraph" w:customStyle="1" w:styleId="1114">
    <w:name w:val="Стиль111"/>
    <w:basedOn w:val="a9"/>
    <w:link w:val="1113"/>
    <w:qFormat/>
    <w:rsid w:val="00A23D52"/>
    <w:pPr>
      <w:jc w:val="center"/>
    </w:pPr>
    <w:rPr>
      <w:rFonts w:eastAsia="Calibri"/>
      <w:b/>
      <w:i/>
      <w:lang w:val="x-none" w:eastAsia="en-US"/>
    </w:rPr>
  </w:style>
  <w:style w:type="paragraph" w:customStyle="1" w:styleId="216">
    <w:name w:val="Основной текст (2)1"/>
    <w:basedOn w:val="a9"/>
    <w:uiPriority w:val="99"/>
    <w:qFormat/>
    <w:rsid w:val="00A23D52"/>
    <w:pPr>
      <w:widowControl w:val="0"/>
      <w:shd w:val="clear" w:color="auto" w:fill="FFFFFF"/>
      <w:spacing w:after="240" w:line="288" w:lineRule="exact"/>
      <w:jc w:val="right"/>
    </w:pPr>
    <w:rPr>
      <w:sz w:val="20"/>
      <w:szCs w:val="20"/>
    </w:rPr>
  </w:style>
  <w:style w:type="paragraph" w:customStyle="1" w:styleId="3f1">
    <w:name w:val="Основной текст (3)"/>
    <w:basedOn w:val="a9"/>
    <w:uiPriority w:val="99"/>
    <w:qFormat/>
    <w:rsid w:val="00A23D52"/>
    <w:pPr>
      <w:widowControl w:val="0"/>
      <w:shd w:val="clear" w:color="auto" w:fill="FFFFFF"/>
      <w:spacing w:before="1020" w:after="480" w:line="528" w:lineRule="exact"/>
    </w:pPr>
    <w:rPr>
      <w:rFonts w:eastAsia="Calibri"/>
      <w:b/>
      <w:bCs/>
      <w:sz w:val="40"/>
      <w:szCs w:val="40"/>
      <w:lang w:eastAsia="en-US"/>
    </w:rPr>
  </w:style>
  <w:style w:type="paragraph" w:customStyle="1" w:styleId="321">
    <w:name w:val="Основной текст с отступом 32"/>
    <w:basedOn w:val="a9"/>
    <w:qFormat/>
    <w:rsid w:val="00A23D52"/>
    <w:pPr>
      <w:suppressAutoHyphens/>
      <w:ind w:firstLine="720"/>
      <w:jc w:val="both"/>
    </w:pPr>
    <w:rPr>
      <w:szCs w:val="20"/>
      <w:lang w:eastAsia="ar-SA"/>
    </w:rPr>
  </w:style>
  <w:style w:type="paragraph" w:styleId="affffff5">
    <w:name w:val="Block Text"/>
    <w:basedOn w:val="a9"/>
    <w:qFormat/>
    <w:rsid w:val="00A23D52"/>
    <w:pPr>
      <w:ind w:left="1440" w:right="1075"/>
      <w:jc w:val="center"/>
    </w:pPr>
    <w:rPr>
      <w:color w:val="000000"/>
      <w:spacing w:val="-9"/>
      <w:szCs w:val="20"/>
    </w:rPr>
  </w:style>
  <w:style w:type="paragraph" w:customStyle="1" w:styleId="S5">
    <w:name w:val="S_Обычный"/>
    <w:basedOn w:val="a9"/>
    <w:qFormat/>
    <w:rsid w:val="00A23D52"/>
    <w:pPr>
      <w:spacing w:line="360" w:lineRule="auto"/>
      <w:ind w:firstLine="709"/>
      <w:jc w:val="both"/>
    </w:pPr>
  </w:style>
  <w:style w:type="paragraph" w:customStyle="1" w:styleId="1ffa">
    <w:name w:val="1"/>
    <w:basedOn w:val="a9"/>
    <w:uiPriority w:val="99"/>
    <w:qFormat/>
    <w:rsid w:val="00A23D52"/>
    <w:pPr>
      <w:tabs>
        <w:tab w:val="left" w:pos="1222"/>
      </w:tabs>
      <w:spacing w:line="360" w:lineRule="auto"/>
      <w:ind w:left="284" w:right="277"/>
      <w:jc w:val="center"/>
    </w:pPr>
    <w:rPr>
      <w:rFonts w:ascii="Calibri" w:eastAsia="Calibri" w:hAnsi="Calibri"/>
      <w:b/>
      <w:bCs/>
      <w:sz w:val="28"/>
    </w:rPr>
  </w:style>
  <w:style w:type="paragraph" w:customStyle="1" w:styleId="1ffb">
    <w:name w:val="Перечень рисунков1"/>
    <w:rsid w:val="00A23D52"/>
    <w:pPr>
      <w:widowControl w:val="0"/>
      <w:jc w:val="center"/>
    </w:pPr>
    <w:rPr>
      <w:i/>
      <w:sz w:val="24"/>
    </w:rPr>
  </w:style>
  <w:style w:type="paragraph" w:customStyle="1" w:styleId="affffff6">
    <w:name w:val="Обычный ТКП"/>
    <w:basedOn w:val="a9"/>
    <w:qFormat/>
    <w:rsid w:val="00A23D52"/>
    <w:pPr>
      <w:tabs>
        <w:tab w:val="left" w:pos="720"/>
        <w:tab w:val="left" w:pos="900"/>
        <w:tab w:val="left" w:pos="1440"/>
      </w:tabs>
      <w:ind w:firstLine="680"/>
      <w:jc w:val="both"/>
    </w:pPr>
    <w:rPr>
      <w:rFonts w:eastAsia="SimSun"/>
      <w:szCs w:val="20"/>
      <w:lang w:eastAsia="zh-CN"/>
    </w:rPr>
  </w:style>
  <w:style w:type="paragraph" w:customStyle="1" w:styleId="affffff7">
    <w:name w:val="Обозначения на рисунке"/>
    <w:basedOn w:val="a9"/>
    <w:qFormat/>
    <w:rsid w:val="00A23D52"/>
    <w:pPr>
      <w:tabs>
        <w:tab w:val="left" w:pos="720"/>
        <w:tab w:val="left" w:pos="900"/>
        <w:tab w:val="left" w:pos="1440"/>
      </w:tabs>
    </w:pPr>
    <w:rPr>
      <w:rFonts w:eastAsia="SimSun"/>
      <w:sz w:val="22"/>
      <w:szCs w:val="22"/>
      <w:lang w:eastAsia="zh-CN"/>
    </w:rPr>
  </w:style>
  <w:style w:type="paragraph" w:customStyle="1" w:styleId="1ffc">
    <w:name w:val="заголовок 1"/>
    <w:basedOn w:val="a9"/>
    <w:link w:val="1ffd"/>
    <w:qFormat/>
    <w:rsid w:val="00A23D52"/>
    <w:pPr>
      <w:keepNext/>
      <w:jc w:val="center"/>
      <w:outlineLvl w:val="0"/>
    </w:pPr>
    <w:rPr>
      <w:b/>
      <w:bCs/>
      <w:sz w:val="22"/>
      <w:szCs w:val="22"/>
    </w:rPr>
  </w:style>
  <w:style w:type="paragraph" w:customStyle="1" w:styleId="affffff8">
    <w:name w:val="Отчеты М"/>
    <w:basedOn w:val="a9"/>
    <w:qFormat/>
    <w:rsid w:val="00A23D52"/>
    <w:pPr>
      <w:ind w:firstLine="709"/>
      <w:jc w:val="both"/>
    </w:pPr>
    <w:rPr>
      <w:sz w:val="26"/>
    </w:rPr>
  </w:style>
  <w:style w:type="paragraph" w:customStyle="1" w:styleId="115">
    <w:name w:val="Название объекта11"/>
    <w:basedOn w:val="a9"/>
    <w:qFormat/>
    <w:rsid w:val="00A23D52"/>
    <w:pPr>
      <w:suppressAutoHyphens/>
      <w:spacing w:before="120" w:after="120"/>
    </w:pPr>
    <w:rPr>
      <w:b/>
      <w:bCs/>
      <w:lang w:eastAsia="ar-SA"/>
    </w:rPr>
  </w:style>
  <w:style w:type="paragraph" w:customStyle="1" w:styleId="headertext">
    <w:name w:val="headertext"/>
    <w:qFormat/>
    <w:rsid w:val="00A23D52"/>
    <w:pPr>
      <w:widowControl w:val="0"/>
    </w:pPr>
    <w:rPr>
      <w:rFonts w:ascii="Arial" w:hAnsi="Arial" w:cs="Arial"/>
      <w:b/>
      <w:bCs/>
      <w:sz w:val="22"/>
      <w:szCs w:val="22"/>
    </w:rPr>
  </w:style>
  <w:style w:type="paragraph" w:customStyle="1" w:styleId="affffff9">
    <w:name w:val="Термин"/>
    <w:basedOn w:val="a9"/>
    <w:qFormat/>
    <w:rsid w:val="00A23D52"/>
    <w:pPr>
      <w:widowControl w:val="0"/>
    </w:pPr>
  </w:style>
  <w:style w:type="paragraph" w:customStyle="1" w:styleId="1ffe">
    <w:name w:val="1 база"/>
    <w:basedOn w:val="a9"/>
    <w:qFormat/>
    <w:rsid w:val="00A23D52"/>
    <w:pPr>
      <w:tabs>
        <w:tab w:val="left" w:pos="1066"/>
      </w:tabs>
      <w:ind w:left="1066" w:hanging="357"/>
      <w:jc w:val="both"/>
    </w:pPr>
    <w:rPr>
      <w:rFonts w:eastAsia="Calibri"/>
      <w:iCs/>
    </w:rPr>
  </w:style>
  <w:style w:type="paragraph" w:customStyle="1" w:styleId="affffffa">
    <w:name w:val="база"/>
    <w:qFormat/>
    <w:rsid w:val="00A23D52"/>
    <w:pPr>
      <w:ind w:firstLine="709"/>
      <w:jc w:val="both"/>
      <w:outlineLvl w:val="0"/>
    </w:pPr>
    <w:rPr>
      <w:sz w:val="24"/>
      <w:szCs w:val="24"/>
      <w:lang w:eastAsia="ar-SA"/>
    </w:rPr>
  </w:style>
  <w:style w:type="paragraph" w:customStyle="1" w:styleId="formattexttopleveltext">
    <w:name w:val="formattext topleveltext"/>
    <w:basedOn w:val="a9"/>
    <w:qFormat/>
    <w:rsid w:val="00A23D52"/>
    <w:pPr>
      <w:spacing w:beforeAutospacing="1" w:afterAutospacing="1"/>
    </w:pPr>
  </w:style>
  <w:style w:type="table" w:styleId="affffffb">
    <w:name w:val="Table Grid"/>
    <w:aliases w:val="Table Grid Report,OTR"/>
    <w:basedOn w:val="ab"/>
    <w:uiPriority w:val="59"/>
    <w:rsid w:val="009A54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fffc">
    <w:name w:val="Table Elegant"/>
    <w:basedOn w:val="ab"/>
    <w:rsid w:val="00D56930"/>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3">
    <w:name w:val="Table Web 3"/>
    <w:basedOn w:val="ab"/>
    <w:rsid w:val="00D56930"/>
    <w:tblPr>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b"/>
    <w:rsid w:val="00D56930"/>
    <w:tblPr>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styleId="-1">
    <w:name w:val="Table Web 1"/>
    <w:basedOn w:val="ab"/>
    <w:rsid w:val="00D56930"/>
    <w:tblP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
    <w:name w:val="Сетка таблицы1"/>
    <w:basedOn w:val="ab"/>
    <w:rsid w:val="00F2178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fffd">
    <w:name w:val="Table Professional"/>
    <w:basedOn w:val="ab"/>
    <w:rsid w:val="00A23D5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Report1">
    <w:name w:val="Table Grid Report1"/>
    <w:basedOn w:val="ab"/>
    <w:rsid w:val="00A23D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e">
    <w:name w:val="таблица И"/>
    <w:basedOn w:val="ab"/>
    <w:rsid w:val="00A23D52"/>
    <w:pPr>
      <w:jc w:val="center"/>
    </w:pPr>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customStyle="1" w:styleId="1fff0">
    <w:name w:val="1 таблица"/>
    <w:basedOn w:val="ab"/>
    <w:rsid w:val="00A23D52"/>
    <w:pPr>
      <w:jc w:val="center"/>
    </w:pPr>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styleId="afffffff">
    <w:name w:val="Table Theme"/>
    <w:basedOn w:val="ab"/>
    <w:rsid w:val="00A23D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0">
    <w:name w:val="Hyperlink"/>
    <w:basedOn w:val="aa"/>
    <w:uiPriority w:val="99"/>
    <w:unhideWhenUsed/>
    <w:rsid w:val="009551B5"/>
    <w:rPr>
      <w:color w:val="0563C1" w:themeColor="hyperlink"/>
      <w:u w:val="single"/>
    </w:rPr>
  </w:style>
  <w:style w:type="character" w:customStyle="1" w:styleId="WW8Num29z4">
    <w:name w:val="WW8Num29z4"/>
    <w:rsid w:val="00CB2FE5"/>
  </w:style>
  <w:style w:type="character" w:customStyle="1" w:styleId="2f9">
    <w:name w:val="Основной текст 2 Знак"/>
    <w:aliases w:val=" Знак1 Знак"/>
    <w:basedOn w:val="aa"/>
    <w:uiPriority w:val="99"/>
    <w:qFormat/>
    <w:rsid w:val="00723488"/>
    <w:rPr>
      <w:rFonts w:ascii="Times New Roman" w:eastAsia="Times New Roman" w:hAnsi="Times New Roman" w:cs="Times New Roman"/>
      <w:sz w:val="28"/>
      <w:szCs w:val="20"/>
      <w:vertAlign w:val="superscript"/>
      <w:lang w:val="x-none" w:eastAsia="ru-RU"/>
    </w:rPr>
  </w:style>
  <w:style w:type="character" w:customStyle="1" w:styleId="2c">
    <w:name w:val="Оглавление 2 Знак"/>
    <w:basedOn w:val="aa"/>
    <w:link w:val="2b"/>
    <w:qFormat/>
    <w:rsid w:val="00723488"/>
    <w:rPr>
      <w:i/>
      <w:sz w:val="28"/>
    </w:rPr>
  </w:style>
  <w:style w:type="character" w:customStyle="1" w:styleId="95">
    <w:name w:val="Основной текст (9)_"/>
    <w:uiPriority w:val="99"/>
    <w:qFormat/>
    <w:rsid w:val="00723488"/>
    <w:rPr>
      <w:sz w:val="24"/>
      <w:szCs w:val="24"/>
      <w:shd w:val="clear" w:color="auto" w:fill="FFFFFF"/>
    </w:rPr>
  </w:style>
  <w:style w:type="character" w:customStyle="1" w:styleId="1ff6">
    <w:name w:val="Схема документа Знак1"/>
    <w:basedOn w:val="aa"/>
    <w:link w:val="1ff5"/>
    <w:uiPriority w:val="99"/>
    <w:qFormat/>
    <w:rsid w:val="00723488"/>
    <w:rPr>
      <w:sz w:val="28"/>
      <w:lang w:val="x-none" w:eastAsia="x-none"/>
    </w:rPr>
  </w:style>
  <w:style w:type="character" w:customStyle="1" w:styleId="320">
    <w:name w:val="Основной текст 3 Знак2"/>
    <w:basedOn w:val="aa"/>
    <w:link w:val="3e"/>
    <w:qFormat/>
    <w:locked/>
    <w:rsid w:val="00723488"/>
    <w:rPr>
      <w:rFonts w:ascii="Calibri" w:eastAsia="Calibri" w:hAnsi="Calibri"/>
      <w:sz w:val="16"/>
      <w:szCs w:val="16"/>
      <w:lang w:val="x-none" w:eastAsia="en-US"/>
    </w:rPr>
  </w:style>
  <w:style w:type="character" w:customStyle="1" w:styleId="TableFootnotelast1">
    <w:name w:val="Table_Footnote_last Знак Знак1"/>
    <w:qFormat/>
    <w:rsid w:val="00723488"/>
    <w:rPr>
      <w:lang w:val="ru-RU" w:eastAsia="ru-RU" w:bidi="ar-SA"/>
    </w:rPr>
  </w:style>
  <w:style w:type="character" w:customStyle="1" w:styleId="Text1">
    <w:name w:val="Text1 Знак"/>
    <w:qFormat/>
    <w:locked/>
    <w:rsid w:val="00723488"/>
    <w:rPr>
      <w:sz w:val="24"/>
      <w:szCs w:val="24"/>
      <w:lang w:val="ru-RU" w:eastAsia="ru-RU" w:bidi="ar-SA"/>
    </w:rPr>
  </w:style>
  <w:style w:type="character" w:customStyle="1" w:styleId="221">
    <w:name w:val="Основной текст 2 Знак2"/>
    <w:aliases w:val=" Знак1 Знак1"/>
    <w:link w:val="2a"/>
    <w:qFormat/>
    <w:locked/>
    <w:rsid w:val="00723488"/>
    <w:rPr>
      <w:sz w:val="24"/>
      <w:szCs w:val="22"/>
    </w:rPr>
  </w:style>
  <w:style w:type="character" w:customStyle="1" w:styleId="1010">
    <w:name w:val="Знак Знак101"/>
    <w:link w:val="3f"/>
    <w:qFormat/>
    <w:rsid w:val="00723488"/>
    <w:rPr>
      <w:b/>
      <w:bCs/>
      <w:sz w:val="28"/>
      <w:szCs w:val="32"/>
      <w:lang w:val="x-none" w:eastAsia="x-none"/>
    </w:rPr>
  </w:style>
  <w:style w:type="paragraph" w:customStyle="1" w:styleId="2fa">
    <w:name w:val="Знак2"/>
    <w:basedOn w:val="a9"/>
    <w:qFormat/>
    <w:rsid w:val="00723488"/>
    <w:pPr>
      <w:pageBreakBefore/>
      <w:tabs>
        <w:tab w:val="left" w:pos="1134"/>
      </w:tabs>
      <w:spacing w:after="160" w:line="360" w:lineRule="auto"/>
      <w:ind w:firstLine="709"/>
    </w:pPr>
    <w:rPr>
      <w:sz w:val="28"/>
      <w:szCs w:val="20"/>
      <w:lang w:val="en-US" w:eastAsia="en-US"/>
    </w:rPr>
  </w:style>
  <w:style w:type="paragraph" w:customStyle="1" w:styleId="3f2">
    <w:name w:val="Уровень 3"/>
    <w:basedOn w:val="a9"/>
    <w:qFormat/>
    <w:rsid w:val="00723488"/>
    <w:pPr>
      <w:ind w:firstLine="708"/>
      <w:jc w:val="both"/>
    </w:pPr>
    <w:rPr>
      <w:i/>
      <w:u w:val="single"/>
    </w:rPr>
  </w:style>
  <w:style w:type="character" w:customStyle="1" w:styleId="fontstyle01">
    <w:name w:val="fontstyle01"/>
    <w:qFormat/>
    <w:rsid w:val="00556DA9"/>
    <w:rPr>
      <w:rFonts w:ascii="Tahoma" w:hAnsi="Tahoma" w:cs="Tahoma" w:hint="default"/>
      <w:b/>
      <w:bCs/>
      <w:i w:val="0"/>
      <w:iCs w:val="0"/>
      <w:color w:val="000000"/>
      <w:sz w:val="20"/>
      <w:szCs w:val="20"/>
    </w:rPr>
  </w:style>
  <w:style w:type="character" w:customStyle="1" w:styleId="fontstyle210">
    <w:name w:val="fontstyle21"/>
    <w:rsid w:val="00556DA9"/>
    <w:rPr>
      <w:rFonts w:ascii="Tahoma" w:hAnsi="Tahoma" w:cs="Tahoma" w:hint="default"/>
      <w:b w:val="0"/>
      <w:bCs w:val="0"/>
      <w:i w:val="0"/>
      <w:iCs w:val="0"/>
      <w:color w:val="000000"/>
      <w:sz w:val="18"/>
      <w:szCs w:val="18"/>
    </w:rPr>
  </w:style>
  <w:style w:type="character" w:customStyle="1" w:styleId="1fa">
    <w:name w:val="Основной текст Знак1"/>
    <w:aliases w:val="Text1 Знак2,Таймс Нью Знак,Знак1 Знак Знак1,Основной текст Знак2 Знак1,Основной текст Знак1 Знак Знак1,Основной текст Знак1 Знак Знак1 Знак Знак1,Основной текст Знак Знак Знак Знак Знак Знак Знак Знак1,Основной текст Знак Знак Знак"/>
    <w:basedOn w:val="aa"/>
    <w:link w:val="afff3"/>
    <w:rsid w:val="00556DA9"/>
    <w:rPr>
      <w:sz w:val="24"/>
      <w:szCs w:val="24"/>
    </w:rPr>
  </w:style>
  <w:style w:type="character" w:customStyle="1" w:styleId="1fd">
    <w:name w:val="Основной текст с отступом Знак1"/>
    <w:aliases w:val="Основной текст 1 Знак1,Знак6 Знак2,Основной текст 11 Знак1,Нумерованный список !! Знак1,Надин стиль Знак1"/>
    <w:basedOn w:val="aa"/>
    <w:link w:val="afff8"/>
    <w:rsid w:val="00556DA9"/>
    <w:rPr>
      <w:sz w:val="24"/>
    </w:rPr>
  </w:style>
  <w:style w:type="character" w:customStyle="1" w:styleId="510">
    <w:name w:val="Заголовок 5 Знак1"/>
    <w:basedOn w:val="aa"/>
    <w:uiPriority w:val="99"/>
    <w:locked/>
    <w:rsid w:val="00650C0D"/>
    <w:rPr>
      <w:rFonts w:ascii="Calibri" w:hAnsi="Calibri"/>
      <w:b/>
      <w:bCs/>
      <w:i/>
      <w:iCs/>
      <w:sz w:val="26"/>
      <w:szCs w:val="26"/>
      <w:lang w:eastAsia="ar-SA"/>
    </w:rPr>
  </w:style>
  <w:style w:type="character" w:customStyle="1" w:styleId="810">
    <w:name w:val="Заголовок 8 Знак1"/>
    <w:basedOn w:val="aa"/>
    <w:uiPriority w:val="99"/>
    <w:locked/>
    <w:rsid w:val="00650C0D"/>
    <w:rPr>
      <w:rFonts w:ascii="Calibri" w:hAnsi="Calibri"/>
      <w:i/>
      <w:iCs/>
      <w:sz w:val="24"/>
      <w:szCs w:val="24"/>
      <w:lang w:eastAsia="ar-SA"/>
    </w:rPr>
  </w:style>
  <w:style w:type="character" w:customStyle="1" w:styleId="WW8Num1z0">
    <w:name w:val="WW8Num1z0"/>
    <w:rsid w:val="00650C0D"/>
    <w:rPr>
      <w:rFonts w:ascii="Courier New" w:hAnsi="Courier New"/>
    </w:rPr>
  </w:style>
  <w:style w:type="character" w:customStyle="1" w:styleId="WW8Num2z0">
    <w:name w:val="WW8Num2z0"/>
    <w:rsid w:val="00650C0D"/>
    <w:rPr>
      <w:rFonts w:ascii="Wingdings" w:hAnsi="Wingdings"/>
    </w:rPr>
  </w:style>
  <w:style w:type="character" w:customStyle="1" w:styleId="WW8Num2z1">
    <w:name w:val="WW8Num2z1"/>
    <w:rsid w:val="00650C0D"/>
    <w:rPr>
      <w:rFonts w:ascii="Courier New" w:hAnsi="Courier New"/>
    </w:rPr>
  </w:style>
  <w:style w:type="character" w:customStyle="1" w:styleId="WW8Num2z3">
    <w:name w:val="WW8Num2z3"/>
    <w:uiPriority w:val="99"/>
    <w:rsid w:val="00650C0D"/>
    <w:rPr>
      <w:rFonts w:ascii="Symbol" w:hAnsi="Symbol"/>
    </w:rPr>
  </w:style>
  <w:style w:type="character" w:customStyle="1" w:styleId="WW8Num3z0">
    <w:name w:val="WW8Num3z0"/>
    <w:rsid w:val="00650C0D"/>
    <w:rPr>
      <w:rFonts w:ascii="Symbol" w:hAnsi="Symbol"/>
    </w:rPr>
  </w:style>
  <w:style w:type="character" w:customStyle="1" w:styleId="WW8Num3z1">
    <w:name w:val="WW8Num3z1"/>
    <w:rsid w:val="00650C0D"/>
    <w:rPr>
      <w:rFonts w:ascii="Courier New" w:hAnsi="Courier New"/>
    </w:rPr>
  </w:style>
  <w:style w:type="character" w:customStyle="1" w:styleId="WW8Num3z2">
    <w:name w:val="WW8Num3z2"/>
    <w:rsid w:val="00650C0D"/>
    <w:rPr>
      <w:rFonts w:ascii="Wingdings" w:hAnsi="Wingdings"/>
    </w:rPr>
  </w:style>
  <w:style w:type="character" w:customStyle="1" w:styleId="WW8Num5z0">
    <w:name w:val="WW8Num5z0"/>
    <w:rsid w:val="00650C0D"/>
    <w:rPr>
      <w:rFonts w:ascii="Symbol" w:hAnsi="Symbol"/>
    </w:rPr>
  </w:style>
  <w:style w:type="character" w:customStyle="1" w:styleId="WW8Num5z1">
    <w:name w:val="WW8Num5z1"/>
    <w:rsid w:val="00650C0D"/>
    <w:rPr>
      <w:rFonts w:ascii="Courier New" w:hAnsi="Courier New"/>
    </w:rPr>
  </w:style>
  <w:style w:type="character" w:customStyle="1" w:styleId="WW8Num5z2">
    <w:name w:val="WW8Num5z2"/>
    <w:rsid w:val="00650C0D"/>
    <w:rPr>
      <w:rFonts w:ascii="Wingdings" w:hAnsi="Wingdings"/>
    </w:rPr>
  </w:style>
  <w:style w:type="character" w:customStyle="1" w:styleId="WW8Num6z0">
    <w:name w:val="WW8Num6z0"/>
    <w:rsid w:val="00650C0D"/>
    <w:rPr>
      <w:rFonts w:ascii="Times New Roman" w:hAnsi="Times New Roman"/>
    </w:rPr>
  </w:style>
  <w:style w:type="character" w:customStyle="1" w:styleId="WW8Num6z1">
    <w:name w:val="WW8Num6z1"/>
    <w:rsid w:val="00650C0D"/>
    <w:rPr>
      <w:rFonts w:ascii="Symbol" w:hAnsi="Symbol"/>
    </w:rPr>
  </w:style>
  <w:style w:type="character" w:customStyle="1" w:styleId="WW8Num6z2">
    <w:name w:val="WW8Num6z2"/>
    <w:rsid w:val="00650C0D"/>
    <w:rPr>
      <w:rFonts w:ascii="Wingdings" w:hAnsi="Wingdings"/>
    </w:rPr>
  </w:style>
  <w:style w:type="character" w:customStyle="1" w:styleId="WW8Num6z4">
    <w:name w:val="WW8Num6z4"/>
    <w:uiPriority w:val="99"/>
    <w:rsid w:val="00650C0D"/>
    <w:rPr>
      <w:rFonts w:ascii="Courier New" w:hAnsi="Courier New"/>
    </w:rPr>
  </w:style>
  <w:style w:type="character" w:customStyle="1" w:styleId="WW8Num7z0">
    <w:name w:val="WW8Num7z0"/>
    <w:rsid w:val="00650C0D"/>
    <w:rPr>
      <w:rFonts w:ascii="Times New Roman" w:hAnsi="Times New Roman"/>
    </w:rPr>
  </w:style>
  <w:style w:type="character" w:customStyle="1" w:styleId="WW8Num7z1">
    <w:name w:val="WW8Num7z1"/>
    <w:rsid w:val="00650C0D"/>
    <w:rPr>
      <w:rFonts w:ascii="Courier New" w:hAnsi="Courier New"/>
    </w:rPr>
  </w:style>
  <w:style w:type="character" w:customStyle="1" w:styleId="WW8Num7z2">
    <w:name w:val="WW8Num7z2"/>
    <w:rsid w:val="00650C0D"/>
    <w:rPr>
      <w:rFonts w:ascii="Wingdings" w:hAnsi="Wingdings"/>
    </w:rPr>
  </w:style>
  <w:style w:type="character" w:customStyle="1" w:styleId="WW8Num7z3">
    <w:name w:val="WW8Num7z3"/>
    <w:uiPriority w:val="99"/>
    <w:rsid w:val="00650C0D"/>
    <w:rPr>
      <w:rFonts w:ascii="Symbol" w:hAnsi="Symbol"/>
    </w:rPr>
  </w:style>
  <w:style w:type="character" w:customStyle="1" w:styleId="WW8Num8z0">
    <w:name w:val="WW8Num8z0"/>
    <w:rsid w:val="00650C0D"/>
    <w:rPr>
      <w:rFonts w:ascii="Courier New" w:hAnsi="Courier New"/>
    </w:rPr>
  </w:style>
  <w:style w:type="character" w:customStyle="1" w:styleId="WW8Num8z2">
    <w:name w:val="WW8Num8z2"/>
    <w:rsid w:val="00650C0D"/>
    <w:rPr>
      <w:rFonts w:ascii="Wingdings" w:hAnsi="Wingdings"/>
    </w:rPr>
  </w:style>
  <w:style w:type="character" w:customStyle="1" w:styleId="WW8Num8z3">
    <w:name w:val="WW8Num8z3"/>
    <w:uiPriority w:val="99"/>
    <w:rsid w:val="00650C0D"/>
    <w:rPr>
      <w:rFonts w:ascii="Symbol" w:hAnsi="Symbol"/>
    </w:rPr>
  </w:style>
  <w:style w:type="character" w:customStyle="1" w:styleId="WW8Num8z4">
    <w:name w:val="WW8Num8z4"/>
    <w:uiPriority w:val="99"/>
    <w:rsid w:val="00650C0D"/>
    <w:rPr>
      <w:rFonts w:ascii="Courier New" w:hAnsi="Courier New"/>
    </w:rPr>
  </w:style>
  <w:style w:type="character" w:customStyle="1" w:styleId="WW8Num10z0">
    <w:name w:val="WW8Num10z0"/>
    <w:rsid w:val="00650C0D"/>
    <w:rPr>
      <w:rFonts w:ascii="Symbol" w:hAnsi="Symbol"/>
    </w:rPr>
  </w:style>
  <w:style w:type="character" w:customStyle="1" w:styleId="WW8Num10z1">
    <w:name w:val="WW8Num10z1"/>
    <w:rsid w:val="00650C0D"/>
    <w:rPr>
      <w:rFonts w:ascii="Courier New" w:hAnsi="Courier New"/>
    </w:rPr>
  </w:style>
  <w:style w:type="character" w:customStyle="1" w:styleId="WW8Num10z2">
    <w:name w:val="WW8Num10z2"/>
    <w:rsid w:val="00650C0D"/>
    <w:rPr>
      <w:rFonts w:ascii="Wingdings" w:hAnsi="Wingdings"/>
    </w:rPr>
  </w:style>
  <w:style w:type="character" w:customStyle="1" w:styleId="WW8Num11z0">
    <w:name w:val="WW8Num11z0"/>
    <w:rsid w:val="00650C0D"/>
    <w:rPr>
      <w:rFonts w:ascii="Courier New" w:hAnsi="Courier New"/>
    </w:rPr>
  </w:style>
  <w:style w:type="character" w:customStyle="1" w:styleId="WW8Num11z2">
    <w:name w:val="WW8Num11z2"/>
    <w:rsid w:val="00650C0D"/>
    <w:rPr>
      <w:rFonts w:ascii="Wingdings" w:hAnsi="Wingdings"/>
    </w:rPr>
  </w:style>
  <w:style w:type="character" w:customStyle="1" w:styleId="WW8Num11z3">
    <w:name w:val="WW8Num11z3"/>
    <w:rsid w:val="00650C0D"/>
    <w:rPr>
      <w:rFonts w:ascii="Symbol" w:hAnsi="Symbol"/>
    </w:rPr>
  </w:style>
  <w:style w:type="character" w:customStyle="1" w:styleId="WW8Num11z4">
    <w:name w:val="WW8Num11z4"/>
    <w:uiPriority w:val="99"/>
    <w:rsid w:val="00650C0D"/>
    <w:rPr>
      <w:rFonts w:ascii="Courier New" w:hAnsi="Courier New"/>
    </w:rPr>
  </w:style>
  <w:style w:type="character" w:customStyle="1" w:styleId="WW8Num12z0">
    <w:name w:val="WW8Num12z0"/>
    <w:rsid w:val="00650C0D"/>
    <w:rPr>
      <w:rFonts w:ascii="Symbol" w:hAnsi="Symbol"/>
    </w:rPr>
  </w:style>
  <w:style w:type="character" w:customStyle="1" w:styleId="WW8Num12z1">
    <w:name w:val="WW8Num12z1"/>
    <w:rsid w:val="00650C0D"/>
    <w:rPr>
      <w:rFonts w:ascii="Courier New" w:hAnsi="Courier New"/>
    </w:rPr>
  </w:style>
  <w:style w:type="character" w:customStyle="1" w:styleId="WW8Num12z2">
    <w:name w:val="WW8Num12z2"/>
    <w:rsid w:val="00650C0D"/>
    <w:rPr>
      <w:rFonts w:ascii="Wingdings" w:hAnsi="Wingdings"/>
    </w:rPr>
  </w:style>
  <w:style w:type="character" w:customStyle="1" w:styleId="WW8Num14z0">
    <w:name w:val="WW8Num14z0"/>
    <w:rsid w:val="00650C0D"/>
    <w:rPr>
      <w:rFonts w:ascii="Symbol" w:hAnsi="Symbol"/>
    </w:rPr>
  </w:style>
  <w:style w:type="character" w:customStyle="1" w:styleId="WW8Num15z0">
    <w:name w:val="WW8Num15z0"/>
    <w:rsid w:val="00650C0D"/>
    <w:rPr>
      <w:rFonts w:ascii="Symbol" w:hAnsi="Symbol"/>
    </w:rPr>
  </w:style>
  <w:style w:type="character" w:customStyle="1" w:styleId="WW8Num15z1">
    <w:name w:val="WW8Num15z1"/>
    <w:rsid w:val="00650C0D"/>
    <w:rPr>
      <w:rFonts w:ascii="Courier New" w:hAnsi="Courier New"/>
    </w:rPr>
  </w:style>
  <w:style w:type="character" w:customStyle="1" w:styleId="WW8Num15z2">
    <w:name w:val="WW8Num15z2"/>
    <w:rsid w:val="00650C0D"/>
    <w:rPr>
      <w:rFonts w:ascii="Wingdings" w:hAnsi="Wingdings"/>
    </w:rPr>
  </w:style>
  <w:style w:type="character" w:customStyle="1" w:styleId="WW8Num16z1">
    <w:name w:val="WW8Num16z1"/>
    <w:rsid w:val="00650C0D"/>
    <w:rPr>
      <w:rFonts w:ascii="Courier New" w:hAnsi="Courier New"/>
    </w:rPr>
  </w:style>
  <w:style w:type="character" w:customStyle="1" w:styleId="WW8Num16z2">
    <w:name w:val="WW8Num16z2"/>
    <w:rsid w:val="00650C0D"/>
    <w:rPr>
      <w:rFonts w:ascii="Wingdings" w:hAnsi="Wingdings"/>
    </w:rPr>
  </w:style>
  <w:style w:type="character" w:customStyle="1" w:styleId="WW8Num17z0">
    <w:name w:val="WW8Num17z0"/>
    <w:rsid w:val="00650C0D"/>
    <w:rPr>
      <w:rFonts w:ascii="Times New Roman" w:hAnsi="Times New Roman"/>
    </w:rPr>
  </w:style>
  <w:style w:type="character" w:customStyle="1" w:styleId="WW8Num17z1">
    <w:name w:val="WW8Num17z1"/>
    <w:rsid w:val="00650C0D"/>
    <w:rPr>
      <w:rFonts w:ascii="Courier New" w:hAnsi="Courier New"/>
    </w:rPr>
  </w:style>
  <w:style w:type="character" w:customStyle="1" w:styleId="WW8Num17z2">
    <w:name w:val="WW8Num17z2"/>
    <w:rsid w:val="00650C0D"/>
    <w:rPr>
      <w:rFonts w:ascii="Wingdings" w:hAnsi="Wingdings"/>
    </w:rPr>
  </w:style>
  <w:style w:type="character" w:customStyle="1" w:styleId="WW8Num17z3">
    <w:name w:val="WW8Num17z3"/>
    <w:rsid w:val="00650C0D"/>
    <w:rPr>
      <w:rFonts w:ascii="Symbol" w:hAnsi="Symbol"/>
    </w:rPr>
  </w:style>
  <w:style w:type="character" w:customStyle="1" w:styleId="WW8Num18z1">
    <w:name w:val="WW8Num18z1"/>
    <w:rsid w:val="00650C0D"/>
    <w:rPr>
      <w:rFonts w:ascii="Courier New" w:hAnsi="Courier New"/>
    </w:rPr>
  </w:style>
  <w:style w:type="character" w:customStyle="1" w:styleId="WW8Num18z2">
    <w:name w:val="WW8Num18z2"/>
    <w:rsid w:val="00650C0D"/>
    <w:rPr>
      <w:rFonts w:ascii="Wingdings" w:hAnsi="Wingdings"/>
    </w:rPr>
  </w:style>
  <w:style w:type="character" w:customStyle="1" w:styleId="WW8Num19z0">
    <w:name w:val="WW8Num19z0"/>
    <w:rsid w:val="00650C0D"/>
    <w:rPr>
      <w:rFonts w:ascii="Symbol" w:hAnsi="Symbol"/>
    </w:rPr>
  </w:style>
  <w:style w:type="character" w:customStyle="1" w:styleId="WW8Num19z1">
    <w:name w:val="WW8Num19z1"/>
    <w:rsid w:val="00650C0D"/>
    <w:rPr>
      <w:rFonts w:ascii="Courier New" w:hAnsi="Courier New"/>
    </w:rPr>
  </w:style>
  <w:style w:type="character" w:customStyle="1" w:styleId="WW8Num19z2">
    <w:name w:val="WW8Num19z2"/>
    <w:rsid w:val="00650C0D"/>
    <w:rPr>
      <w:rFonts w:ascii="Wingdings" w:hAnsi="Wingdings"/>
    </w:rPr>
  </w:style>
  <w:style w:type="character" w:customStyle="1" w:styleId="WW8Num20z1">
    <w:name w:val="WW8Num20z1"/>
    <w:rsid w:val="00650C0D"/>
    <w:rPr>
      <w:rFonts w:ascii="Courier New" w:hAnsi="Courier New"/>
    </w:rPr>
  </w:style>
  <w:style w:type="character" w:customStyle="1" w:styleId="WW8Num21z0">
    <w:name w:val="WW8Num21z0"/>
    <w:rsid w:val="00650C0D"/>
    <w:rPr>
      <w:rFonts w:ascii="Symbol" w:hAnsi="Symbol"/>
    </w:rPr>
  </w:style>
  <w:style w:type="character" w:customStyle="1" w:styleId="WW8Num21z1">
    <w:name w:val="WW8Num21z1"/>
    <w:rsid w:val="00650C0D"/>
    <w:rPr>
      <w:rFonts w:ascii="Courier New" w:hAnsi="Courier New"/>
    </w:rPr>
  </w:style>
  <w:style w:type="character" w:customStyle="1" w:styleId="WW8Num21z2">
    <w:name w:val="WW8Num21z2"/>
    <w:rsid w:val="00650C0D"/>
    <w:rPr>
      <w:rFonts w:ascii="Wingdings" w:hAnsi="Wingdings"/>
    </w:rPr>
  </w:style>
  <w:style w:type="character" w:customStyle="1" w:styleId="WW8Num23z0">
    <w:name w:val="WW8Num23z0"/>
    <w:rsid w:val="00650C0D"/>
    <w:rPr>
      <w:rFonts w:ascii="Symbol" w:hAnsi="Symbol"/>
    </w:rPr>
  </w:style>
  <w:style w:type="character" w:customStyle="1" w:styleId="WW8Num23z1">
    <w:name w:val="WW8Num23z1"/>
    <w:rsid w:val="00650C0D"/>
    <w:rPr>
      <w:rFonts w:ascii="Courier New" w:hAnsi="Courier New"/>
    </w:rPr>
  </w:style>
  <w:style w:type="character" w:customStyle="1" w:styleId="WW8Num23z2">
    <w:name w:val="WW8Num23z2"/>
    <w:rsid w:val="00650C0D"/>
    <w:rPr>
      <w:rFonts w:ascii="Wingdings" w:hAnsi="Wingdings"/>
    </w:rPr>
  </w:style>
  <w:style w:type="character" w:customStyle="1" w:styleId="WW8Num24z0">
    <w:name w:val="WW8Num24z0"/>
    <w:rsid w:val="00650C0D"/>
    <w:rPr>
      <w:rFonts w:ascii="Courier New" w:hAnsi="Courier New"/>
    </w:rPr>
  </w:style>
  <w:style w:type="character" w:customStyle="1" w:styleId="WW8Num24z1">
    <w:name w:val="WW8Num24z1"/>
    <w:rsid w:val="00650C0D"/>
    <w:rPr>
      <w:rFonts w:ascii="Symbol" w:hAnsi="Symbol"/>
    </w:rPr>
  </w:style>
  <w:style w:type="character" w:customStyle="1" w:styleId="WW8Num24z2">
    <w:name w:val="WW8Num24z2"/>
    <w:rsid w:val="00650C0D"/>
    <w:rPr>
      <w:rFonts w:ascii="Wingdings" w:hAnsi="Wingdings"/>
    </w:rPr>
  </w:style>
  <w:style w:type="character" w:customStyle="1" w:styleId="WW8Num24z4">
    <w:name w:val="WW8Num24z4"/>
    <w:rsid w:val="00650C0D"/>
    <w:rPr>
      <w:rFonts w:ascii="Courier New" w:hAnsi="Courier New"/>
    </w:rPr>
  </w:style>
  <w:style w:type="character" w:customStyle="1" w:styleId="WW8Num25z0">
    <w:name w:val="WW8Num25z0"/>
    <w:rsid w:val="00650C0D"/>
    <w:rPr>
      <w:rFonts w:ascii="Symbol" w:hAnsi="Symbol"/>
      <w:color w:val="auto"/>
    </w:rPr>
  </w:style>
  <w:style w:type="character" w:customStyle="1" w:styleId="WW8Num25z1">
    <w:name w:val="WW8Num25z1"/>
    <w:rsid w:val="00650C0D"/>
    <w:rPr>
      <w:rFonts w:ascii="Courier New" w:hAnsi="Courier New"/>
    </w:rPr>
  </w:style>
  <w:style w:type="character" w:customStyle="1" w:styleId="WW8Num25z2">
    <w:name w:val="WW8Num25z2"/>
    <w:rsid w:val="00650C0D"/>
    <w:rPr>
      <w:rFonts w:ascii="Wingdings" w:hAnsi="Wingdings"/>
    </w:rPr>
  </w:style>
  <w:style w:type="character" w:customStyle="1" w:styleId="WW8Num25z3">
    <w:name w:val="WW8Num25z3"/>
    <w:rsid w:val="00650C0D"/>
    <w:rPr>
      <w:rFonts w:ascii="Symbol" w:hAnsi="Symbol"/>
    </w:rPr>
  </w:style>
  <w:style w:type="character" w:customStyle="1" w:styleId="WW8Num28z1">
    <w:name w:val="WW8Num28z1"/>
    <w:rsid w:val="00650C0D"/>
    <w:rPr>
      <w:rFonts w:ascii="Symbol" w:hAnsi="Symbol"/>
    </w:rPr>
  </w:style>
  <w:style w:type="character" w:customStyle="1" w:styleId="WW8Num29z0">
    <w:name w:val="WW8Num29z0"/>
    <w:rsid w:val="00650C0D"/>
    <w:rPr>
      <w:rFonts w:ascii="Symbol" w:hAnsi="Symbol"/>
    </w:rPr>
  </w:style>
  <w:style w:type="character" w:customStyle="1" w:styleId="WW8Num29z1">
    <w:name w:val="WW8Num29z1"/>
    <w:uiPriority w:val="99"/>
    <w:rsid w:val="00650C0D"/>
    <w:rPr>
      <w:rFonts w:ascii="Courier New" w:hAnsi="Courier New"/>
    </w:rPr>
  </w:style>
  <w:style w:type="character" w:customStyle="1" w:styleId="WW8Num29z2">
    <w:name w:val="WW8Num29z2"/>
    <w:rsid w:val="00650C0D"/>
    <w:rPr>
      <w:rFonts w:ascii="Wingdings" w:hAnsi="Wingdings"/>
    </w:rPr>
  </w:style>
  <w:style w:type="character" w:customStyle="1" w:styleId="WW8Num30z0">
    <w:name w:val="WW8Num30z0"/>
    <w:rsid w:val="00650C0D"/>
    <w:rPr>
      <w:rFonts w:ascii="Symbol" w:hAnsi="Symbol"/>
    </w:rPr>
  </w:style>
  <w:style w:type="character" w:customStyle="1" w:styleId="WW8Num30z1">
    <w:name w:val="WW8Num30z1"/>
    <w:rsid w:val="00650C0D"/>
    <w:rPr>
      <w:rFonts w:ascii="Courier New" w:hAnsi="Courier New"/>
    </w:rPr>
  </w:style>
  <w:style w:type="character" w:customStyle="1" w:styleId="WW8Num30z2">
    <w:name w:val="WW8Num30z2"/>
    <w:rsid w:val="00650C0D"/>
    <w:rPr>
      <w:rFonts w:ascii="Wingdings" w:hAnsi="Wingdings"/>
    </w:rPr>
  </w:style>
  <w:style w:type="character" w:customStyle="1" w:styleId="WW8Num31z0">
    <w:name w:val="WW8Num31z0"/>
    <w:rsid w:val="00650C0D"/>
    <w:rPr>
      <w:rFonts w:ascii="Symbol" w:hAnsi="Symbol"/>
    </w:rPr>
  </w:style>
  <w:style w:type="character" w:customStyle="1" w:styleId="WW8Num33z0">
    <w:name w:val="WW8Num33z0"/>
    <w:rsid w:val="00650C0D"/>
    <w:rPr>
      <w:rFonts w:ascii="Symbol" w:hAnsi="Symbol"/>
    </w:rPr>
  </w:style>
  <w:style w:type="character" w:customStyle="1" w:styleId="WW8Num34z0">
    <w:name w:val="WW8Num34z0"/>
    <w:rsid w:val="00650C0D"/>
    <w:rPr>
      <w:rFonts w:ascii="Symbol" w:hAnsi="Symbol"/>
    </w:rPr>
  </w:style>
  <w:style w:type="character" w:customStyle="1" w:styleId="WW8Num34z1">
    <w:name w:val="WW8Num34z1"/>
    <w:rsid w:val="00650C0D"/>
    <w:rPr>
      <w:rFonts w:ascii="Courier New" w:hAnsi="Courier New"/>
    </w:rPr>
  </w:style>
  <w:style w:type="character" w:customStyle="1" w:styleId="WW8Num34z2">
    <w:name w:val="WW8Num34z2"/>
    <w:rsid w:val="00650C0D"/>
    <w:rPr>
      <w:rFonts w:ascii="Wingdings" w:hAnsi="Wingdings"/>
    </w:rPr>
  </w:style>
  <w:style w:type="character" w:customStyle="1" w:styleId="WW8Num35z0">
    <w:name w:val="WW8Num35z0"/>
    <w:rsid w:val="00650C0D"/>
    <w:rPr>
      <w:rFonts w:ascii="Symbol" w:hAnsi="Symbol"/>
    </w:rPr>
  </w:style>
  <w:style w:type="character" w:customStyle="1" w:styleId="WW8Num35z1">
    <w:name w:val="WW8Num35z1"/>
    <w:rsid w:val="00650C0D"/>
    <w:rPr>
      <w:rFonts w:ascii="Courier New" w:hAnsi="Courier New"/>
    </w:rPr>
  </w:style>
  <w:style w:type="character" w:customStyle="1" w:styleId="WW8Num35z2">
    <w:name w:val="WW8Num35z2"/>
    <w:rsid w:val="00650C0D"/>
    <w:rPr>
      <w:rFonts w:ascii="Wingdings" w:hAnsi="Wingdings"/>
    </w:rPr>
  </w:style>
  <w:style w:type="character" w:customStyle="1" w:styleId="WW8Num36z0">
    <w:name w:val="WW8Num36z0"/>
    <w:rsid w:val="00650C0D"/>
    <w:rPr>
      <w:rFonts w:ascii="Courier New" w:hAnsi="Courier New"/>
    </w:rPr>
  </w:style>
  <w:style w:type="character" w:customStyle="1" w:styleId="WW8Num37z0">
    <w:name w:val="WW8Num37z0"/>
    <w:rsid w:val="00650C0D"/>
    <w:rPr>
      <w:rFonts w:ascii="Times New Roman" w:hAnsi="Times New Roman"/>
    </w:rPr>
  </w:style>
  <w:style w:type="character" w:customStyle="1" w:styleId="WW8Num37z1">
    <w:name w:val="WW8Num37z1"/>
    <w:rsid w:val="00650C0D"/>
    <w:rPr>
      <w:rFonts w:ascii="Courier New" w:hAnsi="Courier New"/>
    </w:rPr>
  </w:style>
  <w:style w:type="character" w:customStyle="1" w:styleId="WW8Num37z2">
    <w:name w:val="WW8Num37z2"/>
    <w:rsid w:val="00650C0D"/>
    <w:rPr>
      <w:rFonts w:ascii="Wingdings" w:hAnsi="Wingdings"/>
    </w:rPr>
  </w:style>
  <w:style w:type="character" w:customStyle="1" w:styleId="WW8Num37z3">
    <w:name w:val="WW8Num37z3"/>
    <w:rsid w:val="00650C0D"/>
    <w:rPr>
      <w:rFonts w:ascii="Symbol" w:hAnsi="Symbol"/>
    </w:rPr>
  </w:style>
  <w:style w:type="character" w:customStyle="1" w:styleId="WW8Num38z0">
    <w:name w:val="WW8Num38z0"/>
    <w:rsid w:val="00650C0D"/>
    <w:rPr>
      <w:rFonts w:ascii="Symbol" w:hAnsi="Symbol"/>
    </w:rPr>
  </w:style>
  <w:style w:type="character" w:customStyle="1" w:styleId="WW8Num38z1">
    <w:name w:val="WW8Num38z1"/>
    <w:rsid w:val="00650C0D"/>
    <w:rPr>
      <w:rFonts w:ascii="Courier New" w:hAnsi="Courier New"/>
    </w:rPr>
  </w:style>
  <w:style w:type="character" w:customStyle="1" w:styleId="WW8Num38z2">
    <w:name w:val="WW8Num38z2"/>
    <w:rsid w:val="00650C0D"/>
    <w:rPr>
      <w:rFonts w:ascii="Wingdings" w:hAnsi="Wingdings"/>
    </w:rPr>
  </w:style>
  <w:style w:type="character" w:customStyle="1" w:styleId="WW8Num39z0">
    <w:name w:val="WW8Num39z0"/>
    <w:rsid w:val="00650C0D"/>
    <w:rPr>
      <w:rFonts w:ascii="Symbol" w:hAnsi="Symbol"/>
    </w:rPr>
  </w:style>
  <w:style w:type="character" w:customStyle="1" w:styleId="WW8Num39z1">
    <w:name w:val="WW8Num39z1"/>
    <w:uiPriority w:val="99"/>
    <w:rsid w:val="00650C0D"/>
    <w:rPr>
      <w:rFonts w:ascii="Courier New" w:hAnsi="Courier New"/>
    </w:rPr>
  </w:style>
  <w:style w:type="character" w:customStyle="1" w:styleId="WW8Num39z2">
    <w:name w:val="WW8Num39z2"/>
    <w:rsid w:val="00650C0D"/>
    <w:rPr>
      <w:rFonts w:ascii="Wingdings" w:hAnsi="Wingdings"/>
    </w:rPr>
  </w:style>
  <w:style w:type="character" w:customStyle="1" w:styleId="WW8Num40z0">
    <w:name w:val="WW8Num40z0"/>
    <w:rsid w:val="00650C0D"/>
    <w:rPr>
      <w:rFonts w:ascii="Courier New" w:hAnsi="Courier New"/>
    </w:rPr>
  </w:style>
  <w:style w:type="character" w:customStyle="1" w:styleId="WW8Num42z0">
    <w:name w:val="WW8Num42z0"/>
    <w:rsid w:val="00650C0D"/>
    <w:rPr>
      <w:rFonts w:ascii="Symbol" w:hAnsi="Symbol"/>
    </w:rPr>
  </w:style>
  <w:style w:type="character" w:customStyle="1" w:styleId="WW8Num42z1">
    <w:name w:val="WW8Num42z1"/>
    <w:rsid w:val="00650C0D"/>
    <w:rPr>
      <w:rFonts w:ascii="Courier New" w:hAnsi="Courier New"/>
    </w:rPr>
  </w:style>
  <w:style w:type="character" w:customStyle="1" w:styleId="WW8Num42z2">
    <w:name w:val="WW8Num42z2"/>
    <w:rsid w:val="00650C0D"/>
    <w:rPr>
      <w:rFonts w:ascii="Wingdings" w:hAnsi="Wingdings"/>
    </w:rPr>
  </w:style>
  <w:style w:type="character" w:customStyle="1" w:styleId="WW8Num44z0">
    <w:name w:val="WW8Num44z0"/>
    <w:rsid w:val="00650C0D"/>
    <w:rPr>
      <w:rFonts w:ascii="Symbol" w:hAnsi="Symbol"/>
    </w:rPr>
  </w:style>
  <w:style w:type="character" w:customStyle="1" w:styleId="WW8Num44z1">
    <w:name w:val="WW8Num44z1"/>
    <w:rsid w:val="00650C0D"/>
    <w:rPr>
      <w:rFonts w:ascii="Courier New" w:hAnsi="Courier New"/>
    </w:rPr>
  </w:style>
  <w:style w:type="character" w:customStyle="1" w:styleId="WW8Num44z2">
    <w:name w:val="WW8Num44z2"/>
    <w:rsid w:val="00650C0D"/>
    <w:rPr>
      <w:rFonts w:ascii="Wingdings" w:hAnsi="Wingdings"/>
    </w:rPr>
  </w:style>
  <w:style w:type="character" w:customStyle="1" w:styleId="WW8Num48z1">
    <w:name w:val="WW8Num48z1"/>
    <w:rsid w:val="00650C0D"/>
    <w:rPr>
      <w:rFonts w:ascii="Symbol" w:hAnsi="Symbol"/>
    </w:rPr>
  </w:style>
  <w:style w:type="character" w:customStyle="1" w:styleId="WW8Num49z0">
    <w:name w:val="WW8Num49z0"/>
    <w:rsid w:val="00650C0D"/>
    <w:rPr>
      <w:rFonts w:ascii="Symbol" w:hAnsi="Symbol"/>
    </w:rPr>
  </w:style>
  <w:style w:type="character" w:customStyle="1" w:styleId="WW8Num49z1">
    <w:name w:val="WW8Num49z1"/>
    <w:rsid w:val="00650C0D"/>
    <w:rPr>
      <w:rFonts w:ascii="Courier New" w:hAnsi="Courier New"/>
    </w:rPr>
  </w:style>
  <w:style w:type="character" w:customStyle="1" w:styleId="WW8Num49z2">
    <w:name w:val="WW8Num49z2"/>
    <w:rsid w:val="00650C0D"/>
    <w:rPr>
      <w:rFonts w:ascii="Wingdings" w:hAnsi="Wingdings"/>
    </w:rPr>
  </w:style>
  <w:style w:type="character" w:customStyle="1" w:styleId="WW8Num51z0">
    <w:name w:val="WW8Num51z0"/>
    <w:rsid w:val="00650C0D"/>
    <w:rPr>
      <w:rFonts w:ascii="Symbol" w:hAnsi="Symbol"/>
    </w:rPr>
  </w:style>
  <w:style w:type="character" w:customStyle="1" w:styleId="WW8Num51z1">
    <w:name w:val="WW8Num51z1"/>
    <w:rsid w:val="00650C0D"/>
    <w:rPr>
      <w:rFonts w:ascii="Courier New" w:hAnsi="Courier New"/>
    </w:rPr>
  </w:style>
  <w:style w:type="character" w:customStyle="1" w:styleId="WW8Num51z2">
    <w:name w:val="WW8Num51z2"/>
    <w:rsid w:val="00650C0D"/>
    <w:rPr>
      <w:rFonts w:ascii="Wingdings" w:hAnsi="Wingdings"/>
    </w:rPr>
  </w:style>
  <w:style w:type="character" w:customStyle="1" w:styleId="WW8Num52z0">
    <w:name w:val="WW8Num52z0"/>
    <w:rsid w:val="00650C0D"/>
    <w:rPr>
      <w:rFonts w:ascii="Symbol" w:hAnsi="Symbol"/>
    </w:rPr>
  </w:style>
  <w:style w:type="character" w:customStyle="1" w:styleId="WW8Num53z0">
    <w:name w:val="WW8Num53z0"/>
    <w:rsid w:val="00650C0D"/>
    <w:rPr>
      <w:rFonts w:ascii="Symbol" w:hAnsi="Symbol"/>
    </w:rPr>
  </w:style>
  <w:style w:type="character" w:customStyle="1" w:styleId="WW8Num53z2">
    <w:name w:val="WW8Num53z2"/>
    <w:rsid w:val="00650C0D"/>
    <w:rPr>
      <w:rFonts w:ascii="Wingdings" w:hAnsi="Wingdings"/>
    </w:rPr>
  </w:style>
  <w:style w:type="character" w:customStyle="1" w:styleId="WW8Num53z4">
    <w:name w:val="WW8Num53z4"/>
    <w:uiPriority w:val="99"/>
    <w:rsid w:val="00650C0D"/>
    <w:rPr>
      <w:rFonts w:ascii="Courier New" w:hAnsi="Courier New"/>
    </w:rPr>
  </w:style>
  <w:style w:type="character" w:customStyle="1" w:styleId="WW8Num54z1">
    <w:name w:val="WW8Num54z1"/>
    <w:rsid w:val="00650C0D"/>
    <w:rPr>
      <w:rFonts w:ascii="Courier New" w:hAnsi="Courier New"/>
    </w:rPr>
  </w:style>
  <w:style w:type="character" w:customStyle="1" w:styleId="WW8Num54z2">
    <w:name w:val="WW8Num54z2"/>
    <w:rsid w:val="00650C0D"/>
    <w:rPr>
      <w:rFonts w:ascii="Wingdings" w:hAnsi="Wingdings"/>
    </w:rPr>
  </w:style>
  <w:style w:type="character" w:customStyle="1" w:styleId="WW8Num54z3">
    <w:name w:val="WW8Num54z3"/>
    <w:uiPriority w:val="99"/>
    <w:rsid w:val="00650C0D"/>
    <w:rPr>
      <w:rFonts w:ascii="Symbol" w:hAnsi="Symbol"/>
    </w:rPr>
  </w:style>
  <w:style w:type="character" w:customStyle="1" w:styleId="WW8Num55z0">
    <w:name w:val="WW8Num55z0"/>
    <w:rsid w:val="00650C0D"/>
    <w:rPr>
      <w:rFonts w:ascii="Times New Roman" w:hAnsi="Times New Roman"/>
    </w:rPr>
  </w:style>
  <w:style w:type="character" w:customStyle="1" w:styleId="WW8Num55z1">
    <w:name w:val="WW8Num55z1"/>
    <w:rsid w:val="00650C0D"/>
    <w:rPr>
      <w:rFonts w:ascii="Courier New" w:hAnsi="Courier New"/>
    </w:rPr>
  </w:style>
  <w:style w:type="character" w:customStyle="1" w:styleId="WW8Num55z2">
    <w:name w:val="WW8Num55z2"/>
    <w:rsid w:val="00650C0D"/>
    <w:rPr>
      <w:rFonts w:ascii="Wingdings" w:hAnsi="Wingdings"/>
    </w:rPr>
  </w:style>
  <w:style w:type="character" w:customStyle="1" w:styleId="WW8Num55z3">
    <w:name w:val="WW8Num55z3"/>
    <w:uiPriority w:val="99"/>
    <w:rsid w:val="00650C0D"/>
    <w:rPr>
      <w:rFonts w:ascii="Symbol" w:hAnsi="Symbol"/>
    </w:rPr>
  </w:style>
  <w:style w:type="character" w:customStyle="1" w:styleId="WW8Num59z0">
    <w:name w:val="WW8Num59z0"/>
    <w:rsid w:val="00650C0D"/>
    <w:rPr>
      <w:rFonts w:ascii="Symbol" w:hAnsi="Symbol"/>
    </w:rPr>
  </w:style>
  <w:style w:type="character" w:customStyle="1" w:styleId="WW8Num59z1">
    <w:name w:val="WW8Num59z1"/>
    <w:rsid w:val="00650C0D"/>
    <w:rPr>
      <w:rFonts w:ascii="Courier New" w:hAnsi="Courier New"/>
    </w:rPr>
  </w:style>
  <w:style w:type="character" w:customStyle="1" w:styleId="WW8Num59z2">
    <w:name w:val="WW8Num59z2"/>
    <w:rsid w:val="00650C0D"/>
    <w:rPr>
      <w:rFonts w:ascii="Wingdings" w:hAnsi="Wingdings"/>
    </w:rPr>
  </w:style>
  <w:style w:type="character" w:customStyle="1" w:styleId="WW8Num60z0">
    <w:name w:val="WW8Num60z0"/>
    <w:rsid w:val="00650C0D"/>
    <w:rPr>
      <w:rFonts w:ascii="Symbol" w:hAnsi="Symbol"/>
    </w:rPr>
  </w:style>
  <w:style w:type="character" w:customStyle="1" w:styleId="WW8Num60z1">
    <w:name w:val="WW8Num60z1"/>
    <w:rsid w:val="00650C0D"/>
    <w:rPr>
      <w:rFonts w:ascii="Courier New" w:hAnsi="Courier New"/>
    </w:rPr>
  </w:style>
  <w:style w:type="character" w:customStyle="1" w:styleId="WW8Num60z2">
    <w:name w:val="WW8Num60z2"/>
    <w:rsid w:val="00650C0D"/>
    <w:rPr>
      <w:rFonts w:ascii="Wingdings" w:hAnsi="Wingdings"/>
    </w:rPr>
  </w:style>
  <w:style w:type="character" w:customStyle="1" w:styleId="WW8Num61z0">
    <w:name w:val="WW8Num61z0"/>
    <w:rsid w:val="00650C0D"/>
    <w:rPr>
      <w:rFonts w:ascii="Symbol" w:hAnsi="Symbol"/>
    </w:rPr>
  </w:style>
  <w:style w:type="character" w:customStyle="1" w:styleId="WW8Num61z1">
    <w:name w:val="WW8Num61z1"/>
    <w:rsid w:val="00650C0D"/>
    <w:rPr>
      <w:rFonts w:ascii="Courier New" w:hAnsi="Courier New"/>
    </w:rPr>
  </w:style>
  <w:style w:type="character" w:customStyle="1" w:styleId="WW8Num61z2">
    <w:name w:val="WW8Num61z2"/>
    <w:rsid w:val="00650C0D"/>
    <w:rPr>
      <w:rFonts w:ascii="Wingdings" w:hAnsi="Wingdings"/>
    </w:rPr>
  </w:style>
  <w:style w:type="character" w:customStyle="1" w:styleId="WW8Num63z0">
    <w:name w:val="WW8Num63z0"/>
    <w:uiPriority w:val="99"/>
    <w:rsid w:val="00650C0D"/>
    <w:rPr>
      <w:rFonts w:ascii="Symbol" w:hAnsi="Symbol"/>
    </w:rPr>
  </w:style>
  <w:style w:type="character" w:customStyle="1" w:styleId="WW8Num65z0">
    <w:name w:val="WW8Num65z0"/>
    <w:uiPriority w:val="99"/>
    <w:rsid w:val="00650C0D"/>
    <w:rPr>
      <w:rFonts w:ascii="Symbol" w:hAnsi="Symbol"/>
    </w:rPr>
  </w:style>
  <w:style w:type="character" w:customStyle="1" w:styleId="WW8Num65z1">
    <w:name w:val="WW8Num65z1"/>
    <w:uiPriority w:val="99"/>
    <w:rsid w:val="00650C0D"/>
    <w:rPr>
      <w:rFonts w:ascii="Courier New" w:hAnsi="Courier New"/>
    </w:rPr>
  </w:style>
  <w:style w:type="character" w:customStyle="1" w:styleId="WW8Num65z2">
    <w:name w:val="WW8Num65z2"/>
    <w:uiPriority w:val="99"/>
    <w:rsid w:val="00650C0D"/>
    <w:rPr>
      <w:rFonts w:ascii="Wingdings" w:hAnsi="Wingdings"/>
    </w:rPr>
  </w:style>
  <w:style w:type="character" w:customStyle="1" w:styleId="WW8Num66z0">
    <w:name w:val="WW8Num66z0"/>
    <w:uiPriority w:val="99"/>
    <w:rsid w:val="00650C0D"/>
    <w:rPr>
      <w:rFonts w:ascii="Courier New" w:hAnsi="Courier New"/>
    </w:rPr>
  </w:style>
  <w:style w:type="character" w:customStyle="1" w:styleId="WW8Num66z1">
    <w:name w:val="WW8Num66z1"/>
    <w:uiPriority w:val="99"/>
    <w:rsid w:val="00650C0D"/>
    <w:rPr>
      <w:rFonts w:ascii="Courier New" w:hAnsi="Courier New"/>
    </w:rPr>
  </w:style>
  <w:style w:type="character" w:customStyle="1" w:styleId="WW8Num66z2">
    <w:name w:val="WW8Num66z2"/>
    <w:uiPriority w:val="99"/>
    <w:rsid w:val="00650C0D"/>
    <w:rPr>
      <w:rFonts w:ascii="Wingdings" w:hAnsi="Wingdings"/>
    </w:rPr>
  </w:style>
  <w:style w:type="character" w:customStyle="1" w:styleId="WW8Num66z3">
    <w:name w:val="WW8Num66z3"/>
    <w:uiPriority w:val="99"/>
    <w:rsid w:val="00650C0D"/>
    <w:rPr>
      <w:rFonts w:ascii="Symbol" w:hAnsi="Symbol"/>
    </w:rPr>
  </w:style>
  <w:style w:type="character" w:customStyle="1" w:styleId="WW8Num67z0">
    <w:name w:val="WW8Num67z0"/>
    <w:uiPriority w:val="99"/>
    <w:rsid w:val="00650C0D"/>
    <w:rPr>
      <w:rFonts w:ascii="Wingdings" w:hAnsi="Wingdings"/>
    </w:rPr>
  </w:style>
  <w:style w:type="character" w:customStyle="1" w:styleId="WW8Num67z1">
    <w:name w:val="WW8Num67z1"/>
    <w:uiPriority w:val="99"/>
    <w:rsid w:val="00650C0D"/>
    <w:rPr>
      <w:rFonts w:ascii="Courier New" w:hAnsi="Courier New"/>
    </w:rPr>
  </w:style>
  <w:style w:type="character" w:customStyle="1" w:styleId="WW8Num67z3">
    <w:name w:val="WW8Num67z3"/>
    <w:uiPriority w:val="99"/>
    <w:rsid w:val="00650C0D"/>
    <w:rPr>
      <w:rFonts w:ascii="Symbol" w:hAnsi="Symbol"/>
    </w:rPr>
  </w:style>
  <w:style w:type="character" w:customStyle="1" w:styleId="WW8Num70z0">
    <w:name w:val="WW8Num70z0"/>
    <w:uiPriority w:val="99"/>
    <w:rsid w:val="00650C0D"/>
    <w:rPr>
      <w:rFonts w:ascii="Symbol" w:hAnsi="Symbol"/>
    </w:rPr>
  </w:style>
  <w:style w:type="character" w:customStyle="1" w:styleId="WW8Num71z1">
    <w:name w:val="WW8Num71z1"/>
    <w:uiPriority w:val="99"/>
    <w:rsid w:val="00650C0D"/>
    <w:rPr>
      <w:rFonts w:ascii="Courier New" w:hAnsi="Courier New"/>
    </w:rPr>
  </w:style>
  <w:style w:type="character" w:customStyle="1" w:styleId="WW8Num71z2">
    <w:name w:val="WW8Num71z2"/>
    <w:uiPriority w:val="99"/>
    <w:rsid w:val="00650C0D"/>
    <w:rPr>
      <w:rFonts w:ascii="Wingdings" w:hAnsi="Wingdings"/>
    </w:rPr>
  </w:style>
  <w:style w:type="character" w:customStyle="1" w:styleId="WW8Num71z3">
    <w:name w:val="WW8Num71z3"/>
    <w:uiPriority w:val="99"/>
    <w:rsid w:val="00650C0D"/>
    <w:rPr>
      <w:rFonts w:ascii="Symbol" w:hAnsi="Symbol"/>
    </w:rPr>
  </w:style>
  <w:style w:type="character" w:customStyle="1" w:styleId="WW8Num72z0">
    <w:name w:val="WW8Num72z0"/>
    <w:uiPriority w:val="99"/>
    <w:rsid w:val="00650C0D"/>
    <w:rPr>
      <w:rFonts w:ascii="Symbol" w:hAnsi="Symbol"/>
    </w:rPr>
  </w:style>
  <w:style w:type="character" w:customStyle="1" w:styleId="WW8Num72z1">
    <w:name w:val="WW8Num72z1"/>
    <w:uiPriority w:val="99"/>
    <w:rsid w:val="00650C0D"/>
    <w:rPr>
      <w:rFonts w:ascii="Courier New" w:hAnsi="Courier New"/>
    </w:rPr>
  </w:style>
  <w:style w:type="character" w:customStyle="1" w:styleId="WW8Num72z2">
    <w:name w:val="WW8Num72z2"/>
    <w:uiPriority w:val="99"/>
    <w:rsid w:val="00650C0D"/>
    <w:rPr>
      <w:rFonts w:ascii="Wingdings" w:hAnsi="Wingdings"/>
    </w:rPr>
  </w:style>
  <w:style w:type="character" w:customStyle="1" w:styleId="WW8Num73z0">
    <w:name w:val="WW8Num73z0"/>
    <w:uiPriority w:val="99"/>
    <w:rsid w:val="00650C0D"/>
    <w:rPr>
      <w:rFonts w:ascii="Courier New" w:hAnsi="Courier New"/>
    </w:rPr>
  </w:style>
  <w:style w:type="character" w:customStyle="1" w:styleId="1fff1">
    <w:name w:val="Основной шрифт абзаца1"/>
    <w:rsid w:val="00650C0D"/>
  </w:style>
  <w:style w:type="character" w:customStyle="1" w:styleId="afffffff1">
    <w:name w:val="Название объекта Знак"/>
    <w:aliases w:val="Номер объекта Знак,адрес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35"/>
    <w:rsid w:val="00650C0D"/>
    <w:rPr>
      <w:sz w:val="24"/>
      <w:lang w:val="ru-RU" w:eastAsia="ar-SA" w:bidi="ar-SA"/>
    </w:rPr>
  </w:style>
  <w:style w:type="character" w:customStyle="1" w:styleId="afffffff2">
    <w:name w:val="Знак Знак"/>
    <w:rsid w:val="00650C0D"/>
    <w:rPr>
      <w:sz w:val="24"/>
      <w:lang w:val="ru-RU" w:eastAsia="ar-SA" w:bidi="ar-SA"/>
    </w:rPr>
  </w:style>
  <w:style w:type="character" w:customStyle="1" w:styleId="1fff2">
    <w:name w:val="Знак Знак1"/>
    <w:uiPriority w:val="99"/>
    <w:rsid w:val="00650C0D"/>
    <w:rPr>
      <w:rFonts w:ascii="Cambria" w:hAnsi="Cambria"/>
      <w:sz w:val="24"/>
      <w:lang w:val="ru-RU" w:eastAsia="ar-SA" w:bidi="ar-SA"/>
    </w:rPr>
  </w:style>
  <w:style w:type="character" w:customStyle="1" w:styleId="afffffff3">
    <w:name w:val="подпись табл Знак"/>
    <w:uiPriority w:val="99"/>
    <w:rsid w:val="00650C0D"/>
    <w:rPr>
      <w:b/>
      <w:i/>
      <w:sz w:val="25"/>
      <w:lang w:val="ru-RU" w:eastAsia="ar-SA" w:bidi="ar-SA"/>
    </w:rPr>
  </w:style>
  <w:style w:type="character" w:customStyle="1" w:styleId="47">
    <w:name w:val="Знак Знак4"/>
    <w:rsid w:val="00650C0D"/>
    <w:rPr>
      <w:rFonts w:ascii="Arial" w:hAnsi="Arial"/>
      <w:b/>
      <w:i/>
      <w:sz w:val="28"/>
    </w:rPr>
  </w:style>
  <w:style w:type="character" w:customStyle="1" w:styleId="afffffff4">
    <w:name w:val="Обычный (веб) Знак Знак Знак"/>
    <w:uiPriority w:val="99"/>
    <w:rsid w:val="00650C0D"/>
    <w:rPr>
      <w:sz w:val="24"/>
      <w:lang w:val="ru-RU" w:eastAsia="ar-SA" w:bidi="ar-SA"/>
    </w:rPr>
  </w:style>
  <w:style w:type="character" w:customStyle="1" w:styleId="FontStyle36">
    <w:name w:val="Font Style36"/>
    <w:uiPriority w:val="99"/>
    <w:rsid w:val="00650C0D"/>
    <w:rPr>
      <w:rFonts w:ascii="Times New Roman" w:hAnsi="Times New Roman"/>
      <w:sz w:val="24"/>
    </w:rPr>
  </w:style>
  <w:style w:type="character" w:customStyle="1" w:styleId="afffffff5">
    <w:name w:val="Номер объекта Знак Знак"/>
    <w:uiPriority w:val="99"/>
    <w:rsid w:val="00650C0D"/>
    <w:rPr>
      <w:sz w:val="24"/>
      <w:lang w:val="ru-RU" w:eastAsia="ar-SA" w:bidi="ar-SA"/>
    </w:rPr>
  </w:style>
  <w:style w:type="character" w:customStyle="1" w:styleId="FontStyle14">
    <w:name w:val="Font Style14"/>
    <w:uiPriority w:val="99"/>
    <w:rsid w:val="00650C0D"/>
    <w:rPr>
      <w:rFonts w:ascii="Bookman Old Style" w:hAnsi="Bookman Old Style"/>
      <w:sz w:val="22"/>
    </w:rPr>
  </w:style>
  <w:style w:type="character" w:customStyle="1" w:styleId="-00">
    <w:name w:val="Абзац ненумерованный - 0 ур Знак"/>
    <w:uiPriority w:val="99"/>
    <w:rsid w:val="00650C0D"/>
    <w:rPr>
      <w:sz w:val="28"/>
      <w:lang w:val="ru-RU" w:eastAsia="ar-SA" w:bidi="ar-SA"/>
    </w:rPr>
  </w:style>
  <w:style w:type="character" w:customStyle="1" w:styleId="-02">
    <w:name w:val="Абзац ненумерованный - 0 ур Знак2 Знак Знак"/>
    <w:uiPriority w:val="99"/>
    <w:rsid w:val="00650C0D"/>
    <w:rPr>
      <w:sz w:val="28"/>
      <w:lang w:val="ru-RU" w:eastAsia="ar-SA" w:bidi="ar-SA"/>
    </w:rPr>
  </w:style>
  <w:style w:type="paragraph" w:customStyle="1" w:styleId="1fff3">
    <w:name w:val="Указатель1"/>
    <w:basedOn w:val="a9"/>
    <w:rsid w:val="00650C0D"/>
    <w:pPr>
      <w:widowControl w:val="0"/>
      <w:suppressLineNumbers/>
      <w:suppressAutoHyphens/>
      <w:autoSpaceDE w:val="0"/>
      <w:spacing w:before="120"/>
      <w:ind w:firstLine="720"/>
      <w:jc w:val="both"/>
    </w:pPr>
    <w:rPr>
      <w:rFonts w:cs="Tahoma"/>
      <w:szCs w:val="20"/>
      <w:lang w:eastAsia="ar-SA"/>
    </w:rPr>
  </w:style>
  <w:style w:type="paragraph" w:customStyle="1" w:styleId="1fff4">
    <w:name w:val="Схема документа1"/>
    <w:basedOn w:val="a9"/>
    <w:rsid w:val="00650C0D"/>
    <w:pPr>
      <w:widowControl w:val="0"/>
      <w:shd w:val="clear" w:color="auto" w:fill="000080"/>
      <w:suppressAutoHyphens/>
      <w:autoSpaceDE w:val="0"/>
      <w:spacing w:before="120"/>
      <w:ind w:firstLine="720"/>
      <w:jc w:val="both"/>
    </w:pPr>
    <w:rPr>
      <w:rFonts w:ascii="Tahoma" w:hAnsi="Tahoma" w:cs="Tahoma"/>
      <w:sz w:val="20"/>
      <w:szCs w:val="20"/>
      <w:lang w:eastAsia="ar-SA"/>
    </w:rPr>
  </w:style>
  <w:style w:type="paragraph" w:customStyle="1" w:styleId="217">
    <w:name w:val="Маркированный список 21"/>
    <w:basedOn w:val="a9"/>
    <w:uiPriority w:val="99"/>
    <w:rsid w:val="00650C0D"/>
    <w:pPr>
      <w:widowControl w:val="0"/>
      <w:suppressAutoHyphens/>
      <w:autoSpaceDE w:val="0"/>
      <w:spacing w:before="120"/>
      <w:jc w:val="both"/>
    </w:pPr>
    <w:rPr>
      <w:szCs w:val="20"/>
      <w:lang w:eastAsia="ar-SA"/>
    </w:rPr>
  </w:style>
  <w:style w:type="paragraph" w:customStyle="1" w:styleId="Web">
    <w:name w:val="Обычный (Web)"/>
    <w:basedOn w:val="a9"/>
    <w:rsid w:val="00650C0D"/>
    <w:pPr>
      <w:suppressAutoHyphens/>
      <w:spacing w:before="100" w:after="100"/>
    </w:pPr>
    <w:rPr>
      <w:szCs w:val="20"/>
      <w:lang w:eastAsia="ar-SA"/>
    </w:rPr>
  </w:style>
  <w:style w:type="paragraph" w:customStyle="1" w:styleId="10">
    <w:name w:val="Маркированный список1"/>
    <w:basedOn w:val="a9"/>
    <w:rsid w:val="00650C0D"/>
    <w:pPr>
      <w:widowControl w:val="0"/>
      <w:numPr>
        <w:numId w:val="2"/>
      </w:numPr>
      <w:tabs>
        <w:tab w:val="left" w:pos="357"/>
      </w:tabs>
      <w:suppressAutoHyphens/>
      <w:autoSpaceDE w:val="0"/>
      <w:spacing w:before="120"/>
      <w:jc w:val="both"/>
    </w:pPr>
    <w:rPr>
      <w:szCs w:val="20"/>
      <w:lang w:eastAsia="ar-SA"/>
    </w:rPr>
  </w:style>
  <w:style w:type="paragraph" w:customStyle="1" w:styleId="127">
    <w:name w:val="127 см"/>
    <w:basedOn w:val="a9"/>
    <w:next w:val="a9"/>
    <w:uiPriority w:val="99"/>
    <w:rsid w:val="00650C0D"/>
    <w:pPr>
      <w:widowControl w:val="0"/>
      <w:suppressAutoHyphens/>
      <w:autoSpaceDE w:val="0"/>
      <w:spacing w:before="120"/>
      <w:ind w:left="720"/>
      <w:jc w:val="both"/>
    </w:pPr>
    <w:rPr>
      <w:szCs w:val="20"/>
      <w:lang w:eastAsia="ar-SA"/>
    </w:rPr>
  </w:style>
  <w:style w:type="paragraph" w:customStyle="1" w:styleId="1fff5">
    <w:name w:val="Текст примечания1"/>
    <w:basedOn w:val="a9"/>
    <w:rsid w:val="00650C0D"/>
    <w:pPr>
      <w:suppressAutoHyphens/>
    </w:pPr>
    <w:rPr>
      <w:sz w:val="20"/>
      <w:szCs w:val="20"/>
      <w:lang w:eastAsia="ar-SA"/>
    </w:rPr>
  </w:style>
  <w:style w:type="paragraph" w:customStyle="1" w:styleId="ConsTitle">
    <w:name w:val="ConsTitle"/>
    <w:rsid w:val="00650C0D"/>
    <w:pPr>
      <w:widowControl w:val="0"/>
      <w:suppressAutoHyphens/>
      <w:autoSpaceDE w:val="0"/>
    </w:pPr>
    <w:rPr>
      <w:rFonts w:ascii="Arial" w:hAnsi="Arial" w:cs="Arial"/>
      <w:b/>
      <w:bCs/>
      <w:lang w:eastAsia="ar-SA"/>
    </w:rPr>
  </w:style>
  <w:style w:type="paragraph" w:customStyle="1" w:styleId="afffffff6">
    <w:name w:val="Основной текст таблицы"/>
    <w:basedOn w:val="afff3"/>
    <w:next w:val="afff3"/>
    <w:uiPriority w:val="99"/>
    <w:rsid w:val="00650C0D"/>
    <w:pPr>
      <w:suppressAutoHyphens/>
      <w:spacing w:before="40" w:after="40"/>
      <w:jc w:val="center"/>
    </w:pPr>
    <w:rPr>
      <w:szCs w:val="20"/>
      <w:lang w:eastAsia="ar-SA"/>
    </w:rPr>
  </w:style>
  <w:style w:type="paragraph" w:customStyle="1" w:styleId="afffffff7">
    <w:name w:val="Таблица"/>
    <w:basedOn w:val="a9"/>
    <w:link w:val="afffffff8"/>
    <w:qFormat/>
    <w:rsid w:val="00650C0D"/>
    <w:pPr>
      <w:suppressAutoHyphens/>
      <w:jc w:val="both"/>
    </w:pPr>
    <w:rPr>
      <w:lang w:eastAsia="ar-SA"/>
    </w:rPr>
  </w:style>
  <w:style w:type="paragraph" w:customStyle="1" w:styleId="116">
    <w:name w:val="Абзац списка11"/>
    <w:basedOn w:val="a9"/>
    <w:uiPriority w:val="99"/>
    <w:rsid w:val="00650C0D"/>
    <w:pPr>
      <w:suppressAutoHyphens/>
      <w:ind w:left="720"/>
    </w:pPr>
    <w:rPr>
      <w:lang w:eastAsia="ar-SA"/>
    </w:rPr>
  </w:style>
  <w:style w:type="paragraph" w:customStyle="1" w:styleId="1fff6">
    <w:name w:val="Основной текст1"/>
    <w:link w:val="bodytext0"/>
    <w:rsid w:val="00650C0D"/>
    <w:pPr>
      <w:suppressAutoHyphens/>
      <w:ind w:firstLine="709"/>
      <w:jc w:val="both"/>
    </w:pPr>
    <w:rPr>
      <w:sz w:val="24"/>
      <w:lang w:eastAsia="ar-SA"/>
    </w:rPr>
  </w:style>
  <w:style w:type="paragraph" w:customStyle="1" w:styleId="TablCenter">
    <w:name w:val="Tabl_Center"/>
    <w:basedOn w:val="a9"/>
    <w:rsid w:val="00650C0D"/>
    <w:pPr>
      <w:keepLines/>
      <w:suppressAutoHyphens/>
      <w:spacing w:before="20" w:after="20" w:line="216" w:lineRule="auto"/>
      <w:jc w:val="center"/>
    </w:pPr>
    <w:rPr>
      <w:sz w:val="22"/>
      <w:szCs w:val="20"/>
      <w:lang w:eastAsia="ar-SA"/>
    </w:rPr>
  </w:style>
  <w:style w:type="paragraph" w:customStyle="1" w:styleId="Zagolovoktabl">
    <w:name w:val="Zagolovok tabl"/>
    <w:basedOn w:val="a9"/>
    <w:rsid w:val="00650C0D"/>
    <w:pPr>
      <w:keepNext/>
      <w:suppressAutoHyphens/>
      <w:spacing w:before="60" w:after="120"/>
      <w:jc w:val="center"/>
    </w:pPr>
    <w:rPr>
      <w:b/>
      <w:sz w:val="22"/>
      <w:szCs w:val="20"/>
      <w:lang w:eastAsia="ar-SA"/>
    </w:rPr>
  </w:style>
  <w:style w:type="paragraph" w:customStyle="1" w:styleId="Tablleft">
    <w:name w:val="Tabl_left"/>
    <w:basedOn w:val="TablCenter"/>
    <w:uiPriority w:val="99"/>
    <w:rsid w:val="00650C0D"/>
    <w:pPr>
      <w:jc w:val="left"/>
    </w:pPr>
  </w:style>
  <w:style w:type="paragraph" w:customStyle="1" w:styleId="tabl">
    <w:name w:val="tabl #"/>
    <w:uiPriority w:val="99"/>
    <w:rsid w:val="00650C0D"/>
    <w:pPr>
      <w:keepNext/>
      <w:suppressAutoHyphens/>
      <w:spacing w:before="60" w:after="60"/>
      <w:ind w:firstLine="709"/>
      <w:jc w:val="right"/>
    </w:pPr>
    <w:rPr>
      <w:lang w:eastAsia="ar-SA"/>
    </w:rPr>
  </w:style>
  <w:style w:type="paragraph" w:customStyle="1" w:styleId="21">
    <w:name w:val="Нумерованный список 21"/>
    <w:basedOn w:val="a9"/>
    <w:uiPriority w:val="99"/>
    <w:rsid w:val="00650C0D"/>
    <w:pPr>
      <w:widowControl w:val="0"/>
      <w:numPr>
        <w:numId w:val="3"/>
      </w:numPr>
      <w:suppressAutoHyphens/>
      <w:autoSpaceDE w:val="0"/>
      <w:spacing w:before="120"/>
      <w:jc w:val="both"/>
    </w:pPr>
    <w:rPr>
      <w:szCs w:val="20"/>
      <w:lang w:eastAsia="ar-SA"/>
    </w:rPr>
  </w:style>
  <w:style w:type="paragraph" w:customStyle="1" w:styleId="S">
    <w:name w:val="S_Маркированный"/>
    <w:basedOn w:val="10"/>
    <w:link w:val="S12"/>
    <w:qFormat/>
    <w:rsid w:val="00650C0D"/>
    <w:pPr>
      <w:widowControl/>
      <w:numPr>
        <w:numId w:val="5"/>
      </w:numPr>
      <w:tabs>
        <w:tab w:val="left" w:pos="1260"/>
        <w:tab w:val="num" w:pos="1620"/>
      </w:tabs>
      <w:autoSpaceDE/>
      <w:spacing w:before="0" w:line="360" w:lineRule="auto"/>
      <w:ind w:left="0"/>
    </w:pPr>
    <w:rPr>
      <w:szCs w:val="24"/>
    </w:rPr>
  </w:style>
  <w:style w:type="paragraph" w:customStyle="1" w:styleId="122">
    <w:name w:val="Обычный12"/>
    <w:uiPriority w:val="99"/>
    <w:rsid w:val="00650C0D"/>
    <w:pPr>
      <w:widowControl w:val="0"/>
      <w:suppressAutoHyphens/>
      <w:spacing w:before="120"/>
      <w:ind w:firstLine="720"/>
      <w:jc w:val="both"/>
    </w:pPr>
    <w:rPr>
      <w:color w:val="000000"/>
      <w:sz w:val="26"/>
      <w:szCs w:val="26"/>
      <w:lang w:eastAsia="ar-SA"/>
    </w:rPr>
  </w:style>
  <w:style w:type="paragraph" w:customStyle="1" w:styleId="1fff7">
    <w:name w:val="Без интервала1"/>
    <w:rsid w:val="00650C0D"/>
    <w:pPr>
      <w:suppressAutoHyphens/>
    </w:pPr>
    <w:rPr>
      <w:rFonts w:ascii="Calibri" w:hAnsi="Calibri"/>
      <w:lang w:val="en-US" w:eastAsia="ar-SA"/>
    </w:rPr>
  </w:style>
  <w:style w:type="paragraph" w:customStyle="1" w:styleId="afffffff9">
    <w:name w:val="подпись табл"/>
    <w:basedOn w:val="a9"/>
    <w:uiPriority w:val="99"/>
    <w:rsid w:val="00650C0D"/>
    <w:pPr>
      <w:suppressAutoHyphens/>
      <w:spacing w:before="40" w:after="120"/>
      <w:jc w:val="center"/>
    </w:pPr>
    <w:rPr>
      <w:b/>
      <w:bCs/>
      <w:i/>
      <w:sz w:val="25"/>
      <w:szCs w:val="20"/>
      <w:lang w:eastAsia="ar-SA"/>
    </w:rPr>
  </w:style>
  <w:style w:type="paragraph" w:customStyle="1" w:styleId="afffffffa">
    <w:name w:val="Основа"/>
    <w:basedOn w:val="a9"/>
    <w:rsid w:val="00650C0D"/>
    <w:pPr>
      <w:suppressAutoHyphens/>
      <w:spacing w:before="120" w:after="60"/>
      <w:ind w:firstLine="720"/>
      <w:jc w:val="both"/>
    </w:pPr>
    <w:rPr>
      <w:szCs w:val="20"/>
      <w:lang w:eastAsia="ar-SA"/>
    </w:rPr>
  </w:style>
  <w:style w:type="paragraph" w:customStyle="1" w:styleId="2120">
    <w:name w:val="Основной текст 212"/>
    <w:basedOn w:val="a9"/>
    <w:uiPriority w:val="99"/>
    <w:rsid w:val="00650C0D"/>
    <w:pPr>
      <w:widowControl w:val="0"/>
      <w:suppressAutoHyphens/>
      <w:spacing w:after="120" w:line="480" w:lineRule="auto"/>
    </w:pPr>
    <w:rPr>
      <w:lang w:eastAsia="ar-SA"/>
    </w:rPr>
  </w:style>
  <w:style w:type="paragraph" w:customStyle="1" w:styleId="-01">
    <w:name w:val="Абзац ненумерованный - 0 ур"/>
    <w:rsid w:val="00650C0D"/>
    <w:pPr>
      <w:suppressAutoHyphens/>
      <w:spacing w:before="60" w:after="60"/>
      <w:ind w:left="284" w:right="170" w:firstLine="851"/>
      <w:jc w:val="both"/>
    </w:pPr>
    <w:rPr>
      <w:sz w:val="28"/>
      <w:szCs w:val="28"/>
      <w:lang w:eastAsia="ar-SA"/>
    </w:rPr>
  </w:style>
  <w:style w:type="paragraph" w:customStyle="1" w:styleId="--3">
    <w:name w:val="Пункт подраздела - заголовок - 3 ур"/>
    <w:basedOn w:val="a9"/>
    <w:next w:val="a9"/>
    <w:uiPriority w:val="99"/>
    <w:rsid w:val="00650C0D"/>
    <w:pPr>
      <w:keepNext/>
      <w:numPr>
        <w:numId w:val="4"/>
      </w:numPr>
      <w:suppressAutoHyphens/>
      <w:spacing w:before="60" w:after="60"/>
      <w:ind w:left="0" w:right="170" w:firstLine="851"/>
    </w:pPr>
    <w:rPr>
      <w:i/>
      <w:sz w:val="28"/>
      <w:szCs w:val="28"/>
      <w:lang w:eastAsia="ar-SA"/>
    </w:rPr>
  </w:style>
  <w:style w:type="paragraph" w:customStyle="1" w:styleId="-020">
    <w:name w:val="Абзац ненумерованный - 0 ур Знак2 Знак"/>
    <w:uiPriority w:val="99"/>
    <w:rsid w:val="00650C0D"/>
    <w:pPr>
      <w:suppressAutoHyphens/>
      <w:spacing w:before="60" w:after="60"/>
      <w:ind w:left="284" w:right="170" w:firstLine="851"/>
      <w:jc w:val="both"/>
    </w:pPr>
    <w:rPr>
      <w:sz w:val="28"/>
      <w:szCs w:val="28"/>
      <w:lang w:eastAsia="ar-SA"/>
    </w:rPr>
  </w:style>
  <w:style w:type="paragraph" w:customStyle="1" w:styleId="afffffffb">
    <w:name w:val="Заголовок таблицы"/>
    <w:basedOn w:val="affff1"/>
    <w:rsid w:val="00650C0D"/>
    <w:pPr>
      <w:widowControl w:val="0"/>
      <w:autoSpaceDE w:val="0"/>
      <w:spacing w:before="120"/>
      <w:ind w:firstLine="720"/>
      <w:jc w:val="center"/>
    </w:pPr>
    <w:rPr>
      <w:b/>
      <w:bCs/>
      <w:szCs w:val="20"/>
    </w:rPr>
  </w:style>
  <w:style w:type="paragraph" w:customStyle="1" w:styleId="104">
    <w:name w:val="Оглавление 10"/>
    <w:basedOn w:val="1fff3"/>
    <w:uiPriority w:val="99"/>
    <w:rsid w:val="00650C0D"/>
    <w:pPr>
      <w:tabs>
        <w:tab w:val="right" w:leader="dot" w:pos="9637"/>
      </w:tabs>
      <w:ind w:left="2547" w:firstLine="0"/>
    </w:pPr>
  </w:style>
  <w:style w:type="character" w:customStyle="1" w:styleId="WW8Num3z3">
    <w:name w:val="WW8Num3z3"/>
    <w:rsid w:val="00650C0D"/>
    <w:rPr>
      <w:rFonts w:ascii="Symbol" w:hAnsi="Symbol"/>
    </w:rPr>
  </w:style>
  <w:style w:type="character" w:customStyle="1" w:styleId="WW8Num4z0">
    <w:name w:val="WW8Num4z0"/>
    <w:rsid w:val="00650C0D"/>
    <w:rPr>
      <w:rFonts w:ascii="Symbol" w:hAnsi="Symbol"/>
      <w:sz w:val="18"/>
    </w:rPr>
  </w:style>
  <w:style w:type="character" w:customStyle="1" w:styleId="WW8Num5z3">
    <w:name w:val="WW8Num5z3"/>
    <w:uiPriority w:val="99"/>
    <w:rsid w:val="00650C0D"/>
    <w:rPr>
      <w:rFonts w:ascii="Symbol" w:hAnsi="Symbol"/>
    </w:rPr>
  </w:style>
  <w:style w:type="character" w:customStyle="1" w:styleId="WW8Num8z1">
    <w:name w:val="WW8Num8z1"/>
    <w:rsid w:val="00650C0D"/>
    <w:rPr>
      <w:rFonts w:ascii="Courier New" w:hAnsi="Courier New"/>
    </w:rPr>
  </w:style>
  <w:style w:type="character" w:customStyle="1" w:styleId="WW8Num13z0">
    <w:name w:val="WW8Num13z0"/>
    <w:rsid w:val="00650C0D"/>
    <w:rPr>
      <w:rFonts w:ascii="Symbol" w:hAnsi="Symbol"/>
    </w:rPr>
  </w:style>
  <w:style w:type="character" w:customStyle="1" w:styleId="WW8Num13z1">
    <w:name w:val="WW8Num13z1"/>
    <w:rsid w:val="00650C0D"/>
    <w:rPr>
      <w:rFonts w:ascii="Courier New" w:hAnsi="Courier New"/>
    </w:rPr>
  </w:style>
  <w:style w:type="character" w:customStyle="1" w:styleId="WW8Num13z2">
    <w:name w:val="WW8Num13z2"/>
    <w:rsid w:val="00650C0D"/>
    <w:rPr>
      <w:rFonts w:ascii="Wingdings" w:hAnsi="Wingdings"/>
    </w:rPr>
  </w:style>
  <w:style w:type="character" w:customStyle="1" w:styleId="WW8Num15z4">
    <w:name w:val="WW8Num15z4"/>
    <w:rsid w:val="00650C0D"/>
    <w:rPr>
      <w:rFonts w:ascii="Courier New" w:hAnsi="Courier New"/>
    </w:rPr>
  </w:style>
  <w:style w:type="character" w:customStyle="1" w:styleId="WW8Num16z4">
    <w:name w:val="WW8Num16z4"/>
    <w:uiPriority w:val="99"/>
    <w:rsid w:val="00650C0D"/>
    <w:rPr>
      <w:rFonts w:ascii="Courier New" w:hAnsi="Courier New"/>
    </w:rPr>
  </w:style>
  <w:style w:type="character" w:customStyle="1" w:styleId="WW8Num16z5">
    <w:name w:val="WW8Num16z5"/>
    <w:uiPriority w:val="99"/>
    <w:rsid w:val="00650C0D"/>
    <w:rPr>
      <w:rFonts w:ascii="Wingdings" w:hAnsi="Wingdings"/>
    </w:rPr>
  </w:style>
  <w:style w:type="character" w:customStyle="1" w:styleId="WW8Num20z0">
    <w:name w:val="WW8Num20z0"/>
    <w:rsid w:val="00650C0D"/>
    <w:rPr>
      <w:rFonts w:ascii="Symbol" w:hAnsi="Symbol"/>
    </w:rPr>
  </w:style>
  <w:style w:type="character" w:customStyle="1" w:styleId="WW8Num20z2">
    <w:name w:val="WW8Num20z2"/>
    <w:rsid w:val="00650C0D"/>
    <w:rPr>
      <w:rFonts w:ascii="Wingdings" w:hAnsi="Wingdings"/>
    </w:rPr>
  </w:style>
  <w:style w:type="character" w:customStyle="1" w:styleId="WW8Num22z0">
    <w:name w:val="WW8Num22z0"/>
    <w:rsid w:val="00650C0D"/>
    <w:rPr>
      <w:rFonts w:ascii="Symbol" w:hAnsi="Symbol"/>
      <w:color w:val="auto"/>
    </w:rPr>
  </w:style>
  <w:style w:type="character" w:customStyle="1" w:styleId="WW8Num22z1">
    <w:name w:val="WW8Num22z1"/>
    <w:rsid w:val="00650C0D"/>
    <w:rPr>
      <w:rFonts w:ascii="Courier New" w:hAnsi="Courier New"/>
    </w:rPr>
  </w:style>
  <w:style w:type="character" w:customStyle="1" w:styleId="WW8Num22z2">
    <w:name w:val="WW8Num22z2"/>
    <w:rsid w:val="00650C0D"/>
    <w:rPr>
      <w:rFonts w:ascii="Wingdings" w:hAnsi="Wingdings"/>
    </w:rPr>
  </w:style>
  <w:style w:type="character" w:customStyle="1" w:styleId="WW8Num22z3">
    <w:name w:val="WW8Num22z3"/>
    <w:uiPriority w:val="99"/>
    <w:rsid w:val="00650C0D"/>
    <w:rPr>
      <w:rFonts w:ascii="Symbol" w:hAnsi="Symbol"/>
    </w:rPr>
  </w:style>
  <w:style w:type="character" w:customStyle="1" w:styleId="WW8Num24z3">
    <w:name w:val="WW8Num24z3"/>
    <w:rsid w:val="00650C0D"/>
    <w:rPr>
      <w:rFonts w:ascii="Symbol" w:hAnsi="Symbol"/>
    </w:rPr>
  </w:style>
  <w:style w:type="character" w:customStyle="1" w:styleId="WW8Num26z0">
    <w:name w:val="WW8Num26z0"/>
    <w:rsid w:val="00650C0D"/>
    <w:rPr>
      <w:rFonts w:ascii="Wingdings" w:hAnsi="Wingdings"/>
    </w:rPr>
  </w:style>
  <w:style w:type="character" w:customStyle="1" w:styleId="WW8Num26z1">
    <w:name w:val="WW8Num26z1"/>
    <w:rsid w:val="00650C0D"/>
    <w:rPr>
      <w:rFonts w:ascii="Courier New" w:hAnsi="Courier New"/>
    </w:rPr>
  </w:style>
  <w:style w:type="character" w:customStyle="1" w:styleId="WW8Num26z3">
    <w:name w:val="WW8Num26z3"/>
    <w:rsid w:val="00650C0D"/>
    <w:rPr>
      <w:rFonts w:ascii="Symbol" w:hAnsi="Symbol"/>
    </w:rPr>
  </w:style>
  <w:style w:type="character" w:customStyle="1" w:styleId="WW8Num27z0">
    <w:name w:val="WW8Num27z0"/>
    <w:rsid w:val="00650C0D"/>
    <w:rPr>
      <w:rFonts w:ascii="Symbol" w:hAnsi="Symbol"/>
    </w:rPr>
  </w:style>
  <w:style w:type="character" w:customStyle="1" w:styleId="WW8Num27z1">
    <w:name w:val="WW8Num27z1"/>
    <w:rsid w:val="00650C0D"/>
    <w:rPr>
      <w:rFonts w:ascii="Courier New" w:hAnsi="Courier New"/>
    </w:rPr>
  </w:style>
  <w:style w:type="character" w:customStyle="1" w:styleId="WW8Num27z2">
    <w:name w:val="WW8Num27z2"/>
    <w:rsid w:val="00650C0D"/>
    <w:rPr>
      <w:rFonts w:ascii="Wingdings" w:hAnsi="Wingdings"/>
    </w:rPr>
  </w:style>
  <w:style w:type="character" w:customStyle="1" w:styleId="WW8Num28z2">
    <w:name w:val="WW8Num28z2"/>
    <w:rsid w:val="00650C0D"/>
    <w:rPr>
      <w:rFonts w:ascii="Wingdings" w:hAnsi="Wingdings"/>
    </w:rPr>
  </w:style>
  <w:style w:type="character" w:customStyle="1" w:styleId="WW8Num28z3">
    <w:name w:val="WW8Num28z3"/>
    <w:uiPriority w:val="99"/>
    <w:rsid w:val="00650C0D"/>
    <w:rPr>
      <w:rFonts w:ascii="Symbol" w:hAnsi="Symbol"/>
    </w:rPr>
  </w:style>
  <w:style w:type="character" w:customStyle="1" w:styleId="WW8Num32z0">
    <w:name w:val="WW8Num32z0"/>
    <w:rsid w:val="00650C0D"/>
    <w:rPr>
      <w:rFonts w:ascii="Symbol" w:hAnsi="Symbol"/>
    </w:rPr>
  </w:style>
  <w:style w:type="character" w:customStyle="1" w:styleId="WW8Num32z1">
    <w:name w:val="WW8Num32z1"/>
    <w:rsid w:val="00650C0D"/>
    <w:rPr>
      <w:rFonts w:ascii="Courier New" w:hAnsi="Courier New"/>
    </w:rPr>
  </w:style>
  <w:style w:type="character" w:customStyle="1" w:styleId="WW8Num32z2">
    <w:name w:val="WW8Num32z2"/>
    <w:rsid w:val="00650C0D"/>
    <w:rPr>
      <w:rFonts w:ascii="Wingdings" w:hAnsi="Wingdings"/>
    </w:rPr>
  </w:style>
  <w:style w:type="character" w:customStyle="1" w:styleId="WW8Num33z1">
    <w:name w:val="WW8Num33z1"/>
    <w:rsid w:val="00650C0D"/>
    <w:rPr>
      <w:rFonts w:ascii="Symbol" w:hAnsi="Symbol"/>
    </w:rPr>
  </w:style>
  <w:style w:type="character" w:customStyle="1" w:styleId="WW8Num33z4">
    <w:name w:val="WW8Num33z4"/>
    <w:uiPriority w:val="99"/>
    <w:rsid w:val="00650C0D"/>
    <w:rPr>
      <w:rFonts w:ascii="Courier New" w:hAnsi="Courier New"/>
    </w:rPr>
  </w:style>
  <w:style w:type="character" w:customStyle="1" w:styleId="WW8Num34z3">
    <w:name w:val="WW8Num34z3"/>
    <w:uiPriority w:val="99"/>
    <w:rsid w:val="00650C0D"/>
    <w:rPr>
      <w:rFonts w:ascii="Symbol" w:hAnsi="Symbol"/>
    </w:rPr>
  </w:style>
  <w:style w:type="character" w:customStyle="1" w:styleId="WW8Num35z3">
    <w:name w:val="WW8Num35z3"/>
    <w:rsid w:val="00650C0D"/>
    <w:rPr>
      <w:rFonts w:ascii="Symbol" w:hAnsi="Symbol"/>
    </w:rPr>
  </w:style>
  <w:style w:type="character" w:customStyle="1" w:styleId="WW8Num36z1">
    <w:name w:val="WW8Num36z1"/>
    <w:rsid w:val="00650C0D"/>
    <w:rPr>
      <w:rFonts w:ascii="Courier New" w:hAnsi="Courier New"/>
    </w:rPr>
  </w:style>
  <w:style w:type="character" w:customStyle="1" w:styleId="WW8Num36z2">
    <w:name w:val="WW8Num36z2"/>
    <w:rsid w:val="00650C0D"/>
    <w:rPr>
      <w:rFonts w:ascii="Wingdings" w:hAnsi="Wingdings"/>
    </w:rPr>
  </w:style>
  <w:style w:type="character" w:customStyle="1" w:styleId="WW8Num40z1">
    <w:name w:val="WW8Num40z1"/>
    <w:rsid w:val="00650C0D"/>
    <w:rPr>
      <w:rFonts w:ascii="Courier New" w:hAnsi="Courier New"/>
    </w:rPr>
  </w:style>
  <w:style w:type="character" w:customStyle="1" w:styleId="WW8Num40z2">
    <w:name w:val="WW8Num40z2"/>
    <w:rsid w:val="00650C0D"/>
    <w:rPr>
      <w:rFonts w:ascii="Wingdings" w:hAnsi="Wingdings"/>
    </w:rPr>
  </w:style>
  <w:style w:type="character" w:customStyle="1" w:styleId="WW8Num43z0">
    <w:name w:val="WW8Num43z0"/>
    <w:rsid w:val="00650C0D"/>
    <w:rPr>
      <w:rFonts w:ascii="Symbol" w:hAnsi="Symbol"/>
    </w:rPr>
  </w:style>
  <w:style w:type="character" w:customStyle="1" w:styleId="WW8Num43z1">
    <w:name w:val="WW8Num43z1"/>
    <w:rsid w:val="00650C0D"/>
    <w:rPr>
      <w:rFonts w:ascii="Times New Roman" w:hAnsi="Times New Roman"/>
    </w:rPr>
  </w:style>
  <w:style w:type="character" w:customStyle="1" w:styleId="WW8Num43z4">
    <w:name w:val="WW8Num43z4"/>
    <w:rsid w:val="00650C0D"/>
    <w:rPr>
      <w:rFonts w:ascii="Courier New" w:hAnsi="Courier New"/>
    </w:rPr>
  </w:style>
  <w:style w:type="character" w:customStyle="1" w:styleId="WW8Num43z5">
    <w:name w:val="WW8Num43z5"/>
    <w:rsid w:val="00650C0D"/>
    <w:rPr>
      <w:rFonts w:ascii="Wingdings" w:hAnsi="Wingdings"/>
    </w:rPr>
  </w:style>
  <w:style w:type="character" w:customStyle="1" w:styleId="WW8Num44z3">
    <w:name w:val="WW8Num44z3"/>
    <w:uiPriority w:val="99"/>
    <w:rsid w:val="00650C0D"/>
    <w:rPr>
      <w:rFonts w:ascii="Symbol" w:hAnsi="Symbol"/>
    </w:rPr>
  </w:style>
  <w:style w:type="character" w:customStyle="1" w:styleId="WW8Num45z0">
    <w:name w:val="WW8Num45z0"/>
    <w:rsid w:val="00650C0D"/>
    <w:rPr>
      <w:rFonts w:ascii="Symbol" w:hAnsi="Symbol"/>
    </w:rPr>
  </w:style>
  <w:style w:type="character" w:customStyle="1" w:styleId="WW8Num45z1">
    <w:name w:val="WW8Num45z1"/>
    <w:uiPriority w:val="99"/>
    <w:rsid w:val="00650C0D"/>
    <w:rPr>
      <w:rFonts w:ascii="Courier New" w:hAnsi="Courier New"/>
    </w:rPr>
  </w:style>
  <w:style w:type="character" w:customStyle="1" w:styleId="WW8Num45z2">
    <w:name w:val="WW8Num45z2"/>
    <w:uiPriority w:val="99"/>
    <w:rsid w:val="00650C0D"/>
    <w:rPr>
      <w:rFonts w:ascii="Wingdings" w:hAnsi="Wingdings"/>
    </w:rPr>
  </w:style>
  <w:style w:type="character" w:customStyle="1" w:styleId="WW8Num47z0">
    <w:name w:val="WW8Num47z0"/>
    <w:rsid w:val="00650C0D"/>
    <w:rPr>
      <w:rFonts w:ascii="Symbol" w:hAnsi="Symbol"/>
    </w:rPr>
  </w:style>
  <w:style w:type="character" w:customStyle="1" w:styleId="WW8Num47z1">
    <w:name w:val="WW8Num47z1"/>
    <w:rsid w:val="00650C0D"/>
    <w:rPr>
      <w:rFonts w:ascii="Courier New" w:hAnsi="Courier New"/>
    </w:rPr>
  </w:style>
  <w:style w:type="character" w:customStyle="1" w:styleId="WW8Num47z2">
    <w:name w:val="WW8Num47z2"/>
    <w:uiPriority w:val="99"/>
    <w:rsid w:val="00650C0D"/>
    <w:rPr>
      <w:rFonts w:ascii="Wingdings" w:hAnsi="Wingdings"/>
    </w:rPr>
  </w:style>
  <w:style w:type="character" w:customStyle="1" w:styleId="WW8Num51z3">
    <w:name w:val="WW8Num51z3"/>
    <w:uiPriority w:val="99"/>
    <w:rsid w:val="00650C0D"/>
    <w:rPr>
      <w:rFonts w:ascii="Symbol" w:hAnsi="Symbol"/>
    </w:rPr>
  </w:style>
  <w:style w:type="character" w:customStyle="1" w:styleId="WW8Num52z1">
    <w:name w:val="WW8Num52z1"/>
    <w:uiPriority w:val="99"/>
    <w:rsid w:val="00650C0D"/>
    <w:rPr>
      <w:rFonts w:ascii="Symbol" w:hAnsi="Symbol"/>
    </w:rPr>
  </w:style>
  <w:style w:type="character" w:customStyle="1" w:styleId="WW8Num53z1">
    <w:name w:val="WW8Num53z1"/>
    <w:rsid w:val="00650C0D"/>
    <w:rPr>
      <w:rFonts w:ascii="Courier New" w:hAnsi="Courier New"/>
    </w:rPr>
  </w:style>
  <w:style w:type="character" w:customStyle="1" w:styleId="WW8Num54z0">
    <w:name w:val="WW8Num54z0"/>
    <w:rsid w:val="00650C0D"/>
    <w:rPr>
      <w:rFonts w:ascii="Symbol" w:hAnsi="Symbol"/>
    </w:rPr>
  </w:style>
  <w:style w:type="character" w:customStyle="1" w:styleId="WW8Num54z4">
    <w:name w:val="WW8Num54z4"/>
    <w:uiPriority w:val="99"/>
    <w:rsid w:val="00650C0D"/>
    <w:rPr>
      <w:rFonts w:ascii="Courier New" w:hAnsi="Courier New"/>
    </w:rPr>
  </w:style>
  <w:style w:type="character" w:customStyle="1" w:styleId="WW8Num56z0">
    <w:name w:val="WW8Num56z0"/>
    <w:rsid w:val="00650C0D"/>
    <w:rPr>
      <w:rFonts w:ascii="Symbol" w:hAnsi="Symbol"/>
    </w:rPr>
  </w:style>
  <w:style w:type="character" w:customStyle="1" w:styleId="WW8Num56z1">
    <w:name w:val="WW8Num56z1"/>
    <w:rsid w:val="00650C0D"/>
    <w:rPr>
      <w:rFonts w:ascii="Courier New" w:hAnsi="Courier New"/>
    </w:rPr>
  </w:style>
  <w:style w:type="character" w:customStyle="1" w:styleId="WW8Num56z2">
    <w:name w:val="WW8Num56z2"/>
    <w:rsid w:val="00650C0D"/>
    <w:rPr>
      <w:rFonts w:ascii="Wingdings" w:hAnsi="Wingdings"/>
    </w:rPr>
  </w:style>
  <w:style w:type="character" w:customStyle="1" w:styleId="WW8Num57z0">
    <w:name w:val="WW8Num57z0"/>
    <w:rsid w:val="00650C0D"/>
    <w:rPr>
      <w:rFonts w:ascii="Courier New" w:hAnsi="Courier New"/>
    </w:rPr>
  </w:style>
  <w:style w:type="character" w:customStyle="1" w:styleId="WW8Num57z1">
    <w:name w:val="WW8Num57z1"/>
    <w:rsid w:val="00650C0D"/>
    <w:rPr>
      <w:rFonts w:ascii="Courier New" w:hAnsi="Courier New"/>
    </w:rPr>
  </w:style>
  <w:style w:type="character" w:customStyle="1" w:styleId="WW8Num57z2">
    <w:name w:val="WW8Num57z2"/>
    <w:rsid w:val="00650C0D"/>
    <w:rPr>
      <w:rFonts w:ascii="Wingdings" w:hAnsi="Wingdings"/>
    </w:rPr>
  </w:style>
  <w:style w:type="character" w:customStyle="1" w:styleId="WW8Num57z3">
    <w:name w:val="WW8Num57z3"/>
    <w:rsid w:val="00650C0D"/>
    <w:rPr>
      <w:rFonts w:ascii="Symbol" w:hAnsi="Symbol"/>
    </w:rPr>
  </w:style>
  <w:style w:type="character" w:customStyle="1" w:styleId="WW8Num58z0">
    <w:name w:val="WW8Num58z0"/>
    <w:rsid w:val="00650C0D"/>
    <w:rPr>
      <w:rFonts w:ascii="Symbol" w:hAnsi="Symbol"/>
    </w:rPr>
  </w:style>
  <w:style w:type="character" w:customStyle="1" w:styleId="WW8Num58z1">
    <w:name w:val="WW8Num58z1"/>
    <w:rsid w:val="00650C0D"/>
    <w:rPr>
      <w:rFonts w:ascii="Courier New" w:hAnsi="Courier New"/>
    </w:rPr>
  </w:style>
  <w:style w:type="character" w:customStyle="1" w:styleId="WW8Num58z2">
    <w:name w:val="WW8Num58z2"/>
    <w:rsid w:val="00650C0D"/>
    <w:rPr>
      <w:rFonts w:ascii="Wingdings" w:hAnsi="Wingdings"/>
    </w:rPr>
  </w:style>
  <w:style w:type="character" w:customStyle="1" w:styleId="WW8Num61z3">
    <w:name w:val="WW8Num61z3"/>
    <w:uiPriority w:val="99"/>
    <w:rsid w:val="00650C0D"/>
    <w:rPr>
      <w:rFonts w:ascii="Symbol" w:hAnsi="Symbol"/>
    </w:rPr>
  </w:style>
  <w:style w:type="character" w:customStyle="1" w:styleId="WW8Num62z0">
    <w:name w:val="WW8Num62z0"/>
    <w:rsid w:val="00650C0D"/>
    <w:rPr>
      <w:rFonts w:ascii="Wingdings" w:hAnsi="Wingdings"/>
    </w:rPr>
  </w:style>
  <w:style w:type="character" w:customStyle="1" w:styleId="WW8Num62z1">
    <w:name w:val="WW8Num62z1"/>
    <w:rsid w:val="00650C0D"/>
    <w:rPr>
      <w:rFonts w:ascii="Courier New" w:hAnsi="Courier New"/>
    </w:rPr>
  </w:style>
  <w:style w:type="character" w:customStyle="1" w:styleId="WW8Num62z3">
    <w:name w:val="WW8Num62z3"/>
    <w:uiPriority w:val="99"/>
    <w:rsid w:val="00650C0D"/>
    <w:rPr>
      <w:rFonts w:ascii="Symbol" w:hAnsi="Symbol"/>
    </w:rPr>
  </w:style>
  <w:style w:type="character" w:customStyle="1" w:styleId="WW8Num63z1">
    <w:name w:val="WW8Num63z1"/>
    <w:uiPriority w:val="99"/>
    <w:rsid w:val="00650C0D"/>
    <w:rPr>
      <w:rFonts w:ascii="Courier New" w:hAnsi="Courier New"/>
    </w:rPr>
  </w:style>
  <w:style w:type="character" w:customStyle="1" w:styleId="WW8Num63z2">
    <w:name w:val="WW8Num63z2"/>
    <w:uiPriority w:val="99"/>
    <w:rsid w:val="00650C0D"/>
    <w:rPr>
      <w:rFonts w:ascii="Wingdings" w:hAnsi="Wingdings"/>
    </w:rPr>
  </w:style>
  <w:style w:type="character" w:customStyle="1" w:styleId="WW8Num65z3">
    <w:name w:val="WW8Num65z3"/>
    <w:uiPriority w:val="99"/>
    <w:rsid w:val="00650C0D"/>
    <w:rPr>
      <w:rFonts w:ascii="Symbol" w:hAnsi="Symbol"/>
    </w:rPr>
  </w:style>
  <w:style w:type="character" w:customStyle="1" w:styleId="WW8Num68z0">
    <w:name w:val="WW8Num68z0"/>
    <w:uiPriority w:val="99"/>
    <w:rsid w:val="00650C0D"/>
    <w:rPr>
      <w:rFonts w:ascii="Symbol" w:hAnsi="Symbol"/>
    </w:rPr>
  </w:style>
  <w:style w:type="character" w:customStyle="1" w:styleId="WW8Num68z1">
    <w:name w:val="WW8Num68z1"/>
    <w:uiPriority w:val="99"/>
    <w:rsid w:val="00650C0D"/>
    <w:rPr>
      <w:rFonts w:ascii="Times New Roman" w:hAnsi="Times New Roman"/>
    </w:rPr>
  </w:style>
  <w:style w:type="character" w:customStyle="1" w:styleId="WW8Num68z2">
    <w:name w:val="WW8Num68z2"/>
    <w:uiPriority w:val="99"/>
    <w:rsid w:val="00650C0D"/>
    <w:rPr>
      <w:rFonts w:ascii="Wingdings" w:hAnsi="Wingdings"/>
    </w:rPr>
  </w:style>
  <w:style w:type="character" w:customStyle="1" w:styleId="WW8Num68z4">
    <w:name w:val="WW8Num68z4"/>
    <w:uiPriority w:val="99"/>
    <w:rsid w:val="00650C0D"/>
    <w:rPr>
      <w:rFonts w:ascii="Courier New" w:hAnsi="Courier New"/>
    </w:rPr>
  </w:style>
  <w:style w:type="character" w:customStyle="1" w:styleId="WW8Num69z0">
    <w:name w:val="WW8Num69z0"/>
    <w:uiPriority w:val="99"/>
    <w:rsid w:val="00650C0D"/>
    <w:rPr>
      <w:rFonts w:ascii="Symbol" w:hAnsi="Symbol"/>
    </w:rPr>
  </w:style>
  <w:style w:type="character" w:customStyle="1" w:styleId="WW8Num69z1">
    <w:name w:val="WW8Num69z1"/>
    <w:uiPriority w:val="99"/>
    <w:rsid w:val="00650C0D"/>
  </w:style>
  <w:style w:type="character" w:customStyle="1" w:styleId="WW8Num70z1">
    <w:name w:val="WW8Num70z1"/>
    <w:uiPriority w:val="99"/>
    <w:rsid w:val="00650C0D"/>
    <w:rPr>
      <w:rFonts w:ascii="Courier New" w:hAnsi="Courier New"/>
    </w:rPr>
  </w:style>
  <w:style w:type="character" w:customStyle="1" w:styleId="WW8Num70z2">
    <w:name w:val="WW8Num70z2"/>
    <w:uiPriority w:val="99"/>
    <w:rsid w:val="00650C0D"/>
    <w:rPr>
      <w:rFonts w:ascii="Wingdings" w:hAnsi="Wingdings"/>
    </w:rPr>
  </w:style>
  <w:style w:type="character" w:customStyle="1" w:styleId="WW8Num72z3">
    <w:name w:val="WW8Num72z3"/>
    <w:uiPriority w:val="99"/>
    <w:rsid w:val="00650C0D"/>
    <w:rPr>
      <w:rFonts w:ascii="Symbol" w:hAnsi="Symbol"/>
    </w:rPr>
  </w:style>
  <w:style w:type="character" w:customStyle="1" w:styleId="WW8Num74z0">
    <w:name w:val="WW8Num74z0"/>
    <w:uiPriority w:val="99"/>
    <w:rsid w:val="00650C0D"/>
    <w:rPr>
      <w:rFonts w:ascii="Symbol" w:hAnsi="Symbol"/>
    </w:rPr>
  </w:style>
  <w:style w:type="character" w:customStyle="1" w:styleId="WW8Num74z1">
    <w:name w:val="WW8Num74z1"/>
    <w:uiPriority w:val="99"/>
    <w:rsid w:val="00650C0D"/>
    <w:rPr>
      <w:rFonts w:ascii="Courier New" w:hAnsi="Courier New"/>
    </w:rPr>
  </w:style>
  <w:style w:type="character" w:customStyle="1" w:styleId="WW8Num74z2">
    <w:name w:val="WW8Num74z2"/>
    <w:uiPriority w:val="99"/>
    <w:rsid w:val="00650C0D"/>
    <w:rPr>
      <w:rFonts w:ascii="Wingdings" w:hAnsi="Wingdings"/>
    </w:rPr>
  </w:style>
  <w:style w:type="character" w:customStyle="1" w:styleId="2fb">
    <w:name w:val="Обычный (веб) Знак Знак Знак2"/>
    <w:uiPriority w:val="99"/>
    <w:rsid w:val="00650C0D"/>
    <w:rPr>
      <w:sz w:val="24"/>
      <w:lang w:val="ru-RU" w:eastAsia="ar-SA" w:bidi="ar-SA"/>
    </w:rPr>
  </w:style>
  <w:style w:type="character" w:customStyle="1" w:styleId="1fff8">
    <w:name w:val="Обычный (веб) Знак Знак Знак1"/>
    <w:uiPriority w:val="99"/>
    <w:rsid w:val="00650C0D"/>
    <w:rPr>
      <w:sz w:val="24"/>
      <w:lang w:val="ru-RU" w:eastAsia="ar-SA" w:bidi="ar-SA"/>
    </w:rPr>
  </w:style>
  <w:style w:type="character" w:customStyle="1" w:styleId="72">
    <w:name w:val="Знак Знак7"/>
    <w:uiPriority w:val="99"/>
    <w:rsid w:val="00650C0D"/>
    <w:rPr>
      <w:rFonts w:ascii="Arial" w:hAnsi="Arial"/>
      <w:b/>
      <w:i/>
      <w:sz w:val="28"/>
      <w:lang w:val="ru-RU" w:eastAsia="ar-SA" w:bidi="ar-SA"/>
    </w:rPr>
  </w:style>
  <w:style w:type="paragraph" w:customStyle="1" w:styleId="afffffffc">
    <w:name w:val="Содержимое врезки"/>
    <w:basedOn w:val="afff3"/>
    <w:uiPriority w:val="99"/>
    <w:rsid w:val="00650C0D"/>
    <w:pPr>
      <w:suppressAutoHyphens/>
      <w:spacing w:after="0"/>
    </w:pPr>
    <w:rPr>
      <w:sz w:val="28"/>
      <w:szCs w:val="20"/>
      <w:lang w:eastAsia="ar-SA"/>
    </w:rPr>
  </w:style>
  <w:style w:type="character" w:customStyle="1" w:styleId="FontStyle17">
    <w:name w:val="Font Style17"/>
    <w:uiPriority w:val="99"/>
    <w:rsid w:val="00650C0D"/>
    <w:rPr>
      <w:rFonts w:ascii="Times New Roman" w:hAnsi="Times New Roman"/>
      <w:sz w:val="22"/>
    </w:rPr>
  </w:style>
  <w:style w:type="paragraph" w:customStyle="1" w:styleId="Style5">
    <w:name w:val="Style5"/>
    <w:basedOn w:val="a9"/>
    <w:uiPriority w:val="99"/>
    <w:rsid w:val="00650C0D"/>
    <w:pPr>
      <w:widowControl w:val="0"/>
      <w:autoSpaceDE w:val="0"/>
      <w:autoSpaceDN w:val="0"/>
      <w:adjustRightInd w:val="0"/>
      <w:spacing w:line="269" w:lineRule="exact"/>
      <w:ind w:firstLine="725"/>
      <w:jc w:val="both"/>
    </w:pPr>
  </w:style>
  <w:style w:type="paragraph" w:customStyle="1" w:styleId="Style11">
    <w:name w:val="Style11"/>
    <w:basedOn w:val="a9"/>
    <w:rsid w:val="00650C0D"/>
    <w:pPr>
      <w:widowControl w:val="0"/>
      <w:autoSpaceDE w:val="0"/>
      <w:autoSpaceDN w:val="0"/>
      <w:adjustRightInd w:val="0"/>
      <w:spacing w:line="269" w:lineRule="exact"/>
      <w:ind w:firstLine="725"/>
      <w:jc w:val="both"/>
    </w:pPr>
  </w:style>
  <w:style w:type="paragraph" w:customStyle="1" w:styleId="Style4">
    <w:name w:val="Style4"/>
    <w:basedOn w:val="a9"/>
    <w:rsid w:val="00650C0D"/>
    <w:pPr>
      <w:widowControl w:val="0"/>
      <w:autoSpaceDE w:val="0"/>
      <w:autoSpaceDN w:val="0"/>
      <w:adjustRightInd w:val="0"/>
      <w:spacing w:line="292" w:lineRule="exact"/>
      <w:ind w:firstLine="1416"/>
      <w:jc w:val="both"/>
    </w:pPr>
  </w:style>
  <w:style w:type="paragraph" w:customStyle="1" w:styleId="Style7">
    <w:name w:val="Style7"/>
    <w:basedOn w:val="a9"/>
    <w:rsid w:val="00650C0D"/>
    <w:pPr>
      <w:widowControl w:val="0"/>
      <w:autoSpaceDE w:val="0"/>
      <w:autoSpaceDN w:val="0"/>
      <w:adjustRightInd w:val="0"/>
      <w:spacing w:line="274" w:lineRule="exact"/>
      <w:ind w:firstLine="1118"/>
      <w:jc w:val="both"/>
    </w:pPr>
  </w:style>
  <w:style w:type="character" w:customStyle="1" w:styleId="FontStyle15">
    <w:name w:val="Font Style15"/>
    <w:uiPriority w:val="99"/>
    <w:rsid w:val="00650C0D"/>
    <w:rPr>
      <w:rFonts w:ascii="Times New Roman" w:hAnsi="Times New Roman"/>
      <w:b/>
      <w:sz w:val="20"/>
    </w:rPr>
  </w:style>
  <w:style w:type="character" w:customStyle="1" w:styleId="FontStyle11">
    <w:name w:val="Font Style11"/>
    <w:uiPriority w:val="99"/>
    <w:rsid w:val="00650C0D"/>
    <w:rPr>
      <w:rFonts w:ascii="Times New Roman" w:hAnsi="Times New Roman"/>
      <w:sz w:val="22"/>
    </w:rPr>
  </w:style>
  <w:style w:type="character" w:customStyle="1" w:styleId="FontStyle20">
    <w:name w:val="Font Style20"/>
    <w:rsid w:val="00650C0D"/>
    <w:rPr>
      <w:rFonts w:ascii="Times New Roman" w:hAnsi="Times New Roman"/>
      <w:b/>
      <w:spacing w:val="-10"/>
      <w:sz w:val="22"/>
    </w:rPr>
  </w:style>
  <w:style w:type="character" w:customStyle="1" w:styleId="FontStyle34">
    <w:name w:val="Font Style34"/>
    <w:uiPriority w:val="99"/>
    <w:rsid w:val="00650C0D"/>
    <w:rPr>
      <w:rFonts w:ascii="Times New Roman" w:hAnsi="Times New Roman"/>
      <w:sz w:val="22"/>
    </w:rPr>
  </w:style>
  <w:style w:type="character" w:customStyle="1" w:styleId="FontStyle35">
    <w:name w:val="Font Style35"/>
    <w:uiPriority w:val="99"/>
    <w:rsid w:val="00650C0D"/>
    <w:rPr>
      <w:rFonts w:ascii="Times New Roman" w:hAnsi="Times New Roman"/>
      <w:b/>
      <w:sz w:val="22"/>
    </w:rPr>
  </w:style>
  <w:style w:type="paragraph" w:customStyle="1" w:styleId="Style14">
    <w:name w:val="Style14"/>
    <w:basedOn w:val="a9"/>
    <w:rsid w:val="00650C0D"/>
    <w:pPr>
      <w:widowControl w:val="0"/>
      <w:autoSpaceDE w:val="0"/>
      <w:autoSpaceDN w:val="0"/>
      <w:adjustRightInd w:val="0"/>
    </w:pPr>
  </w:style>
  <w:style w:type="character" w:customStyle="1" w:styleId="FontStyle18">
    <w:name w:val="Font Style18"/>
    <w:uiPriority w:val="99"/>
    <w:rsid w:val="00650C0D"/>
    <w:rPr>
      <w:rFonts w:ascii="Times New Roman" w:hAnsi="Times New Roman"/>
      <w:b/>
      <w:sz w:val="22"/>
    </w:rPr>
  </w:style>
  <w:style w:type="paragraph" w:customStyle="1" w:styleId="Style2">
    <w:name w:val="Style2"/>
    <w:basedOn w:val="a9"/>
    <w:uiPriority w:val="99"/>
    <w:rsid w:val="00650C0D"/>
    <w:pPr>
      <w:widowControl w:val="0"/>
      <w:autoSpaceDE w:val="0"/>
      <w:autoSpaceDN w:val="0"/>
      <w:adjustRightInd w:val="0"/>
    </w:pPr>
  </w:style>
  <w:style w:type="character" w:customStyle="1" w:styleId="FontStyle16">
    <w:name w:val="Font Style16"/>
    <w:uiPriority w:val="99"/>
    <w:rsid w:val="00650C0D"/>
    <w:rPr>
      <w:rFonts w:ascii="Times New Roman" w:hAnsi="Times New Roman"/>
      <w:b/>
      <w:i/>
      <w:sz w:val="22"/>
    </w:rPr>
  </w:style>
  <w:style w:type="character" w:customStyle="1" w:styleId="FontStyle12">
    <w:name w:val="Font Style12"/>
    <w:rsid w:val="00650C0D"/>
    <w:rPr>
      <w:rFonts w:ascii="Times New Roman" w:hAnsi="Times New Roman"/>
      <w:sz w:val="22"/>
    </w:rPr>
  </w:style>
  <w:style w:type="paragraph" w:customStyle="1" w:styleId="Style13">
    <w:name w:val="Style13"/>
    <w:basedOn w:val="a9"/>
    <w:rsid w:val="00650C0D"/>
    <w:pPr>
      <w:widowControl w:val="0"/>
      <w:autoSpaceDE w:val="0"/>
      <w:autoSpaceDN w:val="0"/>
      <w:adjustRightInd w:val="0"/>
    </w:pPr>
  </w:style>
  <w:style w:type="character" w:customStyle="1" w:styleId="FontStyle37">
    <w:name w:val="Font Style37"/>
    <w:uiPriority w:val="99"/>
    <w:rsid w:val="00650C0D"/>
    <w:rPr>
      <w:rFonts w:ascii="Times New Roman" w:hAnsi="Times New Roman"/>
      <w:b/>
      <w:i/>
      <w:sz w:val="22"/>
    </w:rPr>
  </w:style>
  <w:style w:type="paragraph" w:customStyle="1" w:styleId="2fc">
    <w:name w:val="Без интервала2"/>
    <w:rsid w:val="00650C0D"/>
    <w:pPr>
      <w:widowControl w:val="0"/>
      <w:suppressAutoHyphens/>
      <w:autoSpaceDE w:val="0"/>
      <w:ind w:firstLine="720"/>
      <w:jc w:val="both"/>
    </w:pPr>
    <w:rPr>
      <w:sz w:val="24"/>
      <w:lang w:eastAsia="ar-SA"/>
    </w:rPr>
  </w:style>
  <w:style w:type="character" w:customStyle="1" w:styleId="117">
    <w:name w:val="Знак Знак11"/>
    <w:uiPriority w:val="99"/>
    <w:semiHidden/>
    <w:locked/>
    <w:rsid w:val="00650C0D"/>
    <w:rPr>
      <w:lang w:val="ru-RU" w:eastAsia="ar-SA" w:bidi="ar-SA"/>
    </w:rPr>
  </w:style>
  <w:style w:type="paragraph" w:customStyle="1" w:styleId="118">
    <w:name w:val="Обычный11"/>
    <w:uiPriority w:val="99"/>
    <w:rsid w:val="00650C0D"/>
    <w:pPr>
      <w:widowControl w:val="0"/>
      <w:suppressAutoHyphens/>
      <w:spacing w:before="120"/>
      <w:ind w:firstLine="720"/>
      <w:jc w:val="both"/>
    </w:pPr>
    <w:rPr>
      <w:color w:val="000000"/>
      <w:sz w:val="26"/>
      <w:szCs w:val="26"/>
      <w:lang w:eastAsia="ar-SA"/>
    </w:rPr>
  </w:style>
  <w:style w:type="paragraph" w:customStyle="1" w:styleId="2110">
    <w:name w:val="Основной текст 211"/>
    <w:basedOn w:val="a9"/>
    <w:uiPriority w:val="99"/>
    <w:rsid w:val="00650C0D"/>
    <w:pPr>
      <w:widowControl w:val="0"/>
      <w:suppressAutoHyphens/>
      <w:spacing w:after="120" w:line="480" w:lineRule="auto"/>
    </w:pPr>
    <w:rPr>
      <w:lang w:eastAsia="ar-SA"/>
    </w:rPr>
  </w:style>
  <w:style w:type="paragraph" w:customStyle="1" w:styleId="text">
    <w:name w:val="text"/>
    <w:basedOn w:val="a9"/>
    <w:uiPriority w:val="99"/>
    <w:rsid w:val="00650C0D"/>
    <w:pPr>
      <w:spacing w:before="100" w:beforeAutospacing="1" w:after="100" w:afterAutospacing="1"/>
    </w:pPr>
  </w:style>
  <w:style w:type="paragraph" w:customStyle="1" w:styleId="2fd">
    <w:name w:val="Знак Знак Знак2"/>
    <w:basedOn w:val="a9"/>
    <w:rsid w:val="00650C0D"/>
    <w:pPr>
      <w:spacing w:after="160" w:line="240" w:lineRule="exact"/>
    </w:pPr>
    <w:rPr>
      <w:rFonts w:ascii="Verdana" w:eastAsia="SimSun" w:hAnsi="Verdana" w:cs="Verdana"/>
      <w:lang w:val="en-US" w:eastAsia="en-US"/>
    </w:rPr>
  </w:style>
  <w:style w:type="character" w:customStyle="1" w:styleId="1fff9">
    <w:name w:val="Стиль1 Знак Знак"/>
    <w:uiPriority w:val="99"/>
    <w:locked/>
    <w:rsid w:val="00650C0D"/>
    <w:rPr>
      <w:sz w:val="24"/>
    </w:rPr>
  </w:style>
  <w:style w:type="paragraph" w:customStyle="1" w:styleId="1fffa">
    <w:name w:val="Знак Знак1 Знак Знак Знак Знак Знак Знак Знак Знак"/>
    <w:basedOn w:val="a9"/>
    <w:uiPriority w:val="99"/>
    <w:semiHidden/>
    <w:rsid w:val="00650C0D"/>
    <w:pPr>
      <w:spacing w:after="160" w:line="240" w:lineRule="exact"/>
    </w:pPr>
    <w:rPr>
      <w:rFonts w:ascii="Verdana" w:eastAsia="SimSun" w:hAnsi="Verdana" w:cs="Verdana"/>
      <w:lang w:val="en-US" w:eastAsia="en-US"/>
    </w:rPr>
  </w:style>
  <w:style w:type="character" w:customStyle="1" w:styleId="text-10">
    <w:name w:val="text-10"/>
    <w:uiPriority w:val="99"/>
    <w:rsid w:val="00650C0D"/>
  </w:style>
  <w:style w:type="paragraph" w:customStyle="1" w:styleId="afffffffd">
    <w:name w:val="Для записок Знак"/>
    <w:basedOn w:val="a9"/>
    <w:link w:val="afffffffe"/>
    <w:uiPriority w:val="99"/>
    <w:rsid w:val="00650C0D"/>
    <w:pPr>
      <w:spacing w:before="120"/>
      <w:ind w:firstLine="708"/>
      <w:jc w:val="both"/>
    </w:pPr>
    <w:rPr>
      <w:szCs w:val="20"/>
      <w:lang w:eastAsia="ar-SA"/>
    </w:rPr>
  </w:style>
  <w:style w:type="character" w:customStyle="1" w:styleId="afffffffe">
    <w:name w:val="Для записок Знак Знак"/>
    <w:link w:val="afffffffd"/>
    <w:uiPriority w:val="99"/>
    <w:locked/>
    <w:rsid w:val="00650C0D"/>
    <w:rPr>
      <w:sz w:val="24"/>
      <w:lang w:eastAsia="ar-SA"/>
    </w:rPr>
  </w:style>
  <w:style w:type="character" w:customStyle="1" w:styleId="affffffff">
    <w:name w:val="Для записок Знак Знак Знак"/>
    <w:uiPriority w:val="99"/>
    <w:rsid w:val="00650C0D"/>
    <w:rPr>
      <w:sz w:val="24"/>
      <w:lang w:val="ru-RU" w:eastAsia="ru-RU"/>
    </w:rPr>
  </w:style>
  <w:style w:type="paragraph" w:customStyle="1" w:styleId="3f3">
    <w:name w:val="Заг 3"/>
    <w:basedOn w:val="a9"/>
    <w:uiPriority w:val="99"/>
    <w:rsid w:val="00650C0D"/>
    <w:pPr>
      <w:shd w:val="clear" w:color="auto" w:fill="F8FCFF"/>
      <w:spacing w:before="120" w:after="120"/>
      <w:jc w:val="both"/>
      <w:outlineLvl w:val="2"/>
    </w:pPr>
    <w:rPr>
      <w:b/>
    </w:rPr>
  </w:style>
  <w:style w:type="paragraph" w:customStyle="1" w:styleId="affffffff0">
    <w:name w:val="Знак Знак Знак"/>
    <w:basedOn w:val="a9"/>
    <w:uiPriority w:val="99"/>
    <w:rsid w:val="00650C0D"/>
    <w:rPr>
      <w:rFonts w:ascii="Verdana" w:hAnsi="Verdana" w:cs="Verdana"/>
      <w:sz w:val="20"/>
      <w:szCs w:val="20"/>
      <w:lang w:val="en-US" w:eastAsia="en-US"/>
    </w:rPr>
  </w:style>
  <w:style w:type="paragraph" w:customStyle="1" w:styleId="1fffb">
    <w:name w:val="Знак Знак Знак1"/>
    <w:basedOn w:val="a9"/>
    <w:uiPriority w:val="99"/>
    <w:semiHidden/>
    <w:rsid w:val="00650C0D"/>
    <w:pPr>
      <w:spacing w:after="160" w:line="240" w:lineRule="exact"/>
    </w:pPr>
    <w:rPr>
      <w:rFonts w:ascii="Verdana" w:eastAsia="SimSun" w:hAnsi="Verdana" w:cs="Verdana"/>
      <w:lang w:val="en-US" w:eastAsia="en-US"/>
    </w:rPr>
  </w:style>
  <w:style w:type="paragraph" w:customStyle="1" w:styleId="123">
    <w:name w:val="абзац 12"/>
    <w:basedOn w:val="a9"/>
    <w:rsid w:val="00650C0D"/>
    <w:pPr>
      <w:spacing w:before="120"/>
      <w:ind w:firstLine="709"/>
      <w:jc w:val="both"/>
    </w:pPr>
    <w:rPr>
      <w:szCs w:val="20"/>
    </w:rPr>
  </w:style>
  <w:style w:type="character" w:customStyle="1" w:styleId="myarticlescss">
    <w:name w:val="myarticles_css"/>
    <w:uiPriority w:val="99"/>
    <w:rsid w:val="00650C0D"/>
  </w:style>
  <w:style w:type="paragraph" w:customStyle="1" w:styleId="1fffc">
    <w:name w:val="Знак1 Знак Знак Знак Знак Знак Знак Знак Знак Знак Знак Знак Знак Знак Знак Знак Знак Знак Знак Знак Знак Знак Знак Знак"/>
    <w:basedOn w:val="a9"/>
    <w:uiPriority w:val="99"/>
    <w:rsid w:val="00650C0D"/>
    <w:pPr>
      <w:spacing w:after="160" w:line="240" w:lineRule="exact"/>
    </w:pPr>
    <w:rPr>
      <w:rFonts w:ascii="Verdana" w:hAnsi="Verdana"/>
      <w:lang w:val="en-US" w:eastAsia="en-US"/>
    </w:rPr>
  </w:style>
  <w:style w:type="paragraph" w:customStyle="1" w:styleId="2024">
    <w:name w:val="Стиль Заголовок 2 + Слева:  0 см Перед:  24 пт"/>
    <w:basedOn w:val="22"/>
    <w:autoRedefine/>
    <w:uiPriority w:val="99"/>
    <w:rsid w:val="00650C0D"/>
    <w:pPr>
      <w:tabs>
        <w:tab w:val="num" w:pos="0"/>
        <w:tab w:val="num" w:pos="1080"/>
      </w:tabs>
      <w:spacing w:before="480" w:after="60"/>
      <w:ind w:hanging="360"/>
      <w:jc w:val="center"/>
    </w:pPr>
    <w:rPr>
      <w:rFonts w:ascii="Arial" w:hAnsi="Arial" w:cs="Times New Roman"/>
      <w:bCs w:val="0"/>
      <w:iCs w:val="0"/>
      <w:szCs w:val="20"/>
    </w:rPr>
  </w:style>
  <w:style w:type="paragraph" w:customStyle="1" w:styleId="3f4">
    <w:name w:val="Абзац списка3"/>
    <w:basedOn w:val="a9"/>
    <w:uiPriority w:val="99"/>
    <w:rsid w:val="00650C0D"/>
    <w:pPr>
      <w:widowControl w:val="0"/>
      <w:autoSpaceDE w:val="0"/>
      <w:autoSpaceDN w:val="0"/>
      <w:adjustRightInd w:val="0"/>
      <w:spacing w:before="120"/>
      <w:ind w:left="720" w:firstLine="720"/>
      <w:contextualSpacing/>
      <w:jc w:val="both"/>
    </w:pPr>
    <w:rPr>
      <w:sz w:val="26"/>
      <w:szCs w:val="26"/>
    </w:rPr>
  </w:style>
  <w:style w:type="paragraph" w:customStyle="1" w:styleId="48">
    <w:name w:val="Абзац списка4"/>
    <w:basedOn w:val="a9"/>
    <w:uiPriority w:val="99"/>
    <w:rsid w:val="00650C0D"/>
    <w:pPr>
      <w:widowControl w:val="0"/>
      <w:suppressAutoHyphens/>
      <w:autoSpaceDE w:val="0"/>
      <w:spacing w:before="120"/>
      <w:ind w:left="720" w:firstLine="720"/>
      <w:contextualSpacing/>
      <w:jc w:val="both"/>
    </w:pPr>
    <w:rPr>
      <w:szCs w:val="20"/>
      <w:lang w:eastAsia="ar-SA"/>
    </w:rPr>
  </w:style>
  <w:style w:type="paragraph" w:customStyle="1" w:styleId="font5">
    <w:name w:val="font5"/>
    <w:basedOn w:val="a9"/>
    <w:uiPriority w:val="99"/>
    <w:rsid w:val="00650C0D"/>
    <w:pPr>
      <w:spacing w:before="100" w:beforeAutospacing="1" w:after="100" w:afterAutospacing="1"/>
    </w:pPr>
    <w:rPr>
      <w:rFonts w:ascii="Calibri" w:hAnsi="Calibri"/>
      <w:b/>
      <w:bCs/>
      <w:color w:val="000000"/>
      <w:sz w:val="22"/>
      <w:szCs w:val="22"/>
    </w:rPr>
  </w:style>
  <w:style w:type="paragraph" w:customStyle="1" w:styleId="font6">
    <w:name w:val="font6"/>
    <w:basedOn w:val="a9"/>
    <w:uiPriority w:val="99"/>
    <w:rsid w:val="00650C0D"/>
    <w:pPr>
      <w:spacing w:before="100" w:beforeAutospacing="1" w:after="100" w:afterAutospacing="1"/>
    </w:pPr>
    <w:rPr>
      <w:rFonts w:ascii="Calibri" w:hAnsi="Calibri"/>
      <w:b/>
      <w:bCs/>
      <w:color w:val="000000"/>
      <w:sz w:val="22"/>
      <w:szCs w:val="22"/>
    </w:rPr>
  </w:style>
  <w:style w:type="paragraph" w:customStyle="1" w:styleId="affffffff1">
    <w:name w:val="Базовый"/>
    <w:uiPriority w:val="99"/>
    <w:rsid w:val="00650C0D"/>
    <w:pPr>
      <w:widowControl w:val="0"/>
      <w:tabs>
        <w:tab w:val="left" w:pos="708"/>
      </w:tabs>
      <w:suppressAutoHyphens/>
      <w:spacing w:before="120" w:line="100" w:lineRule="atLeast"/>
      <w:ind w:firstLine="720"/>
      <w:jc w:val="both"/>
    </w:pPr>
    <w:rPr>
      <w:color w:val="00000A"/>
      <w:sz w:val="24"/>
      <w:lang w:eastAsia="ar-SA"/>
    </w:rPr>
  </w:style>
  <w:style w:type="paragraph" w:customStyle="1" w:styleId="55">
    <w:name w:val="Абзац списка5"/>
    <w:basedOn w:val="a9"/>
    <w:uiPriority w:val="34"/>
    <w:qFormat/>
    <w:rsid w:val="00650C0D"/>
    <w:pPr>
      <w:widowControl w:val="0"/>
      <w:suppressAutoHyphens/>
      <w:autoSpaceDE w:val="0"/>
      <w:spacing w:before="120"/>
      <w:ind w:left="720" w:firstLine="720"/>
      <w:contextualSpacing/>
      <w:jc w:val="both"/>
    </w:pPr>
    <w:rPr>
      <w:szCs w:val="20"/>
      <w:lang w:eastAsia="ar-SA"/>
    </w:rPr>
  </w:style>
  <w:style w:type="paragraph" w:customStyle="1" w:styleId="63">
    <w:name w:val="Абзац списка6"/>
    <w:basedOn w:val="a9"/>
    <w:uiPriority w:val="99"/>
    <w:rsid w:val="00650C0D"/>
    <w:pPr>
      <w:widowControl w:val="0"/>
      <w:suppressAutoHyphens/>
      <w:autoSpaceDE w:val="0"/>
      <w:spacing w:before="120"/>
      <w:ind w:left="720" w:firstLine="720"/>
      <w:contextualSpacing/>
      <w:jc w:val="both"/>
    </w:pPr>
    <w:rPr>
      <w:szCs w:val="20"/>
      <w:lang w:eastAsia="ar-SA"/>
    </w:rPr>
  </w:style>
  <w:style w:type="character" w:customStyle="1" w:styleId="96">
    <w:name w:val="Заголовок №9_"/>
    <w:basedOn w:val="aa"/>
    <w:link w:val="910"/>
    <w:uiPriority w:val="99"/>
    <w:locked/>
    <w:rsid w:val="00650C0D"/>
    <w:rPr>
      <w:b/>
      <w:bCs/>
      <w:sz w:val="22"/>
      <w:szCs w:val="22"/>
      <w:shd w:val="clear" w:color="auto" w:fill="FFFFFF"/>
    </w:rPr>
  </w:style>
  <w:style w:type="character" w:customStyle="1" w:styleId="923">
    <w:name w:val="Заголовок №923"/>
    <w:basedOn w:val="96"/>
    <w:uiPriority w:val="99"/>
    <w:rsid w:val="00650C0D"/>
    <w:rPr>
      <w:b/>
      <w:bCs/>
      <w:sz w:val="22"/>
      <w:szCs w:val="22"/>
      <w:shd w:val="clear" w:color="auto" w:fill="FFFFFF"/>
    </w:rPr>
  </w:style>
  <w:style w:type="paragraph" w:customStyle="1" w:styleId="910">
    <w:name w:val="Заголовок №91"/>
    <w:basedOn w:val="a9"/>
    <w:link w:val="96"/>
    <w:uiPriority w:val="99"/>
    <w:rsid w:val="00650C0D"/>
    <w:pPr>
      <w:shd w:val="clear" w:color="auto" w:fill="FFFFFF"/>
      <w:spacing w:line="541" w:lineRule="exact"/>
      <w:ind w:hanging="1260"/>
      <w:outlineLvl w:val="8"/>
    </w:pPr>
    <w:rPr>
      <w:b/>
      <w:bCs/>
      <w:sz w:val="22"/>
      <w:szCs w:val="22"/>
    </w:rPr>
  </w:style>
  <w:style w:type="paragraph" w:customStyle="1" w:styleId="msonormalms-rtethemefontface-1ms-rtethemeforecolor-2-1">
    <w:name w:val="msonormal ms-rtethemefontface-1 ms-rtethemeforecolor-2-1"/>
    <w:basedOn w:val="a9"/>
    <w:uiPriority w:val="99"/>
    <w:rsid w:val="00650C0D"/>
    <w:pPr>
      <w:spacing w:before="100" w:beforeAutospacing="1" w:after="100" w:afterAutospacing="1"/>
    </w:pPr>
  </w:style>
  <w:style w:type="paragraph" w:customStyle="1" w:styleId="msonormalms-rtethemefontface-1">
    <w:name w:val="msonormal ms-rtethemefontface-1"/>
    <w:basedOn w:val="a9"/>
    <w:uiPriority w:val="99"/>
    <w:rsid w:val="00650C0D"/>
    <w:pPr>
      <w:spacing w:before="100" w:beforeAutospacing="1" w:after="100" w:afterAutospacing="1"/>
    </w:pPr>
  </w:style>
  <w:style w:type="paragraph" w:customStyle="1" w:styleId="affffffff2">
    <w:name w:val="Маркированный список СамНИПИ"/>
    <w:link w:val="affffffff3"/>
    <w:uiPriority w:val="99"/>
    <w:rsid w:val="00650C0D"/>
    <w:pPr>
      <w:tabs>
        <w:tab w:val="num" w:pos="284"/>
        <w:tab w:val="left" w:pos="1038"/>
      </w:tabs>
      <w:jc w:val="both"/>
    </w:pPr>
    <w:rPr>
      <w:rFonts w:ascii="Arial" w:hAnsi="Arial"/>
      <w:lang w:eastAsia="ja-JP"/>
    </w:rPr>
  </w:style>
  <w:style w:type="character" w:customStyle="1" w:styleId="affffffff3">
    <w:name w:val="Маркированный список СамНИПИ Знак"/>
    <w:basedOn w:val="aa"/>
    <w:link w:val="affffffff2"/>
    <w:uiPriority w:val="99"/>
    <w:locked/>
    <w:rsid w:val="00650C0D"/>
    <w:rPr>
      <w:rFonts w:ascii="Arial" w:hAnsi="Arial"/>
      <w:lang w:eastAsia="ja-JP"/>
    </w:rPr>
  </w:style>
  <w:style w:type="paragraph" w:customStyle="1" w:styleId="131">
    <w:name w:val="Основной текст (13)1"/>
    <w:basedOn w:val="a9"/>
    <w:link w:val="130"/>
    <w:uiPriority w:val="99"/>
    <w:rsid w:val="00650C0D"/>
    <w:pPr>
      <w:shd w:val="clear" w:color="auto" w:fill="FFFFFF"/>
      <w:spacing w:line="240" w:lineRule="atLeast"/>
    </w:pPr>
    <w:rPr>
      <w:sz w:val="26"/>
      <w:szCs w:val="26"/>
    </w:rPr>
  </w:style>
  <w:style w:type="character" w:customStyle="1" w:styleId="135">
    <w:name w:val="Основной текст + Полужирный13"/>
    <w:uiPriority w:val="99"/>
    <w:rsid w:val="00650C0D"/>
    <w:rPr>
      <w:rFonts w:ascii="Times New Roman" w:hAnsi="Times New Roman"/>
      <w:b/>
      <w:spacing w:val="0"/>
      <w:sz w:val="22"/>
      <w:lang w:val="ru-RU" w:eastAsia="ru-RU"/>
    </w:rPr>
  </w:style>
  <w:style w:type="character" w:customStyle="1" w:styleId="affffffff4">
    <w:name w:val="Основной текст + Полужирный"/>
    <w:uiPriority w:val="99"/>
    <w:rsid w:val="00650C0D"/>
    <w:rPr>
      <w:rFonts w:ascii="Times New Roman" w:hAnsi="Times New Roman"/>
      <w:b/>
      <w:spacing w:val="0"/>
      <w:sz w:val="24"/>
      <w:lang w:val="en-US" w:eastAsia="en-US"/>
    </w:rPr>
  </w:style>
  <w:style w:type="paragraph" w:customStyle="1" w:styleId="3f5">
    <w:name w:val="Без интервала3"/>
    <w:qFormat/>
    <w:rsid w:val="00650C0D"/>
    <w:pPr>
      <w:widowControl w:val="0"/>
      <w:suppressAutoHyphens/>
      <w:autoSpaceDE w:val="0"/>
      <w:ind w:firstLine="720"/>
      <w:jc w:val="both"/>
    </w:pPr>
    <w:rPr>
      <w:sz w:val="24"/>
      <w:lang w:eastAsia="ar-SA"/>
    </w:rPr>
  </w:style>
  <w:style w:type="paragraph" w:customStyle="1" w:styleId="3f6">
    <w:name w:val="Обычный3"/>
    <w:rsid w:val="00650C0D"/>
    <w:pPr>
      <w:snapToGrid w:val="0"/>
    </w:pPr>
  </w:style>
  <w:style w:type="paragraph" w:customStyle="1" w:styleId="affffffff5">
    <w:name w:val="Стиль"/>
    <w:rsid w:val="00650C0D"/>
    <w:pPr>
      <w:widowControl w:val="0"/>
      <w:autoSpaceDE w:val="0"/>
      <w:autoSpaceDN w:val="0"/>
      <w:adjustRightInd w:val="0"/>
    </w:pPr>
    <w:rPr>
      <w:sz w:val="24"/>
      <w:szCs w:val="24"/>
    </w:rPr>
  </w:style>
  <w:style w:type="paragraph" w:customStyle="1" w:styleId="-">
    <w:name w:val="Перечисление -"/>
    <w:basedOn w:val="-01"/>
    <w:link w:val="-4"/>
    <w:uiPriority w:val="99"/>
    <w:rsid w:val="00650C0D"/>
    <w:pPr>
      <w:numPr>
        <w:numId w:val="7"/>
      </w:numPr>
      <w:suppressAutoHyphens w:val="0"/>
      <w:ind w:firstLine="851"/>
      <w:contextualSpacing/>
    </w:pPr>
  </w:style>
  <w:style w:type="character" w:customStyle="1" w:styleId="-4">
    <w:name w:val="Перечисление - Знак"/>
    <w:link w:val="-"/>
    <w:uiPriority w:val="99"/>
    <w:locked/>
    <w:rsid w:val="00650C0D"/>
    <w:rPr>
      <w:sz w:val="28"/>
      <w:szCs w:val="28"/>
      <w:lang w:eastAsia="ar-SA"/>
    </w:rPr>
  </w:style>
  <w:style w:type="paragraph" w:customStyle="1" w:styleId="a3">
    <w:name w:val="Перечисление а)"/>
    <w:basedOn w:val="-01"/>
    <w:rsid w:val="00650C0D"/>
    <w:pPr>
      <w:numPr>
        <w:numId w:val="8"/>
      </w:numPr>
      <w:tabs>
        <w:tab w:val="num" w:pos="360"/>
        <w:tab w:val="num" w:pos="780"/>
      </w:tabs>
      <w:suppressAutoHyphens w:val="0"/>
      <w:ind w:left="780"/>
      <w:contextualSpacing/>
    </w:pPr>
    <w:rPr>
      <w:lang w:eastAsia="ru-RU"/>
    </w:rPr>
  </w:style>
  <w:style w:type="paragraph" w:customStyle="1" w:styleId="16">
    <w:name w:val="Перечисление 1)"/>
    <w:basedOn w:val="-01"/>
    <w:rsid w:val="00650C0D"/>
    <w:pPr>
      <w:numPr>
        <w:ilvl w:val="1"/>
        <w:numId w:val="8"/>
      </w:numPr>
      <w:tabs>
        <w:tab w:val="num" w:pos="360"/>
        <w:tab w:val="num" w:pos="1440"/>
      </w:tabs>
      <w:suppressAutoHyphens w:val="0"/>
      <w:contextualSpacing/>
    </w:pPr>
    <w:rPr>
      <w:lang w:eastAsia="ru-RU"/>
    </w:rPr>
  </w:style>
  <w:style w:type="character" w:customStyle="1" w:styleId="affff3">
    <w:name w:val="Обычный (Интернет) Знак"/>
    <w:aliases w:val="Обычный (веб) Знак1 Знак,Обычный (веб) Знак Знак Знак3,Обычный (веб) Знак1 Знак Знак Знак,Обычный (веб) Знак Знак Знак Знак Знак,Обычный (веб) Знак1 Знак Знак Знак Знак Знак,Обычный (веб) Знак Знак1 Знак Знак Знак Знак Знак"/>
    <w:link w:val="affff2"/>
    <w:locked/>
    <w:rsid w:val="00650C0D"/>
    <w:rPr>
      <w:sz w:val="24"/>
      <w:szCs w:val="24"/>
    </w:rPr>
  </w:style>
  <w:style w:type="character" w:customStyle="1" w:styleId="ConsNormal0">
    <w:name w:val="ConsNormal Знак"/>
    <w:link w:val="ConsNormal"/>
    <w:uiPriority w:val="99"/>
    <w:locked/>
    <w:rsid w:val="00650C0D"/>
    <w:rPr>
      <w:rFonts w:ascii="Arial" w:hAnsi="Arial" w:cs="Arial"/>
      <w:sz w:val="24"/>
    </w:rPr>
  </w:style>
  <w:style w:type="paragraph" w:customStyle="1" w:styleId="affffffff6">
    <w:name w:val="таблица"/>
    <w:basedOn w:val="afff3"/>
    <w:uiPriority w:val="99"/>
    <w:rsid w:val="00650C0D"/>
    <w:pPr>
      <w:spacing w:after="0"/>
      <w:jc w:val="both"/>
    </w:pPr>
    <w:rPr>
      <w:szCs w:val="20"/>
    </w:rPr>
  </w:style>
  <w:style w:type="character" w:customStyle="1" w:styleId="mw-editsection">
    <w:name w:val="mw-editsection"/>
    <w:rsid w:val="00650C0D"/>
  </w:style>
  <w:style w:type="character" w:customStyle="1" w:styleId="mw-editsection-bracket">
    <w:name w:val="mw-editsection-bracket"/>
    <w:rsid w:val="00650C0D"/>
  </w:style>
  <w:style w:type="character" w:customStyle="1" w:styleId="mw-editsection-divider">
    <w:name w:val="mw-editsection-divider"/>
    <w:rsid w:val="00650C0D"/>
  </w:style>
  <w:style w:type="character" w:customStyle="1" w:styleId="coordinates">
    <w:name w:val="coordinates"/>
    <w:rsid w:val="00650C0D"/>
  </w:style>
  <w:style w:type="paragraph" w:customStyle="1" w:styleId="1fffd">
    <w:name w:val="ПашСтиль1"/>
    <w:basedOn w:val="a9"/>
    <w:rsid w:val="00650C0D"/>
    <w:rPr>
      <w:rFonts w:ascii="Courier New" w:hAnsi="Courier New"/>
      <w:szCs w:val="20"/>
    </w:rPr>
  </w:style>
  <w:style w:type="character" w:customStyle="1" w:styleId="affff5">
    <w:name w:val="Маркированный список Знак"/>
    <w:aliases w:val="Маркированный Знак"/>
    <w:link w:val="affff4"/>
    <w:uiPriority w:val="99"/>
    <w:locked/>
    <w:rsid w:val="00650C0D"/>
    <w:rPr>
      <w:sz w:val="24"/>
      <w:szCs w:val="24"/>
    </w:rPr>
  </w:style>
  <w:style w:type="paragraph" w:customStyle="1" w:styleId="1fffe">
    <w:name w:val="1 Знак"/>
    <w:basedOn w:val="a9"/>
    <w:rsid w:val="00650C0D"/>
    <w:rPr>
      <w:rFonts w:ascii="Verdana" w:hAnsi="Verdana" w:cs="Verdana"/>
      <w:sz w:val="20"/>
      <w:szCs w:val="20"/>
      <w:lang w:val="en-US" w:eastAsia="en-US"/>
    </w:rPr>
  </w:style>
  <w:style w:type="paragraph" w:customStyle="1" w:styleId="affffffff7">
    <w:name w:val="Продолжение"/>
    <w:basedOn w:val="a9"/>
    <w:next w:val="a9"/>
    <w:rsid w:val="00650C0D"/>
    <w:pPr>
      <w:tabs>
        <w:tab w:val="right" w:pos="0"/>
      </w:tabs>
      <w:suppressAutoHyphens/>
      <w:spacing w:before="120" w:after="120"/>
      <w:jc w:val="right"/>
      <w:outlineLvl w:val="8"/>
    </w:pPr>
    <w:rPr>
      <w:bCs/>
      <w:sz w:val="28"/>
      <w:szCs w:val="20"/>
    </w:rPr>
  </w:style>
  <w:style w:type="paragraph" w:customStyle="1" w:styleId="ListParagraph1">
    <w:name w:val="List Paragraph1"/>
    <w:basedOn w:val="a9"/>
    <w:uiPriority w:val="99"/>
    <w:rsid w:val="00650C0D"/>
    <w:pPr>
      <w:widowControl w:val="0"/>
      <w:autoSpaceDE w:val="0"/>
      <w:autoSpaceDN w:val="0"/>
      <w:adjustRightInd w:val="0"/>
      <w:spacing w:before="120"/>
      <w:ind w:left="720" w:firstLine="720"/>
      <w:contextualSpacing/>
      <w:jc w:val="both"/>
    </w:pPr>
    <w:rPr>
      <w:sz w:val="26"/>
      <w:szCs w:val="26"/>
    </w:rPr>
  </w:style>
  <w:style w:type="paragraph" w:customStyle="1" w:styleId="1ffff">
    <w:name w:val="Заголовок оглавления1"/>
    <w:basedOn w:val="1b"/>
    <w:next w:val="a9"/>
    <w:uiPriority w:val="39"/>
    <w:unhideWhenUsed/>
    <w:qFormat/>
    <w:rsid w:val="00650C0D"/>
    <w:pPr>
      <w:keepLines/>
      <w:spacing w:before="480" w:line="276" w:lineRule="auto"/>
      <w:outlineLvl w:val="9"/>
    </w:pPr>
    <w:rPr>
      <w:rFonts w:ascii="Cambria" w:hAnsi="Cambria"/>
      <w:b/>
      <w:bCs/>
      <w:i w:val="0"/>
      <w:color w:val="365F91"/>
      <w:sz w:val="28"/>
      <w:szCs w:val="28"/>
    </w:rPr>
  </w:style>
  <w:style w:type="numbering" w:customStyle="1" w:styleId="a2">
    <w:name w:val="ПЗ перечисление"/>
    <w:rsid w:val="00650C0D"/>
    <w:pPr>
      <w:numPr>
        <w:numId w:val="8"/>
      </w:numPr>
    </w:pPr>
  </w:style>
  <w:style w:type="paragraph" w:customStyle="1" w:styleId="xl63">
    <w:name w:val="xl63"/>
    <w:basedOn w:val="a9"/>
    <w:rsid w:val="00650C0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9"/>
    <w:rsid w:val="00650C0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rPr>
  </w:style>
  <w:style w:type="paragraph" w:customStyle="1" w:styleId="124">
    <w:name w:val="Абзац списка12"/>
    <w:basedOn w:val="a9"/>
    <w:uiPriority w:val="99"/>
    <w:rsid w:val="00650C0D"/>
    <w:pPr>
      <w:widowControl w:val="0"/>
      <w:autoSpaceDE w:val="0"/>
      <w:autoSpaceDN w:val="0"/>
      <w:adjustRightInd w:val="0"/>
      <w:spacing w:before="120"/>
      <w:ind w:left="720" w:firstLine="720"/>
      <w:contextualSpacing/>
      <w:jc w:val="both"/>
    </w:pPr>
    <w:rPr>
      <w:sz w:val="26"/>
      <w:szCs w:val="26"/>
    </w:rPr>
  </w:style>
  <w:style w:type="table" w:customStyle="1" w:styleId="170">
    <w:name w:val="Сетка таблицы17"/>
    <w:basedOn w:val="ab"/>
    <w:next w:val="affffffb"/>
    <w:uiPriority w:val="39"/>
    <w:rsid w:val="002341D4"/>
    <w:rPr>
      <w:rFonts w:asciiTheme="minorHAnsi" w:eastAsiaTheme="minorHAnsi" w:hAnsiTheme="minorHAnsi" w:cstheme="minorBid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fff8">
    <w:name w:val="Date"/>
    <w:basedOn w:val="a9"/>
    <w:next w:val="a9"/>
    <w:link w:val="affffffff9"/>
    <w:rsid w:val="00346350"/>
  </w:style>
  <w:style w:type="paragraph" w:customStyle="1" w:styleId="1a">
    <w:name w:val="Глава_1"/>
    <w:basedOn w:val="2f7"/>
    <w:rsid w:val="00346350"/>
    <w:pPr>
      <w:numPr>
        <w:numId w:val="9"/>
      </w:numPr>
      <w:ind w:left="0" w:firstLine="709"/>
    </w:pPr>
  </w:style>
  <w:style w:type="character" w:customStyle="1" w:styleId="affffffff9">
    <w:name w:val="Дата Знак"/>
    <w:basedOn w:val="aa"/>
    <w:link w:val="affffffff8"/>
    <w:rsid w:val="00346350"/>
    <w:rPr>
      <w:sz w:val="24"/>
      <w:szCs w:val="24"/>
    </w:rPr>
  </w:style>
  <w:style w:type="paragraph" w:customStyle="1" w:styleId="12">
    <w:name w:val="Раздел 1"/>
    <w:basedOn w:val="affffa"/>
    <w:qFormat/>
    <w:rsid w:val="00FF3CAC"/>
    <w:pPr>
      <w:pageBreakBefore/>
      <w:numPr>
        <w:numId w:val="10"/>
      </w:numPr>
      <w:spacing w:line="240" w:lineRule="auto"/>
      <w:ind w:left="714" w:hanging="357"/>
      <w:jc w:val="center"/>
    </w:pPr>
    <w:rPr>
      <w:rFonts w:ascii="Times New Roman" w:hAnsi="Times New Roman"/>
      <w:b/>
      <w:caps/>
      <w:sz w:val="28"/>
      <w:szCs w:val="28"/>
    </w:rPr>
  </w:style>
  <w:style w:type="paragraph" w:customStyle="1" w:styleId="17">
    <w:name w:val="Раздел_1"/>
    <w:basedOn w:val="affffa"/>
    <w:qFormat/>
    <w:rsid w:val="00DC1E41"/>
    <w:pPr>
      <w:pageBreakBefore/>
      <w:numPr>
        <w:numId w:val="11"/>
      </w:numPr>
      <w:shd w:val="clear" w:color="auto" w:fill="FFFFFF"/>
      <w:tabs>
        <w:tab w:val="left" w:pos="709"/>
      </w:tabs>
      <w:spacing w:line="240" w:lineRule="auto"/>
      <w:jc w:val="both"/>
      <w:outlineLvl w:val="0"/>
    </w:pPr>
    <w:rPr>
      <w:rFonts w:ascii="Times New Roman" w:hAnsi="Times New Roman"/>
      <w:b/>
      <w:caps/>
      <w:sz w:val="28"/>
      <w:szCs w:val="28"/>
    </w:rPr>
  </w:style>
  <w:style w:type="paragraph" w:customStyle="1" w:styleId="112">
    <w:name w:val="Раздел_1_1"/>
    <w:basedOn w:val="affffa"/>
    <w:qFormat/>
    <w:rsid w:val="00DC1E41"/>
    <w:pPr>
      <w:numPr>
        <w:ilvl w:val="1"/>
        <w:numId w:val="11"/>
      </w:numPr>
      <w:shd w:val="clear" w:color="auto" w:fill="FFFFFF"/>
      <w:spacing w:before="200" w:after="0" w:line="240" w:lineRule="auto"/>
      <w:jc w:val="both"/>
      <w:outlineLvl w:val="1"/>
    </w:pPr>
    <w:rPr>
      <w:rFonts w:ascii="Times New Roman" w:hAnsi="Times New Roman"/>
      <w:b/>
      <w:sz w:val="28"/>
      <w:szCs w:val="28"/>
    </w:rPr>
  </w:style>
  <w:style w:type="paragraph" w:customStyle="1" w:styleId="1115">
    <w:name w:val="Раздел_1_1_1"/>
    <w:basedOn w:val="112"/>
    <w:rsid w:val="00D063CF"/>
    <w:pPr>
      <w:spacing w:before="100"/>
    </w:pPr>
    <w:rPr>
      <w:sz w:val="24"/>
    </w:rPr>
  </w:style>
  <w:style w:type="paragraph" w:customStyle="1" w:styleId="G">
    <w:name w:val="G_Маркированый список"/>
    <w:basedOn w:val="a9"/>
    <w:link w:val="G0"/>
    <w:qFormat/>
    <w:rsid w:val="00BB5AB6"/>
    <w:pPr>
      <w:numPr>
        <w:numId w:val="12"/>
      </w:numPr>
      <w:tabs>
        <w:tab w:val="left" w:pos="993"/>
      </w:tabs>
      <w:spacing w:before="80" w:after="60"/>
      <w:jc w:val="both"/>
    </w:pPr>
    <w:rPr>
      <w:rFonts w:ascii="Calibri" w:hAnsi="Calibri"/>
      <w:lang w:eastAsia="en-US" w:bidi="en-US"/>
    </w:rPr>
  </w:style>
  <w:style w:type="paragraph" w:customStyle="1" w:styleId="1110">
    <w:name w:val="Раздел! 1_1_1"/>
    <w:basedOn w:val="1115"/>
    <w:qFormat/>
    <w:rsid w:val="00265368"/>
    <w:pPr>
      <w:numPr>
        <w:ilvl w:val="2"/>
      </w:numPr>
    </w:pPr>
    <w:rPr>
      <w:sz w:val="28"/>
    </w:rPr>
  </w:style>
  <w:style w:type="paragraph" w:customStyle="1" w:styleId="1111">
    <w:name w:val="Раздел! 1_1_1_1"/>
    <w:basedOn w:val="1110"/>
    <w:qFormat/>
    <w:rsid w:val="00337E84"/>
    <w:pPr>
      <w:numPr>
        <w:ilvl w:val="3"/>
      </w:numPr>
      <w:tabs>
        <w:tab w:val="left" w:pos="851"/>
      </w:tabs>
    </w:pPr>
    <w:rPr>
      <w:i/>
    </w:rPr>
  </w:style>
  <w:style w:type="character" w:customStyle="1" w:styleId="G0">
    <w:name w:val="G_Маркированый список Знак"/>
    <w:link w:val="G"/>
    <w:rsid w:val="00BB5AB6"/>
    <w:rPr>
      <w:rFonts w:ascii="Calibri" w:hAnsi="Calibri"/>
      <w:sz w:val="24"/>
      <w:szCs w:val="24"/>
      <w:lang w:eastAsia="en-US" w:bidi="en-US"/>
    </w:rPr>
  </w:style>
  <w:style w:type="character" w:customStyle="1" w:styleId="Bodytext7">
    <w:name w:val="Body text (7)_"/>
    <w:basedOn w:val="aa"/>
    <w:link w:val="Bodytext70"/>
    <w:rsid w:val="00BB5AB6"/>
    <w:rPr>
      <w:b/>
      <w:bCs/>
      <w:sz w:val="23"/>
      <w:szCs w:val="23"/>
      <w:shd w:val="clear" w:color="auto" w:fill="FFFFFF"/>
    </w:rPr>
  </w:style>
  <w:style w:type="paragraph" w:customStyle="1" w:styleId="Bodytext70">
    <w:name w:val="Body text (7)"/>
    <w:basedOn w:val="a9"/>
    <w:link w:val="Bodytext7"/>
    <w:rsid w:val="00BB5AB6"/>
    <w:pPr>
      <w:widowControl w:val="0"/>
      <w:shd w:val="clear" w:color="auto" w:fill="FFFFFF"/>
      <w:spacing w:after="60" w:line="0" w:lineRule="atLeast"/>
      <w:jc w:val="both"/>
    </w:pPr>
    <w:rPr>
      <w:b/>
      <w:bCs/>
      <w:sz w:val="23"/>
      <w:szCs w:val="23"/>
    </w:rPr>
  </w:style>
  <w:style w:type="character" w:customStyle="1" w:styleId="1ffff0">
    <w:name w:val="Неразрешенное упоминание1"/>
    <w:basedOn w:val="aa"/>
    <w:uiPriority w:val="99"/>
    <w:unhideWhenUsed/>
    <w:rsid w:val="00E74695"/>
    <w:rPr>
      <w:color w:val="605E5C"/>
      <w:shd w:val="clear" w:color="auto" w:fill="E1DFDD"/>
    </w:rPr>
  </w:style>
  <w:style w:type="paragraph" w:customStyle="1" w:styleId="11">
    <w:name w:val="1.1"/>
    <w:basedOn w:val="a9"/>
    <w:rsid w:val="00A470B4"/>
    <w:pPr>
      <w:numPr>
        <w:numId w:val="13"/>
      </w:numPr>
    </w:pPr>
  </w:style>
  <w:style w:type="paragraph" w:customStyle="1" w:styleId="a0">
    <w:name w:val="Список а)"/>
    <w:basedOn w:val="afff4"/>
    <w:rsid w:val="006C439C"/>
    <w:pPr>
      <w:numPr>
        <w:numId w:val="14"/>
      </w:numPr>
      <w:tabs>
        <w:tab w:val="num" w:pos="360"/>
      </w:tabs>
      <w:snapToGrid w:val="0"/>
      <w:spacing w:after="60"/>
      <w:ind w:left="0" w:firstLine="567"/>
      <w:jc w:val="both"/>
    </w:pPr>
    <w:rPr>
      <w:rFonts w:cs="Times New Roman"/>
      <w:sz w:val="28"/>
    </w:rPr>
  </w:style>
  <w:style w:type="paragraph" w:customStyle="1" w:styleId="affffffffa">
    <w:name w:val="Табличный_по_ширине"/>
    <w:basedOn w:val="a9"/>
    <w:qFormat/>
    <w:rsid w:val="00896CD1"/>
    <w:pPr>
      <w:widowControl w:val="0"/>
      <w:jc w:val="both"/>
    </w:pPr>
  </w:style>
  <w:style w:type="paragraph" w:customStyle="1" w:styleId="2fe">
    <w:name w:val="Важины Заголовок 2"/>
    <w:basedOn w:val="22"/>
    <w:next w:val="a9"/>
    <w:qFormat/>
    <w:rsid w:val="00145A30"/>
    <w:pPr>
      <w:tabs>
        <w:tab w:val="left" w:pos="567"/>
      </w:tabs>
      <w:spacing w:before="120"/>
      <w:ind w:left="1364" w:hanging="360"/>
    </w:pPr>
    <w:rPr>
      <w:rFonts w:cs="Times New Roman"/>
      <w:szCs w:val="28"/>
      <w:lang w:eastAsia="en-US"/>
    </w:rPr>
  </w:style>
  <w:style w:type="paragraph" w:customStyle="1" w:styleId="64">
    <w:name w:val="Стиль6"/>
    <w:basedOn w:val="17"/>
    <w:qFormat/>
    <w:rsid w:val="00575D4A"/>
    <w:pPr>
      <w:pageBreakBefore w:val="0"/>
    </w:pPr>
  </w:style>
  <w:style w:type="character" w:customStyle="1" w:styleId="WW8Num1z1">
    <w:name w:val="WW8Num1z1"/>
    <w:rsid w:val="00F43AA1"/>
  </w:style>
  <w:style w:type="character" w:customStyle="1" w:styleId="WW8Num1z2">
    <w:name w:val="WW8Num1z2"/>
    <w:rsid w:val="00F43AA1"/>
  </w:style>
  <w:style w:type="character" w:customStyle="1" w:styleId="WW8Num1z3">
    <w:name w:val="WW8Num1z3"/>
    <w:rsid w:val="00F43AA1"/>
  </w:style>
  <w:style w:type="character" w:customStyle="1" w:styleId="WW8Num1z4">
    <w:name w:val="WW8Num1z4"/>
    <w:rsid w:val="00F43AA1"/>
  </w:style>
  <w:style w:type="character" w:customStyle="1" w:styleId="WW8Num1z5">
    <w:name w:val="WW8Num1z5"/>
    <w:rsid w:val="00F43AA1"/>
  </w:style>
  <w:style w:type="character" w:customStyle="1" w:styleId="WW8Num1z6">
    <w:name w:val="WW8Num1z6"/>
    <w:rsid w:val="00F43AA1"/>
  </w:style>
  <w:style w:type="character" w:customStyle="1" w:styleId="WW8Num1z7">
    <w:name w:val="WW8Num1z7"/>
    <w:rsid w:val="00F43AA1"/>
  </w:style>
  <w:style w:type="character" w:customStyle="1" w:styleId="WW8Num1z8">
    <w:name w:val="WW8Num1z8"/>
    <w:rsid w:val="00F43AA1"/>
  </w:style>
  <w:style w:type="character" w:customStyle="1" w:styleId="WW8Num4z1">
    <w:name w:val="WW8Num4z1"/>
    <w:rsid w:val="00F43AA1"/>
  </w:style>
  <w:style w:type="character" w:customStyle="1" w:styleId="WW8Num4z2">
    <w:name w:val="WW8Num4z2"/>
    <w:rsid w:val="00F43AA1"/>
  </w:style>
  <w:style w:type="character" w:customStyle="1" w:styleId="WW8Num4z3">
    <w:name w:val="WW8Num4z3"/>
    <w:rsid w:val="00F43AA1"/>
  </w:style>
  <w:style w:type="character" w:customStyle="1" w:styleId="WW8Num4z4">
    <w:name w:val="WW8Num4z4"/>
    <w:rsid w:val="00F43AA1"/>
  </w:style>
  <w:style w:type="character" w:customStyle="1" w:styleId="WW8Num4z5">
    <w:name w:val="WW8Num4z5"/>
    <w:rsid w:val="00F43AA1"/>
  </w:style>
  <w:style w:type="character" w:customStyle="1" w:styleId="WW8Num4z6">
    <w:name w:val="WW8Num4z6"/>
    <w:rsid w:val="00F43AA1"/>
  </w:style>
  <w:style w:type="character" w:customStyle="1" w:styleId="WW8Num4z7">
    <w:name w:val="WW8Num4z7"/>
    <w:rsid w:val="00F43AA1"/>
  </w:style>
  <w:style w:type="character" w:customStyle="1" w:styleId="WW8Num4z8">
    <w:name w:val="WW8Num4z8"/>
    <w:rsid w:val="00F43AA1"/>
  </w:style>
  <w:style w:type="character" w:customStyle="1" w:styleId="WW8Num9z0">
    <w:name w:val="WW8Num9z0"/>
    <w:rsid w:val="00F43AA1"/>
    <w:rPr>
      <w:rFonts w:ascii="Symbol" w:hAnsi="Symbol" w:cs="Symbol" w:hint="default"/>
      <w:sz w:val="28"/>
      <w:szCs w:val="28"/>
      <w:lang w:eastAsia="ru-RU"/>
    </w:rPr>
  </w:style>
  <w:style w:type="character" w:customStyle="1" w:styleId="WW8Num15z3">
    <w:name w:val="WW8Num15z3"/>
    <w:rsid w:val="00F43AA1"/>
  </w:style>
  <w:style w:type="character" w:customStyle="1" w:styleId="WW8Num15z5">
    <w:name w:val="WW8Num15z5"/>
    <w:rsid w:val="00F43AA1"/>
  </w:style>
  <w:style w:type="character" w:customStyle="1" w:styleId="WW8Num15z6">
    <w:name w:val="WW8Num15z6"/>
    <w:rsid w:val="00F43AA1"/>
  </w:style>
  <w:style w:type="character" w:customStyle="1" w:styleId="WW8Num15z7">
    <w:name w:val="WW8Num15z7"/>
    <w:rsid w:val="00F43AA1"/>
  </w:style>
  <w:style w:type="character" w:customStyle="1" w:styleId="WW8Num15z8">
    <w:name w:val="WW8Num15z8"/>
    <w:rsid w:val="00F43AA1"/>
  </w:style>
  <w:style w:type="character" w:customStyle="1" w:styleId="WW8Num18z3">
    <w:name w:val="WW8Num18z3"/>
    <w:rsid w:val="00F43AA1"/>
  </w:style>
  <w:style w:type="character" w:customStyle="1" w:styleId="WW8Num18z4">
    <w:name w:val="WW8Num18z4"/>
    <w:rsid w:val="00F43AA1"/>
  </w:style>
  <w:style w:type="character" w:customStyle="1" w:styleId="WW8Num18z5">
    <w:name w:val="WW8Num18z5"/>
    <w:rsid w:val="00F43AA1"/>
  </w:style>
  <w:style w:type="character" w:customStyle="1" w:styleId="WW8Num18z6">
    <w:name w:val="WW8Num18z6"/>
    <w:rsid w:val="00F43AA1"/>
  </w:style>
  <w:style w:type="character" w:customStyle="1" w:styleId="WW8Num18z7">
    <w:name w:val="WW8Num18z7"/>
    <w:rsid w:val="00F43AA1"/>
  </w:style>
  <w:style w:type="character" w:customStyle="1" w:styleId="WW8Num18z8">
    <w:name w:val="WW8Num18z8"/>
    <w:rsid w:val="00F43AA1"/>
  </w:style>
  <w:style w:type="character" w:customStyle="1" w:styleId="WW8Num28z0">
    <w:name w:val="WW8Num28z0"/>
    <w:rsid w:val="00F43AA1"/>
    <w:rPr>
      <w:rFonts w:ascii="Symbol" w:hAnsi="Symbol" w:cs="Symbol" w:hint="default"/>
      <w:sz w:val="24"/>
    </w:rPr>
  </w:style>
  <w:style w:type="character" w:customStyle="1" w:styleId="WW8Num31z1">
    <w:name w:val="WW8Num31z1"/>
    <w:rsid w:val="00F43AA1"/>
  </w:style>
  <w:style w:type="character" w:customStyle="1" w:styleId="WW8Num31z2">
    <w:name w:val="WW8Num31z2"/>
    <w:rsid w:val="00F43AA1"/>
  </w:style>
  <w:style w:type="character" w:customStyle="1" w:styleId="WW8Num31z3">
    <w:name w:val="WW8Num31z3"/>
    <w:rsid w:val="00F43AA1"/>
  </w:style>
  <w:style w:type="character" w:customStyle="1" w:styleId="WW8Num31z4">
    <w:name w:val="WW8Num31z4"/>
    <w:rsid w:val="00F43AA1"/>
  </w:style>
  <w:style w:type="character" w:customStyle="1" w:styleId="WW8Num31z5">
    <w:name w:val="WW8Num31z5"/>
    <w:rsid w:val="00F43AA1"/>
  </w:style>
  <w:style w:type="character" w:customStyle="1" w:styleId="WW8Num31z6">
    <w:name w:val="WW8Num31z6"/>
    <w:rsid w:val="00F43AA1"/>
  </w:style>
  <w:style w:type="character" w:customStyle="1" w:styleId="WW8Num31z7">
    <w:name w:val="WW8Num31z7"/>
    <w:rsid w:val="00F43AA1"/>
  </w:style>
  <w:style w:type="character" w:customStyle="1" w:styleId="WW8Num31z8">
    <w:name w:val="WW8Num31z8"/>
    <w:rsid w:val="00F43AA1"/>
  </w:style>
  <w:style w:type="character" w:customStyle="1" w:styleId="WW8Num32z3">
    <w:name w:val="WW8Num32z3"/>
    <w:rsid w:val="00F43AA1"/>
    <w:rPr>
      <w:rFonts w:ascii="Symbol" w:hAnsi="Symbol" w:cs="Symbol" w:hint="default"/>
    </w:rPr>
  </w:style>
  <w:style w:type="character" w:customStyle="1" w:styleId="WW8Num35z4">
    <w:name w:val="WW8Num35z4"/>
    <w:rsid w:val="00F43AA1"/>
  </w:style>
  <w:style w:type="character" w:customStyle="1" w:styleId="WW8Num35z5">
    <w:name w:val="WW8Num35z5"/>
    <w:rsid w:val="00F43AA1"/>
  </w:style>
  <w:style w:type="character" w:customStyle="1" w:styleId="WW8Num35z6">
    <w:name w:val="WW8Num35z6"/>
    <w:rsid w:val="00F43AA1"/>
  </w:style>
  <w:style w:type="character" w:customStyle="1" w:styleId="WW8Num35z7">
    <w:name w:val="WW8Num35z7"/>
    <w:rsid w:val="00F43AA1"/>
  </w:style>
  <w:style w:type="character" w:customStyle="1" w:styleId="WW8Num35z8">
    <w:name w:val="WW8Num35z8"/>
    <w:rsid w:val="00F43AA1"/>
  </w:style>
  <w:style w:type="character" w:customStyle="1" w:styleId="WW8Num38z3">
    <w:name w:val="WW8Num38z3"/>
    <w:rsid w:val="00F43AA1"/>
    <w:rPr>
      <w:rFonts w:ascii="Symbol" w:hAnsi="Symbol" w:cs="Symbol" w:hint="default"/>
    </w:rPr>
  </w:style>
  <w:style w:type="character" w:customStyle="1" w:styleId="WW8Num39z4">
    <w:name w:val="WW8Num39z4"/>
    <w:rsid w:val="00F43AA1"/>
    <w:rPr>
      <w:rFonts w:ascii="Courier New" w:hAnsi="Courier New" w:cs="Courier New" w:hint="default"/>
    </w:rPr>
  </w:style>
  <w:style w:type="character" w:customStyle="1" w:styleId="WW8Num40z3">
    <w:name w:val="WW8Num40z3"/>
    <w:rsid w:val="00F43AA1"/>
    <w:rPr>
      <w:rFonts w:ascii="Symbol" w:hAnsi="Symbol" w:cs="Symbol" w:hint="default"/>
    </w:rPr>
  </w:style>
  <w:style w:type="character" w:customStyle="1" w:styleId="WW8Num41z0">
    <w:name w:val="WW8Num41z0"/>
    <w:rsid w:val="00F43AA1"/>
    <w:rPr>
      <w:rFonts w:ascii="Symbol" w:hAnsi="Symbol" w:cs="Symbol" w:hint="default"/>
      <w:szCs w:val="28"/>
    </w:rPr>
  </w:style>
  <w:style w:type="character" w:customStyle="1" w:styleId="WW8Num43z2">
    <w:name w:val="WW8Num43z2"/>
    <w:rsid w:val="00F43AA1"/>
  </w:style>
  <w:style w:type="character" w:customStyle="1" w:styleId="WW8Num43z3">
    <w:name w:val="WW8Num43z3"/>
    <w:rsid w:val="00F43AA1"/>
  </w:style>
  <w:style w:type="character" w:customStyle="1" w:styleId="WW8Num43z6">
    <w:name w:val="WW8Num43z6"/>
    <w:rsid w:val="00F43AA1"/>
  </w:style>
  <w:style w:type="character" w:customStyle="1" w:styleId="WW8Num43z7">
    <w:name w:val="WW8Num43z7"/>
    <w:rsid w:val="00F43AA1"/>
  </w:style>
  <w:style w:type="character" w:customStyle="1" w:styleId="WW8Num43z8">
    <w:name w:val="WW8Num43z8"/>
    <w:rsid w:val="00F43AA1"/>
  </w:style>
  <w:style w:type="character" w:customStyle="1" w:styleId="WW8Num46z0">
    <w:name w:val="WW8Num46z0"/>
    <w:rsid w:val="00F43AA1"/>
    <w:rPr>
      <w:rFonts w:ascii="Symbol" w:hAnsi="Symbol" w:cs="Symbol" w:hint="default"/>
    </w:rPr>
  </w:style>
  <w:style w:type="character" w:customStyle="1" w:styleId="WW8Num48z0">
    <w:name w:val="WW8Num48z0"/>
    <w:rsid w:val="00F43AA1"/>
  </w:style>
  <w:style w:type="character" w:customStyle="1" w:styleId="WW8Num49z3">
    <w:name w:val="WW8Num49z3"/>
    <w:rsid w:val="00F43AA1"/>
  </w:style>
  <w:style w:type="character" w:customStyle="1" w:styleId="WW8Num49z4">
    <w:name w:val="WW8Num49z4"/>
    <w:rsid w:val="00F43AA1"/>
  </w:style>
  <w:style w:type="character" w:customStyle="1" w:styleId="WW8Num49z5">
    <w:name w:val="WW8Num49z5"/>
    <w:rsid w:val="00F43AA1"/>
  </w:style>
  <w:style w:type="character" w:customStyle="1" w:styleId="WW8Num49z6">
    <w:name w:val="WW8Num49z6"/>
    <w:rsid w:val="00F43AA1"/>
  </w:style>
  <w:style w:type="character" w:customStyle="1" w:styleId="WW8Num49z7">
    <w:name w:val="WW8Num49z7"/>
    <w:rsid w:val="00F43AA1"/>
  </w:style>
  <w:style w:type="character" w:customStyle="1" w:styleId="WW8Num49z8">
    <w:name w:val="WW8Num49z8"/>
    <w:rsid w:val="00F43AA1"/>
  </w:style>
  <w:style w:type="character" w:customStyle="1" w:styleId="WW8Num50z0">
    <w:name w:val="WW8Num50z0"/>
    <w:rsid w:val="00F43AA1"/>
    <w:rPr>
      <w:rFonts w:ascii="Symbol" w:hAnsi="Symbol" w:cs="Symbol" w:hint="default"/>
    </w:rPr>
  </w:style>
  <w:style w:type="character" w:customStyle="1" w:styleId="WW8Num2z2">
    <w:name w:val="WW8Num2z2"/>
    <w:rsid w:val="00F43AA1"/>
    <w:rPr>
      <w:rFonts w:ascii="Wingdings" w:hAnsi="Wingdings" w:cs="Wingdings" w:hint="default"/>
    </w:rPr>
  </w:style>
  <w:style w:type="character" w:customStyle="1" w:styleId="WW8Num3z4">
    <w:name w:val="WW8Num3z4"/>
    <w:rsid w:val="00F43AA1"/>
  </w:style>
  <w:style w:type="character" w:customStyle="1" w:styleId="WW8Num3z5">
    <w:name w:val="WW8Num3z5"/>
    <w:rsid w:val="00F43AA1"/>
  </w:style>
  <w:style w:type="character" w:customStyle="1" w:styleId="WW8Num3z6">
    <w:name w:val="WW8Num3z6"/>
    <w:rsid w:val="00F43AA1"/>
  </w:style>
  <w:style w:type="character" w:customStyle="1" w:styleId="WW8Num3z7">
    <w:name w:val="WW8Num3z7"/>
    <w:rsid w:val="00F43AA1"/>
  </w:style>
  <w:style w:type="character" w:customStyle="1" w:styleId="WW8Num3z8">
    <w:name w:val="WW8Num3z8"/>
    <w:rsid w:val="00F43AA1"/>
  </w:style>
  <w:style w:type="character" w:customStyle="1" w:styleId="WW8Num9z1">
    <w:name w:val="WW8Num9z1"/>
    <w:rsid w:val="00F43AA1"/>
    <w:rPr>
      <w:rFonts w:ascii="Courier New" w:hAnsi="Courier New" w:cs="Courier New" w:hint="default"/>
    </w:rPr>
  </w:style>
  <w:style w:type="character" w:customStyle="1" w:styleId="WW8Num9z2">
    <w:name w:val="WW8Num9z2"/>
    <w:rsid w:val="00F43AA1"/>
    <w:rPr>
      <w:rFonts w:ascii="Wingdings" w:hAnsi="Wingdings" w:cs="Wingdings" w:hint="default"/>
    </w:rPr>
  </w:style>
  <w:style w:type="character" w:customStyle="1" w:styleId="WW8Num9z3">
    <w:name w:val="WW8Num9z3"/>
    <w:rsid w:val="00F43AA1"/>
    <w:rPr>
      <w:rFonts w:ascii="Symbol" w:hAnsi="Symbol" w:cs="Symbol" w:hint="default"/>
    </w:rPr>
  </w:style>
  <w:style w:type="character" w:customStyle="1" w:styleId="WW8Num11z1">
    <w:name w:val="WW8Num11z1"/>
    <w:rsid w:val="00F43AA1"/>
    <w:rPr>
      <w:rFonts w:ascii="Courier New" w:hAnsi="Courier New" w:cs="Courier New" w:hint="default"/>
    </w:rPr>
  </w:style>
  <w:style w:type="character" w:customStyle="1" w:styleId="WW8Num12z5">
    <w:name w:val="WW8Num12z5"/>
    <w:rsid w:val="00F43AA1"/>
    <w:rPr>
      <w:rFonts w:ascii="Wingdings" w:hAnsi="Wingdings" w:cs="Wingdings" w:hint="default"/>
    </w:rPr>
  </w:style>
  <w:style w:type="character" w:customStyle="1" w:styleId="WW8Num14z1">
    <w:name w:val="WW8Num14z1"/>
    <w:rsid w:val="00F43AA1"/>
  </w:style>
  <w:style w:type="character" w:customStyle="1" w:styleId="WW8Num14z2">
    <w:name w:val="WW8Num14z2"/>
    <w:rsid w:val="00F43AA1"/>
  </w:style>
  <w:style w:type="character" w:customStyle="1" w:styleId="WW8Num14z3">
    <w:name w:val="WW8Num14z3"/>
    <w:rsid w:val="00F43AA1"/>
  </w:style>
  <w:style w:type="character" w:customStyle="1" w:styleId="WW8Num14z4">
    <w:name w:val="WW8Num14z4"/>
    <w:rsid w:val="00F43AA1"/>
  </w:style>
  <w:style w:type="character" w:customStyle="1" w:styleId="WW8Num14z5">
    <w:name w:val="WW8Num14z5"/>
    <w:rsid w:val="00F43AA1"/>
  </w:style>
  <w:style w:type="character" w:customStyle="1" w:styleId="WW8Num14z6">
    <w:name w:val="WW8Num14z6"/>
    <w:rsid w:val="00F43AA1"/>
  </w:style>
  <w:style w:type="character" w:customStyle="1" w:styleId="WW8Num14z7">
    <w:name w:val="WW8Num14z7"/>
    <w:rsid w:val="00F43AA1"/>
  </w:style>
  <w:style w:type="character" w:customStyle="1" w:styleId="WW8Num14z8">
    <w:name w:val="WW8Num14z8"/>
    <w:rsid w:val="00F43AA1"/>
  </w:style>
  <w:style w:type="character" w:customStyle="1" w:styleId="WW8Num16z3">
    <w:name w:val="WW8Num16z3"/>
    <w:rsid w:val="00F43AA1"/>
    <w:rPr>
      <w:rFonts w:ascii="Symbol" w:hAnsi="Symbol" w:cs="Symbol" w:hint="default"/>
    </w:rPr>
  </w:style>
  <w:style w:type="character" w:customStyle="1" w:styleId="WW8Num17z4">
    <w:name w:val="WW8Num17z4"/>
    <w:rsid w:val="00F43AA1"/>
  </w:style>
  <w:style w:type="character" w:customStyle="1" w:styleId="WW8Num17z5">
    <w:name w:val="WW8Num17z5"/>
    <w:rsid w:val="00F43AA1"/>
  </w:style>
  <w:style w:type="character" w:customStyle="1" w:styleId="WW8Num17z6">
    <w:name w:val="WW8Num17z6"/>
    <w:rsid w:val="00F43AA1"/>
  </w:style>
  <w:style w:type="character" w:customStyle="1" w:styleId="WW8Num17z7">
    <w:name w:val="WW8Num17z7"/>
    <w:rsid w:val="00F43AA1"/>
  </w:style>
  <w:style w:type="character" w:customStyle="1" w:styleId="WW8Num17z8">
    <w:name w:val="WW8Num17z8"/>
    <w:rsid w:val="00F43AA1"/>
  </w:style>
  <w:style w:type="character" w:customStyle="1" w:styleId="WW8Num19z3">
    <w:name w:val="WW8Num19z3"/>
    <w:rsid w:val="00F43AA1"/>
  </w:style>
  <w:style w:type="character" w:customStyle="1" w:styleId="WW8Num19z4">
    <w:name w:val="WW8Num19z4"/>
    <w:rsid w:val="00F43AA1"/>
  </w:style>
  <w:style w:type="character" w:customStyle="1" w:styleId="WW8Num19z5">
    <w:name w:val="WW8Num19z5"/>
    <w:rsid w:val="00F43AA1"/>
  </w:style>
  <w:style w:type="character" w:customStyle="1" w:styleId="WW8Num19z6">
    <w:name w:val="WW8Num19z6"/>
    <w:rsid w:val="00F43AA1"/>
  </w:style>
  <w:style w:type="character" w:customStyle="1" w:styleId="WW8Num19z7">
    <w:name w:val="WW8Num19z7"/>
    <w:rsid w:val="00F43AA1"/>
  </w:style>
  <w:style w:type="character" w:customStyle="1" w:styleId="WW8Num19z8">
    <w:name w:val="WW8Num19z8"/>
    <w:rsid w:val="00F43AA1"/>
  </w:style>
  <w:style w:type="character" w:customStyle="1" w:styleId="WW8Num20z3">
    <w:name w:val="WW8Num20z3"/>
    <w:rsid w:val="00F43AA1"/>
    <w:rPr>
      <w:rFonts w:ascii="Symbol" w:hAnsi="Symbol" w:cs="Symbol" w:hint="default"/>
    </w:rPr>
  </w:style>
  <w:style w:type="character" w:customStyle="1" w:styleId="WW8Num23z3">
    <w:name w:val="WW8Num23z3"/>
    <w:rsid w:val="00F43AA1"/>
    <w:rPr>
      <w:rFonts w:ascii="Symbol" w:hAnsi="Symbol" w:cs="Symbol" w:hint="default"/>
    </w:rPr>
  </w:style>
  <w:style w:type="character" w:customStyle="1" w:styleId="WW8Num24z5">
    <w:name w:val="WW8Num24z5"/>
    <w:rsid w:val="00F43AA1"/>
  </w:style>
  <w:style w:type="character" w:customStyle="1" w:styleId="WW8Num24z6">
    <w:name w:val="WW8Num24z6"/>
    <w:rsid w:val="00F43AA1"/>
  </w:style>
  <w:style w:type="character" w:customStyle="1" w:styleId="WW8Num24z7">
    <w:name w:val="WW8Num24z7"/>
    <w:rsid w:val="00F43AA1"/>
  </w:style>
  <w:style w:type="character" w:customStyle="1" w:styleId="WW8Num24z8">
    <w:name w:val="WW8Num24z8"/>
    <w:rsid w:val="00F43AA1"/>
  </w:style>
  <w:style w:type="character" w:customStyle="1" w:styleId="WW8Num25z4">
    <w:name w:val="WW8Num25z4"/>
    <w:rsid w:val="00F43AA1"/>
  </w:style>
  <w:style w:type="character" w:customStyle="1" w:styleId="WW8Num25z5">
    <w:name w:val="WW8Num25z5"/>
    <w:rsid w:val="00F43AA1"/>
  </w:style>
  <w:style w:type="character" w:customStyle="1" w:styleId="WW8Num25z6">
    <w:name w:val="WW8Num25z6"/>
    <w:rsid w:val="00F43AA1"/>
  </w:style>
  <w:style w:type="character" w:customStyle="1" w:styleId="WW8Num25z7">
    <w:name w:val="WW8Num25z7"/>
    <w:rsid w:val="00F43AA1"/>
  </w:style>
  <w:style w:type="character" w:customStyle="1" w:styleId="WW8Num25z8">
    <w:name w:val="WW8Num25z8"/>
    <w:rsid w:val="00F43AA1"/>
  </w:style>
  <w:style w:type="character" w:customStyle="1" w:styleId="WW8Num26z2">
    <w:name w:val="WW8Num26z2"/>
    <w:rsid w:val="00F43AA1"/>
  </w:style>
  <w:style w:type="character" w:customStyle="1" w:styleId="WW8Num26z4">
    <w:name w:val="WW8Num26z4"/>
    <w:rsid w:val="00F43AA1"/>
  </w:style>
  <w:style w:type="character" w:customStyle="1" w:styleId="WW8Num26z5">
    <w:name w:val="WW8Num26z5"/>
    <w:rsid w:val="00F43AA1"/>
  </w:style>
  <w:style w:type="character" w:customStyle="1" w:styleId="WW8Num26z6">
    <w:name w:val="WW8Num26z6"/>
    <w:rsid w:val="00F43AA1"/>
  </w:style>
  <w:style w:type="character" w:customStyle="1" w:styleId="WW8Num26z7">
    <w:name w:val="WW8Num26z7"/>
    <w:rsid w:val="00F43AA1"/>
  </w:style>
  <w:style w:type="character" w:customStyle="1" w:styleId="WW8Num26z8">
    <w:name w:val="WW8Num26z8"/>
    <w:rsid w:val="00F43AA1"/>
  </w:style>
  <w:style w:type="character" w:customStyle="1" w:styleId="WW8Num27z3">
    <w:name w:val="WW8Num27z3"/>
    <w:rsid w:val="00F43AA1"/>
  </w:style>
  <w:style w:type="character" w:customStyle="1" w:styleId="WW8Num27z4">
    <w:name w:val="WW8Num27z4"/>
    <w:rsid w:val="00F43AA1"/>
  </w:style>
  <w:style w:type="character" w:customStyle="1" w:styleId="WW8Num27z5">
    <w:name w:val="WW8Num27z5"/>
    <w:rsid w:val="00F43AA1"/>
  </w:style>
  <w:style w:type="character" w:customStyle="1" w:styleId="WW8Num27z6">
    <w:name w:val="WW8Num27z6"/>
    <w:rsid w:val="00F43AA1"/>
  </w:style>
  <w:style w:type="character" w:customStyle="1" w:styleId="WW8Num27z7">
    <w:name w:val="WW8Num27z7"/>
    <w:rsid w:val="00F43AA1"/>
  </w:style>
  <w:style w:type="character" w:customStyle="1" w:styleId="WW8Num27z8">
    <w:name w:val="WW8Num27z8"/>
    <w:rsid w:val="00F43AA1"/>
  </w:style>
  <w:style w:type="character" w:customStyle="1" w:styleId="WW8Num29z3">
    <w:name w:val="WW8Num29z3"/>
    <w:rsid w:val="00F43AA1"/>
    <w:rPr>
      <w:rFonts w:ascii="Symbol" w:hAnsi="Symbol" w:cs="Symbol" w:hint="default"/>
    </w:rPr>
  </w:style>
  <w:style w:type="character" w:customStyle="1" w:styleId="WW8Num36z3">
    <w:name w:val="WW8Num36z3"/>
    <w:rsid w:val="00F43AA1"/>
    <w:rPr>
      <w:rFonts w:ascii="Symbol" w:hAnsi="Symbol" w:cs="Symbol" w:hint="default"/>
    </w:rPr>
  </w:style>
  <w:style w:type="character" w:customStyle="1" w:styleId="WW8Num41z1">
    <w:name w:val="WW8Num41z1"/>
    <w:rsid w:val="00F43AA1"/>
    <w:rPr>
      <w:rFonts w:ascii="Courier New" w:hAnsi="Courier New" w:cs="Courier New" w:hint="default"/>
    </w:rPr>
  </w:style>
  <w:style w:type="character" w:customStyle="1" w:styleId="WW8Num41z2">
    <w:name w:val="WW8Num41z2"/>
    <w:rsid w:val="00F43AA1"/>
    <w:rPr>
      <w:rFonts w:ascii="Wingdings" w:hAnsi="Wingdings" w:cs="Wingdings" w:hint="default"/>
    </w:rPr>
  </w:style>
  <w:style w:type="character" w:customStyle="1" w:styleId="WW8Num46z1">
    <w:name w:val="WW8Num46z1"/>
    <w:rsid w:val="00F43AA1"/>
    <w:rPr>
      <w:rFonts w:ascii="Courier New" w:hAnsi="Courier New" w:cs="Courier New" w:hint="default"/>
    </w:rPr>
  </w:style>
  <w:style w:type="character" w:customStyle="1" w:styleId="WW8Num46z2">
    <w:name w:val="WW8Num46z2"/>
    <w:rsid w:val="00F43AA1"/>
    <w:rPr>
      <w:rFonts w:ascii="Wingdings" w:hAnsi="Wingdings" w:cs="Wingdings" w:hint="default"/>
    </w:rPr>
  </w:style>
  <w:style w:type="character" w:customStyle="1" w:styleId="WW8Num47z5">
    <w:name w:val="WW8Num47z5"/>
    <w:rsid w:val="00F43AA1"/>
    <w:rPr>
      <w:rFonts w:ascii="Wingdings" w:hAnsi="Wingdings" w:cs="Wingdings" w:hint="default"/>
    </w:rPr>
  </w:style>
  <w:style w:type="character" w:customStyle="1" w:styleId="WW8Num48z2">
    <w:name w:val="WW8Num48z2"/>
    <w:rsid w:val="00F43AA1"/>
  </w:style>
  <w:style w:type="character" w:customStyle="1" w:styleId="WW8Num48z3">
    <w:name w:val="WW8Num48z3"/>
    <w:rsid w:val="00F43AA1"/>
  </w:style>
  <w:style w:type="character" w:customStyle="1" w:styleId="WW8Num48z4">
    <w:name w:val="WW8Num48z4"/>
    <w:rsid w:val="00F43AA1"/>
  </w:style>
  <w:style w:type="character" w:customStyle="1" w:styleId="WW8Num48z5">
    <w:name w:val="WW8Num48z5"/>
    <w:rsid w:val="00F43AA1"/>
  </w:style>
  <w:style w:type="character" w:customStyle="1" w:styleId="WW8Num48z6">
    <w:name w:val="WW8Num48z6"/>
    <w:rsid w:val="00F43AA1"/>
  </w:style>
  <w:style w:type="character" w:customStyle="1" w:styleId="WW8Num48z7">
    <w:name w:val="WW8Num48z7"/>
    <w:rsid w:val="00F43AA1"/>
  </w:style>
  <w:style w:type="character" w:customStyle="1" w:styleId="WW8Num48z8">
    <w:name w:val="WW8Num48z8"/>
    <w:rsid w:val="00F43AA1"/>
  </w:style>
  <w:style w:type="character" w:customStyle="1" w:styleId="WW8Num50z1">
    <w:name w:val="WW8Num50z1"/>
    <w:rsid w:val="00F43AA1"/>
    <w:rPr>
      <w:rFonts w:ascii="Courier New" w:hAnsi="Courier New" w:cs="Courier New" w:hint="default"/>
    </w:rPr>
  </w:style>
  <w:style w:type="character" w:customStyle="1" w:styleId="WW8Num50z2">
    <w:name w:val="WW8Num50z2"/>
    <w:rsid w:val="00F43AA1"/>
    <w:rPr>
      <w:rFonts w:ascii="Wingdings" w:hAnsi="Wingdings" w:cs="Wingdings" w:hint="default"/>
    </w:rPr>
  </w:style>
  <w:style w:type="character" w:customStyle="1" w:styleId="WW8Num52z2">
    <w:name w:val="WW8Num52z2"/>
    <w:rsid w:val="00F43AA1"/>
    <w:rPr>
      <w:rFonts w:ascii="Wingdings" w:hAnsi="Wingdings" w:cs="Wingdings" w:hint="default"/>
    </w:rPr>
  </w:style>
  <w:style w:type="character" w:customStyle="1" w:styleId="WW8Num52z4">
    <w:name w:val="WW8Num52z4"/>
    <w:rsid w:val="00F43AA1"/>
    <w:rPr>
      <w:rFonts w:ascii="Courier New" w:hAnsi="Courier New" w:cs="Courier New" w:hint="default"/>
    </w:rPr>
  </w:style>
  <w:style w:type="character" w:customStyle="1" w:styleId="WW8Num57z4">
    <w:name w:val="WW8Num57z4"/>
    <w:rsid w:val="00F43AA1"/>
  </w:style>
  <w:style w:type="character" w:customStyle="1" w:styleId="WW8Num57z5">
    <w:name w:val="WW8Num57z5"/>
    <w:rsid w:val="00F43AA1"/>
  </w:style>
  <w:style w:type="character" w:customStyle="1" w:styleId="WW8Num57z6">
    <w:name w:val="WW8Num57z6"/>
    <w:rsid w:val="00F43AA1"/>
  </w:style>
  <w:style w:type="character" w:customStyle="1" w:styleId="WW8Num57z7">
    <w:name w:val="WW8Num57z7"/>
    <w:rsid w:val="00F43AA1"/>
  </w:style>
  <w:style w:type="character" w:customStyle="1" w:styleId="WW8Num57z8">
    <w:name w:val="WW8Num57z8"/>
    <w:rsid w:val="00F43AA1"/>
  </w:style>
  <w:style w:type="character" w:customStyle="1" w:styleId="WW8Num62z2">
    <w:name w:val="WW8Num62z2"/>
    <w:rsid w:val="00F43AA1"/>
    <w:rPr>
      <w:rFonts w:ascii="Wingdings" w:hAnsi="Wingdings" w:cs="Wingdings" w:hint="default"/>
    </w:rPr>
  </w:style>
  <w:style w:type="character" w:customStyle="1" w:styleId="119">
    <w:name w:val="Неразрешенное упоминание11"/>
    <w:rsid w:val="00F43AA1"/>
    <w:rPr>
      <w:color w:val="808080"/>
      <w:shd w:val="clear" w:color="auto" w:fill="E6E6E6"/>
    </w:rPr>
  </w:style>
  <w:style w:type="character" w:customStyle="1" w:styleId="FootnoteCharacters">
    <w:name w:val="Footnote Characters"/>
    <w:rsid w:val="00F43AA1"/>
    <w:rPr>
      <w:vertAlign w:val="superscript"/>
    </w:rPr>
  </w:style>
  <w:style w:type="character" w:customStyle="1" w:styleId="affffffffb">
    <w:name w:val="Табличный_нумерованный Знак"/>
    <w:uiPriority w:val="99"/>
    <w:rsid w:val="00F43AA1"/>
    <w:rPr>
      <w:rFonts w:ascii="Times New Roman" w:eastAsia="Times New Roman" w:hAnsi="Times New Roman" w:cs="Times New Roman"/>
    </w:rPr>
  </w:style>
  <w:style w:type="character" w:styleId="affffffffc">
    <w:name w:val="Book Title"/>
    <w:uiPriority w:val="33"/>
    <w:qFormat/>
    <w:rsid w:val="00F43AA1"/>
    <w:rPr>
      <w:b/>
      <w:bCs/>
      <w:i/>
      <w:iCs/>
      <w:spacing w:val="5"/>
    </w:rPr>
  </w:style>
  <w:style w:type="character" w:customStyle="1" w:styleId="affffffffd">
    <w:name w:val="ПЗ_основной текст Знак"/>
    <w:rsid w:val="00F43AA1"/>
    <w:rPr>
      <w:rFonts w:ascii="Times New Roman" w:eastAsia="Calibri" w:hAnsi="Times New Roman" w:cs="Times New Roman"/>
      <w:sz w:val="28"/>
      <w:szCs w:val="28"/>
    </w:rPr>
  </w:style>
  <w:style w:type="character" w:customStyle="1" w:styleId="73">
    <w:name w:val="Стиль7 Знак"/>
    <w:rsid w:val="00F43AA1"/>
    <w:rPr>
      <w:rFonts w:ascii="Times New Roman" w:eastAsia="Times New Roman" w:hAnsi="Times New Roman" w:cs="Times New Roman"/>
      <w:sz w:val="24"/>
      <w:szCs w:val="24"/>
    </w:rPr>
  </w:style>
  <w:style w:type="character" w:customStyle="1" w:styleId="ListLabel35">
    <w:name w:val="ListLabel 35"/>
    <w:rsid w:val="00F43AA1"/>
    <w:rPr>
      <w:rFonts w:cs="Times New Roman"/>
    </w:rPr>
  </w:style>
  <w:style w:type="character" w:customStyle="1" w:styleId="ListLabel36">
    <w:name w:val="ListLabel 36"/>
    <w:rsid w:val="00F43AA1"/>
    <w:rPr>
      <w:rFonts w:cs="Times New Roman"/>
    </w:rPr>
  </w:style>
  <w:style w:type="character" w:customStyle="1" w:styleId="ListLabel37">
    <w:name w:val="ListLabel 37"/>
    <w:rsid w:val="00F43AA1"/>
    <w:rPr>
      <w:rFonts w:cs="Times New Roman"/>
    </w:rPr>
  </w:style>
  <w:style w:type="character" w:customStyle="1" w:styleId="ListLabel38">
    <w:name w:val="ListLabel 38"/>
    <w:rsid w:val="00F43AA1"/>
    <w:rPr>
      <w:rFonts w:cs="Times New Roman"/>
    </w:rPr>
  </w:style>
  <w:style w:type="character" w:customStyle="1" w:styleId="ListLabel39">
    <w:name w:val="ListLabel 39"/>
    <w:rsid w:val="00F43AA1"/>
    <w:rPr>
      <w:rFonts w:cs="Courier New"/>
    </w:rPr>
  </w:style>
  <w:style w:type="character" w:customStyle="1" w:styleId="ListLabel40">
    <w:name w:val="ListLabel 40"/>
    <w:rsid w:val="00F43AA1"/>
    <w:rPr>
      <w:rFonts w:cs="Courier New"/>
    </w:rPr>
  </w:style>
  <w:style w:type="character" w:customStyle="1" w:styleId="ListLabel41">
    <w:name w:val="ListLabel 41"/>
    <w:rsid w:val="00F43AA1"/>
    <w:rPr>
      <w:rFonts w:cs="Courier New"/>
    </w:rPr>
  </w:style>
  <w:style w:type="character" w:customStyle="1" w:styleId="ListLabel42">
    <w:name w:val="ListLabel 42"/>
    <w:rsid w:val="00F43AA1"/>
    <w:rPr>
      <w:rFonts w:cs="Courier New"/>
    </w:rPr>
  </w:style>
  <w:style w:type="character" w:customStyle="1" w:styleId="ListLabel43">
    <w:name w:val="ListLabel 43"/>
    <w:rsid w:val="00F43AA1"/>
    <w:rPr>
      <w:rFonts w:cs="Courier New"/>
    </w:rPr>
  </w:style>
  <w:style w:type="character" w:customStyle="1" w:styleId="ListLabel44">
    <w:name w:val="ListLabel 44"/>
    <w:rsid w:val="00F43AA1"/>
    <w:rPr>
      <w:rFonts w:cs="Courier New"/>
    </w:rPr>
  </w:style>
  <w:style w:type="character" w:customStyle="1" w:styleId="ListLabel45">
    <w:name w:val="ListLabel 45"/>
    <w:rsid w:val="00F43AA1"/>
    <w:rPr>
      <w:rFonts w:cs="Times New Roman"/>
    </w:rPr>
  </w:style>
  <w:style w:type="character" w:customStyle="1" w:styleId="ListLabel46">
    <w:name w:val="ListLabel 46"/>
    <w:rsid w:val="00F43AA1"/>
    <w:rPr>
      <w:rFonts w:cs="Times New Roman"/>
    </w:rPr>
  </w:style>
  <w:style w:type="character" w:customStyle="1" w:styleId="ListLabel47">
    <w:name w:val="ListLabel 47"/>
    <w:rsid w:val="00F43AA1"/>
    <w:rPr>
      <w:rFonts w:cs="Times New Roman"/>
    </w:rPr>
  </w:style>
  <w:style w:type="character" w:customStyle="1" w:styleId="ListLabel48">
    <w:name w:val="ListLabel 48"/>
    <w:rsid w:val="00F43AA1"/>
    <w:rPr>
      <w:rFonts w:cs="Times New Roman"/>
    </w:rPr>
  </w:style>
  <w:style w:type="character" w:customStyle="1" w:styleId="ListLabel49">
    <w:name w:val="ListLabel 49"/>
    <w:rsid w:val="00F43AA1"/>
    <w:rPr>
      <w:rFonts w:cs="Times New Roman"/>
    </w:rPr>
  </w:style>
  <w:style w:type="character" w:customStyle="1" w:styleId="ListLabel50">
    <w:name w:val="ListLabel 50"/>
    <w:rsid w:val="00F43AA1"/>
    <w:rPr>
      <w:rFonts w:cs="Times New Roman"/>
    </w:rPr>
  </w:style>
  <w:style w:type="character" w:customStyle="1" w:styleId="ListLabel51">
    <w:name w:val="ListLabel 51"/>
    <w:rsid w:val="00F43AA1"/>
    <w:rPr>
      <w:rFonts w:cs="Times New Roman"/>
    </w:rPr>
  </w:style>
  <w:style w:type="character" w:customStyle="1" w:styleId="ListLabel52">
    <w:name w:val="ListLabel 52"/>
    <w:rsid w:val="00F43AA1"/>
    <w:rPr>
      <w:rFonts w:cs="Times New Roman"/>
    </w:rPr>
  </w:style>
  <w:style w:type="character" w:customStyle="1" w:styleId="ListLabel53">
    <w:name w:val="ListLabel 53"/>
    <w:rsid w:val="00F43AA1"/>
    <w:rPr>
      <w:rFonts w:cs="Times New Roman"/>
      <w:b w:val="0"/>
      <w:bCs w:val="0"/>
      <w:i w:val="0"/>
      <w:iCs w:val="0"/>
      <w:caps w:val="0"/>
      <w:smallCaps w:val="0"/>
      <w:strike w:val="0"/>
      <w:dstrike w:val="0"/>
      <w:vanish w:val="0"/>
      <w:color w:val="000000"/>
      <w:spacing w:val="0"/>
      <w:kern w:val="0"/>
      <w:position w:val="0"/>
      <w:sz w:val="24"/>
      <w:u w:val="none"/>
      <w:vertAlign w:val="baseline"/>
      <w:em w:val="none"/>
    </w:rPr>
  </w:style>
  <w:style w:type="character" w:customStyle="1" w:styleId="ListLabel54">
    <w:name w:val="ListLabel 54"/>
    <w:rsid w:val="00F43AA1"/>
    <w:rPr>
      <w:rFonts w:cs="Times New Roman"/>
      <w:b/>
      <w:i w:val="0"/>
      <w:spacing w:val="0"/>
      <w:w w:val="100"/>
      <w:sz w:val="28"/>
      <w:szCs w:val="28"/>
    </w:rPr>
  </w:style>
  <w:style w:type="character" w:customStyle="1" w:styleId="ListLabel55">
    <w:name w:val="ListLabel 55"/>
    <w:rsid w:val="00F43AA1"/>
    <w:rPr>
      <w:rFonts w:cs="Times New Roman"/>
      <w:b/>
      <w:i w:val="0"/>
      <w:color w:val="auto"/>
      <w:sz w:val="26"/>
    </w:rPr>
  </w:style>
  <w:style w:type="character" w:customStyle="1" w:styleId="ListLabel56">
    <w:name w:val="ListLabel 56"/>
    <w:rsid w:val="00F43AA1"/>
    <w:rPr>
      <w:rFonts w:cs="Times New Roman"/>
      <w:b/>
      <w:i w:val="0"/>
      <w:color w:val="auto"/>
      <w:spacing w:val="0"/>
      <w:w w:val="100"/>
      <w:sz w:val="24"/>
    </w:rPr>
  </w:style>
  <w:style w:type="character" w:customStyle="1" w:styleId="ListLabel57">
    <w:name w:val="ListLabel 57"/>
    <w:rsid w:val="00F43AA1"/>
  </w:style>
  <w:style w:type="character" w:customStyle="1" w:styleId="ListLabel58">
    <w:name w:val="ListLabel 58"/>
    <w:rsid w:val="00F43AA1"/>
    <w:rPr>
      <w:color w:val="auto"/>
      <w:szCs w:val="28"/>
    </w:rPr>
  </w:style>
  <w:style w:type="character" w:customStyle="1" w:styleId="WW-0">
    <w:name w:val="WW-Символ сноски"/>
    <w:rsid w:val="00F43AA1"/>
  </w:style>
  <w:style w:type="character" w:customStyle="1" w:styleId="affffffffe">
    <w:name w:val="Символ концевой сноски"/>
    <w:rsid w:val="00F43AA1"/>
    <w:rPr>
      <w:vertAlign w:val="superscript"/>
    </w:rPr>
  </w:style>
  <w:style w:type="character" w:customStyle="1" w:styleId="WW-1">
    <w:name w:val="WW-Символ концевой сноски"/>
    <w:rsid w:val="00F43AA1"/>
  </w:style>
  <w:style w:type="character" w:customStyle="1" w:styleId="1ffff1">
    <w:name w:val="Гиперссылка1"/>
    <w:rsid w:val="00F43AA1"/>
    <w:rPr>
      <w:color w:val="0563C1"/>
      <w:u w:val="single"/>
    </w:rPr>
  </w:style>
  <w:style w:type="character" w:customStyle="1" w:styleId="1ffff2">
    <w:name w:val="Знак сноски1"/>
    <w:rsid w:val="00F43AA1"/>
    <w:rPr>
      <w:vertAlign w:val="superscript"/>
    </w:rPr>
  </w:style>
  <w:style w:type="character" w:customStyle="1" w:styleId="ListLabel73">
    <w:name w:val="ListLabel 73"/>
    <w:rsid w:val="00F43AA1"/>
  </w:style>
  <w:style w:type="character" w:customStyle="1" w:styleId="Normal0">
    <w:name w:val="Normal Знак Знак Знак"/>
    <w:rsid w:val="00F43AA1"/>
    <w:rPr>
      <w:rFonts w:ascii="Times New Roman" w:eastAsia="Times New Roman" w:hAnsi="Times New Roman" w:cs="Times New Roman"/>
      <w:sz w:val="24"/>
    </w:rPr>
  </w:style>
  <w:style w:type="character" w:styleId="HTML3">
    <w:name w:val="HTML Code"/>
    <w:rsid w:val="00F43AA1"/>
    <w:rPr>
      <w:rFonts w:ascii="Consolas" w:eastAsia="Times New Roman" w:hAnsi="Consolas" w:cs="Consolas" w:hint="default"/>
      <w:sz w:val="20"/>
      <w:szCs w:val="20"/>
    </w:rPr>
  </w:style>
  <w:style w:type="character" w:styleId="HTML4">
    <w:name w:val="HTML Definition"/>
    <w:rsid w:val="00F43AA1"/>
    <w:rPr>
      <w:rFonts w:ascii="Times New Roman" w:hAnsi="Times New Roman" w:cs="Times New Roman" w:hint="default"/>
      <w:i/>
      <w:iCs/>
    </w:rPr>
  </w:style>
  <w:style w:type="character" w:customStyle="1" w:styleId="11a">
    <w:name w:val="Заголовок 1 Знак1"/>
    <w:aliases w:val="Заголовок 1 Знак Знак Знак2,Заголовок 1 Знак Знак Знак Знак1"/>
    <w:rsid w:val="00F43AA1"/>
    <w:rPr>
      <w:rFonts w:ascii="Arial" w:hAnsi="Arial" w:cs="Arial" w:hint="default"/>
      <w:b/>
      <w:bCs/>
      <w:kern w:val="2"/>
      <w:sz w:val="32"/>
      <w:szCs w:val="32"/>
      <w:lang w:val="ru-RU" w:bidi="ar-SA"/>
    </w:rPr>
  </w:style>
  <w:style w:type="character" w:styleId="HTML5">
    <w:name w:val="HTML Keyboard"/>
    <w:rsid w:val="00F43AA1"/>
    <w:rPr>
      <w:rFonts w:ascii="Consolas" w:eastAsia="Times New Roman" w:hAnsi="Consolas" w:cs="Consolas" w:hint="default"/>
      <w:sz w:val="20"/>
      <w:szCs w:val="20"/>
    </w:rPr>
  </w:style>
  <w:style w:type="character" w:customStyle="1" w:styleId="1ffff3">
    <w:name w:val="Верхний колонтитул Знак1"/>
    <w:aliases w:val="Знак4 Знак1"/>
    <w:rsid w:val="00F43AA1"/>
    <w:rPr>
      <w:rFonts w:ascii="Times New Roman" w:eastAsia="Times New Roman" w:hAnsi="Times New Roman" w:cs="Times New Roman"/>
      <w:sz w:val="28"/>
      <w:szCs w:val="24"/>
    </w:rPr>
  </w:style>
  <w:style w:type="character" w:customStyle="1" w:styleId="1ffff4">
    <w:name w:val="Нижний колонтитул Знак1"/>
    <w:aliases w:val="Знак6 Знак1"/>
    <w:rsid w:val="00F43AA1"/>
    <w:rPr>
      <w:rFonts w:ascii="Times New Roman" w:eastAsia="Times New Roman" w:hAnsi="Times New Roman" w:cs="Times New Roman"/>
      <w:sz w:val="28"/>
      <w:szCs w:val="24"/>
    </w:rPr>
  </w:style>
  <w:style w:type="character" w:customStyle="1" w:styleId="2ff">
    <w:name w:val="Основной текст с отступом Знак2"/>
    <w:aliases w:val="Основной текст с отступом Знак1 Знак"/>
    <w:rsid w:val="00F43AA1"/>
    <w:rPr>
      <w:rFonts w:ascii="Times New Roman" w:eastAsia="Times New Roman" w:hAnsi="Times New Roman" w:cs="Times New Roman"/>
      <w:sz w:val="28"/>
      <w:szCs w:val="24"/>
    </w:rPr>
  </w:style>
  <w:style w:type="character" w:customStyle="1" w:styleId="afffffffff">
    <w:name w:val="Заголовок записки Знак"/>
    <w:link w:val="afffffffff0"/>
    <w:rsid w:val="00F43AA1"/>
    <w:rPr>
      <w:rFonts w:ascii="Times New Roman" w:eastAsia="Times New Roman" w:hAnsi="Times New Roman" w:cs="Times New Roman"/>
      <w:b/>
      <w:sz w:val="28"/>
    </w:rPr>
  </w:style>
  <w:style w:type="character" w:customStyle="1" w:styleId="afffffffff1">
    <w:name w:val="заголовок таблицы Знак"/>
    <w:rsid w:val="00F43AA1"/>
    <w:rPr>
      <w:rFonts w:ascii="Times New Roman" w:eastAsia="Times New Roman" w:hAnsi="Times New Roman" w:cs="Times New Roman"/>
      <w:b/>
      <w:i/>
      <w:sz w:val="24"/>
      <w:szCs w:val="24"/>
      <w:lang w:val="x-none"/>
    </w:rPr>
  </w:style>
  <w:style w:type="character" w:customStyle="1" w:styleId="afffffffff2">
    <w:name w:val="А_текст Знак"/>
    <w:rsid w:val="00F43AA1"/>
    <w:rPr>
      <w:rFonts w:ascii="Times New Roman" w:eastAsia="Times New Roman" w:hAnsi="Times New Roman" w:cs="Times New Roman"/>
      <w:sz w:val="28"/>
      <w:szCs w:val="24"/>
    </w:rPr>
  </w:style>
  <w:style w:type="character" w:customStyle="1" w:styleId="afffffffff3">
    <w:name w:val="А_табл Знак"/>
    <w:rsid w:val="00F43AA1"/>
    <w:rPr>
      <w:rFonts w:ascii="Times New Roman" w:eastAsia="Times New Roman" w:hAnsi="Times New Roman" w:cs="Times New Roman"/>
      <w:sz w:val="24"/>
      <w:szCs w:val="24"/>
    </w:rPr>
  </w:style>
  <w:style w:type="character" w:customStyle="1" w:styleId="afffffffff4">
    <w:name w:val="Формула Знак"/>
    <w:rsid w:val="00F43AA1"/>
    <w:rPr>
      <w:rFonts w:ascii="Times New Roman" w:eastAsia="Times New Roman" w:hAnsi="Times New Roman" w:cs="Times New Roman"/>
      <w:i/>
      <w:sz w:val="24"/>
      <w:szCs w:val="24"/>
      <w:lang w:val="x-none"/>
    </w:rPr>
  </w:style>
  <w:style w:type="character" w:customStyle="1" w:styleId="afffffffff5">
    <w:name w:val="ФИЛИАЛ Знак"/>
    <w:rsid w:val="00F43AA1"/>
    <w:rPr>
      <w:rFonts w:ascii="Arial" w:eastAsia="Times New Roman" w:hAnsi="Arial" w:cs="Times New Roman"/>
      <w:caps/>
      <w:sz w:val="24"/>
      <w:szCs w:val="22"/>
      <w:lang w:val="x-none"/>
    </w:rPr>
  </w:style>
  <w:style w:type="character" w:customStyle="1" w:styleId="afffffffff6">
    <w:name w:val="Название_страницы Знак"/>
    <w:rsid w:val="00F43AA1"/>
    <w:rPr>
      <w:rFonts w:ascii="Arial" w:eastAsia="Times New Roman" w:hAnsi="Arial" w:cs="Times New Roman"/>
      <w:b/>
      <w:caps/>
      <w:sz w:val="28"/>
      <w:szCs w:val="28"/>
      <w:lang w:val="x-none"/>
    </w:rPr>
  </w:style>
  <w:style w:type="character" w:customStyle="1" w:styleId="afffffffff7">
    <w:name w:val="НазваниеПриложения Знак"/>
    <w:rsid w:val="00F43AA1"/>
    <w:rPr>
      <w:rFonts w:ascii="Arial" w:eastAsia="Times New Roman" w:hAnsi="Arial" w:cs="Times New Roman"/>
      <w:b/>
      <w:bCs/>
      <w:caps/>
      <w:spacing w:val="-10"/>
      <w:kern w:val="2"/>
      <w:sz w:val="28"/>
      <w:szCs w:val="32"/>
      <w:lang w:val="x-none"/>
    </w:rPr>
  </w:style>
  <w:style w:type="character" w:customStyle="1" w:styleId="afffffffff8">
    <w:name w:val="ТипПриложения Знак"/>
    <w:rsid w:val="00F43AA1"/>
    <w:rPr>
      <w:rFonts w:ascii="Arial" w:eastAsia="Times New Roman" w:hAnsi="Arial" w:cs="Times New Roman"/>
      <w:i/>
      <w:sz w:val="24"/>
      <w:szCs w:val="24"/>
      <w:lang w:val="x-none"/>
    </w:rPr>
  </w:style>
  <w:style w:type="character" w:customStyle="1" w:styleId="1ffff5">
    <w:name w:val="ШтампПР Знак1"/>
    <w:rsid w:val="00F43AA1"/>
    <w:rPr>
      <w:rFonts w:ascii="Arial" w:eastAsia="Times New Roman" w:hAnsi="Arial" w:cs="Times New Roman"/>
      <w:b/>
      <w:caps/>
      <w:szCs w:val="24"/>
      <w:lang w:val="x-none"/>
    </w:rPr>
  </w:style>
  <w:style w:type="character" w:customStyle="1" w:styleId="afffffffff9">
    <w:name w:val="Штамп Знак"/>
    <w:rsid w:val="00F43AA1"/>
    <w:rPr>
      <w:rFonts w:ascii="Arial" w:eastAsia="Times New Roman" w:hAnsi="Arial" w:cs="Times New Roman"/>
      <w:b/>
      <w:lang w:val="x-none" w:eastAsia="ru-RU"/>
    </w:rPr>
  </w:style>
  <w:style w:type="character" w:customStyle="1" w:styleId="1ffff6">
    <w:name w:val="ШтампПР Знак Знак1"/>
    <w:rsid w:val="00F43AA1"/>
    <w:rPr>
      <w:rFonts w:ascii="Arial" w:eastAsia="Times New Roman" w:hAnsi="Arial" w:cs="Times New Roman"/>
      <w:b/>
      <w:caps/>
      <w:sz w:val="24"/>
      <w:szCs w:val="24"/>
      <w:lang w:val="x-none"/>
    </w:rPr>
  </w:style>
  <w:style w:type="character" w:customStyle="1" w:styleId="IntenseQuoteChar">
    <w:name w:val="Intense Quote Char"/>
    <w:rsid w:val="00F43AA1"/>
    <w:rPr>
      <w:rFonts w:ascii="Times New Roman" w:eastAsia="Times New Roman" w:hAnsi="Times New Roman" w:cs="Times New Roman"/>
      <w:b/>
      <w:bCs/>
      <w:i/>
      <w:iCs/>
      <w:color w:val="4F81BD"/>
      <w:sz w:val="22"/>
      <w:szCs w:val="22"/>
      <w:lang w:val="x-none"/>
    </w:rPr>
  </w:style>
  <w:style w:type="character" w:customStyle="1" w:styleId="1ffff7">
    <w:name w:val="Знак примечания1"/>
    <w:rsid w:val="00F43AA1"/>
    <w:rPr>
      <w:sz w:val="16"/>
    </w:rPr>
  </w:style>
  <w:style w:type="character" w:customStyle="1" w:styleId="1ffff8">
    <w:name w:val="Знак концевой сноски1"/>
    <w:rsid w:val="00F43AA1"/>
    <w:rPr>
      <w:vertAlign w:val="superscript"/>
    </w:rPr>
  </w:style>
  <w:style w:type="character" w:customStyle="1" w:styleId="315">
    <w:name w:val="Знак Знак31"/>
    <w:rsid w:val="00F43AA1"/>
    <w:rPr>
      <w:sz w:val="24"/>
      <w:szCs w:val="24"/>
      <w:lang w:val="ru-RU" w:bidi="ar-SA"/>
    </w:rPr>
  </w:style>
  <w:style w:type="character" w:customStyle="1" w:styleId="1ffff9">
    <w:name w:val="Текст выноски Знак1"/>
    <w:aliases w:val="Знак5 Знак1"/>
    <w:uiPriority w:val="99"/>
    <w:rsid w:val="00F43AA1"/>
    <w:rPr>
      <w:rFonts w:ascii="Segoe UI" w:eastAsia="Times New Roman" w:hAnsi="Segoe UI" w:cs="Segoe UI"/>
      <w:sz w:val="18"/>
      <w:szCs w:val="18"/>
    </w:rPr>
  </w:style>
  <w:style w:type="character" w:customStyle="1" w:styleId="1ffffa">
    <w:name w:val="Подзаголовок Знак1"/>
    <w:rsid w:val="00F43AA1"/>
    <w:rPr>
      <w:rFonts w:ascii="Times New Roman" w:eastAsia="Calibri" w:hAnsi="Times New Roman" w:cs="Times New Roman"/>
      <w:b/>
      <w:i/>
      <w:spacing w:val="15"/>
      <w:sz w:val="28"/>
      <w:szCs w:val="24"/>
    </w:rPr>
  </w:style>
  <w:style w:type="character" w:customStyle="1" w:styleId="250">
    <w:name w:val="Знак Знак25"/>
    <w:rsid w:val="00F43AA1"/>
    <w:rPr>
      <w:rFonts w:ascii="Arial" w:hAnsi="Arial" w:cs="Arial" w:hint="default"/>
      <w:b/>
      <w:bCs/>
      <w:i/>
      <w:iCs/>
      <w:sz w:val="28"/>
      <w:szCs w:val="28"/>
      <w:lang w:val="ru-RU" w:bidi="ar-SA"/>
    </w:rPr>
  </w:style>
  <w:style w:type="character" w:customStyle="1" w:styleId="136">
    <w:name w:val="Знак Знак13"/>
    <w:rsid w:val="00F43AA1"/>
    <w:rPr>
      <w:rFonts w:ascii="Arial" w:hAnsi="Arial" w:cs="Arial" w:hint="default"/>
      <w:b/>
      <w:bCs/>
      <w:sz w:val="26"/>
      <w:szCs w:val="26"/>
      <w:lang w:val="ru-RU" w:bidi="ar-SA"/>
    </w:rPr>
  </w:style>
  <w:style w:type="character" w:customStyle="1" w:styleId="ts21">
    <w:name w:val="ts21"/>
    <w:rsid w:val="00F43AA1"/>
    <w:rPr>
      <w:rFonts w:ascii="Arial" w:hAnsi="Arial" w:cs="Arial" w:hint="default"/>
      <w:color w:val="000000"/>
      <w:sz w:val="15"/>
      <w:szCs w:val="15"/>
    </w:rPr>
  </w:style>
  <w:style w:type="character" w:customStyle="1" w:styleId="ts31">
    <w:name w:val="ts31"/>
    <w:rsid w:val="00F43AA1"/>
    <w:rPr>
      <w:rFonts w:ascii="Arial" w:hAnsi="Arial" w:cs="Arial" w:hint="default"/>
      <w:i/>
      <w:iCs/>
      <w:color w:val="000000"/>
      <w:sz w:val="15"/>
      <w:szCs w:val="15"/>
    </w:rPr>
  </w:style>
  <w:style w:type="character" w:customStyle="1" w:styleId="grame">
    <w:name w:val="grame"/>
    <w:rsid w:val="00F43AA1"/>
  </w:style>
  <w:style w:type="character" w:customStyle="1" w:styleId="200">
    <w:name w:val="Знак Знак20"/>
    <w:rsid w:val="00F43AA1"/>
    <w:rPr>
      <w:szCs w:val="24"/>
      <w:u w:val="single"/>
      <w:lang w:val="ru-RU" w:bidi="ar-SA"/>
    </w:rPr>
  </w:style>
  <w:style w:type="character" w:customStyle="1" w:styleId="190">
    <w:name w:val="Знак Знак19"/>
    <w:rsid w:val="00F43AA1"/>
    <w:rPr>
      <w:rFonts w:ascii="Arial" w:hAnsi="Arial" w:cs="Arial" w:hint="default"/>
      <w:b/>
      <w:bCs w:val="0"/>
      <w:i/>
      <w:iCs w:val="0"/>
      <w:sz w:val="24"/>
      <w:szCs w:val="24"/>
      <w:lang w:val="ru-RU" w:bidi="ar-SA"/>
    </w:rPr>
  </w:style>
  <w:style w:type="character" w:customStyle="1" w:styleId="180">
    <w:name w:val="Знак Знак18"/>
    <w:rsid w:val="00F43AA1"/>
    <w:rPr>
      <w:rFonts w:ascii="Arial" w:hAnsi="Arial" w:cs="Arial" w:hint="default"/>
      <w:b/>
      <w:bCs/>
      <w:sz w:val="26"/>
      <w:szCs w:val="26"/>
      <w:lang w:val="ru-RU" w:bidi="ar-SA"/>
    </w:rPr>
  </w:style>
  <w:style w:type="character" w:customStyle="1" w:styleId="171">
    <w:name w:val="Знак Знак17"/>
    <w:rsid w:val="00F43AA1"/>
    <w:rPr>
      <w:rFonts w:ascii="Calibri" w:hAnsi="Calibri" w:cs="Calibri" w:hint="default"/>
      <w:b/>
      <w:bCs/>
      <w:sz w:val="28"/>
      <w:szCs w:val="28"/>
      <w:lang w:val="ru-RU" w:bidi="ar-SA"/>
    </w:rPr>
  </w:style>
  <w:style w:type="character" w:customStyle="1" w:styleId="160">
    <w:name w:val="Знак Знак16"/>
    <w:rsid w:val="00F43AA1"/>
    <w:rPr>
      <w:b/>
      <w:bCs/>
      <w:sz w:val="22"/>
      <w:u w:val="single"/>
      <w:lang w:val="ru-RU" w:bidi="ar-SA"/>
    </w:rPr>
  </w:style>
  <w:style w:type="character" w:customStyle="1" w:styleId="142">
    <w:name w:val="Знак Знак14"/>
    <w:rsid w:val="00F43AA1"/>
    <w:rPr>
      <w:rFonts w:ascii="Calibri" w:hAnsi="Calibri" w:cs="Calibri" w:hint="default"/>
      <w:sz w:val="24"/>
      <w:szCs w:val="24"/>
      <w:lang w:val="ru-RU" w:bidi="ar-SA"/>
    </w:rPr>
  </w:style>
  <w:style w:type="character" w:customStyle="1" w:styleId="125">
    <w:name w:val="Знак Знак12"/>
    <w:rsid w:val="00F43AA1"/>
    <w:rPr>
      <w:rFonts w:ascii="Arial" w:hAnsi="Arial" w:cs="Arial" w:hint="default"/>
      <w:sz w:val="22"/>
      <w:szCs w:val="22"/>
      <w:lang w:val="ru-RU" w:bidi="ar-SA"/>
    </w:rPr>
  </w:style>
  <w:style w:type="character" w:customStyle="1" w:styleId="c1">
    <w:name w:val="c1"/>
    <w:rsid w:val="00F43AA1"/>
  </w:style>
  <w:style w:type="character" w:customStyle="1" w:styleId="fts-hit1">
    <w:name w:val="fts-hit1"/>
    <w:rsid w:val="00F43AA1"/>
    <w:rPr>
      <w:shd w:val="clear" w:color="auto" w:fill="FFC0CB"/>
    </w:rPr>
  </w:style>
  <w:style w:type="character" w:customStyle="1" w:styleId="head">
    <w:name w:val="head"/>
    <w:rsid w:val="00F43AA1"/>
  </w:style>
  <w:style w:type="character" w:customStyle="1" w:styleId="source1">
    <w:name w:val="source1"/>
    <w:rsid w:val="00F43AA1"/>
    <w:rPr>
      <w:rFonts w:ascii="Verdana" w:hAnsi="Verdana" w:cs="Verdana" w:hint="default"/>
      <w:i/>
      <w:iCs/>
      <w:sz w:val="13"/>
      <w:szCs w:val="13"/>
    </w:rPr>
  </w:style>
  <w:style w:type="character" w:customStyle="1" w:styleId="240">
    <w:name w:val="Знак Знак24"/>
    <w:rsid w:val="00F43AA1"/>
    <w:rPr>
      <w:rFonts w:ascii="Cambria" w:eastAsia="Times New Roman" w:hAnsi="Cambria" w:cs="Times New Roman" w:hint="default"/>
      <w:b/>
      <w:bCs/>
      <w:kern w:val="2"/>
      <w:sz w:val="32"/>
      <w:szCs w:val="32"/>
    </w:rPr>
  </w:style>
  <w:style w:type="character" w:customStyle="1" w:styleId="231">
    <w:name w:val="Знак Знак23"/>
    <w:rsid w:val="00F43AA1"/>
    <w:rPr>
      <w:rFonts w:ascii="Arial" w:hAnsi="Arial" w:cs="Arial" w:hint="default"/>
      <w:b/>
      <w:bCs/>
      <w:i/>
      <w:iCs/>
      <w:sz w:val="28"/>
      <w:szCs w:val="28"/>
    </w:rPr>
  </w:style>
  <w:style w:type="character" w:customStyle="1" w:styleId="224">
    <w:name w:val="Знак Знак22"/>
    <w:rsid w:val="00F43AA1"/>
    <w:rPr>
      <w:rFonts w:ascii="Arial" w:hAnsi="Arial" w:cs="Arial" w:hint="default"/>
      <w:b/>
      <w:bCs/>
      <w:sz w:val="26"/>
      <w:szCs w:val="26"/>
    </w:rPr>
  </w:style>
  <w:style w:type="character" w:customStyle="1" w:styleId="218">
    <w:name w:val="Знак Знак21"/>
    <w:rsid w:val="00F43AA1"/>
    <w:rPr>
      <w:sz w:val="24"/>
    </w:rPr>
  </w:style>
  <w:style w:type="character" w:customStyle="1" w:styleId="1ffffb">
    <w:name w:val="Название объекта Знак1"/>
    <w:rsid w:val="00F43AA1"/>
    <w:rPr>
      <w:rFonts w:ascii="Calibri" w:eastAsia="Calibri" w:hAnsi="Calibri" w:cs="Calibri" w:hint="default"/>
      <w:b/>
      <w:bCs/>
      <w:color w:val="4F81BD"/>
      <w:sz w:val="18"/>
      <w:szCs w:val="18"/>
    </w:rPr>
  </w:style>
  <w:style w:type="character" w:customStyle="1" w:styleId="afffffffffa">
    <w:name w:val="Выдел текст"/>
    <w:rsid w:val="00F43AA1"/>
    <w:rPr>
      <w:rFonts w:ascii="Arial" w:hAnsi="Arial" w:cs="Arial" w:hint="default"/>
      <w:b/>
      <w:bCs w:val="0"/>
      <w:i/>
      <w:iCs w:val="0"/>
      <w:sz w:val="18"/>
      <w:lang w:val="ru-RU"/>
    </w:rPr>
  </w:style>
  <w:style w:type="character" w:customStyle="1" w:styleId="afffffffffb">
    <w:name w:val="Текст в табл"/>
    <w:rsid w:val="00F43AA1"/>
    <w:rPr>
      <w:rFonts w:ascii="Arial" w:hAnsi="Arial" w:cs="Arial" w:hint="default"/>
      <w:sz w:val="16"/>
      <w:lang w:val="ru-RU"/>
    </w:rPr>
  </w:style>
  <w:style w:type="character" w:customStyle="1" w:styleId="afffffffffc">
    <w:name w:val="Выдел текст табл НК"/>
    <w:rsid w:val="00F43AA1"/>
    <w:rPr>
      <w:rFonts w:ascii="Arial" w:hAnsi="Arial" w:cs="Arial" w:hint="default"/>
      <w:b/>
      <w:bCs w:val="0"/>
      <w:sz w:val="16"/>
    </w:rPr>
  </w:style>
  <w:style w:type="character" w:customStyle="1" w:styleId="afffffffffd">
    <w:name w:val="Выдел текст табл"/>
    <w:rsid w:val="00F43AA1"/>
    <w:rPr>
      <w:rFonts w:ascii="Arial" w:hAnsi="Arial" w:cs="Arial" w:hint="default"/>
      <w:b/>
      <w:bCs w:val="0"/>
      <w:i/>
      <w:iCs w:val="0"/>
      <w:sz w:val="16"/>
      <w:lang w:val="ru-RU"/>
    </w:rPr>
  </w:style>
  <w:style w:type="character" w:customStyle="1" w:styleId="style9">
    <w:name w:val="style9"/>
    <w:rsid w:val="00F43AA1"/>
  </w:style>
  <w:style w:type="character" w:customStyle="1" w:styleId="mw-editsection1">
    <w:name w:val="mw-editsection1"/>
    <w:rsid w:val="00F43AA1"/>
  </w:style>
  <w:style w:type="character" w:customStyle="1" w:styleId="mw-editsection-divider1">
    <w:name w:val="mw-editsection-divider1"/>
    <w:rsid w:val="00F43AA1"/>
    <w:rPr>
      <w:color w:val="555555"/>
    </w:rPr>
  </w:style>
  <w:style w:type="character" w:customStyle="1" w:styleId="s50">
    <w:name w:val="s5"/>
    <w:rsid w:val="00F43AA1"/>
  </w:style>
  <w:style w:type="character" w:customStyle="1" w:styleId="s7">
    <w:name w:val="s7"/>
    <w:rsid w:val="00F43AA1"/>
  </w:style>
  <w:style w:type="character" w:customStyle="1" w:styleId="docaccesstitle1">
    <w:name w:val="docaccess_title1"/>
    <w:rsid w:val="00F43AA1"/>
    <w:rPr>
      <w:rFonts w:ascii="Times New Roman" w:hAnsi="Times New Roman" w:cs="Times New Roman" w:hint="default"/>
      <w:sz w:val="28"/>
      <w:szCs w:val="28"/>
    </w:rPr>
  </w:style>
  <w:style w:type="character" w:customStyle="1" w:styleId="docaccessactnever">
    <w:name w:val="docaccess_act_never"/>
    <w:rsid w:val="00F43AA1"/>
  </w:style>
  <w:style w:type="character" w:customStyle="1" w:styleId="docaccessbase">
    <w:name w:val="docaccess_base"/>
    <w:rsid w:val="00F43AA1"/>
  </w:style>
  <w:style w:type="character" w:customStyle="1" w:styleId="s40">
    <w:name w:val="s4"/>
    <w:rsid w:val="00F43AA1"/>
    <w:rPr>
      <w:rFonts w:ascii="Times New Roman" w:hAnsi="Times New Roman" w:cs="Times New Roman" w:hint="default"/>
    </w:rPr>
  </w:style>
  <w:style w:type="character" w:customStyle="1" w:styleId="2ff0">
    <w:name w:val="Верхний колонтитул Знак2"/>
    <w:rsid w:val="00F43AA1"/>
    <w:rPr>
      <w:sz w:val="24"/>
      <w:szCs w:val="24"/>
    </w:rPr>
  </w:style>
  <w:style w:type="character" w:customStyle="1" w:styleId="1ffffc">
    <w:name w:val="Название Знак1"/>
    <w:rsid w:val="00F43AA1"/>
    <w:rPr>
      <w:rFonts w:ascii="Calibri Light" w:eastAsia="Times New Roman" w:hAnsi="Calibri Light" w:cs="Times New Roman" w:hint="default"/>
      <w:spacing w:val="-10"/>
      <w:kern w:val="2"/>
      <w:sz w:val="56"/>
      <w:szCs w:val="56"/>
    </w:rPr>
  </w:style>
  <w:style w:type="character" w:customStyle="1" w:styleId="blk1">
    <w:name w:val="blk1"/>
    <w:rsid w:val="00F43AA1"/>
    <w:rPr>
      <w:vanish w:val="0"/>
    </w:rPr>
  </w:style>
  <w:style w:type="character" w:customStyle="1" w:styleId="2ff1">
    <w:name w:val="Заголовок Знак2"/>
    <w:rsid w:val="00F43AA1"/>
    <w:rPr>
      <w:rFonts w:ascii="Liberation Sans" w:eastAsia="Microsoft YaHei" w:hAnsi="Liberation Sans" w:cs="Arial"/>
      <w:sz w:val="28"/>
      <w:szCs w:val="28"/>
    </w:rPr>
  </w:style>
  <w:style w:type="paragraph" w:customStyle="1" w:styleId="afffffffffe">
    <w:name w:val="Список_черточки"/>
    <w:basedOn w:val="a9"/>
    <w:rsid w:val="00F43AA1"/>
    <w:pPr>
      <w:suppressAutoHyphens/>
      <w:ind w:firstLine="709"/>
      <w:jc w:val="both"/>
    </w:pPr>
    <w:rPr>
      <w:sz w:val="28"/>
      <w:lang w:eastAsia="zh-CN"/>
    </w:rPr>
  </w:style>
  <w:style w:type="paragraph" w:customStyle="1" w:styleId="affffffffff">
    <w:name w:val="Табличный_название"/>
    <w:basedOn w:val="a9"/>
    <w:qFormat/>
    <w:rsid w:val="00F43AA1"/>
    <w:pPr>
      <w:suppressAutoHyphens/>
      <w:spacing w:before="120" w:after="120"/>
      <w:ind w:firstLine="709"/>
      <w:jc w:val="both"/>
    </w:pPr>
    <w:rPr>
      <w:sz w:val="28"/>
      <w:lang w:eastAsia="zh-CN"/>
    </w:rPr>
  </w:style>
  <w:style w:type="paragraph" w:customStyle="1" w:styleId="affffffffff0">
    <w:name w:val="Табличный_заголовок"/>
    <w:basedOn w:val="a9"/>
    <w:qFormat/>
    <w:rsid w:val="00F43AA1"/>
    <w:pPr>
      <w:widowControl w:val="0"/>
      <w:suppressAutoHyphens/>
      <w:jc w:val="center"/>
    </w:pPr>
    <w:rPr>
      <w:b/>
      <w:lang w:eastAsia="zh-CN"/>
    </w:rPr>
  </w:style>
  <w:style w:type="paragraph" w:customStyle="1" w:styleId="affffffffff1">
    <w:name w:val="Табличный_центр"/>
    <w:basedOn w:val="a9"/>
    <w:qFormat/>
    <w:rsid w:val="00F43AA1"/>
    <w:pPr>
      <w:suppressAutoHyphens/>
      <w:jc w:val="center"/>
    </w:pPr>
    <w:rPr>
      <w:sz w:val="22"/>
      <w:lang w:eastAsia="zh-CN"/>
    </w:rPr>
  </w:style>
  <w:style w:type="paragraph" w:customStyle="1" w:styleId="affffffffff2">
    <w:name w:val="Табличный_слева"/>
    <w:basedOn w:val="a9"/>
    <w:qFormat/>
    <w:rsid w:val="00F43AA1"/>
    <w:pPr>
      <w:suppressAutoHyphens/>
    </w:pPr>
    <w:rPr>
      <w:sz w:val="22"/>
      <w:lang w:eastAsia="zh-CN"/>
    </w:rPr>
  </w:style>
  <w:style w:type="paragraph" w:customStyle="1" w:styleId="affffffffff3">
    <w:name w:val="Табличный_по ширине"/>
    <w:basedOn w:val="affffffffff2"/>
    <w:rsid w:val="00F43AA1"/>
    <w:pPr>
      <w:jc w:val="both"/>
    </w:pPr>
  </w:style>
  <w:style w:type="paragraph" w:styleId="49">
    <w:name w:val="List Number 4"/>
    <w:basedOn w:val="a9"/>
    <w:rsid w:val="00F43AA1"/>
    <w:pPr>
      <w:suppressAutoHyphens/>
      <w:ind w:firstLine="567"/>
      <w:contextualSpacing/>
    </w:pPr>
    <w:rPr>
      <w:lang w:eastAsia="zh-CN"/>
    </w:rPr>
  </w:style>
  <w:style w:type="paragraph" w:customStyle="1" w:styleId="affffffffff4">
    <w:name w:val="Табличный_нумерованный"/>
    <w:basedOn w:val="a9"/>
    <w:uiPriority w:val="99"/>
    <w:rsid w:val="00F43AA1"/>
    <w:pPr>
      <w:suppressAutoHyphens/>
    </w:pPr>
    <w:rPr>
      <w:sz w:val="22"/>
      <w:lang w:eastAsia="zh-CN"/>
    </w:rPr>
  </w:style>
  <w:style w:type="paragraph" w:customStyle="1" w:styleId="Standard">
    <w:name w:val="Standard"/>
    <w:rsid w:val="00F43AA1"/>
    <w:pPr>
      <w:suppressAutoHyphens/>
      <w:textAlignment w:val="baseline"/>
    </w:pPr>
    <w:rPr>
      <w:rFonts w:ascii="Liberation Serif" w:eastAsia="SimSun" w:hAnsi="Liberation Serif" w:cs="Lucida Sans"/>
      <w:kern w:val="2"/>
      <w:sz w:val="24"/>
      <w:szCs w:val="24"/>
      <w:lang w:eastAsia="zh-CN" w:bidi="hi-IN"/>
    </w:rPr>
  </w:style>
  <w:style w:type="paragraph" w:customStyle="1" w:styleId="affffffffff5">
    <w:name w:val="Табличный_по_центру"/>
    <w:basedOn w:val="affffffffa"/>
    <w:qFormat/>
    <w:rsid w:val="00F43AA1"/>
    <w:pPr>
      <w:suppressAutoHyphens/>
      <w:jc w:val="center"/>
    </w:pPr>
    <w:rPr>
      <w:lang w:eastAsia="zh-CN"/>
    </w:rPr>
  </w:style>
  <w:style w:type="paragraph" w:customStyle="1" w:styleId="affffffffff6">
    <w:name w:val="Табличный_заголовки"/>
    <w:basedOn w:val="a9"/>
    <w:qFormat/>
    <w:rsid w:val="00F43AA1"/>
    <w:pPr>
      <w:keepNext/>
      <w:keepLines/>
      <w:suppressAutoHyphens/>
      <w:jc w:val="center"/>
    </w:pPr>
    <w:rPr>
      <w:b/>
      <w:sz w:val="22"/>
      <w:lang w:eastAsia="zh-CN"/>
    </w:rPr>
  </w:style>
  <w:style w:type="paragraph" w:customStyle="1" w:styleId="affffffffff7">
    <w:name w:val="ПЗ_основной текст"/>
    <w:basedOn w:val="afff3"/>
    <w:rsid w:val="00F43AA1"/>
    <w:pPr>
      <w:suppressAutoHyphens/>
      <w:spacing w:after="0" w:line="276" w:lineRule="auto"/>
      <w:ind w:firstLine="709"/>
      <w:jc w:val="both"/>
    </w:pPr>
    <w:rPr>
      <w:sz w:val="28"/>
      <w:szCs w:val="28"/>
      <w:lang w:eastAsia="zh-CN"/>
    </w:rPr>
  </w:style>
  <w:style w:type="paragraph" w:customStyle="1" w:styleId="msonormal0">
    <w:name w:val="msonormal"/>
    <w:basedOn w:val="a9"/>
    <w:rsid w:val="00F43AA1"/>
    <w:pPr>
      <w:suppressAutoHyphens/>
      <w:spacing w:before="280" w:after="280"/>
    </w:pPr>
    <w:rPr>
      <w:lang w:eastAsia="zh-CN"/>
    </w:rPr>
  </w:style>
  <w:style w:type="paragraph" w:customStyle="1" w:styleId="74">
    <w:name w:val="Оглавление 7 Знак"/>
    <w:basedOn w:val="a9"/>
    <w:rsid w:val="00F43AA1"/>
    <w:pPr>
      <w:widowControl w:val="0"/>
      <w:suppressAutoHyphens/>
      <w:ind w:left="1276" w:hanging="567"/>
      <w:jc w:val="both"/>
    </w:pPr>
    <w:rPr>
      <w:lang w:eastAsia="zh-CN"/>
    </w:rPr>
  </w:style>
  <w:style w:type="paragraph" w:customStyle="1" w:styleId="affffffffff8">
    <w:name w:val="Нормальный (таблица)"/>
    <w:basedOn w:val="a9"/>
    <w:rsid w:val="00F43AA1"/>
    <w:pPr>
      <w:widowControl w:val="0"/>
      <w:suppressAutoHyphens/>
      <w:jc w:val="both"/>
    </w:pPr>
    <w:rPr>
      <w:rFonts w:ascii="Arial" w:hAnsi="Arial" w:cs="Arial"/>
      <w:lang w:eastAsia="zh-CN"/>
    </w:rPr>
  </w:style>
  <w:style w:type="paragraph" w:customStyle="1" w:styleId="Normal2">
    <w:name w:val="Normal Знак Знак"/>
    <w:rsid w:val="00F43AA1"/>
    <w:pPr>
      <w:suppressAutoHyphens/>
      <w:snapToGrid w:val="0"/>
      <w:spacing w:before="100" w:after="100"/>
      <w:jc w:val="both"/>
    </w:pPr>
    <w:rPr>
      <w:sz w:val="24"/>
      <w:lang w:eastAsia="zh-CN"/>
    </w:rPr>
  </w:style>
  <w:style w:type="paragraph" w:customStyle="1" w:styleId="affffffffff9">
    <w:name w:val="Название таблицы"/>
    <w:basedOn w:val="115"/>
    <w:rsid w:val="00F43AA1"/>
    <w:pPr>
      <w:widowControl w:val="0"/>
      <w:jc w:val="center"/>
    </w:pPr>
    <w:rPr>
      <w:b w:val="0"/>
      <w:color w:val="00000A"/>
      <w:sz w:val="28"/>
      <w:szCs w:val="22"/>
      <w:lang w:eastAsia="zh-CN"/>
    </w:rPr>
  </w:style>
  <w:style w:type="paragraph" w:customStyle="1" w:styleId="1ffffd">
    <w:name w:val="Нумерованный список1"/>
    <w:basedOn w:val="a9"/>
    <w:rsid w:val="00F43AA1"/>
    <w:pPr>
      <w:tabs>
        <w:tab w:val="left" w:pos="360"/>
      </w:tabs>
      <w:suppressAutoHyphens/>
      <w:ind w:left="360" w:hanging="360"/>
      <w:contextualSpacing/>
    </w:pPr>
    <w:rPr>
      <w:lang w:eastAsia="zh-CN"/>
    </w:rPr>
  </w:style>
  <w:style w:type="paragraph" w:customStyle="1" w:styleId="219">
    <w:name w:val="Список 21"/>
    <w:basedOn w:val="a9"/>
    <w:rsid w:val="00F43AA1"/>
    <w:pPr>
      <w:suppressAutoHyphens/>
      <w:ind w:left="566" w:hanging="283"/>
    </w:pPr>
    <w:rPr>
      <w:sz w:val="32"/>
      <w:szCs w:val="20"/>
      <w:lang w:eastAsia="zh-CN"/>
    </w:rPr>
  </w:style>
  <w:style w:type="paragraph" w:styleId="2ff2">
    <w:name w:val="List Bullet 2"/>
    <w:basedOn w:val="a9"/>
    <w:rsid w:val="00F43AA1"/>
    <w:pPr>
      <w:tabs>
        <w:tab w:val="left" w:pos="643"/>
      </w:tabs>
      <w:suppressAutoHyphens/>
      <w:ind w:left="643" w:hanging="360"/>
      <w:contextualSpacing/>
    </w:pPr>
    <w:rPr>
      <w:lang w:eastAsia="zh-CN"/>
    </w:rPr>
  </w:style>
  <w:style w:type="paragraph" w:styleId="4a">
    <w:name w:val="List Bullet 4"/>
    <w:basedOn w:val="a9"/>
    <w:rsid w:val="00F43AA1"/>
    <w:pPr>
      <w:tabs>
        <w:tab w:val="left" w:pos="1209"/>
      </w:tabs>
      <w:suppressAutoHyphens/>
      <w:ind w:left="1209" w:hanging="360"/>
      <w:contextualSpacing/>
    </w:pPr>
    <w:rPr>
      <w:lang w:eastAsia="zh-CN"/>
    </w:rPr>
  </w:style>
  <w:style w:type="paragraph" w:styleId="56">
    <w:name w:val="List Bullet 5"/>
    <w:basedOn w:val="a9"/>
    <w:rsid w:val="00F43AA1"/>
    <w:pPr>
      <w:tabs>
        <w:tab w:val="left" w:pos="1492"/>
      </w:tabs>
      <w:suppressAutoHyphens/>
      <w:ind w:left="1492" w:hanging="360"/>
      <w:contextualSpacing/>
    </w:pPr>
    <w:rPr>
      <w:lang w:eastAsia="zh-CN"/>
    </w:rPr>
  </w:style>
  <w:style w:type="paragraph" w:customStyle="1" w:styleId="1ffffe">
    <w:name w:val="Заголовок записки1"/>
    <w:basedOn w:val="a9"/>
    <w:rsid w:val="00F43AA1"/>
    <w:pPr>
      <w:suppressAutoHyphens/>
      <w:jc w:val="center"/>
    </w:pPr>
    <w:rPr>
      <w:b/>
      <w:sz w:val="28"/>
      <w:szCs w:val="20"/>
      <w:lang w:eastAsia="zh-CN"/>
    </w:rPr>
  </w:style>
  <w:style w:type="paragraph" w:customStyle="1" w:styleId="322">
    <w:name w:val="Основной текст 32"/>
    <w:basedOn w:val="a9"/>
    <w:rsid w:val="00F43AA1"/>
    <w:pPr>
      <w:suppressAutoHyphens/>
      <w:spacing w:after="120"/>
    </w:pPr>
    <w:rPr>
      <w:sz w:val="16"/>
      <w:szCs w:val="16"/>
      <w:lang w:eastAsia="zh-CN"/>
    </w:rPr>
  </w:style>
  <w:style w:type="paragraph" w:customStyle="1" w:styleId="241">
    <w:name w:val="Основной текст с отступом 24"/>
    <w:basedOn w:val="a9"/>
    <w:rsid w:val="00F43AA1"/>
    <w:pPr>
      <w:suppressAutoHyphens/>
      <w:ind w:left="360"/>
      <w:jc w:val="center"/>
    </w:pPr>
    <w:rPr>
      <w:sz w:val="22"/>
      <w:szCs w:val="20"/>
      <w:lang w:val="x-none" w:eastAsia="zh-CN"/>
    </w:rPr>
  </w:style>
  <w:style w:type="paragraph" w:customStyle="1" w:styleId="330">
    <w:name w:val="Основной текст с отступом 33"/>
    <w:basedOn w:val="a9"/>
    <w:rsid w:val="00F43AA1"/>
    <w:pPr>
      <w:suppressAutoHyphens/>
      <w:spacing w:line="360" w:lineRule="auto"/>
      <w:ind w:firstLine="360"/>
      <w:jc w:val="both"/>
    </w:pPr>
    <w:rPr>
      <w:szCs w:val="19"/>
      <w:lang w:eastAsia="zh-CN"/>
    </w:rPr>
  </w:style>
  <w:style w:type="paragraph" w:customStyle="1" w:styleId="1fffff">
    <w:name w:val="Цитата1"/>
    <w:basedOn w:val="a9"/>
    <w:rsid w:val="00F43AA1"/>
    <w:pPr>
      <w:suppressAutoHyphens/>
      <w:ind w:left="-900" w:right="-386"/>
      <w:jc w:val="center"/>
    </w:pPr>
    <w:rPr>
      <w:b/>
      <w:bCs/>
      <w:sz w:val="28"/>
      <w:szCs w:val="28"/>
      <w:lang w:eastAsia="zh-CN"/>
    </w:rPr>
  </w:style>
  <w:style w:type="paragraph" w:customStyle="1" w:styleId="1fffff0">
    <w:name w:val="Текст1"/>
    <w:basedOn w:val="a9"/>
    <w:rsid w:val="00F43AA1"/>
    <w:pPr>
      <w:suppressAutoHyphens/>
    </w:pPr>
    <w:rPr>
      <w:rFonts w:ascii="Courier New" w:hAnsi="Courier New" w:cs="Courier New"/>
      <w:sz w:val="20"/>
      <w:szCs w:val="20"/>
      <w:lang w:eastAsia="zh-CN"/>
    </w:rPr>
  </w:style>
  <w:style w:type="paragraph" w:styleId="affffffffffa">
    <w:name w:val="toa heading"/>
    <w:basedOn w:val="1b"/>
    <w:next w:val="a9"/>
    <w:rsid w:val="00F43AA1"/>
    <w:pPr>
      <w:keepLines/>
      <w:suppressAutoHyphens/>
      <w:spacing w:before="480" w:line="276" w:lineRule="auto"/>
    </w:pPr>
    <w:rPr>
      <w:rFonts w:ascii="Cambria" w:hAnsi="Cambria"/>
      <w:b/>
      <w:bCs/>
      <w:i w:val="0"/>
      <w:color w:val="365F91"/>
      <w:sz w:val="28"/>
      <w:szCs w:val="28"/>
      <w:lang w:val="x-none" w:eastAsia="zh-CN"/>
    </w:rPr>
  </w:style>
  <w:style w:type="paragraph" w:customStyle="1" w:styleId="affffffffffb">
    <w:name w:val="Ввод осн.текста"/>
    <w:basedOn w:val="a9"/>
    <w:rsid w:val="00F43AA1"/>
    <w:pPr>
      <w:suppressAutoHyphens/>
      <w:overflowPunct w:val="0"/>
      <w:autoSpaceDE w:val="0"/>
      <w:spacing w:after="120"/>
      <w:ind w:firstLine="709"/>
      <w:jc w:val="both"/>
    </w:pPr>
    <w:rPr>
      <w:rFonts w:ascii="Arial" w:hAnsi="Arial" w:cs="Arial"/>
      <w:bCs/>
      <w:spacing w:val="-8"/>
      <w:lang w:eastAsia="zh-CN"/>
    </w:rPr>
  </w:style>
  <w:style w:type="paragraph" w:customStyle="1" w:styleId="1fffff1">
    <w:name w:val="Подзаголовок 1"/>
    <w:basedOn w:val="a9"/>
    <w:rsid w:val="00F43AA1"/>
    <w:pPr>
      <w:keepNext/>
      <w:keepLines/>
      <w:suppressAutoHyphens/>
      <w:spacing w:before="240" w:line="360" w:lineRule="auto"/>
      <w:jc w:val="center"/>
    </w:pPr>
    <w:rPr>
      <w:b/>
      <w:lang w:eastAsia="zh-CN"/>
    </w:rPr>
  </w:style>
  <w:style w:type="paragraph" w:customStyle="1" w:styleId="affffffffffc">
    <w:name w:val="заголовок таблицы"/>
    <w:basedOn w:val="a9"/>
    <w:rsid w:val="00F43AA1"/>
    <w:pPr>
      <w:keepNext/>
      <w:keepLines/>
      <w:tabs>
        <w:tab w:val="left" w:pos="1588"/>
      </w:tabs>
      <w:suppressAutoHyphens/>
      <w:spacing w:before="240" w:line="360" w:lineRule="auto"/>
      <w:ind w:left="1588" w:hanging="1588"/>
      <w:jc w:val="center"/>
    </w:pPr>
    <w:rPr>
      <w:b/>
      <w:i/>
      <w:lang w:val="x-none" w:eastAsia="zh-CN"/>
    </w:rPr>
  </w:style>
  <w:style w:type="paragraph" w:customStyle="1" w:styleId="57">
    <w:name w:val="Заголовок5"/>
    <w:basedOn w:val="a9"/>
    <w:rsid w:val="00F43AA1"/>
    <w:pPr>
      <w:suppressAutoHyphens/>
      <w:spacing w:before="280" w:after="280"/>
    </w:pPr>
    <w:rPr>
      <w:rFonts w:ascii="Tahoma" w:hAnsi="Tahoma" w:cs="Tahoma"/>
      <w:b/>
      <w:bCs/>
      <w:color w:val="006600"/>
      <w:sz w:val="13"/>
      <w:szCs w:val="13"/>
      <w:lang w:eastAsia="zh-CN"/>
    </w:rPr>
  </w:style>
  <w:style w:type="paragraph" w:customStyle="1" w:styleId="a5">
    <w:name w:val="список"/>
    <w:basedOn w:val="a9"/>
    <w:uiPriority w:val="99"/>
    <w:rsid w:val="00F43AA1"/>
    <w:pPr>
      <w:numPr>
        <w:numId w:val="15"/>
      </w:numPr>
      <w:suppressAutoHyphens/>
      <w:snapToGrid w:val="0"/>
      <w:spacing w:line="360" w:lineRule="auto"/>
      <w:jc w:val="both"/>
    </w:pPr>
    <w:rPr>
      <w:lang w:eastAsia="zh-CN"/>
    </w:rPr>
  </w:style>
  <w:style w:type="paragraph" w:customStyle="1" w:styleId="2ff3">
    <w:name w:val="список 2"/>
    <w:basedOn w:val="a5"/>
    <w:uiPriority w:val="99"/>
    <w:rsid w:val="00F43AA1"/>
  </w:style>
  <w:style w:type="paragraph" w:customStyle="1" w:styleId="fr1">
    <w:name w:val="fr1"/>
    <w:rsid w:val="00F43AA1"/>
    <w:pPr>
      <w:suppressAutoHyphens/>
      <w:spacing w:line="252" w:lineRule="auto"/>
    </w:pPr>
    <w:rPr>
      <w:sz w:val="28"/>
      <w:szCs w:val="28"/>
      <w:lang w:eastAsia="zh-CN"/>
    </w:rPr>
  </w:style>
  <w:style w:type="paragraph" w:customStyle="1" w:styleId="128">
    <w:name w:val="АБЗАЦ 12"/>
    <w:basedOn w:val="a9"/>
    <w:rsid w:val="00F43AA1"/>
    <w:pPr>
      <w:suppressAutoHyphens/>
      <w:spacing w:line="360" w:lineRule="auto"/>
      <w:ind w:firstLine="709"/>
      <w:jc w:val="both"/>
    </w:pPr>
    <w:rPr>
      <w:lang w:eastAsia="zh-CN"/>
    </w:rPr>
  </w:style>
  <w:style w:type="paragraph" w:customStyle="1" w:styleId="13pt">
    <w:name w:val="Обычный + 13 pt"/>
    <w:basedOn w:val="128"/>
    <w:rsid w:val="00F43AA1"/>
    <w:pPr>
      <w:widowControl w:val="0"/>
      <w:spacing w:line="240" w:lineRule="auto"/>
      <w:ind w:left="57"/>
      <w:jc w:val="left"/>
    </w:pPr>
    <w:rPr>
      <w:sz w:val="26"/>
      <w:szCs w:val="26"/>
    </w:rPr>
  </w:style>
  <w:style w:type="paragraph" w:customStyle="1" w:styleId="FR10">
    <w:name w:val="FR1"/>
    <w:rsid w:val="00F43AA1"/>
    <w:pPr>
      <w:widowControl w:val="0"/>
      <w:suppressAutoHyphens/>
      <w:autoSpaceDE w:val="0"/>
      <w:spacing w:before="20" w:line="480" w:lineRule="auto"/>
      <w:ind w:left="120"/>
      <w:jc w:val="right"/>
    </w:pPr>
    <w:rPr>
      <w:rFonts w:ascii="Arial" w:hAnsi="Arial" w:cs="Arial"/>
      <w:lang w:eastAsia="zh-CN"/>
    </w:rPr>
  </w:style>
  <w:style w:type="paragraph" w:customStyle="1" w:styleId="FR2">
    <w:name w:val="FR2"/>
    <w:rsid w:val="00F43AA1"/>
    <w:pPr>
      <w:widowControl w:val="0"/>
      <w:suppressAutoHyphens/>
      <w:autoSpaceDE w:val="0"/>
      <w:spacing w:before="20"/>
      <w:ind w:left="320"/>
      <w:jc w:val="center"/>
    </w:pPr>
    <w:rPr>
      <w:rFonts w:ascii="Arial" w:hAnsi="Arial" w:cs="Arial"/>
      <w:sz w:val="12"/>
      <w:szCs w:val="12"/>
    </w:rPr>
  </w:style>
  <w:style w:type="paragraph" w:customStyle="1" w:styleId="affffffffffd">
    <w:name w:val="Современный"/>
    <w:rsid w:val="00F43AA1"/>
    <w:pPr>
      <w:suppressAutoHyphens/>
      <w:jc w:val="center"/>
    </w:pPr>
    <w:rPr>
      <w:b/>
      <w:sz w:val="24"/>
      <w:lang w:eastAsia="ja-JP"/>
    </w:rPr>
  </w:style>
  <w:style w:type="paragraph" w:customStyle="1" w:styleId="affffffffffe">
    <w:name w:val="Знак Знак Знак Знак Знак Знак Знак"/>
    <w:basedOn w:val="a9"/>
    <w:rsid w:val="00F43AA1"/>
    <w:pPr>
      <w:suppressAutoHyphens/>
      <w:spacing w:after="160" w:line="240" w:lineRule="exact"/>
    </w:pPr>
    <w:rPr>
      <w:rFonts w:ascii="Verdana" w:hAnsi="Verdana" w:cs="Verdana"/>
      <w:lang w:val="en-US" w:eastAsia="zh-CN"/>
    </w:rPr>
  </w:style>
  <w:style w:type="paragraph" w:customStyle="1" w:styleId="242">
    <w:name w:val="Основной текст 24"/>
    <w:basedOn w:val="a9"/>
    <w:rsid w:val="00F43AA1"/>
    <w:pPr>
      <w:suppressAutoHyphens/>
      <w:overflowPunct w:val="0"/>
      <w:autoSpaceDE w:val="0"/>
      <w:ind w:firstLine="567"/>
      <w:jc w:val="both"/>
    </w:pPr>
    <w:rPr>
      <w:rFonts w:ascii="Arial" w:hAnsi="Arial" w:cs="Arial"/>
      <w:kern w:val="2"/>
      <w:sz w:val="26"/>
      <w:szCs w:val="20"/>
      <w:lang w:eastAsia="zh-CN"/>
    </w:rPr>
  </w:style>
  <w:style w:type="paragraph" w:customStyle="1" w:styleId="LO-normal">
    <w:name w:val="LO-normal"/>
    <w:basedOn w:val="a9"/>
    <w:rsid w:val="00F43AA1"/>
    <w:pPr>
      <w:suppressAutoHyphens/>
      <w:spacing w:after="64"/>
      <w:ind w:firstLine="284"/>
      <w:jc w:val="both"/>
    </w:pPr>
    <w:rPr>
      <w:lang w:eastAsia="zh-CN"/>
    </w:rPr>
  </w:style>
  <w:style w:type="paragraph" w:customStyle="1" w:styleId="h2">
    <w:name w:val="h2"/>
    <w:basedOn w:val="2f1"/>
    <w:rsid w:val="00F43AA1"/>
    <w:pPr>
      <w:keepNext w:val="0"/>
      <w:widowControl/>
      <w:suppressAutoHyphens/>
      <w:spacing w:before="0" w:after="480"/>
      <w:ind w:left="0" w:firstLine="0"/>
      <w:jc w:val="center"/>
      <w:outlineLvl w:val="9"/>
    </w:pPr>
    <w:rPr>
      <w:bCs w:val="0"/>
      <w:i w:val="0"/>
      <w:szCs w:val="24"/>
      <w:lang w:eastAsia="zh-CN"/>
    </w:rPr>
  </w:style>
  <w:style w:type="paragraph" w:customStyle="1" w:styleId="afffffffffff">
    <w:name w:val="маркированный"/>
    <w:basedOn w:val="a9"/>
    <w:rsid w:val="00F43AA1"/>
    <w:pPr>
      <w:tabs>
        <w:tab w:val="left" w:pos="1080"/>
      </w:tabs>
      <w:suppressAutoHyphens/>
      <w:spacing w:line="360" w:lineRule="auto"/>
      <w:ind w:left="1080" w:hanging="360"/>
      <w:jc w:val="both"/>
    </w:pPr>
    <w:rPr>
      <w:lang w:eastAsia="zh-CN"/>
    </w:rPr>
  </w:style>
  <w:style w:type="paragraph" w:customStyle="1" w:styleId="3f7">
    <w:name w:val="Знак3 Знак Знак Знак"/>
    <w:basedOn w:val="a9"/>
    <w:rsid w:val="00F43AA1"/>
    <w:pPr>
      <w:suppressAutoHyphens/>
      <w:spacing w:after="160" w:line="240" w:lineRule="exact"/>
    </w:pPr>
    <w:rPr>
      <w:rFonts w:ascii="Verdana" w:hAnsi="Verdana" w:cs="Verdana"/>
      <w:sz w:val="20"/>
      <w:szCs w:val="20"/>
      <w:lang w:val="en-US" w:eastAsia="zh-CN"/>
    </w:rPr>
  </w:style>
  <w:style w:type="paragraph" w:customStyle="1" w:styleId="129">
    <w:name w:val="таблицы 12"/>
    <w:basedOn w:val="a9"/>
    <w:rsid w:val="00F43AA1"/>
    <w:pPr>
      <w:keepLines/>
      <w:suppressAutoHyphens/>
      <w:snapToGrid w:val="0"/>
      <w:jc w:val="both"/>
    </w:pPr>
    <w:rPr>
      <w:szCs w:val="20"/>
      <w:lang w:eastAsia="zh-CN"/>
    </w:rPr>
  </w:style>
  <w:style w:type="paragraph" w:customStyle="1" w:styleId="1fffff2">
    <w:name w:val="Основной текст с отступом1"/>
    <w:basedOn w:val="a9"/>
    <w:rsid w:val="00F43AA1"/>
    <w:pPr>
      <w:suppressAutoHyphens/>
      <w:spacing w:line="360" w:lineRule="auto"/>
      <w:ind w:firstLine="720"/>
      <w:jc w:val="both"/>
    </w:pPr>
    <w:rPr>
      <w:lang w:eastAsia="zh-CN"/>
    </w:rPr>
  </w:style>
  <w:style w:type="paragraph" w:customStyle="1" w:styleId="11b">
    <w:name w:val="11"/>
    <w:basedOn w:val="afff3"/>
    <w:rsid w:val="00F43AA1"/>
    <w:pPr>
      <w:suppressAutoHyphens/>
      <w:spacing w:after="0"/>
      <w:jc w:val="both"/>
    </w:pPr>
    <w:rPr>
      <w:rFonts w:ascii="Arial" w:hAnsi="Arial" w:cs="Arial"/>
      <w:lang w:eastAsia="zh-CN"/>
    </w:rPr>
  </w:style>
  <w:style w:type="paragraph" w:customStyle="1" w:styleId="232">
    <w:name w:val="Основной текст с отступом 23"/>
    <w:basedOn w:val="a9"/>
    <w:rsid w:val="00F43AA1"/>
    <w:pPr>
      <w:widowControl w:val="0"/>
      <w:suppressAutoHyphens/>
      <w:overflowPunct w:val="0"/>
      <w:autoSpaceDE w:val="0"/>
      <w:ind w:firstLine="709"/>
      <w:jc w:val="both"/>
    </w:pPr>
    <w:rPr>
      <w:rFonts w:ascii="Arial" w:hAnsi="Arial" w:cs="Arial"/>
      <w:sz w:val="22"/>
      <w:szCs w:val="20"/>
      <w:lang w:eastAsia="zh-CN"/>
    </w:rPr>
  </w:style>
  <w:style w:type="paragraph" w:customStyle="1" w:styleId="afffffffffff0">
    <w:name w:val="Пояснение"/>
    <w:rsid w:val="00F43AA1"/>
    <w:pPr>
      <w:widowControl w:val="0"/>
      <w:suppressAutoHyphens/>
      <w:ind w:firstLine="720"/>
      <w:jc w:val="both"/>
    </w:pPr>
    <w:rPr>
      <w:sz w:val="24"/>
      <w:lang w:eastAsia="zh-CN"/>
    </w:rPr>
  </w:style>
  <w:style w:type="paragraph" w:customStyle="1" w:styleId="2ff4">
    <w:name w:val="Основной текст2"/>
    <w:link w:val="Bodytext1"/>
    <w:rsid w:val="00F43AA1"/>
    <w:pPr>
      <w:suppressAutoHyphens/>
      <w:ind w:firstLine="709"/>
      <w:jc w:val="both"/>
    </w:pPr>
    <w:rPr>
      <w:sz w:val="24"/>
      <w:lang w:eastAsia="zh-CN"/>
    </w:rPr>
  </w:style>
  <w:style w:type="paragraph" w:customStyle="1" w:styleId="Spisokn">
    <w:name w:val="Spisok_n"/>
    <w:basedOn w:val="a9"/>
    <w:rsid w:val="00F43AA1"/>
    <w:pPr>
      <w:tabs>
        <w:tab w:val="left" w:pos="993"/>
      </w:tabs>
      <w:suppressAutoHyphens/>
      <w:ind w:firstLine="709"/>
      <w:jc w:val="both"/>
    </w:pPr>
    <w:rPr>
      <w:szCs w:val="20"/>
      <w:lang w:eastAsia="zh-CN"/>
    </w:rPr>
  </w:style>
  <w:style w:type="paragraph" w:customStyle="1" w:styleId="ob">
    <w:name w:val="ob"/>
    <w:basedOn w:val="a9"/>
    <w:rsid w:val="00F43AA1"/>
    <w:pPr>
      <w:suppressAutoHyphens/>
      <w:spacing w:before="280" w:after="280"/>
      <w:jc w:val="both"/>
    </w:pPr>
    <w:rPr>
      <w:sz w:val="16"/>
      <w:szCs w:val="16"/>
      <w:lang w:eastAsia="zh-CN"/>
    </w:rPr>
  </w:style>
  <w:style w:type="paragraph" w:customStyle="1" w:styleId="Heading">
    <w:name w:val="Heading"/>
    <w:uiPriority w:val="99"/>
    <w:rsid w:val="00F43AA1"/>
    <w:pPr>
      <w:widowControl w:val="0"/>
      <w:suppressAutoHyphens/>
      <w:autoSpaceDE w:val="0"/>
      <w:ind w:firstLine="567"/>
      <w:jc w:val="both"/>
    </w:pPr>
    <w:rPr>
      <w:rFonts w:ascii="Arial" w:hAnsi="Arial" w:cs="Arial"/>
      <w:b/>
      <w:bCs/>
      <w:sz w:val="22"/>
      <w:szCs w:val="22"/>
      <w:lang w:eastAsia="zh-CN"/>
    </w:rPr>
  </w:style>
  <w:style w:type="paragraph" w:customStyle="1" w:styleId="center1">
    <w:name w:val="center1"/>
    <w:basedOn w:val="a9"/>
    <w:rsid w:val="00F43AA1"/>
    <w:pPr>
      <w:suppressAutoHyphens/>
      <w:spacing w:before="280" w:after="280"/>
    </w:pPr>
    <w:rPr>
      <w:lang w:eastAsia="zh-CN"/>
    </w:rPr>
  </w:style>
  <w:style w:type="paragraph" w:customStyle="1" w:styleId="340">
    <w:name w:val="Основной текст с отступом 34"/>
    <w:basedOn w:val="a9"/>
    <w:rsid w:val="00F43AA1"/>
    <w:pPr>
      <w:widowControl w:val="0"/>
      <w:suppressAutoHyphens/>
      <w:ind w:firstLine="851"/>
      <w:jc w:val="both"/>
    </w:pPr>
    <w:rPr>
      <w:sz w:val="28"/>
      <w:szCs w:val="20"/>
      <w:lang w:eastAsia="zh-CN"/>
    </w:rPr>
  </w:style>
  <w:style w:type="paragraph" w:customStyle="1" w:styleId="afffffffffff1">
    <w:name w:val="А_табл"/>
    <w:rsid w:val="00F43AA1"/>
    <w:pPr>
      <w:suppressAutoHyphens/>
    </w:pPr>
    <w:rPr>
      <w:sz w:val="24"/>
      <w:szCs w:val="24"/>
      <w:lang w:eastAsia="zh-CN"/>
    </w:rPr>
  </w:style>
  <w:style w:type="paragraph" w:customStyle="1" w:styleId="Atabltitle">
    <w:name w:val="A_tabl_title"/>
    <w:basedOn w:val="afffffffffff1"/>
    <w:rsid w:val="00F43AA1"/>
    <w:pPr>
      <w:keepNext/>
    </w:pPr>
  </w:style>
  <w:style w:type="paragraph" w:customStyle="1" w:styleId="2ff5">
    <w:name w:val="Список Марк.2"/>
    <w:basedOn w:val="a9"/>
    <w:rsid w:val="00F43AA1"/>
    <w:pPr>
      <w:tabs>
        <w:tab w:val="left" w:pos="360"/>
      </w:tabs>
      <w:suppressAutoHyphens/>
      <w:spacing w:after="60" w:line="360" w:lineRule="auto"/>
      <w:ind w:left="1135" w:right="284" w:hanging="284"/>
    </w:pPr>
    <w:rPr>
      <w:rFonts w:ascii="Arial" w:hAnsi="Arial" w:cs="Arial"/>
      <w:sz w:val="22"/>
      <w:szCs w:val="20"/>
      <w:lang w:eastAsia="zh-CN"/>
    </w:rPr>
  </w:style>
  <w:style w:type="paragraph" w:customStyle="1" w:styleId="afffffffffff2">
    <w:name w:val="Формула"/>
    <w:basedOn w:val="a9"/>
    <w:next w:val="a9"/>
    <w:rsid w:val="00F43AA1"/>
    <w:pPr>
      <w:suppressAutoHyphens/>
      <w:ind w:left="851"/>
    </w:pPr>
    <w:rPr>
      <w:i/>
      <w:lang w:val="x-none" w:eastAsia="zh-CN"/>
    </w:rPr>
  </w:style>
  <w:style w:type="paragraph" w:customStyle="1" w:styleId="afffffffffff3">
    <w:name w:val="назвние таблицы"/>
    <w:basedOn w:val="115"/>
    <w:next w:val="afff3"/>
    <w:rsid w:val="00F43AA1"/>
    <w:pPr>
      <w:keepNext/>
      <w:spacing w:before="240" w:after="60"/>
    </w:pPr>
    <w:rPr>
      <w:rFonts w:ascii="Arial" w:eastAsia="Calibri" w:hAnsi="Arial" w:cs="Arial"/>
      <w:sz w:val="20"/>
      <w:szCs w:val="20"/>
      <w:lang w:eastAsia="zh-CN"/>
    </w:rPr>
  </w:style>
  <w:style w:type="paragraph" w:customStyle="1" w:styleId="ConsNonformat">
    <w:name w:val="ConsNonformat"/>
    <w:rsid w:val="00F43AA1"/>
    <w:pPr>
      <w:widowControl w:val="0"/>
      <w:suppressAutoHyphens/>
      <w:autoSpaceDE w:val="0"/>
      <w:ind w:right="19772"/>
    </w:pPr>
    <w:rPr>
      <w:rFonts w:ascii="Courier New" w:hAnsi="Courier New" w:cs="Courier New"/>
      <w:lang w:eastAsia="zh-CN"/>
    </w:rPr>
  </w:style>
  <w:style w:type="paragraph" w:customStyle="1" w:styleId="ConsCell">
    <w:name w:val="ConsCell"/>
    <w:rsid w:val="00F43AA1"/>
    <w:pPr>
      <w:widowControl w:val="0"/>
      <w:suppressAutoHyphens/>
      <w:autoSpaceDE w:val="0"/>
    </w:pPr>
    <w:rPr>
      <w:rFonts w:ascii="Arial" w:hAnsi="Arial" w:cs="Arial"/>
      <w:lang w:eastAsia="zh-CN"/>
    </w:rPr>
  </w:style>
  <w:style w:type="paragraph" w:customStyle="1" w:styleId="xl57">
    <w:name w:val="xl57"/>
    <w:basedOn w:val="a9"/>
    <w:rsid w:val="00F43AA1"/>
    <w:pPr>
      <w:pBdr>
        <w:top w:val="none" w:sz="0" w:space="0" w:color="000000"/>
        <w:left w:val="single" w:sz="4" w:space="0" w:color="000000"/>
        <w:bottom w:val="single" w:sz="4" w:space="0" w:color="000000"/>
        <w:right w:val="single" w:sz="4" w:space="0" w:color="000000"/>
      </w:pBdr>
      <w:suppressAutoHyphens/>
      <w:spacing w:before="280" w:after="280"/>
    </w:pPr>
    <w:rPr>
      <w:lang w:eastAsia="zh-CN"/>
    </w:rPr>
  </w:style>
  <w:style w:type="paragraph" w:customStyle="1" w:styleId="contentheader2cols">
    <w:name w:val="contentheader2cols"/>
    <w:basedOn w:val="a9"/>
    <w:rsid w:val="00F43AA1"/>
    <w:pPr>
      <w:suppressAutoHyphens/>
      <w:spacing w:before="280" w:after="280"/>
    </w:pPr>
    <w:rPr>
      <w:lang w:eastAsia="zh-CN"/>
    </w:rPr>
  </w:style>
  <w:style w:type="paragraph" w:customStyle="1" w:styleId="bodytext2">
    <w:name w:val="bodytext2"/>
    <w:basedOn w:val="a9"/>
    <w:rsid w:val="00F43AA1"/>
    <w:pPr>
      <w:suppressAutoHyphens/>
      <w:spacing w:before="280" w:after="280"/>
    </w:pPr>
    <w:rPr>
      <w:lang w:eastAsia="zh-CN"/>
    </w:rPr>
  </w:style>
  <w:style w:type="paragraph" w:customStyle="1" w:styleId="LO-Normal0">
    <w:name w:val="LO-Normal"/>
    <w:rsid w:val="00F43AA1"/>
    <w:pPr>
      <w:suppressAutoHyphens/>
      <w:snapToGrid w:val="0"/>
      <w:spacing w:before="100" w:after="100"/>
    </w:pPr>
    <w:rPr>
      <w:sz w:val="24"/>
      <w:lang w:eastAsia="zh-CN"/>
    </w:rPr>
  </w:style>
  <w:style w:type="paragraph" w:customStyle="1" w:styleId="announcebukv">
    <w:name w:val="announce bukv"/>
    <w:basedOn w:val="a9"/>
    <w:rsid w:val="00F43AA1"/>
    <w:pPr>
      <w:suppressAutoHyphens/>
      <w:spacing w:before="280" w:after="280"/>
    </w:pPr>
    <w:rPr>
      <w:lang w:eastAsia="zh-CN"/>
    </w:rPr>
  </w:style>
  <w:style w:type="paragraph" w:customStyle="1" w:styleId="afffffffffff4">
    <w:name w:val="Проект"/>
    <w:basedOn w:val="a9"/>
    <w:rsid w:val="00F43AA1"/>
    <w:pPr>
      <w:suppressAutoHyphens/>
      <w:spacing w:line="360" w:lineRule="auto"/>
      <w:jc w:val="center"/>
    </w:pPr>
    <w:rPr>
      <w:rFonts w:ascii="Arial" w:hAnsi="Arial" w:cs="Arial"/>
      <w:b/>
      <w:sz w:val="36"/>
      <w:lang w:eastAsia="zh-CN"/>
    </w:rPr>
  </w:style>
  <w:style w:type="paragraph" w:customStyle="1" w:styleId="afffffffffff5">
    <w:name w:val="ФИЛИАЛ"/>
    <w:basedOn w:val="a9"/>
    <w:rsid w:val="00F43AA1"/>
    <w:pPr>
      <w:suppressAutoHyphens/>
      <w:spacing w:line="360" w:lineRule="auto"/>
      <w:jc w:val="center"/>
    </w:pPr>
    <w:rPr>
      <w:rFonts w:ascii="Arial" w:hAnsi="Arial" w:cs="Arial"/>
      <w:caps/>
      <w:szCs w:val="22"/>
      <w:lang w:val="x-none" w:eastAsia="zh-CN"/>
    </w:rPr>
  </w:style>
  <w:style w:type="paragraph" w:customStyle="1" w:styleId="afffffffffff6">
    <w:name w:val="Часть проекта"/>
    <w:basedOn w:val="afffffffffff4"/>
    <w:next w:val="afffffffffff5"/>
    <w:rsid w:val="00F43AA1"/>
    <w:rPr>
      <w:caps/>
      <w:szCs w:val="36"/>
    </w:rPr>
  </w:style>
  <w:style w:type="paragraph" w:customStyle="1" w:styleId="afffffffffff7">
    <w:name w:val="том"/>
    <w:basedOn w:val="afffffffffff4"/>
    <w:rsid w:val="00F43AA1"/>
    <w:rPr>
      <w:sz w:val="28"/>
      <w:szCs w:val="28"/>
    </w:rPr>
  </w:style>
  <w:style w:type="paragraph" w:customStyle="1" w:styleId="C">
    <w:name w:val="Cписок осн.(многоуровн.)"/>
    <w:basedOn w:val="a9"/>
    <w:rsid w:val="00F43AA1"/>
    <w:pPr>
      <w:tabs>
        <w:tab w:val="left" w:pos="720"/>
      </w:tabs>
      <w:suppressAutoHyphens/>
      <w:spacing w:line="360" w:lineRule="auto"/>
      <w:ind w:left="720" w:hanging="360"/>
      <w:jc w:val="both"/>
    </w:pPr>
    <w:rPr>
      <w:rFonts w:ascii="Arial" w:hAnsi="Arial" w:cs="Arial"/>
      <w:szCs w:val="20"/>
      <w:lang w:eastAsia="zh-CN"/>
    </w:rPr>
  </w:style>
  <w:style w:type="paragraph" w:customStyle="1" w:styleId="afffffffffff8">
    <w:name w:val="Название_страницы"/>
    <w:basedOn w:val="a9"/>
    <w:rsid w:val="00F43AA1"/>
    <w:pPr>
      <w:suppressAutoHyphens/>
      <w:spacing w:before="240" w:after="120" w:line="360" w:lineRule="auto"/>
      <w:jc w:val="center"/>
    </w:pPr>
    <w:rPr>
      <w:rFonts w:ascii="Arial" w:hAnsi="Arial" w:cs="Arial"/>
      <w:b/>
      <w:caps/>
      <w:sz w:val="28"/>
      <w:szCs w:val="28"/>
      <w:lang w:val="x-none" w:eastAsia="zh-CN"/>
    </w:rPr>
  </w:style>
  <w:style w:type="paragraph" w:customStyle="1" w:styleId="afffffffffff9">
    <w:name w:val="НазваниеПриложения"/>
    <w:basedOn w:val="2f1"/>
    <w:next w:val="afff3"/>
    <w:rsid w:val="00F43AA1"/>
    <w:pPr>
      <w:widowControl/>
      <w:suppressAutoHyphens/>
      <w:spacing w:line="360" w:lineRule="auto"/>
      <w:ind w:left="0" w:firstLine="0"/>
      <w:jc w:val="center"/>
      <w:outlineLvl w:val="9"/>
    </w:pPr>
    <w:rPr>
      <w:rFonts w:ascii="Arial" w:hAnsi="Arial"/>
      <w:i w:val="0"/>
      <w:caps/>
      <w:spacing w:val="-10"/>
      <w:kern w:val="2"/>
      <w:sz w:val="28"/>
      <w:lang w:eastAsia="zh-CN"/>
    </w:rPr>
  </w:style>
  <w:style w:type="paragraph" w:customStyle="1" w:styleId="afffffffffffa">
    <w:name w:val="ТипПриложения"/>
    <w:basedOn w:val="a9"/>
    <w:next w:val="afffffffffff9"/>
    <w:rsid w:val="00F43AA1"/>
    <w:pPr>
      <w:suppressAutoHyphens/>
      <w:spacing w:before="240" w:after="240" w:line="360" w:lineRule="auto"/>
      <w:jc w:val="center"/>
    </w:pPr>
    <w:rPr>
      <w:rFonts w:ascii="Arial" w:hAnsi="Arial" w:cs="Arial"/>
      <w:i/>
      <w:lang w:val="x-none" w:eastAsia="zh-CN"/>
    </w:rPr>
  </w:style>
  <w:style w:type="paragraph" w:customStyle="1" w:styleId="afffffffffffb">
    <w:name w:val="ШтампПР"/>
    <w:basedOn w:val="a9"/>
    <w:next w:val="afff3"/>
    <w:rsid w:val="00F43AA1"/>
    <w:pPr>
      <w:suppressAutoHyphens/>
      <w:jc w:val="center"/>
    </w:pPr>
    <w:rPr>
      <w:rFonts w:ascii="Arial" w:hAnsi="Arial" w:cs="Arial"/>
      <w:b/>
      <w:caps/>
      <w:sz w:val="20"/>
      <w:lang w:val="x-none" w:eastAsia="zh-CN"/>
    </w:rPr>
  </w:style>
  <w:style w:type="paragraph" w:customStyle="1" w:styleId="afffffffffffc">
    <w:name w:val="Штамп"/>
    <w:basedOn w:val="afffffffffffb"/>
    <w:next w:val="afffffffffffb"/>
    <w:rsid w:val="00F43AA1"/>
    <w:rPr>
      <w:caps w:val="0"/>
      <w:szCs w:val="20"/>
      <w:lang w:val="ru-RU" w:eastAsia="ru-RU"/>
    </w:rPr>
  </w:style>
  <w:style w:type="paragraph" w:customStyle="1" w:styleId="afffffffffffd">
    <w:name w:val="ШтампПР Знак"/>
    <w:basedOn w:val="afff3"/>
    <w:next w:val="afff3"/>
    <w:rsid w:val="00F43AA1"/>
    <w:pPr>
      <w:tabs>
        <w:tab w:val="center" w:pos="4677"/>
        <w:tab w:val="right" w:pos="9355"/>
      </w:tabs>
      <w:suppressAutoHyphens/>
      <w:spacing w:after="0" w:line="360" w:lineRule="auto"/>
      <w:jc w:val="center"/>
    </w:pPr>
    <w:rPr>
      <w:rFonts w:ascii="Arial" w:hAnsi="Arial" w:cs="Arial"/>
      <w:b/>
      <w:caps/>
      <w:lang w:val="x-none" w:eastAsia="zh-CN"/>
    </w:rPr>
  </w:style>
  <w:style w:type="paragraph" w:customStyle="1" w:styleId="xl25">
    <w:name w:val="xl25"/>
    <w:basedOn w:val="a9"/>
    <w:rsid w:val="00F43AA1"/>
    <w:pPr>
      <w:pBdr>
        <w:top w:val="single" w:sz="4" w:space="0" w:color="000000"/>
        <w:left w:val="single" w:sz="4" w:space="0" w:color="000000"/>
        <w:bottom w:val="single" w:sz="4" w:space="0" w:color="000000"/>
        <w:right w:val="single" w:sz="4" w:space="0" w:color="000000"/>
      </w:pBdr>
      <w:suppressAutoHyphens/>
      <w:spacing w:before="280" w:after="280"/>
      <w:jc w:val="center"/>
    </w:pPr>
    <w:rPr>
      <w:color w:val="000000"/>
      <w:lang w:eastAsia="zh-CN"/>
    </w:rPr>
  </w:style>
  <w:style w:type="paragraph" w:customStyle="1" w:styleId="xl26">
    <w:name w:val="xl26"/>
    <w:basedOn w:val="a9"/>
    <w:rsid w:val="00F43AA1"/>
    <w:pPr>
      <w:pBdr>
        <w:top w:val="single" w:sz="4" w:space="0" w:color="000000"/>
        <w:left w:val="single" w:sz="4" w:space="0" w:color="000000"/>
        <w:bottom w:val="single" w:sz="4" w:space="0" w:color="000000"/>
        <w:right w:val="single" w:sz="4" w:space="0" w:color="000000"/>
      </w:pBdr>
      <w:suppressAutoHyphens/>
      <w:spacing w:before="280" w:after="280"/>
      <w:jc w:val="center"/>
    </w:pPr>
    <w:rPr>
      <w:color w:val="000000"/>
      <w:lang w:eastAsia="zh-CN"/>
    </w:rPr>
  </w:style>
  <w:style w:type="paragraph" w:customStyle="1" w:styleId="2310">
    <w:name w:val="Основной текст с отступом 231"/>
    <w:basedOn w:val="a9"/>
    <w:rsid w:val="00F43AA1"/>
    <w:pPr>
      <w:suppressAutoHyphens/>
      <w:ind w:left="1095"/>
      <w:jc w:val="both"/>
    </w:pPr>
    <w:rPr>
      <w:rFonts w:ascii="Wingdings" w:hAnsi="Wingdings" w:cs="Wingdings"/>
      <w:sz w:val="40"/>
      <w:szCs w:val="20"/>
      <w:lang w:eastAsia="zh-CN"/>
    </w:rPr>
  </w:style>
  <w:style w:type="paragraph" w:customStyle="1" w:styleId="maintext">
    <w:name w:val="maintext"/>
    <w:basedOn w:val="a9"/>
    <w:rsid w:val="00F43AA1"/>
    <w:pPr>
      <w:suppressAutoHyphens/>
      <w:spacing w:before="280" w:after="280"/>
    </w:pPr>
    <w:rPr>
      <w:lang w:eastAsia="zh-CN"/>
    </w:rPr>
  </w:style>
  <w:style w:type="paragraph" w:customStyle="1" w:styleId="afffffffffffe">
    <w:name w:val="Текст (лев)"/>
    <w:rsid w:val="00F43AA1"/>
    <w:pPr>
      <w:suppressAutoHyphens/>
      <w:spacing w:before="60"/>
      <w:ind w:firstLine="567"/>
      <w:jc w:val="both"/>
    </w:pPr>
    <w:rPr>
      <w:rFonts w:ascii="Arial" w:hAnsi="Arial"/>
      <w:sz w:val="18"/>
      <w:lang w:eastAsia="zh-CN"/>
    </w:rPr>
  </w:style>
  <w:style w:type="paragraph" w:customStyle="1" w:styleId="affffffffffff">
    <w:name w:val="Текст (цнтр)"/>
    <w:basedOn w:val="afffffffffffe"/>
    <w:next w:val="afffffffffffe"/>
    <w:rsid w:val="00F43AA1"/>
    <w:pPr>
      <w:spacing w:after="60"/>
      <w:ind w:firstLine="0"/>
      <w:jc w:val="center"/>
    </w:pPr>
  </w:style>
  <w:style w:type="paragraph" w:customStyle="1" w:styleId="affffffffffff0">
    <w:name w:val="Заголовок подраздела"/>
    <w:next w:val="afffffffffffe"/>
    <w:rsid w:val="00F43AA1"/>
    <w:pPr>
      <w:suppressAutoHyphens/>
      <w:spacing w:before="60" w:after="60"/>
      <w:jc w:val="center"/>
    </w:pPr>
    <w:rPr>
      <w:rFonts w:ascii="Arial" w:hAnsi="Arial"/>
      <w:b/>
      <w:lang w:eastAsia="zh-CN"/>
    </w:rPr>
  </w:style>
  <w:style w:type="paragraph" w:customStyle="1" w:styleId="affffffffffff1">
    <w:name w:val="Заголовок раздела"/>
    <w:next w:val="afffffffffffe"/>
    <w:rsid w:val="00F43AA1"/>
    <w:pPr>
      <w:suppressAutoHyphens/>
      <w:spacing w:before="120" w:after="120"/>
      <w:jc w:val="center"/>
    </w:pPr>
    <w:rPr>
      <w:rFonts w:ascii="Arial" w:hAnsi="Arial"/>
      <w:b/>
      <w:caps/>
      <w:spacing w:val="24"/>
      <w:lang w:eastAsia="zh-CN"/>
    </w:rPr>
  </w:style>
  <w:style w:type="paragraph" w:customStyle="1" w:styleId="1fffff3">
    <w:name w:val="Заголовок 1._Подзаголовок"/>
    <w:basedOn w:val="a9"/>
    <w:next w:val="a9"/>
    <w:rsid w:val="00F43AA1"/>
    <w:pPr>
      <w:keepNext/>
      <w:tabs>
        <w:tab w:val="left" w:pos="85"/>
        <w:tab w:val="left" w:pos="170"/>
        <w:tab w:val="left" w:pos="255"/>
      </w:tabs>
      <w:suppressAutoHyphens/>
      <w:ind w:left="170"/>
    </w:pPr>
    <w:rPr>
      <w:sz w:val="20"/>
      <w:szCs w:val="20"/>
      <w:lang w:eastAsia="zh-CN"/>
    </w:rPr>
  </w:style>
  <w:style w:type="paragraph" w:customStyle="1" w:styleId="1fffff4">
    <w:name w:val="Знак Знак1 Знак"/>
    <w:basedOn w:val="a9"/>
    <w:rsid w:val="00F43AA1"/>
    <w:pPr>
      <w:suppressAutoHyphens/>
      <w:spacing w:after="160" w:line="240" w:lineRule="exact"/>
    </w:pPr>
    <w:rPr>
      <w:rFonts w:ascii="Verdana" w:hAnsi="Verdana" w:cs="Verdana"/>
      <w:sz w:val="20"/>
      <w:szCs w:val="20"/>
      <w:lang w:val="en-US" w:eastAsia="zh-CN"/>
    </w:rPr>
  </w:style>
  <w:style w:type="paragraph" w:customStyle="1" w:styleId="1fffff5">
    <w:name w:val="Обычный (веб)1"/>
    <w:basedOn w:val="a9"/>
    <w:rsid w:val="00F43AA1"/>
    <w:pPr>
      <w:suppressAutoHyphens/>
      <w:spacing w:before="100" w:after="100"/>
    </w:pPr>
    <w:rPr>
      <w:szCs w:val="20"/>
      <w:lang w:eastAsia="zh-CN"/>
    </w:rPr>
  </w:style>
  <w:style w:type="paragraph" w:customStyle="1" w:styleId="affffffffffff2">
    <w:name w:val="Знак Знак Знак Знак Знак Знак Знак Знак Знак Знак Знак Знак Знак Знак Знак Знак Знак Знак Знак Знак Знак Знак"/>
    <w:basedOn w:val="a9"/>
    <w:rsid w:val="00F43AA1"/>
    <w:pPr>
      <w:tabs>
        <w:tab w:val="left" w:pos="1980"/>
      </w:tabs>
      <w:suppressAutoHyphens/>
      <w:spacing w:after="160" w:line="240" w:lineRule="exact"/>
    </w:pPr>
    <w:rPr>
      <w:rFonts w:eastAsia="Calibri"/>
      <w:sz w:val="20"/>
      <w:szCs w:val="20"/>
      <w:lang w:eastAsia="zh-CN"/>
    </w:rPr>
  </w:style>
  <w:style w:type="paragraph" w:customStyle="1" w:styleId="11pt">
    <w:name w:val="Обычный + 11 pt"/>
    <w:aliases w:val="Черный"/>
    <w:basedOn w:val="a9"/>
    <w:rsid w:val="00F43AA1"/>
    <w:pPr>
      <w:suppressAutoHyphens/>
      <w:autoSpaceDE w:val="0"/>
      <w:ind w:firstLine="709"/>
      <w:jc w:val="both"/>
    </w:pPr>
    <w:rPr>
      <w:rFonts w:ascii="Arial" w:hAnsi="Arial" w:cs="Arial"/>
      <w:color w:val="000000"/>
      <w:sz w:val="18"/>
      <w:szCs w:val="18"/>
      <w:lang w:eastAsia="zh-CN"/>
    </w:rPr>
  </w:style>
  <w:style w:type="paragraph" w:customStyle="1" w:styleId="131276">
    <w:name w:val="Стиль 13 пт По ширине Первая строка:  127 см Перед:  6 пт"/>
    <w:basedOn w:val="a9"/>
    <w:rsid w:val="00F43AA1"/>
    <w:pPr>
      <w:shd w:val="clear" w:color="auto" w:fill="FFFFFF"/>
      <w:suppressAutoHyphens/>
      <w:ind w:firstLine="709"/>
      <w:jc w:val="both"/>
    </w:pPr>
    <w:rPr>
      <w:sz w:val="26"/>
      <w:szCs w:val="26"/>
      <w:lang w:eastAsia="zh-CN"/>
    </w:rPr>
  </w:style>
  <w:style w:type="paragraph" w:customStyle="1" w:styleId="affffffffffff3">
    <w:name w:val="Текст (лп)"/>
    <w:basedOn w:val="afffffffffffe"/>
    <w:next w:val="afffffffffffe"/>
    <w:rsid w:val="00F43AA1"/>
    <w:pPr>
      <w:ind w:firstLine="0"/>
    </w:pPr>
    <w:rPr>
      <w:rFonts w:cs="Arial"/>
      <w:szCs w:val="18"/>
    </w:rPr>
  </w:style>
  <w:style w:type="paragraph" w:customStyle="1" w:styleId="N">
    <w:name w:val="N"/>
    <w:basedOn w:val="a9"/>
    <w:rsid w:val="00F43AA1"/>
    <w:pPr>
      <w:tabs>
        <w:tab w:val="left" w:pos="284"/>
      </w:tabs>
      <w:suppressAutoHyphens/>
      <w:jc w:val="both"/>
    </w:pPr>
    <w:rPr>
      <w:rFonts w:ascii="TimesET" w:hAnsi="TimesET" w:cs="TimesET"/>
      <w:sz w:val="18"/>
      <w:szCs w:val="20"/>
      <w:lang w:eastAsia="zh-CN"/>
    </w:rPr>
  </w:style>
  <w:style w:type="paragraph" w:customStyle="1" w:styleId="75">
    <w:name w:val="Абзац списка7"/>
    <w:basedOn w:val="a9"/>
    <w:rsid w:val="00F43AA1"/>
    <w:pPr>
      <w:widowControl w:val="0"/>
      <w:suppressAutoHyphens/>
      <w:autoSpaceDE w:val="0"/>
      <w:ind w:left="708"/>
    </w:pPr>
    <w:rPr>
      <w:rFonts w:ascii="Arial" w:hAnsi="Arial" w:cs="Arial"/>
      <w:sz w:val="20"/>
      <w:szCs w:val="20"/>
      <w:lang w:eastAsia="zh-CN"/>
    </w:rPr>
  </w:style>
  <w:style w:type="paragraph" w:customStyle="1" w:styleId="58">
    <w:name w:val="Знак Знак5 Знак Знак"/>
    <w:basedOn w:val="a9"/>
    <w:rsid w:val="00F43AA1"/>
    <w:pPr>
      <w:tabs>
        <w:tab w:val="left" w:pos="1980"/>
      </w:tabs>
      <w:suppressAutoHyphens/>
      <w:spacing w:after="160" w:line="240" w:lineRule="exact"/>
    </w:pPr>
    <w:rPr>
      <w:rFonts w:eastAsia="Calibri"/>
      <w:sz w:val="20"/>
      <w:szCs w:val="20"/>
      <w:lang w:eastAsia="zh-CN"/>
    </w:rPr>
  </w:style>
  <w:style w:type="paragraph" w:customStyle="1" w:styleId="uni">
    <w:name w:val="uni"/>
    <w:basedOn w:val="a9"/>
    <w:rsid w:val="00F43AA1"/>
    <w:pPr>
      <w:suppressAutoHyphens/>
      <w:jc w:val="both"/>
    </w:pPr>
    <w:rPr>
      <w:lang w:eastAsia="zh-CN"/>
    </w:rPr>
  </w:style>
  <w:style w:type="paragraph" w:customStyle="1" w:styleId="unip">
    <w:name w:val="unip"/>
    <w:basedOn w:val="a9"/>
    <w:rsid w:val="00F43AA1"/>
    <w:pPr>
      <w:suppressAutoHyphens/>
      <w:jc w:val="both"/>
    </w:pPr>
    <w:rPr>
      <w:lang w:eastAsia="zh-CN"/>
    </w:rPr>
  </w:style>
  <w:style w:type="paragraph" w:customStyle="1" w:styleId="21a">
    <w:name w:val="Основной текст21"/>
    <w:rsid w:val="00F43AA1"/>
    <w:pPr>
      <w:suppressAutoHyphens/>
      <w:ind w:firstLine="709"/>
      <w:jc w:val="both"/>
    </w:pPr>
    <w:rPr>
      <w:sz w:val="24"/>
      <w:lang w:eastAsia="zh-CN"/>
    </w:rPr>
  </w:style>
  <w:style w:type="paragraph" w:customStyle="1" w:styleId="11c">
    <w:name w:val="Обычный (веб)11"/>
    <w:basedOn w:val="a9"/>
    <w:rsid w:val="00F43AA1"/>
    <w:pPr>
      <w:suppressAutoHyphens/>
      <w:spacing w:before="100" w:after="100"/>
    </w:pPr>
    <w:rPr>
      <w:szCs w:val="20"/>
      <w:lang w:eastAsia="zh-CN"/>
    </w:rPr>
  </w:style>
  <w:style w:type="paragraph" w:customStyle="1" w:styleId="2ff6">
    <w:name w:val="Название2"/>
    <w:basedOn w:val="a9"/>
    <w:rsid w:val="00F43AA1"/>
    <w:pPr>
      <w:suppressAutoHyphens/>
      <w:spacing w:before="280" w:after="280"/>
    </w:pPr>
    <w:rPr>
      <w:rFonts w:ascii="Tahoma" w:hAnsi="Tahoma" w:cs="Tahoma"/>
      <w:b/>
      <w:bCs/>
      <w:color w:val="006600"/>
      <w:sz w:val="13"/>
      <w:szCs w:val="13"/>
      <w:lang w:eastAsia="zh-CN"/>
    </w:rPr>
  </w:style>
  <w:style w:type="paragraph" w:customStyle="1" w:styleId="4b">
    <w:name w:val="Обычный4"/>
    <w:basedOn w:val="a9"/>
    <w:rsid w:val="00F43AA1"/>
    <w:pPr>
      <w:suppressAutoHyphens/>
      <w:spacing w:after="64"/>
      <w:ind w:firstLine="284"/>
      <w:jc w:val="both"/>
    </w:pPr>
    <w:rPr>
      <w:lang w:eastAsia="zh-CN"/>
    </w:rPr>
  </w:style>
  <w:style w:type="paragraph" w:customStyle="1" w:styleId="3f8">
    <w:name w:val="Основной текст3"/>
    <w:rsid w:val="00F43AA1"/>
    <w:pPr>
      <w:suppressAutoHyphens/>
      <w:ind w:firstLine="709"/>
      <w:jc w:val="both"/>
    </w:pPr>
    <w:rPr>
      <w:sz w:val="24"/>
      <w:lang w:eastAsia="zh-CN"/>
    </w:rPr>
  </w:style>
  <w:style w:type="paragraph" w:customStyle="1" w:styleId="59">
    <w:name w:val="Обычный5"/>
    <w:rsid w:val="00F43AA1"/>
    <w:pPr>
      <w:suppressAutoHyphens/>
      <w:snapToGrid w:val="0"/>
      <w:spacing w:before="100" w:after="100"/>
    </w:pPr>
    <w:rPr>
      <w:sz w:val="24"/>
      <w:lang w:eastAsia="zh-CN"/>
    </w:rPr>
  </w:style>
  <w:style w:type="paragraph" w:customStyle="1" w:styleId="2ff7">
    <w:name w:val="Обычный (веб)2"/>
    <w:basedOn w:val="a9"/>
    <w:rsid w:val="00F43AA1"/>
    <w:pPr>
      <w:suppressAutoHyphens/>
      <w:spacing w:before="100" w:after="100"/>
    </w:pPr>
    <w:rPr>
      <w:szCs w:val="20"/>
      <w:lang w:eastAsia="zh-CN"/>
    </w:rPr>
  </w:style>
  <w:style w:type="paragraph" w:customStyle="1" w:styleId="21b">
    <w:name w:val="Заголовок 2_1"/>
    <w:basedOn w:val="22"/>
    <w:next w:val="a9"/>
    <w:rsid w:val="00F43AA1"/>
    <w:pPr>
      <w:suppressAutoHyphens/>
      <w:spacing w:before="240"/>
      <w:ind w:firstLine="0"/>
    </w:pPr>
    <w:rPr>
      <w:rFonts w:eastAsia="Calibri"/>
      <w:b w:val="0"/>
      <w:i w:val="0"/>
      <w:szCs w:val="28"/>
      <w:lang w:val="x-none" w:eastAsia="zh-CN"/>
    </w:rPr>
  </w:style>
  <w:style w:type="paragraph" w:customStyle="1" w:styleId="s16">
    <w:name w:val="s_16"/>
    <w:basedOn w:val="a9"/>
    <w:rsid w:val="00F43AA1"/>
    <w:pPr>
      <w:suppressAutoHyphens/>
      <w:spacing w:before="280" w:after="280"/>
    </w:pPr>
    <w:rPr>
      <w:lang w:eastAsia="zh-CN"/>
    </w:rPr>
  </w:style>
  <w:style w:type="paragraph" w:customStyle="1" w:styleId="copyright-info">
    <w:name w:val="copyright-info"/>
    <w:basedOn w:val="a9"/>
    <w:rsid w:val="00F43AA1"/>
    <w:pPr>
      <w:suppressAutoHyphens/>
      <w:spacing w:before="280" w:after="280"/>
    </w:pPr>
    <w:rPr>
      <w:lang w:eastAsia="zh-CN"/>
    </w:rPr>
  </w:style>
  <w:style w:type="paragraph" w:customStyle="1" w:styleId="1fffff6">
    <w:name w:val="Выделенная цитата1"/>
    <w:basedOn w:val="a9"/>
    <w:next w:val="a9"/>
    <w:rsid w:val="00F43AA1"/>
    <w:pPr>
      <w:pBdr>
        <w:top w:val="none" w:sz="0" w:space="0" w:color="000000"/>
        <w:left w:val="none" w:sz="0" w:space="0" w:color="000000"/>
        <w:bottom w:val="single" w:sz="4" w:space="4" w:color="4F81BD"/>
        <w:right w:val="none" w:sz="0" w:space="0" w:color="000000"/>
      </w:pBdr>
      <w:suppressAutoHyphens/>
      <w:spacing w:before="200" w:after="280" w:line="276" w:lineRule="auto"/>
      <w:ind w:left="936" w:right="936"/>
    </w:pPr>
    <w:rPr>
      <w:b/>
      <w:bCs/>
      <w:i/>
      <w:iCs/>
      <w:color w:val="4F81BD"/>
      <w:sz w:val="22"/>
      <w:szCs w:val="22"/>
      <w:lang w:val="x-none" w:eastAsia="zh-CN"/>
    </w:rPr>
  </w:style>
  <w:style w:type="table" w:customStyle="1" w:styleId="2ff8">
    <w:name w:val="Сетка таблицы2"/>
    <w:basedOn w:val="ab"/>
    <w:next w:val="affffffb"/>
    <w:uiPriority w:val="39"/>
    <w:rsid w:val="00AC43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9"/>
    <w:uiPriority w:val="1"/>
    <w:qFormat/>
    <w:rsid w:val="00AC430B"/>
    <w:pPr>
      <w:widowControl w:val="0"/>
      <w:autoSpaceDE w:val="0"/>
      <w:autoSpaceDN w:val="0"/>
      <w:adjustRightInd w:val="0"/>
    </w:pPr>
  </w:style>
  <w:style w:type="table" w:customStyle="1" w:styleId="3f9">
    <w:name w:val="Сетка таблицы3"/>
    <w:basedOn w:val="ab"/>
    <w:next w:val="affffffb"/>
    <w:uiPriority w:val="39"/>
    <w:rsid w:val="00080B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c">
    <w:name w:val="Сетка таблицы4"/>
    <w:basedOn w:val="ab"/>
    <w:next w:val="affffffb"/>
    <w:uiPriority w:val="39"/>
    <w:rsid w:val="00080B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f9">
    <w:name w:val="Неразрешенное упоминание2"/>
    <w:basedOn w:val="aa"/>
    <w:uiPriority w:val="99"/>
    <w:semiHidden/>
    <w:unhideWhenUsed/>
    <w:rsid w:val="00AF2EF3"/>
    <w:rPr>
      <w:color w:val="605E5C"/>
      <w:shd w:val="clear" w:color="auto" w:fill="E1DFDD"/>
    </w:rPr>
  </w:style>
  <w:style w:type="character" w:customStyle="1" w:styleId="2ffa">
    <w:name w:val="Неразрешенное упоминание2"/>
    <w:basedOn w:val="aa"/>
    <w:uiPriority w:val="99"/>
    <w:semiHidden/>
    <w:unhideWhenUsed/>
    <w:rsid w:val="008164E4"/>
    <w:rPr>
      <w:color w:val="605E5C"/>
      <w:shd w:val="clear" w:color="auto" w:fill="E1DFDD"/>
    </w:rPr>
  </w:style>
  <w:style w:type="table" w:customStyle="1" w:styleId="5a">
    <w:name w:val="Сетка таблицы5"/>
    <w:basedOn w:val="ab"/>
    <w:next w:val="affffffb"/>
    <w:uiPriority w:val="39"/>
    <w:rsid w:val="00D822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b"/>
    <w:next w:val="affffffb"/>
    <w:uiPriority w:val="39"/>
    <w:rsid w:val="00E63228"/>
    <w:rPr>
      <w:rFonts w:ascii="Calibri" w:eastAsia="Calibri" w:hAnsi="Calibr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
    <w:name w:val="Сетка таблицы172"/>
    <w:basedOn w:val="ab"/>
    <w:next w:val="affffffb"/>
    <w:uiPriority w:val="39"/>
    <w:rsid w:val="00CC3B84"/>
    <w:rPr>
      <w:rFonts w:ascii="Calibri" w:eastAsia="Calibri" w:hAnsi="Calibr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Сетка таблицы6"/>
    <w:basedOn w:val="ab"/>
    <w:next w:val="affffffb"/>
    <w:uiPriority w:val="39"/>
    <w:rsid w:val="006F76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
    <w:name w:val="Сетка таблицы10"/>
    <w:basedOn w:val="ab"/>
    <w:next w:val="affffffb"/>
    <w:uiPriority w:val="39"/>
    <w:rsid w:val="006F76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
    <w:basedOn w:val="ab"/>
    <w:next w:val="affffffb"/>
    <w:uiPriority w:val="39"/>
    <w:rsid w:val="00AE60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ff7">
    <w:name w:val="Сетка таблицы светлая1"/>
    <w:basedOn w:val="ab"/>
    <w:next w:val="2ffb"/>
    <w:uiPriority w:val="40"/>
    <w:rsid w:val="0032172B"/>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1c">
    <w:name w:val="Таблица простая 21"/>
    <w:basedOn w:val="ab"/>
    <w:next w:val="225"/>
    <w:uiPriority w:val="42"/>
    <w:rsid w:val="0032172B"/>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2ffb">
    <w:name w:val="Сетка таблицы светлая2"/>
    <w:basedOn w:val="ab"/>
    <w:uiPriority w:val="40"/>
    <w:rsid w:val="0032172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225">
    <w:name w:val="Таблица простая 22"/>
    <w:basedOn w:val="ab"/>
    <w:uiPriority w:val="42"/>
    <w:rsid w:val="0032172B"/>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85">
    <w:name w:val="Сетка таблицы8"/>
    <w:basedOn w:val="ab"/>
    <w:next w:val="affffffb"/>
    <w:uiPriority w:val="39"/>
    <w:rsid w:val="004408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Стиль нумерованный29"/>
    <w:rsid w:val="00B2728D"/>
    <w:pPr>
      <w:numPr>
        <w:numId w:val="16"/>
      </w:numPr>
    </w:pPr>
  </w:style>
  <w:style w:type="table" w:customStyle="1" w:styleId="97">
    <w:name w:val="Сетка таблицы9"/>
    <w:basedOn w:val="ab"/>
    <w:next w:val="affffffb"/>
    <w:uiPriority w:val="39"/>
    <w:rsid w:val="00933D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d">
    <w:name w:val="Сетка таблицы11"/>
    <w:basedOn w:val="ab"/>
    <w:next w:val="affffffb"/>
    <w:rsid w:val="003A0C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4">
    <w:name w:val="??????? (???)"/>
    <w:basedOn w:val="a9"/>
    <w:rsid w:val="00082D93"/>
    <w:pPr>
      <w:suppressAutoHyphens/>
      <w:overflowPunct w:val="0"/>
      <w:autoSpaceDE w:val="0"/>
      <w:spacing w:before="45" w:after="280"/>
      <w:jc w:val="both"/>
      <w:textAlignment w:val="baseline"/>
    </w:pPr>
    <w:rPr>
      <w:szCs w:val="20"/>
      <w:lang w:eastAsia="ar-SA"/>
    </w:rPr>
  </w:style>
  <w:style w:type="paragraph" w:customStyle="1" w:styleId="Style90">
    <w:name w:val="Style9"/>
    <w:basedOn w:val="a9"/>
    <w:rsid w:val="00082D93"/>
    <w:pPr>
      <w:widowControl w:val="0"/>
      <w:autoSpaceDE w:val="0"/>
      <w:spacing w:line="448" w:lineRule="exact"/>
      <w:ind w:firstLine="533"/>
      <w:jc w:val="both"/>
    </w:pPr>
    <w:rPr>
      <w:rFonts w:ascii="Arial" w:hAnsi="Arial" w:cs="Arial"/>
      <w:lang w:eastAsia="ar-SA"/>
    </w:rPr>
  </w:style>
  <w:style w:type="table" w:customStyle="1" w:styleId="12a">
    <w:name w:val="Сетка таблицы12"/>
    <w:basedOn w:val="ab"/>
    <w:next w:val="affffffb"/>
    <w:uiPriority w:val="59"/>
    <w:rsid w:val="00082D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f8">
    <w:name w:val="Пункт1"/>
    <w:basedOn w:val="a9"/>
    <w:next w:val="2f2"/>
    <w:rsid w:val="00082D93"/>
    <w:pPr>
      <w:widowControl w:val="0"/>
      <w:tabs>
        <w:tab w:val="left" w:pos="1134"/>
      </w:tabs>
      <w:autoSpaceDE w:val="0"/>
      <w:autoSpaceDN w:val="0"/>
      <w:adjustRightInd w:val="0"/>
      <w:spacing w:before="240"/>
      <w:ind w:firstLine="720"/>
      <w:jc w:val="both"/>
    </w:pPr>
    <w:rPr>
      <w:b/>
      <w:szCs w:val="20"/>
    </w:rPr>
  </w:style>
  <w:style w:type="paragraph" w:customStyle="1" w:styleId="2ffc">
    <w:name w:val="заголовок 2"/>
    <w:basedOn w:val="a9"/>
    <w:next w:val="a9"/>
    <w:rsid w:val="00082D93"/>
    <w:pPr>
      <w:keepNext/>
      <w:spacing w:before="240" w:after="120"/>
      <w:jc w:val="center"/>
      <w:outlineLvl w:val="1"/>
    </w:pPr>
    <w:rPr>
      <w:rFonts w:cs="Arial"/>
      <w:b/>
      <w:iCs/>
      <w:sz w:val="22"/>
    </w:rPr>
  </w:style>
  <w:style w:type="character" w:customStyle="1" w:styleId="afffffff8">
    <w:name w:val="Таблица Знак"/>
    <w:link w:val="afffffff7"/>
    <w:locked/>
    <w:rsid w:val="00082D93"/>
    <w:rPr>
      <w:sz w:val="24"/>
      <w:szCs w:val="24"/>
      <w:lang w:eastAsia="ar-SA"/>
    </w:rPr>
  </w:style>
  <w:style w:type="paragraph" w:customStyle="1" w:styleId="1fffff9">
    <w:name w:val="Штамп1"/>
    <w:basedOn w:val="a9"/>
    <w:rsid w:val="00082D93"/>
    <w:pPr>
      <w:widowControl w:val="0"/>
      <w:jc w:val="center"/>
    </w:pPr>
    <w:rPr>
      <w:szCs w:val="20"/>
    </w:rPr>
  </w:style>
  <w:style w:type="character" w:styleId="HTML6">
    <w:name w:val="HTML Typewriter"/>
    <w:unhideWhenUsed/>
    <w:rsid w:val="00082D93"/>
    <w:rPr>
      <w:rFonts w:ascii="Courier New" w:eastAsia="Times New Roman" w:hAnsi="Courier New" w:cs="Courier New" w:hint="default"/>
      <w:sz w:val="20"/>
      <w:szCs w:val="20"/>
    </w:rPr>
  </w:style>
  <w:style w:type="paragraph" w:styleId="1fffffa">
    <w:name w:val="index 1"/>
    <w:basedOn w:val="a9"/>
    <w:next w:val="a9"/>
    <w:autoRedefine/>
    <w:unhideWhenUsed/>
    <w:rsid w:val="00082D93"/>
    <w:pPr>
      <w:ind w:left="240" w:hanging="240"/>
      <w:jc w:val="both"/>
    </w:pPr>
  </w:style>
  <w:style w:type="paragraph" w:styleId="affffffffffff5">
    <w:name w:val="Normal Indent"/>
    <w:basedOn w:val="a9"/>
    <w:unhideWhenUsed/>
    <w:rsid w:val="00082D93"/>
    <w:pPr>
      <w:ind w:left="720"/>
      <w:jc w:val="both"/>
    </w:pPr>
    <w:rPr>
      <w:sz w:val="20"/>
      <w:szCs w:val="20"/>
    </w:rPr>
  </w:style>
  <w:style w:type="paragraph" w:styleId="2ffd">
    <w:name w:val="List 2"/>
    <w:basedOn w:val="a9"/>
    <w:unhideWhenUsed/>
    <w:rsid w:val="00082D93"/>
    <w:pPr>
      <w:ind w:left="566" w:hanging="283"/>
      <w:jc w:val="both"/>
    </w:pPr>
    <w:rPr>
      <w:sz w:val="32"/>
      <w:szCs w:val="20"/>
    </w:rPr>
  </w:style>
  <w:style w:type="paragraph" w:styleId="3fa">
    <w:name w:val="List 3"/>
    <w:basedOn w:val="a9"/>
    <w:unhideWhenUsed/>
    <w:rsid w:val="00082D93"/>
    <w:pPr>
      <w:ind w:left="849" w:hanging="283"/>
      <w:jc w:val="both"/>
    </w:pPr>
    <w:rPr>
      <w:sz w:val="32"/>
      <w:szCs w:val="20"/>
    </w:rPr>
  </w:style>
  <w:style w:type="paragraph" w:styleId="affffffffffff6">
    <w:name w:val="Signature"/>
    <w:basedOn w:val="a9"/>
    <w:link w:val="affffffffffff7"/>
    <w:unhideWhenUsed/>
    <w:rsid w:val="00082D93"/>
    <w:pPr>
      <w:ind w:left="4252"/>
      <w:jc w:val="both"/>
    </w:pPr>
  </w:style>
  <w:style w:type="character" w:customStyle="1" w:styleId="affffffffffff7">
    <w:name w:val="Подпись Знак"/>
    <w:basedOn w:val="aa"/>
    <w:link w:val="affffffffffff6"/>
    <w:rsid w:val="00082D93"/>
    <w:rPr>
      <w:sz w:val="24"/>
      <w:szCs w:val="24"/>
    </w:rPr>
  </w:style>
  <w:style w:type="paragraph" w:styleId="affffffffffff8">
    <w:name w:val="List Continue"/>
    <w:basedOn w:val="a9"/>
    <w:unhideWhenUsed/>
    <w:rsid w:val="00082D93"/>
    <w:pPr>
      <w:spacing w:after="120"/>
      <w:ind w:left="283"/>
      <w:jc w:val="both"/>
    </w:pPr>
    <w:rPr>
      <w:sz w:val="32"/>
      <w:szCs w:val="20"/>
    </w:rPr>
  </w:style>
  <w:style w:type="paragraph" w:styleId="2ffe">
    <w:name w:val="List Continue 2"/>
    <w:basedOn w:val="a9"/>
    <w:unhideWhenUsed/>
    <w:rsid w:val="00082D93"/>
    <w:pPr>
      <w:spacing w:after="120"/>
      <w:ind w:left="566"/>
      <w:jc w:val="both"/>
    </w:pPr>
    <w:rPr>
      <w:sz w:val="32"/>
      <w:szCs w:val="20"/>
    </w:rPr>
  </w:style>
  <w:style w:type="paragraph" w:customStyle="1" w:styleId="affffffffffff9">
    <w:name w:val="Краткий обратный адрес"/>
    <w:basedOn w:val="a9"/>
    <w:rsid w:val="00082D93"/>
    <w:pPr>
      <w:jc w:val="both"/>
    </w:pPr>
  </w:style>
  <w:style w:type="paragraph" w:customStyle="1" w:styleId="PP">
    <w:name w:val="Строка PP"/>
    <w:basedOn w:val="affffffffffff6"/>
    <w:rsid w:val="00082D93"/>
  </w:style>
  <w:style w:type="paragraph" w:customStyle="1" w:styleId="affffffffffffa">
    <w:name w:val="Адресат"/>
    <w:basedOn w:val="a9"/>
    <w:rsid w:val="00082D93"/>
    <w:pPr>
      <w:jc w:val="both"/>
    </w:pPr>
  </w:style>
  <w:style w:type="paragraph" w:customStyle="1" w:styleId="2fff">
    <w:name w:val="Штамп2"/>
    <w:basedOn w:val="22"/>
    <w:rsid w:val="00082D93"/>
    <w:pPr>
      <w:shd w:val="clear" w:color="auto" w:fill="FFFFFF"/>
      <w:spacing w:before="120"/>
      <w:ind w:left="34" w:right="34"/>
      <w:outlineLvl w:val="9"/>
    </w:pPr>
    <w:rPr>
      <w:rFonts w:cs="Times New Roman"/>
      <w:bCs w:val="0"/>
      <w:iCs w:val="0"/>
      <w:szCs w:val="28"/>
    </w:rPr>
  </w:style>
  <w:style w:type="paragraph" w:customStyle="1" w:styleId="3fb">
    <w:name w:val="Штам3"/>
    <w:basedOn w:val="a9"/>
    <w:rsid w:val="00082D93"/>
    <w:pPr>
      <w:ind w:left="34" w:right="34"/>
      <w:jc w:val="center"/>
    </w:pPr>
    <w:rPr>
      <w:sz w:val="16"/>
      <w:szCs w:val="20"/>
    </w:rPr>
  </w:style>
  <w:style w:type="paragraph" w:customStyle="1" w:styleId="4d">
    <w:name w:val="Штам4"/>
    <w:basedOn w:val="a9"/>
    <w:rsid w:val="00082D93"/>
    <w:pPr>
      <w:spacing w:before="120"/>
      <w:ind w:left="-227" w:right="-227"/>
      <w:jc w:val="both"/>
    </w:pPr>
    <w:rPr>
      <w:sz w:val="16"/>
      <w:szCs w:val="20"/>
    </w:rPr>
  </w:style>
  <w:style w:type="paragraph" w:customStyle="1" w:styleId="affffffffffffb">
    <w:name w:val="Оновкка"/>
    <w:rsid w:val="00082D93"/>
    <w:pPr>
      <w:ind w:firstLine="709"/>
      <w:jc w:val="both"/>
    </w:pPr>
    <w:rPr>
      <w:sz w:val="24"/>
      <w:szCs w:val="28"/>
    </w:rPr>
  </w:style>
  <w:style w:type="paragraph" w:customStyle="1" w:styleId="2fff0">
    <w:name w:val="Заг. уровень 2"/>
    <w:rsid w:val="00082D93"/>
    <w:pPr>
      <w:jc w:val="center"/>
      <w:outlineLvl w:val="1"/>
    </w:pPr>
    <w:rPr>
      <w:b/>
      <w:sz w:val="24"/>
    </w:rPr>
  </w:style>
  <w:style w:type="character" w:customStyle="1" w:styleId="affffffffffffc">
    <w:name w:val="Гипертекстовая ссылка"/>
    <w:rsid w:val="00082D93"/>
    <w:rPr>
      <w:color w:val="008000"/>
      <w:sz w:val="20"/>
      <w:szCs w:val="20"/>
      <w:u w:val="single"/>
    </w:rPr>
  </w:style>
  <w:style w:type="character" w:customStyle="1" w:styleId="affffffffffffd">
    <w:name w:val="Цветовое выделение"/>
    <w:rsid w:val="00082D93"/>
    <w:rPr>
      <w:b/>
      <w:bCs/>
      <w:color w:val="000080"/>
      <w:sz w:val="20"/>
      <w:szCs w:val="20"/>
    </w:rPr>
  </w:style>
  <w:style w:type="character" w:customStyle="1" w:styleId="postbody">
    <w:name w:val="postbody"/>
    <w:basedOn w:val="aa"/>
    <w:rsid w:val="00082D93"/>
  </w:style>
  <w:style w:type="numbering" w:customStyle="1" w:styleId="a7">
    <w:name w:val="Стиль нумерованный"/>
    <w:rsid w:val="00082D93"/>
    <w:pPr>
      <w:numPr>
        <w:numId w:val="22"/>
      </w:numPr>
    </w:pPr>
  </w:style>
  <w:style w:type="paragraph" w:customStyle="1" w:styleId="3fc">
    <w:name w:val="???????? ????? 3"/>
    <w:basedOn w:val="a9"/>
    <w:rsid w:val="00082D93"/>
    <w:pPr>
      <w:widowControl w:val="0"/>
      <w:suppressAutoHyphens/>
      <w:overflowPunct w:val="0"/>
      <w:autoSpaceDE w:val="0"/>
      <w:spacing w:after="120"/>
      <w:jc w:val="both"/>
      <w:textAlignment w:val="baseline"/>
    </w:pPr>
    <w:rPr>
      <w:sz w:val="16"/>
      <w:szCs w:val="20"/>
      <w:lang w:eastAsia="ar-SA"/>
    </w:rPr>
  </w:style>
  <w:style w:type="character" w:customStyle="1" w:styleId="WW-Absatz-Standardschriftart111111111111111111111111111111111111">
    <w:name w:val="WW-Absatz-Standardschriftart111111111111111111111111111111111111"/>
    <w:rsid w:val="00082D93"/>
  </w:style>
  <w:style w:type="character" w:customStyle="1" w:styleId="affffffffffffe">
    <w:name w:val="???????? ????? ????"/>
    <w:rsid w:val="00082D93"/>
    <w:rPr>
      <w:rFonts w:ascii="Arial" w:hAnsi="Arial"/>
      <w:sz w:val="22"/>
      <w:lang w:val="ru-RU"/>
    </w:rPr>
  </w:style>
  <w:style w:type="character" w:styleId="afffffffffffff">
    <w:name w:val="Placeholder Text"/>
    <w:uiPriority w:val="99"/>
    <w:semiHidden/>
    <w:rsid w:val="00082D93"/>
    <w:rPr>
      <w:color w:val="808080"/>
    </w:rPr>
  </w:style>
  <w:style w:type="paragraph" w:customStyle="1" w:styleId="Style10">
    <w:name w:val="Style10"/>
    <w:basedOn w:val="a9"/>
    <w:rsid w:val="00082D93"/>
    <w:pPr>
      <w:widowControl w:val="0"/>
      <w:autoSpaceDE w:val="0"/>
      <w:autoSpaceDN w:val="0"/>
      <w:adjustRightInd w:val="0"/>
      <w:spacing w:line="442" w:lineRule="exact"/>
      <w:jc w:val="both"/>
    </w:pPr>
  </w:style>
  <w:style w:type="paragraph" w:customStyle="1" w:styleId="afffffffffffff0">
    <w:name w:val="основной"/>
    <w:basedOn w:val="afff3"/>
    <w:rsid w:val="00082D93"/>
    <w:pPr>
      <w:widowControl w:val="0"/>
      <w:spacing w:after="80"/>
      <w:ind w:firstLine="720"/>
      <w:jc w:val="both"/>
    </w:pPr>
    <w:rPr>
      <w:szCs w:val="20"/>
    </w:rPr>
  </w:style>
  <w:style w:type="paragraph" w:customStyle="1" w:styleId="MsoNormal1">
    <w:name w:val="Основной текст.MsoNormal"/>
    <w:basedOn w:val="a9"/>
    <w:rsid w:val="00082D93"/>
    <w:pPr>
      <w:widowControl w:val="0"/>
      <w:suppressAutoHyphens/>
      <w:autoSpaceDN w:val="0"/>
      <w:jc w:val="both"/>
    </w:pPr>
    <w:rPr>
      <w:rFonts w:eastAsia="Arial Unicode MS" w:cs="Tahoma"/>
      <w:kern w:val="3"/>
    </w:rPr>
  </w:style>
  <w:style w:type="paragraph" w:customStyle="1" w:styleId="a">
    <w:name w:val="сп"/>
    <w:basedOn w:val="a9"/>
    <w:rsid w:val="00082D93"/>
    <w:pPr>
      <w:widowControl w:val="0"/>
      <w:numPr>
        <w:numId w:val="25"/>
      </w:numPr>
      <w:tabs>
        <w:tab w:val="clear" w:pos="360"/>
        <w:tab w:val="left" w:pos="680"/>
        <w:tab w:val="num" w:pos="1040"/>
      </w:tabs>
      <w:ind w:left="680"/>
      <w:jc w:val="both"/>
    </w:pPr>
    <w:rPr>
      <w:szCs w:val="20"/>
    </w:rPr>
  </w:style>
  <w:style w:type="paragraph" w:customStyle="1" w:styleId="77">
    <w:name w:val="7"/>
    <w:basedOn w:val="a9"/>
    <w:rsid w:val="00082D93"/>
    <w:pPr>
      <w:spacing w:before="60"/>
      <w:ind w:left="720"/>
      <w:jc w:val="both"/>
    </w:pPr>
    <w:rPr>
      <w:rFonts w:ascii="Times New Roman CYR" w:hAnsi="Times New Roman CYR"/>
      <w:szCs w:val="20"/>
    </w:rPr>
  </w:style>
  <w:style w:type="character" w:customStyle="1" w:styleId="1fffffb">
    <w:name w:val="Знак Знак Знак Знак Знак Знак Знак1"/>
    <w:aliases w:val=" Знак Знак Знак Знак Знак Знак Знак Знак,Знак Знак Знак Знак Знак Знак,Знак Знак Знак Знак Знак Знак Знак Знак,Знак Знак Знак Знак Знак Знак Знак Знак Знак Знак,Знак Знак Знак Знак Знак Знак1"/>
    <w:rsid w:val="00082D93"/>
    <w:rPr>
      <w:sz w:val="24"/>
      <w:szCs w:val="24"/>
      <w:lang w:val="ru-RU" w:eastAsia="ru-RU" w:bidi="ar-SA"/>
    </w:rPr>
  </w:style>
  <w:style w:type="paragraph" w:customStyle="1" w:styleId="xl32">
    <w:name w:val="xl32"/>
    <w:basedOn w:val="a9"/>
    <w:rsid w:val="00082D93"/>
    <w:pPr>
      <w:widowControl w:val="0"/>
      <w:adjustRightInd w:val="0"/>
      <w:spacing w:before="100" w:beforeAutospacing="1" w:after="100" w:afterAutospacing="1" w:line="360" w:lineRule="atLeast"/>
      <w:jc w:val="both"/>
      <w:textAlignment w:val="baseline"/>
    </w:pPr>
    <w:rPr>
      <w:b/>
      <w:bCs/>
    </w:rPr>
  </w:style>
  <w:style w:type="paragraph" w:customStyle="1" w:styleId="Report">
    <w:name w:val="Report"/>
    <w:basedOn w:val="a9"/>
    <w:rsid w:val="00082D93"/>
    <w:pPr>
      <w:widowControl w:val="0"/>
      <w:adjustRightInd w:val="0"/>
      <w:spacing w:line="360" w:lineRule="auto"/>
      <w:ind w:firstLine="567"/>
      <w:jc w:val="both"/>
      <w:textAlignment w:val="baseline"/>
    </w:pPr>
    <w:rPr>
      <w:szCs w:val="20"/>
    </w:rPr>
  </w:style>
  <w:style w:type="character" w:customStyle="1" w:styleId="2fff1">
    <w:name w:val="Знак Знак Знак Знак Знак Знак Знак2"/>
    <w:aliases w:val=" Знак Знак Знак Знак Знак Знак Знак Знак1,Знак Знак Знак Знак Знак Знак2,Знак Знак Знак Знак Знак Знак Знак Знак1,Знак Знак Знак Знак Знак Знак Знак Знак Знак Знак1,Знак Знак Знак Знак Знак2,Знак Знак Знак Знак Знак1"/>
    <w:rsid w:val="00082D93"/>
    <w:rPr>
      <w:sz w:val="24"/>
      <w:szCs w:val="24"/>
      <w:lang w:val="ru-RU" w:eastAsia="ru-RU" w:bidi="ar-SA"/>
    </w:rPr>
  </w:style>
  <w:style w:type="paragraph" w:customStyle="1" w:styleId="1fffffc">
    <w:name w:val="Знак1 Знак Знак Знак Знак Знак Знак"/>
    <w:basedOn w:val="a9"/>
    <w:rsid w:val="00082D93"/>
    <w:pPr>
      <w:widowControl w:val="0"/>
      <w:adjustRightInd w:val="0"/>
      <w:spacing w:after="160" w:line="240" w:lineRule="exact"/>
      <w:jc w:val="right"/>
    </w:pPr>
    <w:rPr>
      <w:sz w:val="20"/>
      <w:szCs w:val="20"/>
      <w:lang w:val="en-GB" w:eastAsia="en-US"/>
    </w:rPr>
  </w:style>
  <w:style w:type="character" w:customStyle="1" w:styleId="11e">
    <w:name w:val="Основной текст с отступом Знак1 Знак1"/>
    <w:semiHidden/>
    <w:rsid w:val="00082D93"/>
    <w:rPr>
      <w:rFonts w:ascii="Times New Roman" w:eastAsia="Times New Roman" w:hAnsi="Times New Roman" w:cs="Times New Roman"/>
      <w:sz w:val="28"/>
      <w:szCs w:val="20"/>
      <w:lang w:eastAsia="ar-SA"/>
    </w:rPr>
  </w:style>
  <w:style w:type="table" w:customStyle="1" w:styleId="137">
    <w:name w:val="Сетка таблицы13"/>
    <w:basedOn w:val="ab"/>
    <w:next w:val="affffffb"/>
    <w:uiPriority w:val="59"/>
    <w:rsid w:val="00082D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Стиль нумерованный1"/>
    <w:rsid w:val="00082D93"/>
    <w:pPr>
      <w:numPr>
        <w:numId w:val="23"/>
      </w:numPr>
    </w:pPr>
  </w:style>
  <w:style w:type="table" w:customStyle="1" w:styleId="21d">
    <w:name w:val="Сетка таблицы21"/>
    <w:basedOn w:val="ab"/>
    <w:next w:val="affffffb"/>
    <w:uiPriority w:val="5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b"/>
    <w:next w:val="affffffb"/>
    <w:uiPriority w:val="59"/>
    <w:rsid w:val="00082D9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0">
    <w:name w:val="Сетка таблицы41"/>
    <w:basedOn w:val="ab"/>
    <w:next w:val="affffffb"/>
    <w:uiPriority w:val="59"/>
    <w:rsid w:val="00082D93"/>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
    <w:name w:val="Стиль нумерованный2"/>
    <w:rsid w:val="00082D93"/>
    <w:pPr>
      <w:numPr>
        <w:numId w:val="24"/>
      </w:numPr>
    </w:pPr>
  </w:style>
  <w:style w:type="paragraph" w:customStyle="1" w:styleId="txt">
    <w:name w:val="txt"/>
    <w:basedOn w:val="a9"/>
    <w:rsid w:val="00082D93"/>
    <w:pPr>
      <w:spacing w:before="100" w:beforeAutospacing="1" w:after="100" w:afterAutospacing="1"/>
    </w:pPr>
    <w:rPr>
      <w:rFonts w:ascii="Verdana" w:hAnsi="Verdana"/>
      <w:color w:val="000000"/>
      <w:sz w:val="17"/>
      <w:szCs w:val="17"/>
    </w:rPr>
  </w:style>
  <w:style w:type="table" w:customStyle="1" w:styleId="511">
    <w:name w:val="Сетка таблицы51"/>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b"/>
    <w:next w:val="affffffb"/>
    <w:uiPriority w:val="39"/>
    <w:rsid w:val="00082D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6">
    <w:name w:val="Сетка таблицы111"/>
    <w:basedOn w:val="ab"/>
    <w:next w:val="affffffb"/>
    <w:uiPriority w:val="59"/>
    <w:rsid w:val="00082D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
    <w:basedOn w:val="ab"/>
    <w:next w:val="affffffb"/>
    <w:uiPriority w:val="39"/>
    <w:rsid w:val="00082D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6">
    <w:name w:val="Сетка таблицы22"/>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
    <w:name w:val="Сетка таблицы32"/>
    <w:basedOn w:val="ab"/>
    <w:next w:val="affffffb"/>
    <w:uiPriority w:val="59"/>
    <w:rsid w:val="00082D9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1">
    <w:name w:val="Сетка таблицы42"/>
    <w:basedOn w:val="ab"/>
    <w:next w:val="affffffb"/>
    <w:uiPriority w:val="59"/>
    <w:rsid w:val="00082D93"/>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20">
    <w:name w:val="Сетка таблицы52"/>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
    <w:name w:val="Сетка таблицы91"/>
    <w:basedOn w:val="ab"/>
    <w:next w:val="affffffb"/>
    <w:uiPriority w:val="39"/>
    <w:rsid w:val="00082D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Сетка таблицы23"/>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b"/>
    <w:next w:val="affffffb"/>
    <w:uiPriority w:val="59"/>
    <w:rsid w:val="00082D9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0">
    <w:name w:val="Сетка таблицы43"/>
    <w:basedOn w:val="ab"/>
    <w:next w:val="affffffb"/>
    <w:uiPriority w:val="59"/>
    <w:rsid w:val="00082D93"/>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0">
    <w:name w:val="Сетка таблицы53"/>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b"/>
    <w:next w:val="affffffb"/>
    <w:uiPriority w:val="59"/>
    <w:rsid w:val="00082D9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
    <w:name w:val="Сетка таблицы411"/>
    <w:basedOn w:val="ab"/>
    <w:next w:val="affffffb"/>
    <w:uiPriority w:val="59"/>
    <w:rsid w:val="00082D93"/>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10">
    <w:name w:val="Сетка таблицы511"/>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Сетка таблицы611"/>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Стиль нумерованный10"/>
    <w:rsid w:val="00082D93"/>
    <w:pPr>
      <w:numPr>
        <w:numId w:val="18"/>
      </w:numPr>
    </w:pPr>
  </w:style>
  <w:style w:type="numbering" w:customStyle="1" w:styleId="18">
    <w:name w:val="Стиль нумерованный18"/>
    <w:rsid w:val="00082D93"/>
    <w:pPr>
      <w:numPr>
        <w:numId w:val="20"/>
      </w:numPr>
    </w:pPr>
  </w:style>
  <w:style w:type="numbering" w:customStyle="1" w:styleId="28">
    <w:name w:val="Стиль нумерованный28"/>
    <w:rsid w:val="00082D93"/>
    <w:pPr>
      <w:numPr>
        <w:numId w:val="21"/>
      </w:numPr>
    </w:pPr>
  </w:style>
  <w:style w:type="table" w:customStyle="1" w:styleId="1011">
    <w:name w:val="Сетка таблицы101"/>
    <w:basedOn w:val="ab"/>
    <w:next w:val="affffffb"/>
    <w:uiPriority w:val="39"/>
    <w:rsid w:val="00082D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
    <w:name w:val="Стиль нумерованный19"/>
    <w:rsid w:val="00082D93"/>
    <w:pPr>
      <w:numPr>
        <w:numId w:val="17"/>
      </w:numPr>
    </w:pPr>
  </w:style>
  <w:style w:type="table" w:customStyle="1" w:styleId="143">
    <w:name w:val="Сетка таблицы14"/>
    <w:basedOn w:val="ab"/>
    <w:next w:val="affffffb"/>
    <w:uiPriority w:val="59"/>
    <w:rsid w:val="00082D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Стиль нумерованный110"/>
    <w:rsid w:val="00082D93"/>
    <w:pPr>
      <w:numPr>
        <w:numId w:val="19"/>
      </w:numPr>
    </w:pPr>
  </w:style>
  <w:style w:type="table" w:customStyle="1" w:styleId="243">
    <w:name w:val="Сетка таблицы24"/>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b"/>
    <w:next w:val="affffffb"/>
    <w:uiPriority w:val="59"/>
    <w:rsid w:val="00082D9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40">
    <w:name w:val="Сетка таблицы44"/>
    <w:basedOn w:val="ab"/>
    <w:next w:val="affffffb"/>
    <w:uiPriority w:val="59"/>
    <w:rsid w:val="00082D93"/>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0">
    <w:name w:val="Сетка таблицы54"/>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0">
    <w:name w:val="Сетка таблицы64"/>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b"/>
    <w:next w:val="affffffb"/>
    <w:uiPriority w:val="5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1">
    <w:name w:val="Стиль главы"/>
    <w:basedOn w:val="a9"/>
    <w:rsid w:val="00082D93"/>
    <w:pPr>
      <w:keepNext/>
      <w:spacing w:before="240" w:after="60"/>
      <w:jc w:val="center"/>
      <w:outlineLvl w:val="0"/>
    </w:pPr>
    <w:rPr>
      <w:rFonts w:ascii="Arial" w:hAnsi="Arial" w:cs="Arial"/>
      <w:b/>
      <w:kern w:val="28"/>
      <w:szCs w:val="32"/>
    </w:rPr>
  </w:style>
  <w:style w:type="paragraph" w:customStyle="1" w:styleId="afffffffffffff2">
    <w:name w:val="Стиль пункта схемы Знак Знак Знак Знак Знак Знак"/>
    <w:basedOn w:val="a9"/>
    <w:link w:val="afffffffffffff3"/>
    <w:rsid w:val="00082D93"/>
    <w:pPr>
      <w:autoSpaceDE w:val="0"/>
      <w:autoSpaceDN w:val="0"/>
      <w:adjustRightInd w:val="0"/>
      <w:spacing w:line="360" w:lineRule="auto"/>
      <w:ind w:firstLine="680"/>
      <w:jc w:val="both"/>
    </w:pPr>
    <w:rPr>
      <w:sz w:val="28"/>
      <w:szCs w:val="28"/>
    </w:rPr>
  </w:style>
  <w:style w:type="character" w:customStyle="1" w:styleId="afffffffffffff3">
    <w:name w:val="Стиль пункта схемы Знак Знак Знак Знак Знак Знак Знак"/>
    <w:link w:val="afffffffffffff2"/>
    <w:rsid w:val="00082D93"/>
    <w:rPr>
      <w:sz w:val="28"/>
      <w:szCs w:val="28"/>
    </w:rPr>
  </w:style>
  <w:style w:type="paragraph" w:customStyle="1" w:styleId="afffffffffffff4">
    <w:name w:val="Стиль заключения Знак"/>
    <w:basedOn w:val="a9"/>
    <w:link w:val="afffffffffffff5"/>
    <w:rsid w:val="00082D93"/>
    <w:pPr>
      <w:spacing w:line="360" w:lineRule="auto"/>
      <w:ind w:firstLine="720"/>
      <w:jc w:val="both"/>
    </w:pPr>
    <w:rPr>
      <w:sz w:val="28"/>
      <w:szCs w:val="28"/>
    </w:rPr>
  </w:style>
  <w:style w:type="character" w:customStyle="1" w:styleId="afffffffffffff5">
    <w:name w:val="Стиль заключения Знак Знак"/>
    <w:link w:val="afffffffffffff4"/>
    <w:rsid w:val="00082D93"/>
    <w:rPr>
      <w:sz w:val="28"/>
      <w:szCs w:val="28"/>
    </w:rPr>
  </w:style>
  <w:style w:type="paragraph" w:customStyle="1" w:styleId="afffffffffffff6">
    <w:name w:val="Стиль порядка Знак"/>
    <w:basedOn w:val="a9"/>
    <w:link w:val="afffffffffffff7"/>
    <w:rsid w:val="00082D93"/>
    <w:pPr>
      <w:tabs>
        <w:tab w:val="left" w:pos="1080"/>
        <w:tab w:val="left" w:pos="1260"/>
      </w:tabs>
      <w:spacing w:line="360" w:lineRule="auto"/>
      <w:ind w:firstLine="720"/>
      <w:jc w:val="both"/>
    </w:pPr>
    <w:rPr>
      <w:sz w:val="28"/>
      <w:szCs w:val="28"/>
    </w:rPr>
  </w:style>
  <w:style w:type="character" w:customStyle="1" w:styleId="afffffffffffff7">
    <w:name w:val="Стиль порядка Знак Знак"/>
    <w:link w:val="afffffffffffff6"/>
    <w:rsid w:val="00082D93"/>
    <w:rPr>
      <w:sz w:val="28"/>
      <w:szCs w:val="28"/>
    </w:rPr>
  </w:style>
  <w:style w:type="paragraph" w:customStyle="1" w:styleId="afffffffffffff8">
    <w:name w:val="Стиль пункта схемы Знак Знак Знак Знак"/>
    <w:basedOn w:val="a9"/>
    <w:rsid w:val="00082D93"/>
    <w:pPr>
      <w:autoSpaceDE w:val="0"/>
      <w:autoSpaceDN w:val="0"/>
      <w:adjustRightInd w:val="0"/>
      <w:spacing w:line="360" w:lineRule="auto"/>
      <w:ind w:firstLine="680"/>
      <w:jc w:val="both"/>
    </w:pPr>
    <w:rPr>
      <w:sz w:val="28"/>
      <w:szCs w:val="28"/>
    </w:rPr>
  </w:style>
  <w:style w:type="paragraph" w:customStyle="1" w:styleId="afffffffffffff9">
    <w:name w:val="Стиль пункта схемы Знак"/>
    <w:basedOn w:val="a9"/>
    <w:link w:val="afffffffffffffa"/>
    <w:rsid w:val="00082D93"/>
    <w:pPr>
      <w:autoSpaceDE w:val="0"/>
      <w:autoSpaceDN w:val="0"/>
      <w:adjustRightInd w:val="0"/>
      <w:spacing w:line="360" w:lineRule="auto"/>
      <w:ind w:firstLine="680"/>
      <w:jc w:val="both"/>
    </w:pPr>
    <w:rPr>
      <w:sz w:val="28"/>
      <w:szCs w:val="28"/>
    </w:rPr>
  </w:style>
  <w:style w:type="character" w:customStyle="1" w:styleId="afffffffffffffa">
    <w:name w:val="Стиль пункта схемы Знак Знак"/>
    <w:link w:val="afffffffffffff9"/>
    <w:rsid w:val="00082D93"/>
    <w:rPr>
      <w:sz w:val="28"/>
      <w:szCs w:val="28"/>
    </w:rPr>
  </w:style>
  <w:style w:type="paragraph" w:customStyle="1" w:styleId="afffffffffffffb">
    <w:name w:val="Стиль пункта схемы"/>
    <w:basedOn w:val="a9"/>
    <w:rsid w:val="00082D93"/>
    <w:pPr>
      <w:autoSpaceDE w:val="0"/>
      <w:autoSpaceDN w:val="0"/>
      <w:adjustRightInd w:val="0"/>
      <w:spacing w:line="360" w:lineRule="auto"/>
      <w:ind w:firstLine="680"/>
      <w:jc w:val="both"/>
    </w:pPr>
    <w:rPr>
      <w:sz w:val="28"/>
      <w:szCs w:val="28"/>
    </w:rPr>
  </w:style>
  <w:style w:type="paragraph" w:customStyle="1" w:styleId="1fffffd">
    <w:name w:val="Знак Знак Знак Знак Знак Знак Знак1 Знак Знак Знак"/>
    <w:basedOn w:val="a9"/>
    <w:rsid w:val="00082D93"/>
    <w:pPr>
      <w:widowControl w:val="0"/>
      <w:adjustRightInd w:val="0"/>
      <w:spacing w:after="160" w:line="240" w:lineRule="exact"/>
      <w:jc w:val="right"/>
    </w:pPr>
    <w:rPr>
      <w:sz w:val="20"/>
      <w:szCs w:val="20"/>
      <w:lang w:val="en-GB" w:eastAsia="en-US"/>
    </w:rPr>
  </w:style>
  <w:style w:type="paragraph" w:customStyle="1" w:styleId="11f">
    <w:name w:val="1 Знак Знак Знак1 Знак Знак Знак Знак"/>
    <w:basedOn w:val="a9"/>
    <w:rsid w:val="00082D93"/>
    <w:pPr>
      <w:widowControl w:val="0"/>
      <w:adjustRightInd w:val="0"/>
      <w:spacing w:after="160" w:line="240" w:lineRule="exact"/>
      <w:jc w:val="right"/>
    </w:pPr>
    <w:rPr>
      <w:sz w:val="20"/>
      <w:szCs w:val="20"/>
      <w:lang w:val="en-GB" w:eastAsia="en-US"/>
    </w:rPr>
  </w:style>
  <w:style w:type="paragraph" w:customStyle="1" w:styleId="1fffffe">
    <w:name w:val="1 Знак Знак Знак Знак Знак Знак"/>
    <w:basedOn w:val="a9"/>
    <w:rsid w:val="00082D93"/>
    <w:pPr>
      <w:spacing w:after="160" w:line="240" w:lineRule="exact"/>
    </w:pPr>
    <w:rPr>
      <w:rFonts w:ascii="Verdana" w:hAnsi="Verdana"/>
      <w:sz w:val="20"/>
      <w:szCs w:val="20"/>
      <w:lang w:val="en-US" w:eastAsia="en-US"/>
    </w:rPr>
  </w:style>
  <w:style w:type="paragraph" w:customStyle="1" w:styleId="Text0">
    <w:name w:val="Text"/>
    <w:basedOn w:val="a9"/>
    <w:link w:val="Text3"/>
    <w:rsid w:val="00082D93"/>
    <w:pPr>
      <w:overflowPunct w:val="0"/>
      <w:autoSpaceDE w:val="0"/>
      <w:autoSpaceDN w:val="0"/>
      <w:adjustRightInd w:val="0"/>
      <w:spacing w:before="220"/>
      <w:jc w:val="both"/>
      <w:textAlignment w:val="baseline"/>
    </w:pPr>
    <w:rPr>
      <w:lang w:eastAsia="en-US"/>
    </w:rPr>
  </w:style>
  <w:style w:type="character" w:customStyle="1" w:styleId="Text3">
    <w:name w:val="Text Знак"/>
    <w:link w:val="Text0"/>
    <w:rsid w:val="00082D93"/>
    <w:rPr>
      <w:sz w:val="24"/>
      <w:szCs w:val="24"/>
      <w:lang w:eastAsia="en-US"/>
    </w:rPr>
  </w:style>
  <w:style w:type="character" w:customStyle="1" w:styleId="afffffffffffffc">
    <w:name w:val="Стиль пункта схемы Знак Знак Знак"/>
    <w:rsid w:val="00082D93"/>
    <w:rPr>
      <w:sz w:val="28"/>
      <w:szCs w:val="28"/>
      <w:lang w:val="ru-RU" w:eastAsia="ru-RU" w:bidi="ar-SA"/>
    </w:rPr>
  </w:style>
  <w:style w:type="paragraph" w:customStyle="1" w:styleId="11f0">
    <w:name w:val="1 Знак Знак Знак1 Знак Знак Знак Знак Знак"/>
    <w:basedOn w:val="a9"/>
    <w:rsid w:val="00082D93"/>
    <w:pPr>
      <w:widowControl w:val="0"/>
      <w:adjustRightInd w:val="0"/>
      <w:spacing w:after="160" w:line="240" w:lineRule="exact"/>
      <w:jc w:val="right"/>
    </w:pPr>
    <w:rPr>
      <w:sz w:val="20"/>
      <w:szCs w:val="20"/>
      <w:lang w:val="en-GB" w:eastAsia="en-US"/>
    </w:rPr>
  </w:style>
  <w:style w:type="paragraph" w:customStyle="1" w:styleId="86">
    <w:name w:val="Знак8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9"/>
    <w:rsid w:val="00082D93"/>
    <w:pPr>
      <w:widowControl w:val="0"/>
      <w:adjustRightInd w:val="0"/>
      <w:spacing w:after="160" w:line="240" w:lineRule="exact"/>
      <w:jc w:val="right"/>
    </w:pPr>
    <w:rPr>
      <w:sz w:val="20"/>
      <w:szCs w:val="20"/>
      <w:lang w:val="en-GB" w:eastAsia="en-US"/>
    </w:rPr>
  </w:style>
  <w:style w:type="paragraph" w:customStyle="1" w:styleId="11f1">
    <w:name w:val="Знак1 Знак Знак Знак Знак Знак Знак Знак Знак Знак Знак Знак Знак Знак Знак Знак1 Знак Знак Знак"/>
    <w:basedOn w:val="a9"/>
    <w:rsid w:val="00082D93"/>
    <w:pPr>
      <w:widowControl w:val="0"/>
      <w:adjustRightInd w:val="0"/>
      <w:spacing w:after="160" w:line="240" w:lineRule="exact"/>
      <w:jc w:val="right"/>
    </w:pPr>
    <w:rPr>
      <w:sz w:val="20"/>
      <w:szCs w:val="20"/>
      <w:lang w:val="en-GB" w:eastAsia="en-US"/>
    </w:rPr>
  </w:style>
  <w:style w:type="paragraph" w:customStyle="1" w:styleId="xl22">
    <w:name w:val="xl22"/>
    <w:basedOn w:val="a9"/>
    <w:rsid w:val="00082D93"/>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b/>
      <w:bCs/>
    </w:rPr>
  </w:style>
  <w:style w:type="paragraph" w:customStyle="1" w:styleId="xl23">
    <w:name w:val="xl23"/>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7">
    <w:name w:val="xl27"/>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8">
    <w:name w:val="xl28"/>
    <w:basedOn w:val="a9"/>
    <w:rsid w:val="00082D93"/>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9">
    <w:name w:val="xl29"/>
    <w:basedOn w:val="a9"/>
    <w:uiPriority w:val="99"/>
    <w:rsid w:val="00082D93"/>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0">
    <w:name w:val="xl30"/>
    <w:basedOn w:val="a9"/>
    <w:rsid w:val="00082D9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1ffffff">
    <w:name w:val="Верхний колонтитул1"/>
    <w:basedOn w:val="a9"/>
    <w:rsid w:val="00082D93"/>
    <w:pPr>
      <w:widowControl w:val="0"/>
      <w:tabs>
        <w:tab w:val="center" w:pos="4153"/>
        <w:tab w:val="right" w:pos="8306"/>
      </w:tabs>
    </w:pPr>
    <w:rPr>
      <w:rFonts w:ascii="TimesDL" w:hAnsi="TimesDL"/>
      <w:sz w:val="22"/>
      <w:szCs w:val="20"/>
    </w:rPr>
  </w:style>
  <w:style w:type="paragraph" w:customStyle="1" w:styleId="xl38">
    <w:name w:val="xl38"/>
    <w:basedOn w:val="a9"/>
    <w:rsid w:val="00082D93"/>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1ffffff0">
    <w:name w:val="Нижний колонтитул1"/>
    <w:basedOn w:val="a9"/>
    <w:rsid w:val="00082D93"/>
    <w:pPr>
      <w:widowControl w:val="0"/>
      <w:tabs>
        <w:tab w:val="center" w:pos="4153"/>
        <w:tab w:val="right" w:pos="8306"/>
      </w:tabs>
    </w:pPr>
    <w:rPr>
      <w:rFonts w:ascii="TimesDL" w:hAnsi="TimesDL"/>
      <w:sz w:val="22"/>
      <w:szCs w:val="20"/>
    </w:rPr>
  </w:style>
  <w:style w:type="paragraph" w:customStyle="1" w:styleId="Kursiv14Kurs">
    <w:name w:val="Центр.курс..Kursiv.14.Kurs"/>
    <w:basedOn w:val="a9"/>
    <w:rsid w:val="00082D93"/>
    <w:pPr>
      <w:widowControl w:val="0"/>
      <w:spacing w:line="360" w:lineRule="auto"/>
      <w:ind w:firstLine="851"/>
      <w:jc w:val="center"/>
    </w:pPr>
    <w:rPr>
      <w:rFonts w:ascii="KursivC" w:hAnsi="KursivC"/>
      <w:b/>
      <w:sz w:val="28"/>
      <w:szCs w:val="20"/>
    </w:rPr>
  </w:style>
  <w:style w:type="paragraph" w:customStyle="1" w:styleId="Kurs-16">
    <w:name w:val="Kurs-16"/>
    <w:basedOn w:val="Kursiv14Kurs"/>
    <w:rsid w:val="00082D93"/>
    <w:rPr>
      <w:sz w:val="32"/>
    </w:rPr>
  </w:style>
  <w:style w:type="paragraph" w:customStyle="1" w:styleId="afffffffffffffd">
    <w:name w:val="отступ"/>
    <w:basedOn w:val="a9"/>
    <w:rsid w:val="00082D93"/>
    <w:pPr>
      <w:widowControl w:val="0"/>
      <w:spacing w:line="360" w:lineRule="auto"/>
      <w:ind w:firstLine="851"/>
      <w:jc w:val="center"/>
    </w:pPr>
    <w:rPr>
      <w:rFonts w:ascii="TimesDL" w:hAnsi="TimesDL"/>
      <w:b/>
      <w:i/>
      <w:szCs w:val="20"/>
    </w:rPr>
  </w:style>
  <w:style w:type="paragraph" w:customStyle="1" w:styleId="xl31">
    <w:name w:val="xl31"/>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rPr>
  </w:style>
  <w:style w:type="paragraph" w:customStyle="1" w:styleId="xl33">
    <w:name w:val="xl33"/>
    <w:basedOn w:val="a9"/>
    <w:rsid w:val="00082D93"/>
    <w:pPr>
      <w:pBdr>
        <w:top w:val="single" w:sz="4" w:space="0" w:color="auto"/>
        <w:left w:val="single" w:sz="4" w:space="0" w:color="auto"/>
        <w:bottom w:val="single" w:sz="4" w:space="0" w:color="auto"/>
      </w:pBdr>
      <w:spacing w:before="100" w:beforeAutospacing="1" w:after="100" w:afterAutospacing="1"/>
    </w:pPr>
    <w:rPr>
      <w:rFonts w:ascii="Arial Unicode MS" w:eastAsia="Arial Unicode MS" w:hAnsi="Arial Unicode MS" w:cs="Arial Unicode MS"/>
    </w:rPr>
  </w:style>
  <w:style w:type="paragraph" w:customStyle="1" w:styleId="xl34">
    <w:name w:val="xl34"/>
    <w:basedOn w:val="a9"/>
    <w:rsid w:val="00082D93"/>
    <w:pPr>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35">
    <w:name w:val="xl35"/>
    <w:basedOn w:val="a9"/>
    <w:rsid w:val="00082D93"/>
    <w:pPr>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36">
    <w:name w:val="xl36"/>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rPr>
  </w:style>
  <w:style w:type="paragraph" w:customStyle="1" w:styleId="xl37">
    <w:name w:val="xl37"/>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39">
    <w:name w:val="xl39"/>
    <w:basedOn w:val="a9"/>
    <w:rsid w:val="00082D93"/>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40">
    <w:name w:val="xl40"/>
    <w:basedOn w:val="a9"/>
    <w:rsid w:val="00082D93"/>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rPr>
  </w:style>
  <w:style w:type="paragraph" w:customStyle="1" w:styleId="xl41">
    <w:name w:val="xl41"/>
    <w:basedOn w:val="a9"/>
    <w:rsid w:val="00082D93"/>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z w:val="16"/>
      <w:szCs w:val="16"/>
    </w:rPr>
  </w:style>
  <w:style w:type="paragraph" w:customStyle="1" w:styleId="xl42">
    <w:name w:val="xl42"/>
    <w:basedOn w:val="a9"/>
    <w:rsid w:val="00082D93"/>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43">
    <w:name w:val="xl43"/>
    <w:basedOn w:val="a9"/>
    <w:rsid w:val="00082D93"/>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44">
    <w:name w:val="xl44"/>
    <w:basedOn w:val="a9"/>
    <w:rsid w:val="00082D93"/>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45">
    <w:name w:val="xl45"/>
    <w:basedOn w:val="a9"/>
    <w:rsid w:val="00082D93"/>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46">
    <w:name w:val="xl46"/>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b/>
      <w:bCs/>
    </w:rPr>
  </w:style>
  <w:style w:type="paragraph" w:customStyle="1" w:styleId="xl47">
    <w:name w:val="xl47"/>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49">
    <w:name w:val="xl49"/>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rPr>
  </w:style>
  <w:style w:type="paragraph" w:customStyle="1" w:styleId="xl50">
    <w:name w:val="xl50"/>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51">
    <w:name w:val="xl51"/>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rPr>
  </w:style>
  <w:style w:type="paragraph" w:customStyle="1" w:styleId="xl52">
    <w:name w:val="xl52"/>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53">
    <w:name w:val="xl53"/>
    <w:basedOn w:val="a9"/>
    <w:rsid w:val="00082D93"/>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54">
    <w:name w:val="xl54"/>
    <w:basedOn w:val="a9"/>
    <w:rsid w:val="00082D93"/>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55">
    <w:name w:val="xl55"/>
    <w:basedOn w:val="a9"/>
    <w:rsid w:val="00082D93"/>
    <w:pPr>
      <w:pBdr>
        <w:top w:val="single" w:sz="4" w:space="0" w:color="auto"/>
        <w:left w:val="single" w:sz="4" w:space="0" w:color="auto"/>
        <w:bottom w:val="single" w:sz="4" w:space="0" w:color="auto"/>
      </w:pBdr>
      <w:spacing w:before="100" w:beforeAutospacing="1" w:after="100" w:afterAutospacing="1"/>
    </w:pPr>
    <w:rPr>
      <w:rFonts w:ascii="Arial Unicode MS" w:eastAsia="Arial Unicode MS" w:hAnsi="Arial Unicode MS" w:cs="Arial Unicode MS"/>
    </w:rPr>
  </w:style>
  <w:style w:type="paragraph" w:customStyle="1" w:styleId="xl56">
    <w:name w:val="xl56"/>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sz w:val="12"/>
      <w:szCs w:val="12"/>
    </w:rPr>
  </w:style>
  <w:style w:type="paragraph" w:customStyle="1" w:styleId="xl58">
    <w:name w:val="xl58"/>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sz w:val="16"/>
      <w:szCs w:val="16"/>
    </w:rPr>
  </w:style>
  <w:style w:type="paragraph" w:customStyle="1" w:styleId="xl59">
    <w:name w:val="xl59"/>
    <w:basedOn w:val="a9"/>
    <w:rsid w:val="00082D93"/>
    <w:pPr>
      <w:spacing w:before="100" w:beforeAutospacing="1" w:after="100" w:afterAutospacing="1"/>
    </w:pPr>
    <w:rPr>
      <w:rFonts w:ascii="Arial" w:eastAsia="Arial Unicode MS" w:hAnsi="Arial" w:cs="Arial"/>
      <w:b/>
      <w:bCs/>
    </w:rPr>
  </w:style>
  <w:style w:type="paragraph" w:customStyle="1" w:styleId="xl60">
    <w:name w:val="xl60"/>
    <w:basedOn w:val="a9"/>
    <w:rsid w:val="00082D93"/>
    <w:pPr>
      <w:pBdr>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i/>
      <w:iCs/>
    </w:rPr>
  </w:style>
  <w:style w:type="paragraph" w:customStyle="1" w:styleId="xl61">
    <w:name w:val="xl61"/>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i/>
      <w:iCs/>
    </w:rPr>
  </w:style>
  <w:style w:type="paragraph" w:customStyle="1" w:styleId="xl62">
    <w:name w:val="xl62"/>
    <w:basedOn w:val="a9"/>
    <w:rsid w:val="00082D9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w:i/>
      <w:iCs/>
    </w:rPr>
  </w:style>
  <w:style w:type="character" w:customStyle="1" w:styleId="2fff2">
    <w:name w:val="Текст Знак2"/>
    <w:aliases w:val="Текст Знак1 Знак1,Текст Знак Знак1 Знак,Текст Знак Знак Знак Знак, Знак3 Знак Знак Знак Знак, Знак3 Знак1 Знак Знак,Текст Знак1 Знак Знак,Текст Знак Знак2,Текст Знак Знак Знак1, Знак3 Знак Знак Знак1, Знак3 Знак1 Знак1"/>
    <w:rsid w:val="00082D93"/>
    <w:rPr>
      <w:rFonts w:ascii="Courier New" w:hAnsi="Courier New" w:cs="Courier New"/>
    </w:rPr>
  </w:style>
  <w:style w:type="paragraph" w:customStyle="1" w:styleId="1ffffff1">
    <w:name w:val="Номер страницы1"/>
    <w:basedOn w:val="a9"/>
    <w:next w:val="a9"/>
    <w:rsid w:val="00082D93"/>
    <w:rPr>
      <w:rFonts w:ascii="Utopia" w:hAnsi="Utopia"/>
      <w:sz w:val="20"/>
      <w:szCs w:val="20"/>
    </w:rPr>
  </w:style>
  <w:style w:type="paragraph" w:customStyle="1" w:styleId="Iniiaiieoaeno21">
    <w:name w:val="Iniiaiie oaeno 21"/>
    <w:basedOn w:val="a9"/>
    <w:rsid w:val="00082D93"/>
    <w:pPr>
      <w:widowControl w:val="0"/>
      <w:tabs>
        <w:tab w:val="right" w:pos="9356"/>
      </w:tabs>
      <w:overflowPunct w:val="0"/>
      <w:autoSpaceDE w:val="0"/>
      <w:autoSpaceDN w:val="0"/>
      <w:adjustRightInd w:val="0"/>
      <w:ind w:right="46" w:firstLine="567"/>
      <w:textAlignment w:val="baseline"/>
    </w:pPr>
    <w:rPr>
      <w:rFonts w:ascii="NTHelvetica/Cyrillic" w:hAnsi="NTHelvetica/Cyrillic"/>
      <w:sz w:val="30"/>
      <w:szCs w:val="30"/>
    </w:rPr>
  </w:style>
  <w:style w:type="paragraph" w:customStyle="1" w:styleId="xl48">
    <w:name w:val="xl48"/>
    <w:basedOn w:val="a9"/>
    <w:rsid w:val="00082D93"/>
    <w:pPr>
      <w:pBdr>
        <w:left w:val="single" w:sz="8" w:space="0" w:color="auto"/>
        <w:right w:val="single" w:sz="8" w:space="0" w:color="auto"/>
      </w:pBdr>
      <w:spacing w:before="100" w:beforeAutospacing="1" w:after="100" w:afterAutospacing="1"/>
      <w:jc w:val="center"/>
      <w:textAlignment w:val="center"/>
    </w:pPr>
    <w:rPr>
      <w:rFonts w:ascii="Arial Unicode MS" w:eastAsia="Arial Unicode MS" w:hAnsi="Arial Unicode MS" w:cs="Arial Unicode MS"/>
    </w:rPr>
  </w:style>
  <w:style w:type="character" w:customStyle="1" w:styleId="FontStyle48">
    <w:name w:val="Font Style48"/>
    <w:rsid w:val="00082D93"/>
    <w:rPr>
      <w:rFonts w:ascii="Times New Roman" w:hAnsi="Times New Roman" w:cs="Times New Roman"/>
      <w:sz w:val="24"/>
      <w:szCs w:val="24"/>
    </w:rPr>
  </w:style>
  <w:style w:type="paragraph" w:customStyle="1" w:styleId="Normal10-022">
    <w:name w:val="Стиль Normal + 10 пт полужирный По центру Слева:  -02 см Справ...2"/>
    <w:basedOn w:val="a9"/>
    <w:link w:val="Normal10-0220"/>
    <w:uiPriority w:val="99"/>
    <w:rsid w:val="00082D93"/>
    <w:pPr>
      <w:snapToGrid w:val="0"/>
      <w:ind w:left="-113" w:right="-113"/>
      <w:jc w:val="center"/>
    </w:pPr>
    <w:rPr>
      <w:b/>
      <w:bCs/>
      <w:sz w:val="20"/>
      <w:szCs w:val="20"/>
    </w:rPr>
  </w:style>
  <w:style w:type="paragraph" w:customStyle="1" w:styleId="12701">
    <w:name w:val="Стиль Слева:  127 см Первая строка:  0 см1"/>
    <w:basedOn w:val="a9"/>
    <w:rsid w:val="00082D93"/>
    <w:pPr>
      <w:widowControl w:val="0"/>
      <w:autoSpaceDE w:val="0"/>
      <w:autoSpaceDN w:val="0"/>
      <w:adjustRightInd w:val="0"/>
      <w:spacing w:before="120"/>
      <w:ind w:left="720"/>
      <w:jc w:val="both"/>
    </w:pPr>
    <w:rPr>
      <w:sz w:val="26"/>
      <w:szCs w:val="20"/>
    </w:rPr>
  </w:style>
  <w:style w:type="paragraph" w:customStyle="1" w:styleId="Normal10">
    <w:name w:val="Стиль Normal + 10 пт полужирный"/>
    <w:basedOn w:val="3f6"/>
    <w:rsid w:val="00082D93"/>
    <w:pPr>
      <w:ind w:left="-113" w:right="-113"/>
      <w:jc w:val="center"/>
    </w:pPr>
    <w:rPr>
      <w:b/>
      <w:bCs/>
    </w:rPr>
  </w:style>
  <w:style w:type="paragraph" w:customStyle="1" w:styleId="Normal10-021">
    <w:name w:val="Стиль Normal + 10 пт полужирный По центру Слева:  -02 см Справ..."/>
    <w:basedOn w:val="3f6"/>
    <w:uiPriority w:val="99"/>
    <w:rsid w:val="00082D93"/>
    <w:pPr>
      <w:snapToGrid/>
      <w:ind w:left="-113" w:right="-113"/>
      <w:jc w:val="center"/>
    </w:pPr>
    <w:rPr>
      <w:b/>
      <w:bCs/>
    </w:rPr>
  </w:style>
  <w:style w:type="paragraph" w:customStyle="1" w:styleId="afffffffffffffe">
    <w:name w:val="Основнй текст"/>
    <w:basedOn w:val="a9"/>
    <w:rsid w:val="00082D93"/>
    <w:pPr>
      <w:spacing w:line="360" w:lineRule="auto"/>
      <w:ind w:firstLine="709"/>
      <w:jc w:val="both"/>
    </w:pPr>
  </w:style>
  <w:style w:type="paragraph" w:customStyle="1" w:styleId="1270">
    <w:name w:val="Стиль Слева:  127 см Первая строка:  0 см"/>
    <w:basedOn w:val="a9"/>
    <w:rsid w:val="00082D93"/>
    <w:pPr>
      <w:widowControl w:val="0"/>
      <w:autoSpaceDE w:val="0"/>
      <w:autoSpaceDN w:val="0"/>
      <w:adjustRightInd w:val="0"/>
      <w:spacing w:before="120"/>
      <w:ind w:left="720"/>
      <w:jc w:val="both"/>
    </w:pPr>
    <w:rPr>
      <w:sz w:val="26"/>
      <w:szCs w:val="20"/>
    </w:rPr>
  </w:style>
  <w:style w:type="paragraph" w:customStyle="1" w:styleId="131256">
    <w:name w:val="Стиль 13 пт По ширине Слева:  125 см Перед:  6 пт"/>
    <w:basedOn w:val="a9"/>
    <w:rsid w:val="00082D93"/>
    <w:pPr>
      <w:widowControl w:val="0"/>
      <w:autoSpaceDE w:val="0"/>
      <w:autoSpaceDN w:val="0"/>
      <w:adjustRightInd w:val="0"/>
      <w:spacing w:before="120"/>
      <w:ind w:firstLine="709"/>
      <w:jc w:val="both"/>
    </w:pPr>
    <w:rPr>
      <w:sz w:val="26"/>
      <w:szCs w:val="20"/>
    </w:rPr>
  </w:style>
  <w:style w:type="paragraph" w:customStyle="1" w:styleId="11f2">
    <w:name w:val="1 Знак Знак Знак1 Знак Знак Знак"/>
    <w:basedOn w:val="a9"/>
    <w:rsid w:val="00082D93"/>
    <w:pPr>
      <w:spacing w:after="160" w:line="240" w:lineRule="exact"/>
    </w:pPr>
    <w:rPr>
      <w:rFonts w:ascii="Verdana" w:hAnsi="Verdana"/>
      <w:sz w:val="20"/>
      <w:szCs w:val="20"/>
      <w:lang w:val="en-US" w:eastAsia="en-US"/>
    </w:rPr>
  </w:style>
  <w:style w:type="paragraph" w:customStyle="1" w:styleId="OAENOAIEEAAA">
    <w:name w:val="OAENO AIEEAAA"/>
    <w:basedOn w:val="a9"/>
    <w:rsid w:val="00082D93"/>
    <w:pPr>
      <w:spacing w:line="360" w:lineRule="auto"/>
      <w:ind w:firstLine="709"/>
      <w:jc w:val="both"/>
    </w:pPr>
    <w:rPr>
      <w:sz w:val="28"/>
      <w:szCs w:val="20"/>
    </w:rPr>
  </w:style>
  <w:style w:type="paragraph" w:customStyle="1" w:styleId="1ffffff2">
    <w:name w:val="1 Знак Знак Знак"/>
    <w:basedOn w:val="a9"/>
    <w:rsid w:val="00082D93"/>
    <w:pPr>
      <w:spacing w:after="160" w:line="240" w:lineRule="exact"/>
    </w:pPr>
    <w:rPr>
      <w:rFonts w:ascii="Verdana" w:hAnsi="Verdana"/>
      <w:sz w:val="20"/>
      <w:szCs w:val="20"/>
      <w:lang w:val="en-US" w:eastAsia="en-US"/>
    </w:rPr>
  </w:style>
  <w:style w:type="paragraph" w:customStyle="1" w:styleId="11f3">
    <w:name w:val="Знак Знак1 Знак1 Знак Знак"/>
    <w:basedOn w:val="a9"/>
    <w:rsid w:val="00082D93"/>
    <w:pPr>
      <w:widowControl w:val="0"/>
      <w:adjustRightInd w:val="0"/>
      <w:spacing w:after="160" w:line="240" w:lineRule="exact"/>
      <w:jc w:val="right"/>
    </w:pPr>
    <w:rPr>
      <w:sz w:val="20"/>
      <w:szCs w:val="20"/>
      <w:lang w:val="en-GB" w:eastAsia="en-US"/>
    </w:rPr>
  </w:style>
  <w:style w:type="paragraph" w:customStyle="1" w:styleId="affffffffffffff">
    <w:name w:val="Знак Знак Знак Знак Знак Знак Знак Знак Знак Знак Знак Знак"/>
    <w:basedOn w:val="a9"/>
    <w:link w:val="affffffffffffff0"/>
    <w:rsid w:val="00082D93"/>
    <w:pPr>
      <w:spacing w:after="160" w:line="240" w:lineRule="exact"/>
    </w:pPr>
    <w:rPr>
      <w:rFonts w:ascii="Verdana" w:hAnsi="Verdana"/>
      <w:sz w:val="20"/>
      <w:szCs w:val="20"/>
      <w:lang w:val="en-US" w:eastAsia="en-US"/>
    </w:rPr>
  </w:style>
  <w:style w:type="character" w:customStyle="1" w:styleId="affffffffffffff0">
    <w:name w:val="Знак Знак Знак Знак Знак Знак Знак Знак Знак Знак Знак Знак Знак"/>
    <w:link w:val="affffffffffffff"/>
    <w:rsid w:val="00082D93"/>
    <w:rPr>
      <w:rFonts w:ascii="Verdana" w:hAnsi="Verdana"/>
      <w:lang w:val="en-US" w:eastAsia="en-US"/>
    </w:rPr>
  </w:style>
  <w:style w:type="paragraph" w:customStyle="1" w:styleId="11f4">
    <w:name w:val="1 Знак Знак Знак Знак Знак Знак Знак Знак Знак1 Знак"/>
    <w:aliases w:val="Основной шрифт абзаца2"/>
    <w:basedOn w:val="a9"/>
    <w:rsid w:val="00082D93"/>
    <w:pPr>
      <w:spacing w:after="160" w:line="240" w:lineRule="exact"/>
    </w:pPr>
    <w:rPr>
      <w:rFonts w:ascii="Verdana" w:hAnsi="Verdana"/>
      <w:sz w:val="20"/>
      <w:szCs w:val="20"/>
      <w:lang w:val="en-US" w:eastAsia="en-US"/>
    </w:rPr>
  </w:style>
  <w:style w:type="paragraph" w:customStyle="1" w:styleId="412">
    <w:name w:val="Знак4 Знак Знак Знак Знак Знак Знак Знак Знак Знак1 Знак Знак Знак Знак Знак Знак Знак Знак Знак Знак Знак"/>
    <w:basedOn w:val="a9"/>
    <w:rsid w:val="00082D93"/>
    <w:pPr>
      <w:widowControl w:val="0"/>
      <w:adjustRightInd w:val="0"/>
      <w:spacing w:after="160" w:line="240" w:lineRule="exact"/>
      <w:jc w:val="right"/>
    </w:pPr>
    <w:rPr>
      <w:sz w:val="20"/>
      <w:szCs w:val="20"/>
      <w:lang w:val="en-GB" w:eastAsia="en-US"/>
    </w:rPr>
  </w:style>
  <w:style w:type="paragraph" w:customStyle="1" w:styleId="11f5">
    <w:name w:val="Знак11 Знак Знак Знак Знак Знак Знак Знак Знак Знак Знак Знак Знак Знак Знак Знак Знак Знак Знак Знак Знак Знак Знак Знак"/>
    <w:basedOn w:val="a9"/>
    <w:rsid w:val="00082D93"/>
    <w:pPr>
      <w:widowControl w:val="0"/>
      <w:adjustRightInd w:val="0"/>
      <w:spacing w:after="160" w:line="240" w:lineRule="exact"/>
      <w:jc w:val="right"/>
    </w:pPr>
    <w:rPr>
      <w:sz w:val="20"/>
      <w:szCs w:val="20"/>
      <w:lang w:val="en-GB" w:eastAsia="en-US"/>
    </w:rPr>
  </w:style>
  <w:style w:type="paragraph" w:customStyle="1" w:styleId="11f6">
    <w:name w:val="Знак1 Знак Знак Знак Знак Знак Знак Знак Знак Знак Знак Знак Знак Знак Знак Знак1 Знак Знак Знак Знак Знак"/>
    <w:basedOn w:val="a9"/>
    <w:rsid w:val="00082D93"/>
    <w:pPr>
      <w:widowControl w:val="0"/>
      <w:adjustRightInd w:val="0"/>
      <w:spacing w:after="160" w:line="240" w:lineRule="exact"/>
      <w:jc w:val="right"/>
    </w:pPr>
    <w:rPr>
      <w:sz w:val="20"/>
      <w:szCs w:val="20"/>
      <w:lang w:val="en-GB" w:eastAsia="en-US"/>
    </w:rPr>
  </w:style>
  <w:style w:type="table" w:customStyle="1" w:styleId="161">
    <w:name w:val="Сетка таблицы16"/>
    <w:basedOn w:val="ab"/>
    <w:next w:val="affffffb"/>
    <w:uiPriority w:val="5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0">
    <w:name w:val="Сетка таблицы45"/>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0">
    <w:name w:val="Сетка таблицы46"/>
    <w:basedOn w:val="ab"/>
    <w:next w:val="affffffb"/>
    <w:uiPriority w:val="39"/>
    <w:rsid w:val="00082D9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ff3">
    <w:name w:val="Обычный_1"/>
    <w:basedOn w:val="a9"/>
    <w:link w:val="1ffffff4"/>
    <w:qFormat/>
    <w:rsid w:val="00082D93"/>
    <w:pPr>
      <w:shd w:val="clear" w:color="auto" w:fill="FFFFFF"/>
      <w:suppressAutoHyphens/>
      <w:overflowPunct w:val="0"/>
      <w:autoSpaceDE w:val="0"/>
      <w:ind w:firstLine="709"/>
      <w:jc w:val="both"/>
      <w:textAlignment w:val="baseline"/>
    </w:pPr>
    <w:rPr>
      <w:sz w:val="28"/>
      <w:szCs w:val="20"/>
      <w:lang w:eastAsia="ar-SA"/>
    </w:rPr>
  </w:style>
  <w:style w:type="character" w:customStyle="1" w:styleId="1ffffff4">
    <w:name w:val="Обычный_1 Знак"/>
    <w:basedOn w:val="aa"/>
    <w:link w:val="1ffffff3"/>
    <w:rsid w:val="00082D93"/>
    <w:rPr>
      <w:sz w:val="28"/>
      <w:shd w:val="clear" w:color="auto" w:fill="FFFFFF"/>
      <w:lang w:eastAsia="ar-SA"/>
    </w:rPr>
  </w:style>
  <w:style w:type="table" w:customStyle="1" w:styleId="173">
    <w:name w:val="Сетка таблицы173"/>
    <w:basedOn w:val="ab"/>
    <w:next w:val="affffffb"/>
    <w:uiPriority w:val="39"/>
    <w:rsid w:val="00082D93"/>
    <w:rPr>
      <w:rFonts w:ascii="Calibri" w:eastAsia="Calibri" w:hAnsi="Calibr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f3">
    <w:name w:val="Сетка таблицы светлая2"/>
    <w:basedOn w:val="ab"/>
    <w:next w:val="2ffb"/>
    <w:uiPriority w:val="40"/>
    <w:rsid w:val="00082D93"/>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27">
    <w:name w:val="Таблица простая 22"/>
    <w:basedOn w:val="ab"/>
    <w:next w:val="225"/>
    <w:uiPriority w:val="42"/>
    <w:rsid w:val="00082D93"/>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afff5">
    <w:name w:val="Список Знак"/>
    <w:basedOn w:val="aa"/>
    <w:link w:val="afff4"/>
    <w:uiPriority w:val="99"/>
    <w:rsid w:val="00082D93"/>
    <w:rPr>
      <w:rFonts w:cs="Arial"/>
      <w:sz w:val="24"/>
      <w:szCs w:val="24"/>
    </w:rPr>
  </w:style>
  <w:style w:type="character" w:customStyle="1" w:styleId="msonormal10">
    <w:name w:val="msonormal1"/>
    <w:basedOn w:val="aa"/>
    <w:rsid w:val="00082D93"/>
  </w:style>
  <w:style w:type="paragraph" w:customStyle="1" w:styleId="affffffffffffff1">
    <w:name w:val="список_черточки"/>
    <w:basedOn w:val="afffff9"/>
    <w:qFormat/>
    <w:rsid w:val="00082D93"/>
    <w:pPr>
      <w:tabs>
        <w:tab w:val="clear" w:pos="1134"/>
        <w:tab w:val="left" w:pos="709"/>
        <w:tab w:val="left" w:pos="851"/>
      </w:tabs>
    </w:pPr>
    <w:rPr>
      <w:color w:val="00000A"/>
      <w:spacing w:val="0"/>
      <w:sz w:val="28"/>
      <w:szCs w:val="24"/>
      <w:lang w:val="ru-RU" w:eastAsia="ru-RU"/>
    </w:rPr>
  </w:style>
  <w:style w:type="table" w:customStyle="1" w:styleId="181">
    <w:name w:val="Сетка таблицы18"/>
    <w:basedOn w:val="ab"/>
    <w:next w:val="affffffb"/>
    <w:uiPriority w:val="3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
    <w:name w:val="Сетка таблицы19"/>
    <w:basedOn w:val="ab"/>
    <w:next w:val="affffffb"/>
    <w:uiPriority w:val="5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
    <w:name w:val="Сетка таблицы25"/>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b"/>
    <w:next w:val="affffffb"/>
    <w:uiPriority w:val="59"/>
    <w:rsid w:val="00261C1F"/>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70">
    <w:name w:val="Сетка таблицы47"/>
    <w:basedOn w:val="ab"/>
    <w:next w:val="affffffb"/>
    <w:uiPriority w:val="59"/>
    <w:rsid w:val="00261C1F"/>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50">
    <w:name w:val="Сетка таблицы55"/>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0">
    <w:name w:val="Сетка таблицы65"/>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Сетка таблицы72"/>
    <w:basedOn w:val="ab"/>
    <w:next w:val="affffffb"/>
    <w:uiPriority w:val="3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етка таблицы112"/>
    <w:basedOn w:val="ab"/>
    <w:next w:val="affffffb"/>
    <w:uiPriority w:val="5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
    <w:name w:val="Сетка таблицы212"/>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0">
    <w:name w:val="Сетка таблицы312"/>
    <w:basedOn w:val="ab"/>
    <w:next w:val="affffffb"/>
    <w:uiPriority w:val="59"/>
    <w:rsid w:val="00261C1F"/>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20">
    <w:name w:val="Сетка таблицы412"/>
    <w:basedOn w:val="ab"/>
    <w:next w:val="affffffb"/>
    <w:uiPriority w:val="59"/>
    <w:rsid w:val="00261C1F"/>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2">
    <w:name w:val="Сетка таблицы512"/>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
    <w:name w:val="Сетка таблицы612"/>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0">
    <w:name w:val="Сетка таблицы82"/>
    <w:basedOn w:val="ab"/>
    <w:next w:val="affffffb"/>
    <w:uiPriority w:val="3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b"/>
    <w:next w:val="affffffb"/>
    <w:uiPriority w:val="5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0">
    <w:name w:val="Сетка таблицы321"/>
    <w:basedOn w:val="ab"/>
    <w:next w:val="affffffb"/>
    <w:uiPriority w:val="59"/>
    <w:rsid w:val="00261C1F"/>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10">
    <w:name w:val="Сетка таблицы421"/>
    <w:basedOn w:val="ab"/>
    <w:next w:val="affffffb"/>
    <w:uiPriority w:val="59"/>
    <w:rsid w:val="00261C1F"/>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21">
    <w:name w:val="Сетка таблицы52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
    <w:name w:val="Сетка таблицы62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0">
    <w:name w:val="Сетка таблицы92"/>
    <w:basedOn w:val="ab"/>
    <w:next w:val="affffffb"/>
    <w:uiPriority w:val="3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
    <w:name w:val="Сетка таблицы131"/>
    <w:basedOn w:val="ab"/>
    <w:next w:val="affffffb"/>
    <w:uiPriority w:val="5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Сетка таблицы23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0">
    <w:name w:val="Сетка таблицы331"/>
    <w:basedOn w:val="ab"/>
    <w:next w:val="affffffb"/>
    <w:uiPriority w:val="59"/>
    <w:rsid w:val="00261C1F"/>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1">
    <w:name w:val="Сетка таблицы431"/>
    <w:basedOn w:val="ab"/>
    <w:next w:val="affffffb"/>
    <w:uiPriority w:val="59"/>
    <w:rsid w:val="00261C1F"/>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1">
    <w:name w:val="Сетка таблицы53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
    <w:name w:val="Сетка таблицы63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1"/>
    <w:basedOn w:val="ab"/>
    <w:next w:val="affffffb"/>
    <w:uiPriority w:val="3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b"/>
    <w:next w:val="affffffb"/>
    <w:uiPriority w:val="5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0">
    <w:name w:val="Сетка таблицы211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1"/>
    <w:basedOn w:val="ab"/>
    <w:next w:val="affffffb"/>
    <w:uiPriority w:val="59"/>
    <w:rsid w:val="00261C1F"/>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1">
    <w:name w:val="Сетка таблицы4111"/>
    <w:basedOn w:val="ab"/>
    <w:next w:val="affffffb"/>
    <w:uiPriority w:val="59"/>
    <w:rsid w:val="00261C1F"/>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11">
    <w:name w:val="Сетка таблицы511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
    <w:name w:val="Сетка таблицы611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0">
    <w:name w:val="Сетка таблицы102"/>
    <w:basedOn w:val="ab"/>
    <w:next w:val="affffffb"/>
    <w:uiPriority w:val="3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0">
    <w:name w:val="Сетка таблицы141"/>
    <w:basedOn w:val="ab"/>
    <w:next w:val="affffffb"/>
    <w:uiPriority w:val="59"/>
    <w:rsid w:val="00261C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етка таблицы24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0">
    <w:name w:val="Сетка таблицы341"/>
    <w:basedOn w:val="ab"/>
    <w:next w:val="affffffb"/>
    <w:uiPriority w:val="59"/>
    <w:rsid w:val="00261C1F"/>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41">
    <w:name w:val="Сетка таблицы441"/>
    <w:basedOn w:val="ab"/>
    <w:next w:val="affffffb"/>
    <w:uiPriority w:val="59"/>
    <w:rsid w:val="00261C1F"/>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1">
    <w:name w:val="Сетка таблицы54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1">
    <w:name w:val="Сетка таблицы64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0">
    <w:name w:val="Сетка таблицы151"/>
    <w:basedOn w:val="ab"/>
    <w:next w:val="affffffb"/>
    <w:uiPriority w:val="5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0">
    <w:name w:val="Сетка таблицы161"/>
    <w:basedOn w:val="ab"/>
    <w:next w:val="affffffb"/>
    <w:uiPriority w:val="5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
    <w:name w:val="Сетка таблицы45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1"/>
    <w:basedOn w:val="ab"/>
    <w:next w:val="affffffb"/>
    <w:uiPriority w:val="39"/>
    <w:rsid w:val="00261C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4">
    <w:name w:val="Сетка таблицы174"/>
    <w:basedOn w:val="ab"/>
    <w:next w:val="affffffb"/>
    <w:uiPriority w:val="39"/>
    <w:rsid w:val="00261C1F"/>
    <w:rPr>
      <w:rFonts w:ascii="Calibri" w:eastAsia="Calibri" w:hAnsi="Calibr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d">
    <w:name w:val="Сетка таблицы светлая3"/>
    <w:basedOn w:val="ab"/>
    <w:next w:val="2ffb"/>
    <w:uiPriority w:val="40"/>
    <w:rsid w:val="00261C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34">
    <w:name w:val="Таблица простая 23"/>
    <w:basedOn w:val="ab"/>
    <w:next w:val="225"/>
    <w:uiPriority w:val="42"/>
    <w:rsid w:val="00261C1F"/>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201">
    <w:name w:val="Сетка таблицы20"/>
    <w:basedOn w:val="ab"/>
    <w:next w:val="affffffb"/>
    <w:uiPriority w:val="39"/>
    <w:rsid w:val="002912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b"/>
    <w:next w:val="affffffb"/>
    <w:uiPriority w:val="3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Сетка таблицы110"/>
    <w:basedOn w:val="ab"/>
    <w:next w:val="affffffb"/>
    <w:uiPriority w:val="5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Сетка таблицы36"/>
    <w:basedOn w:val="ab"/>
    <w:next w:val="affffffb"/>
    <w:uiPriority w:val="59"/>
    <w:rsid w:val="00BB48D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80">
    <w:name w:val="Сетка таблицы48"/>
    <w:basedOn w:val="ab"/>
    <w:next w:val="affffffb"/>
    <w:uiPriority w:val="59"/>
    <w:rsid w:val="00BB48D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60">
    <w:name w:val="Сетка таблицы56"/>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
    <w:name w:val="Сетка таблицы66"/>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0">
    <w:name w:val="Сетка таблицы73"/>
    <w:basedOn w:val="ab"/>
    <w:next w:val="affffffb"/>
    <w:uiPriority w:val="3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0">
    <w:name w:val="Сетка таблицы113"/>
    <w:basedOn w:val="ab"/>
    <w:next w:val="affffffb"/>
    <w:uiPriority w:val="5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0">
    <w:name w:val="Сетка таблицы213"/>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0">
    <w:name w:val="Сетка таблицы313"/>
    <w:basedOn w:val="ab"/>
    <w:next w:val="affffffb"/>
    <w:uiPriority w:val="59"/>
    <w:rsid w:val="00BB48D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3">
    <w:name w:val="Сетка таблицы413"/>
    <w:basedOn w:val="ab"/>
    <w:next w:val="affffffb"/>
    <w:uiPriority w:val="59"/>
    <w:rsid w:val="00BB48D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3">
    <w:name w:val="Сетка таблицы513"/>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3">
    <w:name w:val="Сетка таблицы613"/>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0">
    <w:name w:val="Сетка таблицы83"/>
    <w:basedOn w:val="ab"/>
    <w:next w:val="affffffb"/>
    <w:uiPriority w:val="3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b"/>
    <w:next w:val="affffffb"/>
    <w:uiPriority w:val="5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0">
    <w:name w:val="Сетка таблицы22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0">
    <w:name w:val="Сетка таблицы322"/>
    <w:basedOn w:val="ab"/>
    <w:next w:val="affffffb"/>
    <w:uiPriority w:val="59"/>
    <w:rsid w:val="00BB48D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2">
    <w:name w:val="Сетка таблицы422"/>
    <w:basedOn w:val="ab"/>
    <w:next w:val="affffffb"/>
    <w:uiPriority w:val="59"/>
    <w:rsid w:val="00BB48D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22">
    <w:name w:val="Сетка таблицы52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2">
    <w:name w:val="Сетка таблицы62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0">
    <w:name w:val="Сетка таблицы93"/>
    <w:basedOn w:val="ab"/>
    <w:next w:val="affffffb"/>
    <w:uiPriority w:val="3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0">
    <w:name w:val="Сетка таблицы132"/>
    <w:basedOn w:val="ab"/>
    <w:next w:val="affffffb"/>
    <w:uiPriority w:val="5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
    <w:name w:val="Сетка таблицы23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2"/>
    <w:basedOn w:val="ab"/>
    <w:next w:val="affffffb"/>
    <w:uiPriority w:val="59"/>
    <w:rsid w:val="00BB48D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2">
    <w:name w:val="Сетка таблицы432"/>
    <w:basedOn w:val="ab"/>
    <w:next w:val="affffffb"/>
    <w:uiPriority w:val="59"/>
    <w:rsid w:val="00BB48D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2">
    <w:name w:val="Сетка таблицы53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2">
    <w:name w:val="Сетка таблицы63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Сетка таблицы712"/>
    <w:basedOn w:val="ab"/>
    <w:next w:val="affffffb"/>
    <w:uiPriority w:val="3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0">
    <w:name w:val="Сетка таблицы1112"/>
    <w:basedOn w:val="ab"/>
    <w:next w:val="affffffb"/>
    <w:uiPriority w:val="5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
    <w:name w:val="Сетка таблицы211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2"/>
    <w:basedOn w:val="ab"/>
    <w:next w:val="affffffb"/>
    <w:uiPriority w:val="59"/>
    <w:rsid w:val="00BB48D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2">
    <w:name w:val="Сетка таблицы4112"/>
    <w:basedOn w:val="ab"/>
    <w:next w:val="affffffb"/>
    <w:uiPriority w:val="59"/>
    <w:rsid w:val="00BB48D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12">
    <w:name w:val="Сетка таблицы511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2">
    <w:name w:val="Сетка таблицы611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0">
    <w:name w:val="Сетка таблицы103"/>
    <w:basedOn w:val="ab"/>
    <w:next w:val="affffffb"/>
    <w:uiPriority w:val="3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0">
    <w:name w:val="Сетка таблицы142"/>
    <w:basedOn w:val="ab"/>
    <w:next w:val="affffffb"/>
    <w:uiPriority w:val="59"/>
    <w:rsid w:val="00BB4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0">
    <w:name w:val="Сетка таблицы24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
    <w:name w:val="Сетка таблицы342"/>
    <w:basedOn w:val="ab"/>
    <w:next w:val="affffffb"/>
    <w:uiPriority w:val="59"/>
    <w:rsid w:val="00BB48D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42">
    <w:name w:val="Сетка таблицы442"/>
    <w:basedOn w:val="ab"/>
    <w:next w:val="affffffb"/>
    <w:uiPriority w:val="59"/>
    <w:rsid w:val="00BB48D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2">
    <w:name w:val="Сетка таблицы54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2">
    <w:name w:val="Сетка таблицы64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Сетка таблицы152"/>
    <w:basedOn w:val="ab"/>
    <w:next w:val="affffffb"/>
    <w:uiPriority w:val="5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
    <w:name w:val="Сетка таблицы162"/>
    <w:basedOn w:val="ab"/>
    <w:next w:val="affffffb"/>
    <w:uiPriority w:val="5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2">
    <w:name w:val="Сетка таблицы45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2">
    <w:name w:val="Сетка таблицы462"/>
    <w:basedOn w:val="ab"/>
    <w:next w:val="affffffb"/>
    <w:uiPriority w:val="39"/>
    <w:rsid w:val="00BB48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5">
    <w:name w:val="Сетка таблицы175"/>
    <w:basedOn w:val="ab"/>
    <w:next w:val="affffffb"/>
    <w:uiPriority w:val="39"/>
    <w:rsid w:val="00BB48DE"/>
    <w:rPr>
      <w:rFonts w:ascii="Calibri" w:eastAsia="Calibri" w:hAnsi="Calibr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e">
    <w:name w:val="Сетка таблицы светлая4"/>
    <w:basedOn w:val="ab"/>
    <w:next w:val="2ffb"/>
    <w:uiPriority w:val="40"/>
    <w:rsid w:val="00BB48D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44">
    <w:name w:val="Таблица простая 24"/>
    <w:basedOn w:val="ab"/>
    <w:next w:val="225"/>
    <w:uiPriority w:val="42"/>
    <w:rsid w:val="00BB48DE"/>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280">
    <w:name w:val="Сетка таблицы28"/>
    <w:basedOn w:val="ab"/>
    <w:next w:val="affffffb"/>
    <w:uiPriority w:val="3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Сетка таблицы114"/>
    <w:basedOn w:val="ab"/>
    <w:next w:val="affffffb"/>
    <w:uiPriority w:val="5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0">
    <w:name w:val="Сетка таблицы29"/>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0">
    <w:name w:val="Сетка таблицы37"/>
    <w:basedOn w:val="ab"/>
    <w:next w:val="affffffb"/>
    <w:uiPriority w:val="59"/>
    <w:rsid w:val="00B7109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90">
    <w:name w:val="Сетка таблицы49"/>
    <w:basedOn w:val="ab"/>
    <w:next w:val="affffffb"/>
    <w:uiPriority w:val="59"/>
    <w:rsid w:val="00B7109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70">
    <w:name w:val="Сетка таблицы57"/>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7">
    <w:name w:val="Сетка таблицы67"/>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0">
    <w:name w:val="Сетка таблицы74"/>
    <w:basedOn w:val="ab"/>
    <w:next w:val="affffffb"/>
    <w:uiPriority w:val="3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0">
    <w:name w:val="Сетка таблицы115"/>
    <w:basedOn w:val="ab"/>
    <w:next w:val="affffffb"/>
    <w:uiPriority w:val="5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етка таблицы214"/>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0">
    <w:name w:val="Сетка таблицы314"/>
    <w:basedOn w:val="ab"/>
    <w:next w:val="affffffb"/>
    <w:uiPriority w:val="59"/>
    <w:rsid w:val="00B7109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4">
    <w:name w:val="Сетка таблицы414"/>
    <w:basedOn w:val="ab"/>
    <w:next w:val="affffffb"/>
    <w:uiPriority w:val="59"/>
    <w:rsid w:val="00B7109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4">
    <w:name w:val="Сетка таблицы514"/>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4">
    <w:name w:val="Сетка таблицы614"/>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0">
    <w:name w:val="Сетка таблицы84"/>
    <w:basedOn w:val="ab"/>
    <w:next w:val="affffffb"/>
    <w:uiPriority w:val="3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0">
    <w:name w:val="Сетка таблицы123"/>
    <w:basedOn w:val="ab"/>
    <w:next w:val="affffffb"/>
    <w:uiPriority w:val="5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0">
    <w:name w:val="Сетка таблицы22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30">
    <w:name w:val="Сетка таблицы323"/>
    <w:basedOn w:val="ab"/>
    <w:next w:val="affffffb"/>
    <w:uiPriority w:val="59"/>
    <w:rsid w:val="00B7109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3">
    <w:name w:val="Сетка таблицы423"/>
    <w:basedOn w:val="ab"/>
    <w:next w:val="affffffb"/>
    <w:uiPriority w:val="59"/>
    <w:rsid w:val="00B7109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23">
    <w:name w:val="Сетка таблицы52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3">
    <w:name w:val="Сетка таблицы62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0">
    <w:name w:val="Сетка таблицы94"/>
    <w:basedOn w:val="ab"/>
    <w:next w:val="affffffb"/>
    <w:uiPriority w:val="3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0">
    <w:name w:val="Сетка таблицы133"/>
    <w:basedOn w:val="ab"/>
    <w:next w:val="affffffb"/>
    <w:uiPriority w:val="5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0">
    <w:name w:val="Сетка таблицы23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3">
    <w:name w:val="Сетка таблицы333"/>
    <w:basedOn w:val="ab"/>
    <w:next w:val="affffffb"/>
    <w:uiPriority w:val="59"/>
    <w:rsid w:val="00B7109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3">
    <w:name w:val="Сетка таблицы433"/>
    <w:basedOn w:val="ab"/>
    <w:next w:val="affffffb"/>
    <w:uiPriority w:val="59"/>
    <w:rsid w:val="00B7109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3">
    <w:name w:val="Сетка таблицы53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3">
    <w:name w:val="Сетка таблицы63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Сетка таблицы713"/>
    <w:basedOn w:val="ab"/>
    <w:next w:val="affffffb"/>
    <w:uiPriority w:val="3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0">
    <w:name w:val="Сетка таблицы1113"/>
    <w:basedOn w:val="ab"/>
    <w:next w:val="affffffb"/>
    <w:uiPriority w:val="5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
    <w:name w:val="Сетка таблицы211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3">
    <w:name w:val="Сетка таблицы3113"/>
    <w:basedOn w:val="ab"/>
    <w:next w:val="affffffb"/>
    <w:uiPriority w:val="59"/>
    <w:rsid w:val="00B7109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3">
    <w:name w:val="Сетка таблицы4113"/>
    <w:basedOn w:val="ab"/>
    <w:next w:val="affffffb"/>
    <w:uiPriority w:val="59"/>
    <w:rsid w:val="00B7109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13">
    <w:name w:val="Сетка таблицы511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3">
    <w:name w:val="Сетка таблицы611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0">
    <w:name w:val="Сетка таблицы104"/>
    <w:basedOn w:val="ab"/>
    <w:next w:val="affffffb"/>
    <w:uiPriority w:val="3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0">
    <w:name w:val="Сетка таблицы143"/>
    <w:basedOn w:val="ab"/>
    <w:next w:val="affffffb"/>
    <w:uiPriority w:val="59"/>
    <w:rsid w:val="00B710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0">
    <w:name w:val="Сетка таблицы24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3">
    <w:name w:val="Сетка таблицы343"/>
    <w:basedOn w:val="ab"/>
    <w:next w:val="affffffb"/>
    <w:uiPriority w:val="59"/>
    <w:rsid w:val="00B7109E"/>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43">
    <w:name w:val="Сетка таблицы443"/>
    <w:basedOn w:val="ab"/>
    <w:next w:val="affffffb"/>
    <w:uiPriority w:val="59"/>
    <w:rsid w:val="00B7109E"/>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3">
    <w:name w:val="Сетка таблицы54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3">
    <w:name w:val="Сетка таблицы64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
    <w:name w:val="Сетка таблицы153"/>
    <w:basedOn w:val="ab"/>
    <w:next w:val="affffffb"/>
    <w:uiPriority w:val="5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3">
    <w:name w:val="Сетка таблицы163"/>
    <w:basedOn w:val="ab"/>
    <w:next w:val="affffffb"/>
    <w:uiPriority w:val="5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3">
    <w:name w:val="Сетка таблицы45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3">
    <w:name w:val="Сетка таблицы463"/>
    <w:basedOn w:val="ab"/>
    <w:next w:val="affffffb"/>
    <w:uiPriority w:val="39"/>
    <w:rsid w:val="00B7109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6">
    <w:name w:val="Сетка таблицы176"/>
    <w:basedOn w:val="ab"/>
    <w:next w:val="affffffb"/>
    <w:uiPriority w:val="39"/>
    <w:rsid w:val="00B7109E"/>
    <w:rPr>
      <w:rFonts w:ascii="Calibri" w:eastAsia="Calibri" w:hAnsi="Calibr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b">
    <w:name w:val="Сетка таблицы светлая5"/>
    <w:basedOn w:val="ab"/>
    <w:next w:val="2ffb"/>
    <w:uiPriority w:val="40"/>
    <w:rsid w:val="00B7109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52">
    <w:name w:val="Таблица простая 25"/>
    <w:basedOn w:val="ab"/>
    <w:next w:val="225"/>
    <w:uiPriority w:val="42"/>
    <w:rsid w:val="00B7109E"/>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300">
    <w:name w:val="Сетка таблицы30"/>
    <w:basedOn w:val="ab"/>
    <w:next w:val="affffffb"/>
    <w:uiPriority w:val="39"/>
    <w:rsid w:val="00474A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0">
    <w:name w:val="Сетка таблицы38"/>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0">
    <w:name w:val="Сетка таблицы116"/>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0">
    <w:name w:val="Сетка таблицы210"/>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0">
    <w:name w:val="Сетка таблицы39"/>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00">
    <w:name w:val="Сетка таблицы410"/>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80">
    <w:name w:val="Сетка таблицы58"/>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8">
    <w:name w:val="Сетка таблицы68"/>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0">
    <w:name w:val="Сетка таблицы75"/>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0">
    <w:name w:val="Сетка таблицы117"/>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0">
    <w:name w:val="Сетка таблицы21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0">
    <w:name w:val="Сетка таблицы315"/>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5">
    <w:name w:val="Сетка таблицы415"/>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5">
    <w:name w:val="Сетка таблицы51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5">
    <w:name w:val="Сетка таблицы61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0">
    <w:name w:val="Сетка таблицы85"/>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0">
    <w:name w:val="Сетка таблицы124"/>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0">
    <w:name w:val="Сетка таблицы22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4">
    <w:name w:val="Сетка таблицы324"/>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4">
    <w:name w:val="Сетка таблицы424"/>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24">
    <w:name w:val="Сетка таблицы52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4">
    <w:name w:val="Сетка таблицы62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50">
    <w:name w:val="Сетка таблицы95"/>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40">
    <w:name w:val="Сетка таблицы134"/>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0">
    <w:name w:val="Сетка таблицы23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4">
    <w:name w:val="Сетка таблицы334"/>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4">
    <w:name w:val="Сетка таблицы434"/>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4">
    <w:name w:val="Сетка таблицы53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4">
    <w:name w:val="Сетка таблицы63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Сетка таблицы714"/>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0">
    <w:name w:val="Сетка таблицы1114"/>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4">
    <w:name w:val="Сетка таблицы211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4">
    <w:name w:val="Сетка таблицы3114"/>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4">
    <w:name w:val="Сетка таблицы4114"/>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14">
    <w:name w:val="Сетка таблицы511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4">
    <w:name w:val="Сетка таблицы611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0">
    <w:name w:val="Сетка таблицы105"/>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4">
    <w:name w:val="Сетка таблицы144"/>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40">
    <w:name w:val="Сетка таблицы24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4">
    <w:name w:val="Сетка таблицы344"/>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44">
    <w:name w:val="Сетка таблицы444"/>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4">
    <w:name w:val="Сетка таблицы54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4">
    <w:name w:val="Сетка таблицы64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4">
    <w:name w:val="Сетка таблицы154"/>
    <w:basedOn w:val="ab"/>
    <w:next w:val="affffffb"/>
    <w:uiPriority w:val="5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4">
    <w:name w:val="Сетка таблицы164"/>
    <w:basedOn w:val="ab"/>
    <w:next w:val="affffffb"/>
    <w:uiPriority w:val="5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4">
    <w:name w:val="Сетка таблицы45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4">
    <w:name w:val="Сетка таблицы464"/>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7">
    <w:name w:val="Сетка таблицы177"/>
    <w:basedOn w:val="ab"/>
    <w:next w:val="affffffb"/>
    <w:uiPriority w:val="39"/>
    <w:rsid w:val="00311E8B"/>
    <w:rPr>
      <w:rFonts w:ascii="Calibri" w:eastAsia="Calibri" w:hAnsi="Calibr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9">
    <w:name w:val="Сетка таблицы светлая6"/>
    <w:basedOn w:val="ab"/>
    <w:next w:val="2ffb"/>
    <w:uiPriority w:val="40"/>
    <w:rsid w:val="00311E8B"/>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61">
    <w:name w:val="Таблица простая 26"/>
    <w:basedOn w:val="ab"/>
    <w:next w:val="225"/>
    <w:uiPriority w:val="42"/>
    <w:rsid w:val="00311E8B"/>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400">
    <w:name w:val="Сетка таблицы40"/>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
    <w:name w:val="Стиль нумерованный40"/>
    <w:rsid w:val="00311E8B"/>
    <w:pPr>
      <w:numPr>
        <w:numId w:val="12"/>
      </w:numPr>
    </w:pPr>
  </w:style>
  <w:style w:type="table" w:customStyle="1" w:styleId="1180">
    <w:name w:val="Сетка таблицы118"/>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6">
    <w:name w:val="Стиль нумерованный126"/>
    <w:rsid w:val="00311E8B"/>
    <w:pPr>
      <w:numPr>
        <w:numId w:val="26"/>
      </w:numPr>
    </w:pPr>
  </w:style>
  <w:style w:type="table" w:customStyle="1" w:styleId="2160">
    <w:name w:val="Сетка таблицы216"/>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0">
    <w:name w:val="Сетка таблицы310"/>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6">
    <w:name w:val="Сетка таблицы416"/>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0">
    <w:name w:val="Стиль нумерованный220"/>
    <w:rsid w:val="00311E8B"/>
    <w:pPr>
      <w:numPr>
        <w:numId w:val="15"/>
      </w:numPr>
    </w:pPr>
  </w:style>
  <w:style w:type="table" w:customStyle="1" w:styleId="590">
    <w:name w:val="Сетка таблицы59"/>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90">
    <w:name w:val="Сетка таблицы69"/>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0">
    <w:name w:val="Сетка таблицы76"/>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0">
    <w:name w:val="Сетка таблицы119"/>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0">
    <w:name w:val="Сетка таблицы217"/>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0">
    <w:name w:val="Сетка таблицы316"/>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7">
    <w:name w:val="Сетка таблицы417"/>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6">
    <w:name w:val="Сетка таблицы516"/>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6">
    <w:name w:val="Сетка таблицы616"/>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60">
    <w:name w:val="Сетка таблицы86"/>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50">
    <w:name w:val="Сетка таблицы125"/>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50">
    <w:name w:val="Сетка таблицы22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5">
    <w:name w:val="Сетка таблицы325"/>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5">
    <w:name w:val="Сетка таблицы425"/>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25">
    <w:name w:val="Сетка таблицы52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5">
    <w:name w:val="Сетка таблицы62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60">
    <w:name w:val="Сетка таблицы96"/>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50">
    <w:name w:val="Сетка таблицы135"/>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Сетка таблицы23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5">
    <w:name w:val="Сетка таблицы335"/>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5">
    <w:name w:val="Сетка таблицы435"/>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5">
    <w:name w:val="Сетка таблицы53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5">
    <w:name w:val="Сетка таблицы63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Сетка таблицы715"/>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0">
    <w:name w:val="Сетка таблицы1115"/>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
    <w:name w:val="Сетка таблицы211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5">
    <w:name w:val="Сетка таблицы3115"/>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5">
    <w:name w:val="Сетка таблицы4115"/>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15">
    <w:name w:val="Сетка таблицы511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5">
    <w:name w:val="Сетка таблицы611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6">
    <w:name w:val="Стиль нумерованный106"/>
    <w:rsid w:val="00311E8B"/>
    <w:pPr>
      <w:numPr>
        <w:numId w:val="2"/>
      </w:numPr>
    </w:pPr>
  </w:style>
  <w:style w:type="numbering" w:customStyle="1" w:styleId="186">
    <w:name w:val="Стиль нумерованный186"/>
    <w:rsid w:val="00311E8B"/>
    <w:pPr>
      <w:numPr>
        <w:numId w:val="5"/>
      </w:numPr>
    </w:pPr>
  </w:style>
  <w:style w:type="numbering" w:customStyle="1" w:styleId="286">
    <w:name w:val="Стиль нумерованный286"/>
    <w:rsid w:val="00311E8B"/>
    <w:pPr>
      <w:numPr>
        <w:numId w:val="6"/>
      </w:numPr>
    </w:pPr>
  </w:style>
  <w:style w:type="table" w:customStyle="1" w:styleId="1060">
    <w:name w:val="Сетка таблицы106"/>
    <w:basedOn w:val="ab"/>
    <w:next w:val="affffffb"/>
    <w:uiPriority w:val="3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9">
    <w:name w:val="Стиль нумерованный199"/>
    <w:rsid w:val="00311E8B"/>
    <w:pPr>
      <w:numPr>
        <w:numId w:val="1"/>
      </w:numPr>
    </w:pPr>
  </w:style>
  <w:style w:type="table" w:customStyle="1" w:styleId="145">
    <w:name w:val="Сетка таблицы145"/>
    <w:basedOn w:val="ab"/>
    <w:next w:val="affffffb"/>
    <w:uiPriority w:val="59"/>
    <w:rsid w:val="00311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6">
    <w:name w:val="Стиль нумерованный1106"/>
    <w:rsid w:val="00311E8B"/>
    <w:pPr>
      <w:numPr>
        <w:numId w:val="3"/>
      </w:numPr>
    </w:pPr>
  </w:style>
  <w:style w:type="table" w:customStyle="1" w:styleId="245">
    <w:name w:val="Сетка таблицы24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5">
    <w:name w:val="Сетка таблицы345"/>
    <w:basedOn w:val="ab"/>
    <w:next w:val="affffffb"/>
    <w:uiPriority w:val="59"/>
    <w:rsid w:val="00311E8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45">
    <w:name w:val="Сетка таблицы445"/>
    <w:basedOn w:val="ab"/>
    <w:next w:val="affffffb"/>
    <w:uiPriority w:val="59"/>
    <w:rsid w:val="00311E8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96">
    <w:name w:val="Стиль нумерованный296"/>
    <w:rsid w:val="00311E8B"/>
    <w:pPr>
      <w:numPr>
        <w:numId w:val="4"/>
      </w:numPr>
    </w:pPr>
  </w:style>
  <w:style w:type="table" w:customStyle="1" w:styleId="545">
    <w:name w:val="Сетка таблицы54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5">
    <w:name w:val="Сетка таблицы64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5">
    <w:name w:val="Сетка таблицы155"/>
    <w:basedOn w:val="ab"/>
    <w:next w:val="affffffb"/>
    <w:uiPriority w:val="5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5">
    <w:name w:val="Сетка таблицы165"/>
    <w:basedOn w:val="ab"/>
    <w:next w:val="affffffb"/>
    <w:uiPriority w:val="5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5">
    <w:name w:val="Сетка таблицы45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5">
    <w:name w:val="Сетка таблицы465"/>
    <w:basedOn w:val="ab"/>
    <w:next w:val="affffffb"/>
    <w:uiPriority w:val="39"/>
    <w:rsid w:val="00311E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8">
    <w:name w:val="Сетка таблицы178"/>
    <w:basedOn w:val="ab"/>
    <w:next w:val="affffffb"/>
    <w:uiPriority w:val="39"/>
    <w:rsid w:val="00311E8B"/>
    <w:rPr>
      <w:rFonts w:ascii="Calibri" w:eastAsia="Calibri" w:hAnsi="Calibr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Сетка таблицы светлая7"/>
    <w:basedOn w:val="ab"/>
    <w:next w:val="2ffb"/>
    <w:uiPriority w:val="40"/>
    <w:rsid w:val="00311E8B"/>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71">
    <w:name w:val="Таблица простая 27"/>
    <w:basedOn w:val="ab"/>
    <w:next w:val="225"/>
    <w:uiPriority w:val="42"/>
    <w:rsid w:val="00311E8B"/>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500">
    <w:name w:val="Сетка таблицы50"/>
    <w:basedOn w:val="ab"/>
    <w:next w:val="affffffb"/>
    <w:uiPriority w:val="39"/>
    <w:rsid w:val="00FF3D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0">
    <w:name w:val="Сетка таблицы60"/>
    <w:basedOn w:val="ab"/>
    <w:next w:val="affffffb"/>
    <w:uiPriority w:val="39"/>
    <w:rsid w:val="00C421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0">
    <w:name w:val="Сетка таблицы70"/>
    <w:basedOn w:val="ab"/>
    <w:next w:val="affffffb"/>
    <w:uiPriority w:val="39"/>
    <w:rsid w:val="00C421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0">
    <w:name w:val="Сетка таблицы77"/>
    <w:basedOn w:val="ab"/>
    <w:next w:val="affffffb"/>
    <w:uiPriority w:val="39"/>
    <w:rsid w:val="00C421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b"/>
    <w:next w:val="affffffb"/>
    <w:uiPriority w:val="39"/>
    <w:rsid w:val="003A78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1pt">
    <w:name w:val="Основной текст (2) + 11 pt;Полужирный"/>
    <w:basedOn w:val="26"/>
    <w:rsid w:val="009F71ED"/>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FontStyle23">
    <w:name w:val="Font Style23"/>
    <w:uiPriority w:val="99"/>
    <w:rsid w:val="00F8119F"/>
    <w:rPr>
      <w:rFonts w:ascii="Times New Roman" w:hAnsi="Times New Roman" w:cs="Times New Roman" w:hint="default"/>
      <w:sz w:val="22"/>
      <w:szCs w:val="22"/>
    </w:rPr>
  </w:style>
  <w:style w:type="character" w:customStyle="1" w:styleId="3fe">
    <w:name w:val="Неразрешенное упоминание3"/>
    <w:basedOn w:val="aa"/>
    <w:uiPriority w:val="99"/>
    <w:semiHidden/>
    <w:unhideWhenUsed/>
    <w:rsid w:val="00E43D11"/>
    <w:rPr>
      <w:color w:val="605E5C"/>
      <w:shd w:val="clear" w:color="auto" w:fill="E1DFDD"/>
    </w:rPr>
  </w:style>
  <w:style w:type="table" w:customStyle="1" w:styleId="79">
    <w:name w:val="Сетка таблицы79"/>
    <w:basedOn w:val="ab"/>
    <w:next w:val="affffffb"/>
    <w:uiPriority w:val="39"/>
    <w:rsid w:val="00C3423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0">
    <w:name w:val="Сетка таблицы80"/>
    <w:basedOn w:val="ab"/>
    <w:next w:val="affffffb"/>
    <w:uiPriority w:val="39"/>
    <w:rsid w:val="006A23D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7">
    <w:name w:val="Сетка таблицы87"/>
    <w:basedOn w:val="ab"/>
    <w:next w:val="affffffb"/>
    <w:uiPriority w:val="39"/>
    <w:rsid w:val="0089227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OTR1">
    <w:name w:val="OTR1"/>
    <w:basedOn w:val="ab"/>
    <w:next w:val="affffffb"/>
    <w:rsid w:val="002F30E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
    <w:name w:val="Неразрешенное упоминание4"/>
    <w:basedOn w:val="aa"/>
    <w:uiPriority w:val="99"/>
    <w:semiHidden/>
    <w:unhideWhenUsed/>
    <w:rsid w:val="005E2DA3"/>
    <w:rPr>
      <w:color w:val="605E5C"/>
      <w:shd w:val="clear" w:color="auto" w:fill="E1DFDD"/>
    </w:rPr>
  </w:style>
  <w:style w:type="paragraph" w:customStyle="1" w:styleId="affffffffffffff2">
    <w:name w:val="+таб"/>
    <w:basedOn w:val="a9"/>
    <w:rsid w:val="006D1143"/>
    <w:pPr>
      <w:widowControl w:val="0"/>
      <w:suppressAutoHyphens/>
      <w:spacing w:line="100" w:lineRule="atLeast"/>
      <w:jc w:val="center"/>
    </w:pPr>
    <w:rPr>
      <w:kern w:val="1"/>
      <w:szCs w:val="20"/>
    </w:rPr>
  </w:style>
  <w:style w:type="paragraph" w:customStyle="1" w:styleId="G1">
    <w:name w:val="G_Обычный текст"/>
    <w:basedOn w:val="afffff9"/>
    <w:link w:val="G2"/>
    <w:qFormat/>
    <w:rsid w:val="00765F25"/>
    <w:pPr>
      <w:tabs>
        <w:tab w:val="clear" w:pos="1134"/>
      </w:tabs>
      <w:spacing w:before="120" w:after="60"/>
      <w:ind w:firstLine="567"/>
    </w:pPr>
    <w:rPr>
      <w:rFonts w:ascii="Calibri" w:hAnsi="Calibri"/>
      <w:spacing w:val="0"/>
      <w:sz w:val="24"/>
      <w:szCs w:val="24"/>
      <w:lang w:val="ru-RU" w:eastAsia="ar-SA" w:bidi="en-US"/>
    </w:rPr>
  </w:style>
  <w:style w:type="character" w:customStyle="1" w:styleId="G2">
    <w:name w:val="G_Обычный текст Знак"/>
    <w:link w:val="G1"/>
    <w:rsid w:val="00765F25"/>
    <w:rPr>
      <w:rFonts w:ascii="Calibri" w:hAnsi="Calibri"/>
      <w:sz w:val="24"/>
      <w:szCs w:val="24"/>
      <w:lang w:eastAsia="ar-SA" w:bidi="en-US"/>
    </w:rPr>
  </w:style>
  <w:style w:type="character" w:customStyle="1" w:styleId="317">
    <w:name w:val="Заголовок 3 Знак1"/>
    <w:aliases w:val="Заголовок 3 Знак Знак,ПодЗаголовок Знак Знак"/>
    <w:basedOn w:val="aa"/>
    <w:uiPriority w:val="99"/>
    <w:locked/>
    <w:rsid w:val="00E25FFF"/>
    <w:rPr>
      <w:rFonts w:ascii="Arial" w:hAnsi="Arial" w:cs="Arial"/>
      <w:b/>
      <w:bCs/>
      <w:sz w:val="26"/>
      <w:szCs w:val="26"/>
    </w:rPr>
  </w:style>
  <w:style w:type="paragraph" w:customStyle="1" w:styleId="itemtext">
    <w:name w:val="itemtext"/>
    <w:basedOn w:val="a9"/>
    <w:uiPriority w:val="99"/>
    <w:rsid w:val="00E25FFF"/>
    <w:pPr>
      <w:spacing w:before="75" w:after="75" w:line="288" w:lineRule="atLeast"/>
    </w:pPr>
    <w:rPr>
      <w:color w:val="000000"/>
      <w:sz w:val="20"/>
      <w:szCs w:val="20"/>
    </w:rPr>
  </w:style>
  <w:style w:type="character" w:customStyle="1" w:styleId="HeaderChar">
    <w:name w:val="Header Char"/>
    <w:aliases w:val="ВерхКолонтитул Char"/>
    <w:basedOn w:val="aa"/>
    <w:uiPriority w:val="99"/>
    <w:semiHidden/>
    <w:locked/>
    <w:rsid w:val="00E25FFF"/>
    <w:rPr>
      <w:rFonts w:cs="Times New Roman"/>
      <w:lang w:val="ru-RU" w:eastAsia="ru-RU"/>
    </w:rPr>
  </w:style>
  <w:style w:type="paragraph" w:customStyle="1" w:styleId="tex1st">
    <w:name w:val="tex1st"/>
    <w:basedOn w:val="a9"/>
    <w:uiPriority w:val="99"/>
    <w:rsid w:val="00E25FFF"/>
    <w:pPr>
      <w:spacing w:before="100" w:beforeAutospacing="1" w:after="100" w:afterAutospacing="1"/>
    </w:pPr>
  </w:style>
  <w:style w:type="paragraph" w:customStyle="1" w:styleId="BodyText21">
    <w:name w:val="Body Text 21"/>
    <w:basedOn w:val="a9"/>
    <w:link w:val="BodyText20"/>
    <w:uiPriority w:val="99"/>
    <w:rsid w:val="00E25FFF"/>
    <w:pPr>
      <w:overflowPunct w:val="0"/>
      <w:autoSpaceDE w:val="0"/>
      <w:autoSpaceDN w:val="0"/>
      <w:adjustRightInd w:val="0"/>
      <w:ind w:firstLine="567"/>
      <w:jc w:val="both"/>
      <w:textAlignment w:val="baseline"/>
    </w:pPr>
    <w:rPr>
      <w:rFonts w:ascii="Arial" w:hAnsi="Arial"/>
      <w:kern w:val="28"/>
      <w:sz w:val="26"/>
      <w:szCs w:val="20"/>
    </w:rPr>
  </w:style>
  <w:style w:type="character" w:customStyle="1" w:styleId="BodyText20">
    <w:name w:val="Body Text 2 Знак"/>
    <w:link w:val="BodyText21"/>
    <w:uiPriority w:val="99"/>
    <w:locked/>
    <w:rsid w:val="00E25FFF"/>
    <w:rPr>
      <w:rFonts w:ascii="Arial" w:hAnsi="Arial"/>
      <w:kern w:val="28"/>
      <w:sz w:val="26"/>
    </w:rPr>
  </w:style>
  <w:style w:type="character" w:customStyle="1" w:styleId="ConsPlusNormal0">
    <w:name w:val="ConsPlusNormal Знак Знак"/>
    <w:link w:val="ConsPlusNormal"/>
    <w:uiPriority w:val="99"/>
    <w:locked/>
    <w:rsid w:val="00E25FFF"/>
    <w:rPr>
      <w:rFonts w:ascii="Arial" w:hAnsi="Arial"/>
      <w:sz w:val="22"/>
      <w:lang w:val="ru-RU" w:eastAsia="ru-RU"/>
    </w:rPr>
  </w:style>
  <w:style w:type="paragraph" w:customStyle="1" w:styleId="affffffffffffff3">
    <w:name w:val="Обычный левый"/>
    <w:basedOn w:val="a9"/>
    <w:next w:val="a9"/>
    <w:uiPriority w:val="99"/>
    <w:rsid w:val="00E25FFF"/>
    <w:rPr>
      <w:rFonts w:ascii="Courier New" w:hAnsi="Courier New"/>
      <w:color w:val="000000"/>
      <w:kern w:val="2"/>
      <w:sz w:val="28"/>
      <w:szCs w:val="20"/>
    </w:rPr>
  </w:style>
  <w:style w:type="paragraph" w:customStyle="1" w:styleId="4f0">
    <w:name w:val="заголовок 4"/>
    <w:basedOn w:val="a9"/>
    <w:next w:val="a9"/>
    <w:uiPriority w:val="99"/>
    <w:rsid w:val="00E25FFF"/>
    <w:pPr>
      <w:keepNext/>
      <w:widowControl w:val="0"/>
      <w:jc w:val="both"/>
    </w:pPr>
    <w:rPr>
      <w:szCs w:val="20"/>
    </w:rPr>
  </w:style>
  <w:style w:type="paragraph" w:customStyle="1" w:styleId="BodyText31">
    <w:name w:val="Body Text 31"/>
    <w:basedOn w:val="a9"/>
    <w:uiPriority w:val="99"/>
    <w:rsid w:val="00E25FFF"/>
    <w:pPr>
      <w:widowControl w:val="0"/>
    </w:pPr>
    <w:rPr>
      <w:szCs w:val="20"/>
    </w:rPr>
  </w:style>
  <w:style w:type="paragraph" w:customStyle="1" w:styleId="IniiaiieNaaae">
    <w:name w:val="Iniiaiie Na?aae"/>
    <w:basedOn w:val="a9"/>
    <w:uiPriority w:val="99"/>
    <w:rsid w:val="00E25FFF"/>
    <w:pPr>
      <w:spacing w:line="360" w:lineRule="auto"/>
      <w:ind w:firstLine="720"/>
      <w:jc w:val="both"/>
    </w:pPr>
    <w:rPr>
      <w:kern w:val="28"/>
      <w:szCs w:val="20"/>
    </w:rPr>
  </w:style>
  <w:style w:type="character" w:customStyle="1" w:styleId="affffffffffffff4">
    <w:name w:val="Обычный левый Знак"/>
    <w:uiPriority w:val="99"/>
    <w:rsid w:val="00E25FFF"/>
    <w:rPr>
      <w:rFonts w:ascii="Courier New" w:hAnsi="Courier New"/>
      <w:color w:val="000000"/>
      <w:kern w:val="2"/>
      <w:sz w:val="28"/>
      <w:lang w:val="ru-RU" w:eastAsia="ru-RU"/>
    </w:rPr>
  </w:style>
  <w:style w:type="paragraph" w:customStyle="1" w:styleId="affffffffffffff5">
    <w:name w:val="Основной текст с отступ"/>
    <w:basedOn w:val="a9"/>
    <w:uiPriority w:val="99"/>
    <w:rsid w:val="00E25FFF"/>
    <w:pPr>
      <w:widowControl w:val="0"/>
      <w:ind w:firstLine="709"/>
      <w:jc w:val="both"/>
    </w:pPr>
  </w:style>
  <w:style w:type="paragraph" w:customStyle="1" w:styleId="iniiaiienaaae0">
    <w:name w:val="iniiaiie na?aae"/>
    <w:basedOn w:val="a9"/>
    <w:uiPriority w:val="99"/>
    <w:rsid w:val="00E25FFF"/>
    <w:rPr>
      <w:kern w:val="28"/>
    </w:rPr>
  </w:style>
  <w:style w:type="paragraph" w:customStyle="1" w:styleId="2fff4">
    <w:name w:val="2 уровень + По ширине"/>
    <w:aliases w:val="Слева:  0,63 см,Первая строка:  1,27 см"/>
    <w:basedOn w:val="a9"/>
    <w:uiPriority w:val="99"/>
    <w:rsid w:val="00E25FFF"/>
    <w:pPr>
      <w:ind w:left="360"/>
      <w:jc w:val="both"/>
    </w:pPr>
    <w:rPr>
      <w:b/>
      <w:bCs/>
    </w:rPr>
  </w:style>
  <w:style w:type="paragraph" w:customStyle="1" w:styleId="146">
    <w:name w:val="основной 14"/>
    <w:basedOn w:val="a9"/>
    <w:link w:val="147"/>
    <w:uiPriority w:val="99"/>
    <w:rsid w:val="00E25FFF"/>
    <w:pPr>
      <w:ind w:firstLine="720"/>
      <w:jc w:val="both"/>
    </w:pPr>
    <w:rPr>
      <w:sz w:val="28"/>
      <w:szCs w:val="20"/>
    </w:rPr>
  </w:style>
  <w:style w:type="character" w:customStyle="1" w:styleId="147">
    <w:name w:val="основной 14 Знак"/>
    <w:link w:val="146"/>
    <w:uiPriority w:val="99"/>
    <w:locked/>
    <w:rsid w:val="00E25FFF"/>
    <w:rPr>
      <w:sz w:val="28"/>
    </w:rPr>
  </w:style>
  <w:style w:type="paragraph" w:customStyle="1" w:styleId="l">
    <w:name w:val="l"/>
    <w:basedOn w:val="a9"/>
    <w:uiPriority w:val="99"/>
    <w:rsid w:val="00E25FFF"/>
    <w:pPr>
      <w:spacing w:before="100" w:beforeAutospacing="1" w:after="100" w:afterAutospacing="1"/>
    </w:pPr>
  </w:style>
  <w:style w:type="paragraph" w:customStyle="1" w:styleId="BodyText22">
    <w:name w:val="Body Text 22"/>
    <w:basedOn w:val="a9"/>
    <w:uiPriority w:val="99"/>
    <w:rsid w:val="00E25FFF"/>
    <w:pPr>
      <w:ind w:firstLine="851"/>
      <w:jc w:val="both"/>
    </w:pPr>
    <w:rPr>
      <w:sz w:val="28"/>
      <w:szCs w:val="20"/>
    </w:rPr>
  </w:style>
  <w:style w:type="paragraph" w:customStyle="1" w:styleId="Sf13">
    <w:name w:val="Основной текст с отSf1тупом 3"/>
    <w:basedOn w:val="a9"/>
    <w:uiPriority w:val="99"/>
    <w:rsid w:val="00E25FFF"/>
    <w:pPr>
      <w:widowControl w:val="0"/>
      <w:ind w:firstLine="709"/>
      <w:jc w:val="both"/>
    </w:pPr>
    <w:rPr>
      <w:sz w:val="28"/>
      <w:szCs w:val="20"/>
    </w:rPr>
  </w:style>
  <w:style w:type="paragraph" w:customStyle="1" w:styleId="affffffffffffff6">
    <w:name w:val="........ ....."/>
    <w:basedOn w:val="a9"/>
    <w:next w:val="a9"/>
    <w:uiPriority w:val="99"/>
    <w:rsid w:val="00E25FFF"/>
    <w:pPr>
      <w:autoSpaceDE w:val="0"/>
      <w:autoSpaceDN w:val="0"/>
      <w:adjustRightInd w:val="0"/>
    </w:pPr>
  </w:style>
  <w:style w:type="paragraph" w:customStyle="1" w:styleId="affffffffffffff7">
    <w:name w:val="......."/>
    <w:basedOn w:val="a9"/>
    <w:next w:val="a9"/>
    <w:uiPriority w:val="99"/>
    <w:rsid w:val="00E25FFF"/>
    <w:pPr>
      <w:autoSpaceDE w:val="0"/>
      <w:autoSpaceDN w:val="0"/>
      <w:adjustRightInd w:val="0"/>
    </w:pPr>
  </w:style>
  <w:style w:type="paragraph" w:customStyle="1" w:styleId="0">
    <w:name w:val="Стиль0"/>
    <w:uiPriority w:val="99"/>
    <w:rsid w:val="00E25FFF"/>
    <w:pPr>
      <w:jc w:val="both"/>
    </w:pPr>
    <w:rPr>
      <w:rFonts w:ascii="Arial" w:hAnsi="Arial"/>
      <w:sz w:val="22"/>
    </w:rPr>
  </w:style>
  <w:style w:type="paragraph" w:customStyle="1" w:styleId="1ffffff5">
    <w:name w:val="1 уровень"/>
    <w:basedOn w:val="1b"/>
    <w:link w:val="1ffffff6"/>
    <w:uiPriority w:val="99"/>
    <w:rsid w:val="00E25FFF"/>
    <w:pPr>
      <w:spacing w:before="240" w:after="120" w:line="360" w:lineRule="auto"/>
    </w:pPr>
    <w:rPr>
      <w:b/>
      <w:i w:val="0"/>
      <w:caps/>
      <w:kern w:val="32"/>
      <w:sz w:val="28"/>
    </w:rPr>
  </w:style>
  <w:style w:type="character" w:customStyle="1" w:styleId="1ffffff6">
    <w:name w:val="1 уровень Знак"/>
    <w:link w:val="1ffffff5"/>
    <w:uiPriority w:val="99"/>
    <w:locked/>
    <w:rsid w:val="00E25FFF"/>
    <w:rPr>
      <w:b/>
      <w:caps/>
      <w:kern w:val="32"/>
      <w:sz w:val="28"/>
    </w:rPr>
  </w:style>
  <w:style w:type="character" w:customStyle="1" w:styleId="contextcurrent">
    <w:name w:val="context_current"/>
    <w:basedOn w:val="aa"/>
    <w:uiPriority w:val="99"/>
    <w:rsid w:val="00E25FFF"/>
    <w:rPr>
      <w:rFonts w:cs="Times New Roman"/>
    </w:rPr>
  </w:style>
  <w:style w:type="paragraph" w:customStyle="1" w:styleId="2TimesNewRoman0">
    <w:name w:val="Стиль Заголовок 2 + Times New Roman не полужирный не курсив По ц..."/>
    <w:basedOn w:val="22"/>
    <w:uiPriority w:val="99"/>
    <w:rsid w:val="00E25FFF"/>
    <w:pPr>
      <w:spacing w:before="240" w:after="60"/>
      <w:ind w:firstLine="0"/>
      <w:jc w:val="center"/>
    </w:pPr>
    <w:rPr>
      <w:rFonts w:cs="Times New Roman"/>
      <w:b w:val="0"/>
      <w:bCs w:val="0"/>
      <w:i w:val="0"/>
      <w:iCs w:val="0"/>
      <w:sz w:val="32"/>
      <w:szCs w:val="20"/>
    </w:rPr>
  </w:style>
  <w:style w:type="paragraph" w:customStyle="1" w:styleId="1TimesNewRoman">
    <w:name w:val="Стиль Заголовок 1 + Times New Roman не полужирный По центру"/>
    <w:basedOn w:val="1b"/>
    <w:uiPriority w:val="99"/>
    <w:rsid w:val="00E25FFF"/>
    <w:pPr>
      <w:spacing w:before="240" w:after="120"/>
      <w:jc w:val="center"/>
    </w:pPr>
    <w:rPr>
      <w:i w:val="0"/>
      <w:kern w:val="32"/>
      <w:sz w:val="36"/>
    </w:rPr>
  </w:style>
  <w:style w:type="paragraph" w:customStyle="1" w:styleId="1TimesNewRoman1">
    <w:name w:val="Стиль Заголовок 1 + Times New Roman не полужирный По центру1"/>
    <w:basedOn w:val="1b"/>
    <w:uiPriority w:val="99"/>
    <w:rsid w:val="00E25FFF"/>
    <w:pPr>
      <w:spacing w:before="240" w:after="120"/>
      <w:jc w:val="center"/>
    </w:pPr>
    <w:rPr>
      <w:i w:val="0"/>
      <w:kern w:val="32"/>
      <w:sz w:val="36"/>
    </w:rPr>
  </w:style>
  <w:style w:type="paragraph" w:customStyle="1" w:styleId="normal00">
    <w:name w:val="normal0"/>
    <w:basedOn w:val="a9"/>
    <w:uiPriority w:val="99"/>
    <w:rsid w:val="00E25FFF"/>
    <w:pPr>
      <w:autoSpaceDE w:val="0"/>
      <w:autoSpaceDN w:val="0"/>
      <w:snapToGrid w:val="0"/>
    </w:pPr>
    <w:rPr>
      <w:rFonts w:ascii="Calibri" w:hAnsi="Calibri"/>
      <w:sz w:val="22"/>
      <w:szCs w:val="22"/>
    </w:rPr>
  </w:style>
  <w:style w:type="paragraph" w:customStyle="1" w:styleId="11f7">
    <w:name w:val="Знак1 Знак Знак Знак Знак Знак Знак Знак Знак Знак Знак Знак Знак Знак Знак Знак Знак Знак Знак Знак Знак Знак Знак1 Знак Знак Знак Знак Знак Знак Знак"/>
    <w:basedOn w:val="a9"/>
    <w:uiPriority w:val="99"/>
    <w:rsid w:val="00E25FFF"/>
    <w:pPr>
      <w:spacing w:after="160" w:line="240" w:lineRule="exact"/>
    </w:pPr>
    <w:rPr>
      <w:rFonts w:ascii="Verdana" w:hAnsi="Verdana"/>
      <w:lang w:val="en-US" w:eastAsia="en-US"/>
    </w:rPr>
  </w:style>
  <w:style w:type="paragraph" w:customStyle="1" w:styleId="1ffffff7">
    <w:name w:val="Знак Знак Знак Знак Знак Знак Знак Знак Знак Знак Знак Знак Знак Знак Знак1 Знак Знак Знак Знак Знак Знак Знак"/>
    <w:basedOn w:val="a9"/>
    <w:uiPriority w:val="99"/>
    <w:rsid w:val="00E25FFF"/>
    <w:pPr>
      <w:spacing w:before="100" w:beforeAutospacing="1" w:after="100" w:afterAutospacing="1"/>
    </w:pPr>
    <w:rPr>
      <w:rFonts w:ascii="Tahoma" w:hAnsi="Tahoma"/>
      <w:sz w:val="20"/>
      <w:szCs w:val="20"/>
      <w:lang w:val="en-US" w:eastAsia="en-US"/>
    </w:rPr>
  </w:style>
  <w:style w:type="paragraph" w:customStyle="1" w:styleId="Iniiaiieoaeno2">
    <w:name w:val="Iniiaiie oaeno 2"/>
    <w:basedOn w:val="a9"/>
    <w:uiPriority w:val="99"/>
    <w:rsid w:val="00E25FFF"/>
    <w:pPr>
      <w:overflowPunct w:val="0"/>
      <w:autoSpaceDE w:val="0"/>
      <w:autoSpaceDN w:val="0"/>
      <w:adjustRightInd w:val="0"/>
      <w:ind w:firstLine="540"/>
      <w:jc w:val="both"/>
      <w:textAlignment w:val="baseline"/>
    </w:pPr>
    <w:rPr>
      <w:sz w:val="26"/>
      <w:szCs w:val="20"/>
    </w:rPr>
  </w:style>
  <w:style w:type="paragraph" w:customStyle="1" w:styleId="Noeeu13ioIioeeiaIaaaynoiea127niIaaa6io">
    <w:name w:val="Noeeu 13 io Ii oe?eia Ia?aay no?iea:  127 ni Ia?aa:  6 io"/>
    <w:basedOn w:val="a9"/>
    <w:uiPriority w:val="99"/>
    <w:rsid w:val="00E25FFF"/>
    <w:pPr>
      <w:widowControl w:val="0"/>
      <w:shd w:val="clear" w:color="auto" w:fill="FFFFFF"/>
      <w:autoSpaceDE w:val="0"/>
      <w:autoSpaceDN w:val="0"/>
      <w:adjustRightInd w:val="0"/>
      <w:spacing w:line="360" w:lineRule="atLeast"/>
      <w:ind w:firstLine="709"/>
      <w:jc w:val="both"/>
      <w:textAlignment w:val="baseline"/>
    </w:pPr>
    <w:rPr>
      <w:sz w:val="26"/>
      <w:szCs w:val="26"/>
    </w:rPr>
  </w:style>
  <w:style w:type="character" w:customStyle="1" w:styleId="1ffffff8">
    <w:name w:val="Îñíîâíîé øðèôò àáçàöà1"/>
    <w:uiPriority w:val="99"/>
    <w:rsid w:val="00E25FFF"/>
  </w:style>
  <w:style w:type="character" w:customStyle="1" w:styleId="NumberingSymbols">
    <w:name w:val="Numbering Symbols"/>
    <w:uiPriority w:val="99"/>
    <w:rsid w:val="00E25FFF"/>
  </w:style>
  <w:style w:type="paragraph" w:customStyle="1" w:styleId="Caption1">
    <w:name w:val="Caption1"/>
    <w:basedOn w:val="a9"/>
    <w:uiPriority w:val="99"/>
    <w:rsid w:val="00E25FFF"/>
    <w:pPr>
      <w:suppressLineNumbers/>
      <w:suppressAutoHyphens/>
      <w:autoSpaceDE w:val="0"/>
      <w:autoSpaceDN w:val="0"/>
      <w:adjustRightInd w:val="0"/>
      <w:spacing w:before="120" w:after="120"/>
    </w:pPr>
    <w:rPr>
      <w:i/>
      <w:iCs/>
    </w:rPr>
  </w:style>
  <w:style w:type="paragraph" w:customStyle="1" w:styleId="Index">
    <w:name w:val="Index"/>
    <w:basedOn w:val="a9"/>
    <w:uiPriority w:val="99"/>
    <w:rsid w:val="00E25FFF"/>
    <w:pPr>
      <w:suppressLineNumbers/>
      <w:suppressAutoHyphens/>
      <w:autoSpaceDE w:val="0"/>
      <w:autoSpaceDN w:val="0"/>
      <w:adjustRightInd w:val="0"/>
    </w:pPr>
    <w:rPr>
      <w:sz w:val="26"/>
      <w:szCs w:val="26"/>
    </w:rPr>
  </w:style>
  <w:style w:type="paragraph" w:customStyle="1" w:styleId="TableContents">
    <w:name w:val="Table Contents"/>
    <w:basedOn w:val="a9"/>
    <w:uiPriority w:val="99"/>
    <w:rsid w:val="00E25FFF"/>
    <w:pPr>
      <w:suppressLineNumbers/>
      <w:suppressAutoHyphens/>
      <w:autoSpaceDE w:val="0"/>
      <w:autoSpaceDN w:val="0"/>
      <w:adjustRightInd w:val="0"/>
    </w:pPr>
    <w:rPr>
      <w:sz w:val="26"/>
      <w:szCs w:val="26"/>
    </w:rPr>
  </w:style>
  <w:style w:type="paragraph" w:customStyle="1" w:styleId="TableHeading">
    <w:name w:val="Table Heading"/>
    <w:basedOn w:val="TableContents"/>
    <w:uiPriority w:val="99"/>
    <w:rsid w:val="00E25FFF"/>
    <w:pPr>
      <w:jc w:val="center"/>
    </w:pPr>
    <w:rPr>
      <w:b/>
      <w:bCs/>
    </w:rPr>
  </w:style>
  <w:style w:type="paragraph" w:customStyle="1" w:styleId="2131">
    <w:name w:val="Стиль Заголовок 2 + 13 пт не полужирный не курсив Черный"/>
    <w:basedOn w:val="22"/>
    <w:uiPriority w:val="99"/>
    <w:rsid w:val="00E25FFF"/>
    <w:pPr>
      <w:pageBreakBefore/>
      <w:numPr>
        <w:ilvl w:val="1"/>
      </w:numPr>
      <w:spacing w:before="120" w:after="60"/>
      <w:ind w:firstLine="709"/>
      <w:jc w:val="left"/>
    </w:pPr>
    <w:rPr>
      <w:bCs w:val="0"/>
      <w:iCs w:val="0"/>
      <w:color w:val="000000"/>
      <w:sz w:val="26"/>
      <w:szCs w:val="28"/>
    </w:rPr>
  </w:style>
  <w:style w:type="paragraph" w:customStyle="1" w:styleId="1121">
    <w:name w:val="Стиль Заголовок 1 + Перед:  12 пт"/>
    <w:basedOn w:val="1b"/>
    <w:uiPriority w:val="99"/>
    <w:rsid w:val="00E25FFF"/>
    <w:pPr>
      <w:pageBreakBefore/>
      <w:spacing w:before="120" w:after="60"/>
    </w:pPr>
    <w:rPr>
      <w:bCs/>
      <w:i w:val="0"/>
      <w:kern w:val="32"/>
      <w:sz w:val="28"/>
    </w:rPr>
  </w:style>
  <w:style w:type="paragraph" w:customStyle="1" w:styleId="CommentText1">
    <w:name w:val="Comment Text1"/>
    <w:basedOn w:val="a9"/>
    <w:uiPriority w:val="99"/>
    <w:rsid w:val="00E25FFF"/>
    <w:rPr>
      <w:sz w:val="20"/>
      <w:szCs w:val="20"/>
    </w:rPr>
  </w:style>
  <w:style w:type="paragraph" w:customStyle="1" w:styleId="affffffffffffff8">
    <w:name w:val="Список бюл."/>
    <w:basedOn w:val="afff3"/>
    <w:uiPriority w:val="99"/>
    <w:rsid w:val="00E25FFF"/>
    <w:pPr>
      <w:spacing w:after="0"/>
      <w:ind w:left="284" w:hanging="284"/>
      <w:jc w:val="both"/>
    </w:pPr>
    <w:rPr>
      <w:sz w:val="26"/>
      <w:szCs w:val="20"/>
    </w:rPr>
  </w:style>
  <w:style w:type="paragraph" w:customStyle="1" w:styleId="1ffffff9">
    <w:name w:val="Дата1"/>
    <w:basedOn w:val="a9"/>
    <w:uiPriority w:val="99"/>
    <w:rsid w:val="00E25FFF"/>
    <w:pPr>
      <w:spacing w:before="100" w:beforeAutospacing="1" w:after="100" w:afterAutospacing="1"/>
    </w:pPr>
  </w:style>
  <w:style w:type="paragraph" w:customStyle="1" w:styleId="index-page">
    <w:name w:val="index-page"/>
    <w:basedOn w:val="a9"/>
    <w:uiPriority w:val="99"/>
    <w:rsid w:val="00E25FFF"/>
    <w:pPr>
      <w:spacing w:before="100" w:beforeAutospacing="1" w:after="100" w:afterAutospacing="1"/>
    </w:pPr>
  </w:style>
  <w:style w:type="paragraph" w:customStyle="1" w:styleId="fr3">
    <w:name w:val="fr3"/>
    <w:basedOn w:val="a9"/>
    <w:uiPriority w:val="99"/>
    <w:rsid w:val="00E25FFF"/>
    <w:pPr>
      <w:spacing w:before="100" w:beforeAutospacing="1" w:after="100" w:afterAutospacing="1"/>
    </w:pPr>
  </w:style>
  <w:style w:type="paragraph" w:customStyle="1" w:styleId="13">
    <w:name w:val="1_СПИСОКМАРК"/>
    <w:basedOn w:val="a9"/>
    <w:uiPriority w:val="99"/>
    <w:rsid w:val="00E25FFF"/>
    <w:pPr>
      <w:widowControl w:val="0"/>
      <w:numPr>
        <w:numId w:val="28"/>
      </w:numPr>
      <w:autoSpaceDE w:val="0"/>
      <w:autoSpaceDN w:val="0"/>
      <w:adjustRightInd w:val="0"/>
      <w:spacing w:before="120"/>
      <w:jc w:val="both"/>
    </w:pPr>
    <w:rPr>
      <w:sz w:val="26"/>
      <w:szCs w:val="20"/>
    </w:rPr>
  </w:style>
  <w:style w:type="paragraph" w:customStyle="1" w:styleId="301">
    <w:name w:val="3_СПИСОКМАРК(0 пт)"/>
    <w:basedOn w:val="13"/>
    <w:uiPriority w:val="99"/>
    <w:rsid w:val="00E25FFF"/>
    <w:pPr>
      <w:spacing w:before="0"/>
    </w:pPr>
  </w:style>
  <w:style w:type="paragraph" w:customStyle="1" w:styleId="4f1">
    <w:name w:val="Основной текст 4"/>
    <w:basedOn w:val="3e"/>
    <w:uiPriority w:val="99"/>
    <w:rsid w:val="00E25FFF"/>
    <w:pPr>
      <w:tabs>
        <w:tab w:val="clear" w:pos="1134"/>
      </w:tabs>
      <w:spacing w:after="0"/>
      <w:ind w:firstLine="0"/>
      <w:jc w:val="center"/>
    </w:pPr>
    <w:rPr>
      <w:rFonts w:ascii="Times New Roman" w:eastAsia="Times New Roman" w:hAnsi="Times New Roman"/>
      <w:sz w:val="24"/>
      <w:lang w:val="ru-RU" w:eastAsia="ru-RU"/>
    </w:rPr>
  </w:style>
  <w:style w:type="paragraph" w:customStyle="1" w:styleId="1ffffffa">
    <w:name w:val="Знак Знак1 Знак Знак Знак Знак"/>
    <w:basedOn w:val="a9"/>
    <w:autoRedefine/>
    <w:uiPriority w:val="99"/>
    <w:rsid w:val="00E25FFF"/>
    <w:pPr>
      <w:spacing w:after="160" w:line="240" w:lineRule="exact"/>
    </w:pPr>
    <w:rPr>
      <w:sz w:val="28"/>
      <w:szCs w:val="20"/>
      <w:lang w:val="en-US" w:eastAsia="en-US"/>
    </w:rPr>
  </w:style>
  <w:style w:type="paragraph" w:customStyle="1" w:styleId="148">
    <w:name w:val="Текст 14(основной)"/>
    <w:basedOn w:val="a9"/>
    <w:uiPriority w:val="99"/>
    <w:rsid w:val="00E25FFF"/>
    <w:pPr>
      <w:spacing w:line="360" w:lineRule="auto"/>
      <w:ind w:firstLine="708"/>
      <w:jc w:val="both"/>
    </w:pPr>
    <w:rPr>
      <w:sz w:val="28"/>
    </w:rPr>
  </w:style>
  <w:style w:type="character" w:customStyle="1" w:styleId="Normal10-0220">
    <w:name w:val="Стиль Normal + 10 пт полужирный По центру Слева:  -02 см Справ...2 Знак"/>
    <w:link w:val="Normal10-022"/>
    <w:uiPriority w:val="99"/>
    <w:locked/>
    <w:rsid w:val="00E25FFF"/>
    <w:rPr>
      <w:b/>
      <w:bCs/>
    </w:rPr>
  </w:style>
  <w:style w:type="paragraph" w:customStyle="1" w:styleId="afffffff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9"/>
    <w:autoRedefine/>
    <w:uiPriority w:val="99"/>
    <w:rsid w:val="00E25FFF"/>
    <w:pPr>
      <w:spacing w:after="160" w:line="240" w:lineRule="exact"/>
    </w:pPr>
    <w:rPr>
      <w:sz w:val="28"/>
      <w:szCs w:val="20"/>
      <w:lang w:val="en-US" w:eastAsia="en-US"/>
    </w:rPr>
  </w:style>
  <w:style w:type="numbering" w:styleId="a6">
    <w:name w:val="Outline List 3"/>
    <w:aliases w:val="Глава"/>
    <w:basedOn w:val="ac"/>
    <w:unhideWhenUsed/>
    <w:rsid w:val="00E25FFF"/>
    <w:pPr>
      <w:numPr>
        <w:numId w:val="27"/>
      </w:numPr>
    </w:pPr>
  </w:style>
  <w:style w:type="paragraph" w:customStyle="1" w:styleId="E">
    <w:name w:val="E_Обычный"/>
    <w:basedOn w:val="a9"/>
    <w:link w:val="E0"/>
    <w:qFormat/>
    <w:rsid w:val="00292C73"/>
    <w:pPr>
      <w:spacing w:after="200"/>
      <w:ind w:firstLine="567"/>
      <w:contextualSpacing/>
      <w:jc w:val="both"/>
    </w:pPr>
    <w:rPr>
      <w:rFonts w:eastAsia="Calibri"/>
      <w:szCs w:val="22"/>
      <w:lang w:eastAsia="en-US"/>
    </w:rPr>
  </w:style>
  <w:style w:type="character" w:customStyle="1" w:styleId="E0">
    <w:name w:val="E_Обычный Знак"/>
    <w:link w:val="E"/>
    <w:rsid w:val="00292C73"/>
    <w:rPr>
      <w:rFonts w:eastAsia="Calibri"/>
      <w:sz w:val="24"/>
      <w:szCs w:val="22"/>
      <w:lang w:eastAsia="en-US"/>
    </w:rPr>
  </w:style>
  <w:style w:type="paragraph" w:customStyle="1" w:styleId="affffffffffffffa">
    <w:name w:val="Текст стандарт"/>
    <w:basedOn w:val="a9"/>
    <w:qFormat/>
    <w:rsid w:val="00A81267"/>
    <w:pPr>
      <w:spacing w:after="120" w:line="259" w:lineRule="auto"/>
      <w:ind w:firstLine="709"/>
      <w:jc w:val="both"/>
    </w:pPr>
    <w:rPr>
      <w:rFonts w:eastAsiaTheme="minorHAnsi"/>
      <w:sz w:val="22"/>
      <w:szCs w:val="22"/>
      <w:lang w:eastAsia="en-US"/>
    </w:rPr>
  </w:style>
  <w:style w:type="paragraph" w:customStyle="1" w:styleId="15">
    <w:name w:val="Список_черточки_1_ур"/>
    <w:basedOn w:val="a9"/>
    <w:qFormat/>
    <w:rsid w:val="00EE7006"/>
    <w:pPr>
      <w:numPr>
        <w:numId w:val="32"/>
      </w:numPr>
      <w:jc w:val="both"/>
    </w:pPr>
    <w:rPr>
      <w:sz w:val="28"/>
    </w:rPr>
  </w:style>
  <w:style w:type="paragraph" w:customStyle="1" w:styleId="S6">
    <w:name w:val="S_Титульный"/>
    <w:basedOn w:val="a9"/>
    <w:uiPriority w:val="99"/>
    <w:rsid w:val="003C2164"/>
    <w:pPr>
      <w:spacing w:line="360" w:lineRule="auto"/>
      <w:ind w:left="3240"/>
      <w:jc w:val="right"/>
    </w:pPr>
    <w:rPr>
      <w:b/>
      <w:sz w:val="32"/>
      <w:szCs w:val="32"/>
    </w:rPr>
  </w:style>
  <w:style w:type="paragraph" w:customStyle="1" w:styleId="affffffffffffffb">
    <w:name w:val="ТЕКСТ ГРАД"/>
    <w:basedOn w:val="a9"/>
    <w:link w:val="affffffffffffffc"/>
    <w:qFormat/>
    <w:rsid w:val="003C2164"/>
    <w:pPr>
      <w:spacing w:line="360" w:lineRule="auto"/>
      <w:ind w:firstLine="709"/>
      <w:jc w:val="both"/>
    </w:pPr>
  </w:style>
  <w:style w:type="character" w:customStyle="1" w:styleId="affffffffffffffc">
    <w:name w:val="ТЕКСТ ГРАД Знак"/>
    <w:link w:val="affffffffffffffb"/>
    <w:rsid w:val="003C2164"/>
    <w:rPr>
      <w:sz w:val="24"/>
      <w:szCs w:val="24"/>
    </w:rPr>
  </w:style>
  <w:style w:type="paragraph" w:customStyle="1" w:styleId="affffffffffffffd">
    <w:name w:val="ООО  «Институт Территориального Планирования"/>
    <w:basedOn w:val="a9"/>
    <w:link w:val="affffffffffffffe"/>
    <w:qFormat/>
    <w:rsid w:val="003C2164"/>
    <w:pPr>
      <w:spacing w:line="360" w:lineRule="auto"/>
      <w:ind w:left="709"/>
      <w:jc w:val="right"/>
    </w:pPr>
  </w:style>
  <w:style w:type="character" w:customStyle="1" w:styleId="affffffffffffffe">
    <w:name w:val="ООО  «Институт Территориального Планирования Знак"/>
    <w:link w:val="affffffffffffffd"/>
    <w:rsid w:val="003C2164"/>
    <w:rPr>
      <w:sz w:val="24"/>
      <w:szCs w:val="24"/>
    </w:rPr>
  </w:style>
  <w:style w:type="paragraph" w:customStyle="1" w:styleId="afffffffffffffff">
    <w:name w:val="Список нумерованный"/>
    <w:basedOn w:val="a9"/>
    <w:uiPriority w:val="99"/>
    <w:rsid w:val="003C2164"/>
    <w:pPr>
      <w:spacing w:before="120"/>
      <w:ind w:left="1" w:firstLine="567"/>
      <w:jc w:val="both"/>
    </w:pPr>
  </w:style>
  <w:style w:type="paragraph" w:customStyle="1" w:styleId="afffffffffffffff0">
    <w:name w:val="Содержание"/>
    <w:basedOn w:val="a9"/>
    <w:rsid w:val="003C2164"/>
    <w:pPr>
      <w:widowControl w:val="0"/>
      <w:spacing w:before="240" w:after="240"/>
      <w:jc w:val="center"/>
    </w:pPr>
    <w:rPr>
      <w:b/>
      <w:caps/>
      <w:szCs w:val="20"/>
    </w:rPr>
  </w:style>
  <w:style w:type="paragraph" w:customStyle="1" w:styleId="14">
    <w:name w:val="Список 1)"/>
    <w:basedOn w:val="a9"/>
    <w:rsid w:val="003C2164"/>
    <w:pPr>
      <w:numPr>
        <w:numId w:val="41"/>
      </w:numPr>
      <w:spacing w:before="60" w:after="60"/>
      <w:jc w:val="both"/>
    </w:pPr>
  </w:style>
  <w:style w:type="paragraph" w:customStyle="1" w:styleId="a8">
    <w:name w:val="Требования"/>
    <w:basedOn w:val="a9"/>
    <w:rsid w:val="003C2164"/>
    <w:pPr>
      <w:numPr>
        <w:ilvl w:val="1"/>
        <w:numId w:val="34"/>
      </w:numPr>
      <w:spacing w:before="120" w:after="60"/>
      <w:ind w:left="0" w:firstLine="567"/>
      <w:jc w:val="both"/>
      <w:outlineLvl w:val="1"/>
    </w:pPr>
    <w:rPr>
      <w:bCs/>
      <w:i/>
      <w:iCs/>
    </w:rPr>
  </w:style>
  <w:style w:type="paragraph" w:customStyle="1" w:styleId="afffffffffffffff1">
    <w:name w:val="Обычный влево"/>
    <w:basedOn w:val="1ff3"/>
    <w:rsid w:val="003C2164"/>
    <w:pPr>
      <w:spacing w:before="0" w:after="0"/>
      <w:jc w:val="left"/>
    </w:pPr>
    <w:rPr>
      <w:b w:val="0"/>
      <w:szCs w:val="20"/>
    </w:rPr>
  </w:style>
  <w:style w:type="paragraph" w:customStyle="1" w:styleId="107">
    <w:name w:val="Табличный_центр_10"/>
    <w:basedOn w:val="a9"/>
    <w:qFormat/>
    <w:rsid w:val="003C2164"/>
    <w:pPr>
      <w:keepNext/>
      <w:jc w:val="center"/>
    </w:pPr>
    <w:rPr>
      <w:sz w:val="20"/>
    </w:rPr>
  </w:style>
  <w:style w:type="paragraph" w:customStyle="1" w:styleId="108">
    <w:name w:val="Табличный_слева_10"/>
    <w:basedOn w:val="a9"/>
    <w:qFormat/>
    <w:rsid w:val="003C2164"/>
    <w:rPr>
      <w:sz w:val="20"/>
    </w:rPr>
  </w:style>
  <w:style w:type="paragraph" w:customStyle="1" w:styleId="109">
    <w:name w:val="Табличный_по ширине_10"/>
    <w:basedOn w:val="a9"/>
    <w:qFormat/>
    <w:rsid w:val="003C2164"/>
    <w:pPr>
      <w:jc w:val="both"/>
    </w:pPr>
    <w:rPr>
      <w:sz w:val="20"/>
    </w:rPr>
  </w:style>
  <w:style w:type="paragraph" w:customStyle="1" w:styleId="100">
    <w:name w:val="Табличный_нумерованный_10"/>
    <w:basedOn w:val="a9"/>
    <w:qFormat/>
    <w:rsid w:val="003C2164"/>
    <w:pPr>
      <w:numPr>
        <w:numId w:val="42"/>
      </w:numPr>
    </w:pPr>
    <w:rPr>
      <w:sz w:val="20"/>
    </w:rPr>
  </w:style>
  <w:style w:type="paragraph" w:customStyle="1" w:styleId="10a">
    <w:name w:val="Табличный_заголовки_10"/>
    <w:basedOn w:val="afffff9"/>
    <w:qFormat/>
    <w:rsid w:val="003C2164"/>
    <w:pPr>
      <w:tabs>
        <w:tab w:val="clear" w:pos="1134"/>
      </w:tabs>
      <w:spacing w:before="120" w:after="60"/>
      <w:ind w:firstLine="426"/>
      <w:jc w:val="center"/>
    </w:pPr>
    <w:rPr>
      <w:rFonts w:ascii="Tahoma" w:hAnsi="Tahoma"/>
      <w:b/>
      <w:spacing w:val="0"/>
      <w:sz w:val="20"/>
      <w:szCs w:val="24"/>
      <w:lang w:val="ru-RU" w:eastAsia="ru-RU"/>
    </w:rPr>
  </w:style>
  <w:style w:type="paragraph" w:styleId="2fff5">
    <w:name w:val="Quote"/>
    <w:basedOn w:val="a9"/>
    <w:next w:val="a9"/>
    <w:link w:val="2fff6"/>
    <w:uiPriority w:val="29"/>
    <w:qFormat/>
    <w:rsid w:val="003C2164"/>
    <w:pPr>
      <w:spacing w:line="360" w:lineRule="auto"/>
      <w:ind w:firstLine="680"/>
      <w:jc w:val="both"/>
    </w:pPr>
    <w:rPr>
      <w:rFonts w:ascii="Cambria" w:hAnsi="Cambria"/>
      <w:i/>
      <w:iCs/>
      <w:color w:val="5A5A5A"/>
    </w:rPr>
  </w:style>
  <w:style w:type="character" w:customStyle="1" w:styleId="2fff6">
    <w:name w:val="Цитата 2 Знак"/>
    <w:basedOn w:val="aa"/>
    <w:link w:val="2fff5"/>
    <w:uiPriority w:val="29"/>
    <w:rsid w:val="003C2164"/>
    <w:rPr>
      <w:rFonts w:ascii="Cambria" w:hAnsi="Cambria"/>
      <w:i/>
      <w:iCs/>
      <w:color w:val="5A5A5A"/>
      <w:sz w:val="24"/>
      <w:szCs w:val="24"/>
    </w:rPr>
  </w:style>
  <w:style w:type="paragraph" w:styleId="afffffffffffffff2">
    <w:name w:val="Intense Quote"/>
    <w:basedOn w:val="a9"/>
    <w:next w:val="a9"/>
    <w:link w:val="afffffffffffffff3"/>
    <w:uiPriority w:val="30"/>
    <w:qFormat/>
    <w:rsid w:val="003C2164"/>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rPr>
  </w:style>
  <w:style w:type="character" w:customStyle="1" w:styleId="afffffffffffffff3">
    <w:name w:val="Выделенная цитата Знак"/>
    <w:basedOn w:val="aa"/>
    <w:link w:val="afffffffffffffff2"/>
    <w:uiPriority w:val="30"/>
    <w:rsid w:val="003C2164"/>
    <w:rPr>
      <w:rFonts w:ascii="Cambria" w:hAnsi="Cambria"/>
      <w:i/>
      <w:iCs/>
      <w:color w:val="F4F4F4"/>
      <w:sz w:val="24"/>
      <w:szCs w:val="24"/>
      <w:shd w:val="clear" w:color="auto" w:fill="4F81BD"/>
    </w:rPr>
  </w:style>
  <w:style w:type="character" w:styleId="afffffffffffffff4">
    <w:name w:val="Subtle Reference"/>
    <w:uiPriority w:val="31"/>
    <w:qFormat/>
    <w:rsid w:val="003C2164"/>
    <w:rPr>
      <w:color w:val="auto"/>
      <w:u w:val="single" w:color="9BBB59"/>
    </w:rPr>
  </w:style>
  <w:style w:type="character" w:styleId="afffffffffffffff5">
    <w:name w:val="Intense Reference"/>
    <w:uiPriority w:val="32"/>
    <w:qFormat/>
    <w:rsid w:val="003C2164"/>
    <w:rPr>
      <w:b/>
      <w:bCs/>
      <w:color w:val="76923C"/>
      <w:u w:val="single" w:color="9BBB59"/>
    </w:rPr>
  </w:style>
  <w:style w:type="numbering" w:styleId="111111">
    <w:name w:val="Outline List 2"/>
    <w:basedOn w:val="ac"/>
    <w:rsid w:val="003C2164"/>
    <w:pPr>
      <w:numPr>
        <w:numId w:val="35"/>
      </w:numPr>
    </w:pPr>
  </w:style>
  <w:style w:type="character" w:styleId="afffffffffffffff6">
    <w:name w:val="line number"/>
    <w:rsid w:val="003C2164"/>
    <w:rPr>
      <w:sz w:val="18"/>
      <w:szCs w:val="18"/>
    </w:rPr>
  </w:style>
  <w:style w:type="paragraph" w:styleId="4f2">
    <w:name w:val="List 4"/>
    <w:basedOn w:val="afff4"/>
    <w:rsid w:val="003C2164"/>
    <w:pPr>
      <w:tabs>
        <w:tab w:val="left" w:pos="992"/>
      </w:tabs>
      <w:spacing w:after="240" w:line="240" w:lineRule="atLeast"/>
      <w:ind w:left="2520" w:hanging="360"/>
      <w:jc w:val="both"/>
    </w:pPr>
    <w:rPr>
      <w:rFonts w:ascii="Arial" w:hAnsi="Arial"/>
      <w:spacing w:val="-5"/>
      <w:sz w:val="20"/>
      <w:szCs w:val="20"/>
      <w:lang w:eastAsia="en-US"/>
    </w:rPr>
  </w:style>
  <w:style w:type="paragraph" w:styleId="5c">
    <w:name w:val="List 5"/>
    <w:basedOn w:val="afff4"/>
    <w:rsid w:val="003C2164"/>
    <w:pPr>
      <w:tabs>
        <w:tab w:val="left" w:pos="992"/>
      </w:tabs>
      <w:spacing w:after="240" w:line="240" w:lineRule="atLeast"/>
      <w:ind w:left="2880" w:hanging="360"/>
      <w:jc w:val="both"/>
    </w:pPr>
    <w:rPr>
      <w:rFonts w:ascii="Arial" w:hAnsi="Arial"/>
      <w:spacing w:val="-5"/>
      <w:sz w:val="20"/>
      <w:szCs w:val="20"/>
      <w:lang w:eastAsia="en-US"/>
    </w:rPr>
  </w:style>
  <w:style w:type="paragraph" w:styleId="3ff">
    <w:name w:val="List Continue 3"/>
    <w:basedOn w:val="affffffffffff8"/>
    <w:rsid w:val="003C2164"/>
    <w:pPr>
      <w:tabs>
        <w:tab w:val="left" w:pos="992"/>
      </w:tabs>
      <w:spacing w:after="240" w:line="240" w:lineRule="atLeast"/>
      <w:ind w:left="2520"/>
    </w:pPr>
    <w:rPr>
      <w:rFonts w:ascii="Arial" w:hAnsi="Arial" w:cs="Arial"/>
      <w:spacing w:val="-5"/>
      <w:sz w:val="20"/>
      <w:lang w:eastAsia="en-US"/>
    </w:rPr>
  </w:style>
  <w:style w:type="paragraph" w:styleId="4f3">
    <w:name w:val="List Continue 4"/>
    <w:basedOn w:val="affffffffffff8"/>
    <w:rsid w:val="003C2164"/>
    <w:pPr>
      <w:tabs>
        <w:tab w:val="left" w:pos="992"/>
      </w:tabs>
      <w:spacing w:after="240" w:line="240" w:lineRule="atLeast"/>
      <w:ind w:left="2880"/>
    </w:pPr>
    <w:rPr>
      <w:rFonts w:ascii="Arial" w:hAnsi="Arial" w:cs="Arial"/>
      <w:spacing w:val="-5"/>
      <w:sz w:val="20"/>
      <w:lang w:eastAsia="en-US"/>
    </w:rPr>
  </w:style>
  <w:style w:type="paragraph" w:styleId="5d">
    <w:name w:val="List Continue 5"/>
    <w:basedOn w:val="affffffffffff8"/>
    <w:rsid w:val="003C2164"/>
    <w:pPr>
      <w:tabs>
        <w:tab w:val="left" w:pos="992"/>
      </w:tabs>
      <w:spacing w:after="240" w:line="240" w:lineRule="atLeast"/>
      <w:ind w:left="3240"/>
    </w:pPr>
    <w:rPr>
      <w:rFonts w:ascii="Arial" w:hAnsi="Arial" w:cs="Arial"/>
      <w:spacing w:val="-5"/>
      <w:sz w:val="20"/>
      <w:lang w:eastAsia="en-US"/>
    </w:rPr>
  </w:style>
  <w:style w:type="paragraph" w:styleId="afffffffffffffff7">
    <w:name w:val="List Number"/>
    <w:basedOn w:val="a9"/>
    <w:rsid w:val="003C2164"/>
    <w:pPr>
      <w:spacing w:before="100" w:beforeAutospacing="1" w:after="100" w:afterAutospacing="1" w:line="360" w:lineRule="auto"/>
      <w:ind w:firstLine="709"/>
      <w:jc w:val="both"/>
    </w:pPr>
    <w:rPr>
      <w:sz w:val="28"/>
      <w:szCs w:val="28"/>
    </w:rPr>
  </w:style>
  <w:style w:type="paragraph" w:styleId="3ff0">
    <w:name w:val="List Number 3"/>
    <w:basedOn w:val="afffffffffffffff7"/>
    <w:rsid w:val="003C2164"/>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5e">
    <w:name w:val="List Number 5"/>
    <w:basedOn w:val="afffffffffffffff7"/>
    <w:rsid w:val="003C2164"/>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ffffffffff8">
    <w:name w:val="Message Header"/>
    <w:basedOn w:val="afff3"/>
    <w:link w:val="afffffffffffffff9"/>
    <w:rsid w:val="003C2164"/>
    <w:pPr>
      <w:keepLines/>
      <w:tabs>
        <w:tab w:val="left" w:pos="3600"/>
        <w:tab w:val="left" w:pos="4680"/>
      </w:tabs>
      <w:spacing w:line="280" w:lineRule="exact"/>
      <w:ind w:left="1080" w:right="2160" w:hanging="1080"/>
      <w:jc w:val="both"/>
    </w:pPr>
    <w:rPr>
      <w:rFonts w:ascii="Arial" w:hAnsi="Arial"/>
      <w:sz w:val="22"/>
      <w:szCs w:val="22"/>
      <w:lang w:eastAsia="en-US"/>
    </w:rPr>
  </w:style>
  <w:style w:type="character" w:customStyle="1" w:styleId="afffffffffffffff9">
    <w:name w:val="Шапка Знак"/>
    <w:basedOn w:val="aa"/>
    <w:link w:val="afffffffffffffff8"/>
    <w:rsid w:val="003C2164"/>
    <w:rPr>
      <w:rFonts w:ascii="Arial" w:hAnsi="Arial"/>
      <w:sz w:val="22"/>
      <w:szCs w:val="22"/>
      <w:lang w:eastAsia="en-US"/>
    </w:rPr>
  </w:style>
  <w:style w:type="paragraph" w:styleId="HTML7">
    <w:name w:val="HTML Address"/>
    <w:basedOn w:val="a9"/>
    <w:link w:val="HTML8"/>
    <w:rsid w:val="003C2164"/>
    <w:pPr>
      <w:spacing w:line="360" w:lineRule="auto"/>
      <w:ind w:left="1080" w:firstLine="709"/>
      <w:jc w:val="both"/>
    </w:pPr>
    <w:rPr>
      <w:rFonts w:ascii="Arial" w:hAnsi="Arial"/>
      <w:i/>
      <w:iCs/>
      <w:spacing w:val="-5"/>
      <w:sz w:val="20"/>
      <w:szCs w:val="20"/>
      <w:lang w:eastAsia="en-US"/>
    </w:rPr>
  </w:style>
  <w:style w:type="character" w:customStyle="1" w:styleId="HTML8">
    <w:name w:val="Адрес HTML Знак"/>
    <w:basedOn w:val="aa"/>
    <w:link w:val="HTML7"/>
    <w:rsid w:val="003C2164"/>
    <w:rPr>
      <w:rFonts w:ascii="Arial" w:hAnsi="Arial"/>
      <w:i/>
      <w:iCs/>
      <w:spacing w:val="-5"/>
      <w:lang w:eastAsia="en-US"/>
    </w:rPr>
  </w:style>
  <w:style w:type="paragraph" w:styleId="afffffffffffffffa">
    <w:name w:val="envelope address"/>
    <w:basedOn w:val="a9"/>
    <w:rsid w:val="003C2164"/>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9">
    <w:name w:val="HTML Acronym"/>
    <w:rsid w:val="003C2164"/>
    <w:rPr>
      <w:lang w:val="ru-RU"/>
    </w:rPr>
  </w:style>
  <w:style w:type="paragraph" w:styleId="afffffffff0">
    <w:name w:val="Note Heading"/>
    <w:basedOn w:val="a9"/>
    <w:next w:val="a9"/>
    <w:link w:val="afffffffff"/>
    <w:rsid w:val="003C2164"/>
    <w:pPr>
      <w:spacing w:line="360" w:lineRule="auto"/>
      <w:ind w:left="1080" w:firstLine="709"/>
      <w:jc w:val="both"/>
    </w:pPr>
    <w:rPr>
      <w:b/>
      <w:sz w:val="28"/>
      <w:szCs w:val="20"/>
    </w:rPr>
  </w:style>
  <w:style w:type="character" w:customStyle="1" w:styleId="1ffffffb">
    <w:name w:val="Заголовок записки Знак1"/>
    <w:basedOn w:val="aa"/>
    <w:rsid w:val="003C2164"/>
    <w:rPr>
      <w:sz w:val="24"/>
      <w:szCs w:val="24"/>
    </w:rPr>
  </w:style>
  <w:style w:type="paragraph" w:styleId="afffffffffffffffb">
    <w:name w:val="Body Text First Indent"/>
    <w:basedOn w:val="afff3"/>
    <w:link w:val="afffffffffffffffc"/>
    <w:rsid w:val="003C2164"/>
    <w:pPr>
      <w:spacing w:line="360" w:lineRule="auto"/>
      <w:ind w:left="1080" w:firstLine="210"/>
      <w:jc w:val="both"/>
    </w:pPr>
    <w:rPr>
      <w:rFonts w:ascii="Arial" w:hAnsi="Arial"/>
      <w:spacing w:val="-5"/>
      <w:lang w:eastAsia="en-US"/>
    </w:rPr>
  </w:style>
  <w:style w:type="character" w:customStyle="1" w:styleId="afffffffffffffffc">
    <w:name w:val="Красная строка Знак"/>
    <w:basedOn w:val="1fa"/>
    <w:link w:val="afffffffffffffffb"/>
    <w:rsid w:val="003C2164"/>
    <w:rPr>
      <w:rFonts w:ascii="Arial" w:hAnsi="Arial"/>
      <w:spacing w:val="-5"/>
      <w:sz w:val="24"/>
      <w:szCs w:val="24"/>
      <w:lang w:eastAsia="en-US"/>
    </w:rPr>
  </w:style>
  <w:style w:type="paragraph" w:styleId="2fff7">
    <w:name w:val="Body Text First Indent 2"/>
    <w:basedOn w:val="afff8"/>
    <w:link w:val="2fff8"/>
    <w:rsid w:val="003C2164"/>
    <w:pPr>
      <w:spacing w:after="120" w:line="360" w:lineRule="auto"/>
      <w:ind w:left="283" w:firstLine="210"/>
      <w:jc w:val="left"/>
    </w:pPr>
    <w:rPr>
      <w:rFonts w:ascii="Arial" w:hAnsi="Arial"/>
      <w:spacing w:val="-5"/>
      <w:szCs w:val="24"/>
      <w:lang w:eastAsia="en-US"/>
    </w:rPr>
  </w:style>
  <w:style w:type="character" w:customStyle="1" w:styleId="2fff8">
    <w:name w:val="Красная строка 2 Знак"/>
    <w:basedOn w:val="1fd"/>
    <w:link w:val="2fff7"/>
    <w:rsid w:val="003C2164"/>
    <w:rPr>
      <w:rFonts w:ascii="Arial" w:hAnsi="Arial"/>
      <w:spacing w:val="-5"/>
      <w:sz w:val="24"/>
      <w:szCs w:val="24"/>
      <w:lang w:eastAsia="en-US"/>
    </w:rPr>
  </w:style>
  <w:style w:type="character" w:styleId="HTMLa">
    <w:name w:val="HTML Sample"/>
    <w:rsid w:val="003C2164"/>
    <w:rPr>
      <w:rFonts w:ascii="Courier New" w:hAnsi="Courier New" w:cs="Courier New"/>
      <w:lang w:val="ru-RU"/>
    </w:rPr>
  </w:style>
  <w:style w:type="paragraph" w:styleId="2fff9">
    <w:name w:val="envelope return"/>
    <w:basedOn w:val="a9"/>
    <w:rsid w:val="003C2164"/>
    <w:pPr>
      <w:spacing w:line="360" w:lineRule="auto"/>
      <w:ind w:left="1080" w:firstLine="709"/>
      <w:jc w:val="both"/>
    </w:pPr>
    <w:rPr>
      <w:rFonts w:ascii="Arial" w:hAnsi="Arial" w:cs="Arial"/>
      <w:spacing w:val="-5"/>
      <w:sz w:val="20"/>
      <w:szCs w:val="20"/>
      <w:lang w:eastAsia="en-US"/>
    </w:rPr>
  </w:style>
  <w:style w:type="character" w:styleId="HTMLb">
    <w:name w:val="HTML Variable"/>
    <w:rsid w:val="003C2164"/>
    <w:rPr>
      <w:i/>
      <w:iCs/>
      <w:lang w:val="ru-RU"/>
    </w:rPr>
  </w:style>
  <w:style w:type="paragraph" w:styleId="afffffffffffffffd">
    <w:name w:val="Salutation"/>
    <w:basedOn w:val="a9"/>
    <w:next w:val="a9"/>
    <w:link w:val="afffffffffffffffe"/>
    <w:rsid w:val="003C2164"/>
    <w:pPr>
      <w:spacing w:line="360" w:lineRule="auto"/>
      <w:ind w:left="1080" w:firstLine="709"/>
      <w:jc w:val="both"/>
    </w:pPr>
    <w:rPr>
      <w:rFonts w:ascii="Arial" w:hAnsi="Arial"/>
      <w:spacing w:val="-5"/>
      <w:sz w:val="20"/>
      <w:szCs w:val="20"/>
      <w:lang w:eastAsia="en-US"/>
    </w:rPr>
  </w:style>
  <w:style w:type="character" w:customStyle="1" w:styleId="afffffffffffffffe">
    <w:name w:val="Приветствие Знак"/>
    <w:basedOn w:val="aa"/>
    <w:link w:val="afffffffffffffffd"/>
    <w:rsid w:val="003C2164"/>
    <w:rPr>
      <w:rFonts w:ascii="Arial" w:hAnsi="Arial"/>
      <w:spacing w:val="-5"/>
      <w:lang w:eastAsia="en-US"/>
    </w:rPr>
  </w:style>
  <w:style w:type="paragraph" w:styleId="affffffffffffffff">
    <w:name w:val="Closing"/>
    <w:basedOn w:val="a9"/>
    <w:link w:val="affffffffffffffff0"/>
    <w:rsid w:val="003C2164"/>
    <w:pPr>
      <w:spacing w:line="360" w:lineRule="auto"/>
      <w:ind w:left="4252" w:firstLine="709"/>
      <w:jc w:val="both"/>
    </w:pPr>
    <w:rPr>
      <w:rFonts w:ascii="Arial" w:hAnsi="Arial"/>
      <w:spacing w:val="-5"/>
      <w:sz w:val="20"/>
      <w:szCs w:val="20"/>
      <w:lang w:eastAsia="en-US"/>
    </w:rPr>
  </w:style>
  <w:style w:type="character" w:customStyle="1" w:styleId="affffffffffffffff0">
    <w:name w:val="Прощание Знак"/>
    <w:basedOn w:val="aa"/>
    <w:link w:val="affffffffffffffff"/>
    <w:rsid w:val="003C2164"/>
    <w:rPr>
      <w:rFonts w:ascii="Arial" w:hAnsi="Arial"/>
      <w:spacing w:val="-5"/>
      <w:lang w:eastAsia="en-US"/>
    </w:rPr>
  </w:style>
  <w:style w:type="paragraph" w:styleId="affffffffffffffff1">
    <w:name w:val="E-mail Signature"/>
    <w:basedOn w:val="a9"/>
    <w:link w:val="affffffffffffffff2"/>
    <w:rsid w:val="003C2164"/>
    <w:pPr>
      <w:spacing w:line="360" w:lineRule="auto"/>
      <w:ind w:left="1080" w:firstLine="709"/>
      <w:jc w:val="both"/>
    </w:pPr>
    <w:rPr>
      <w:rFonts w:ascii="Arial" w:hAnsi="Arial"/>
      <w:spacing w:val="-5"/>
      <w:sz w:val="20"/>
      <w:szCs w:val="20"/>
      <w:lang w:eastAsia="en-US"/>
    </w:rPr>
  </w:style>
  <w:style w:type="character" w:customStyle="1" w:styleId="affffffffffffffff2">
    <w:name w:val="Электронная подпись Знак"/>
    <w:basedOn w:val="aa"/>
    <w:link w:val="affffffffffffffff1"/>
    <w:rsid w:val="003C2164"/>
    <w:rPr>
      <w:rFonts w:ascii="Arial" w:hAnsi="Arial"/>
      <w:spacing w:val="-5"/>
      <w:lang w:eastAsia="en-US"/>
    </w:rPr>
  </w:style>
  <w:style w:type="table" w:styleId="1ffffffc">
    <w:name w:val="Table Subtle 1"/>
    <w:basedOn w:val="ab"/>
    <w:rsid w:val="003C216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fa">
    <w:name w:val="Table Subtle 2"/>
    <w:basedOn w:val="ab"/>
    <w:rsid w:val="003C216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ffffd">
    <w:name w:val="Table Classic 1"/>
    <w:basedOn w:val="ab"/>
    <w:rsid w:val="003C216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fb">
    <w:name w:val="Table Classic 2"/>
    <w:basedOn w:val="ab"/>
    <w:rsid w:val="003C216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ff1">
    <w:name w:val="Table Classic 3"/>
    <w:basedOn w:val="ab"/>
    <w:rsid w:val="003C216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f4">
    <w:name w:val="Table Classic 4"/>
    <w:basedOn w:val="ab"/>
    <w:rsid w:val="003C216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fffffe">
    <w:name w:val="Table 3D effects 1"/>
    <w:basedOn w:val="ab"/>
    <w:rsid w:val="003C216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ffc">
    <w:name w:val="Table 3D effects 2"/>
    <w:basedOn w:val="ab"/>
    <w:rsid w:val="003C216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f2">
    <w:name w:val="Table 3D effects 3"/>
    <w:basedOn w:val="ab"/>
    <w:rsid w:val="003C216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fffff">
    <w:name w:val="Table Simple 1"/>
    <w:basedOn w:val="ab"/>
    <w:rsid w:val="003C216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ffd">
    <w:name w:val="Table Simple 2"/>
    <w:basedOn w:val="ab"/>
    <w:rsid w:val="003C216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f3">
    <w:name w:val="Table Simple 3"/>
    <w:basedOn w:val="ab"/>
    <w:rsid w:val="003C216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fffff0">
    <w:name w:val="Table Grid 1"/>
    <w:basedOn w:val="ab"/>
    <w:rsid w:val="003C216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ffe">
    <w:name w:val="Table Grid 2"/>
    <w:basedOn w:val="ab"/>
    <w:rsid w:val="003C216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f4">
    <w:name w:val="Table Grid 3"/>
    <w:basedOn w:val="ab"/>
    <w:rsid w:val="003C216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f5">
    <w:name w:val="Table Grid 4"/>
    <w:basedOn w:val="ab"/>
    <w:rsid w:val="003C216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f">
    <w:name w:val="Table Grid 5"/>
    <w:basedOn w:val="ab"/>
    <w:rsid w:val="003C216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a">
    <w:name w:val="Table Grid 6"/>
    <w:basedOn w:val="ab"/>
    <w:rsid w:val="003C216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a">
    <w:name w:val="Table Grid 7"/>
    <w:basedOn w:val="ab"/>
    <w:rsid w:val="003C216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8">
    <w:name w:val="Table Grid 8"/>
    <w:basedOn w:val="ab"/>
    <w:rsid w:val="003C216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fffffffff3">
    <w:name w:val="Table Contemporary"/>
    <w:basedOn w:val="ab"/>
    <w:rsid w:val="003C216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1fffffff1">
    <w:name w:val="Table Columns 1"/>
    <w:basedOn w:val="ab"/>
    <w:rsid w:val="003C216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ff">
    <w:name w:val="Table Columns 2"/>
    <w:basedOn w:val="ab"/>
    <w:rsid w:val="003C216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f5">
    <w:name w:val="Table Columns 3"/>
    <w:basedOn w:val="ab"/>
    <w:rsid w:val="003C216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f6">
    <w:name w:val="Table Columns 4"/>
    <w:basedOn w:val="ab"/>
    <w:rsid w:val="003C216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f0">
    <w:name w:val="Table Columns 5"/>
    <w:basedOn w:val="ab"/>
    <w:rsid w:val="003C216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b"/>
    <w:rsid w:val="003C216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b"/>
    <w:rsid w:val="003C216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b"/>
    <w:rsid w:val="003C216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0">
    <w:name w:val="Table List 4"/>
    <w:basedOn w:val="ab"/>
    <w:rsid w:val="003C216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b"/>
    <w:rsid w:val="003C216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b"/>
    <w:rsid w:val="003C216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b"/>
    <w:rsid w:val="003C216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b"/>
    <w:rsid w:val="003C216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1fffffff2">
    <w:name w:val="Table Colorful 1"/>
    <w:basedOn w:val="ab"/>
    <w:rsid w:val="003C216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fff0">
    <w:name w:val="Table Colorful 2"/>
    <w:basedOn w:val="ab"/>
    <w:rsid w:val="003C216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f6">
    <w:name w:val="Table Colorful 3"/>
    <w:basedOn w:val="ab"/>
    <w:rsid w:val="003C216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2-5">
    <w:name w:val="Medium Shading 2 Accent 5"/>
    <w:basedOn w:val="ab"/>
    <w:uiPriority w:val="64"/>
    <w:rsid w:val="003C2164"/>
    <w:rPr>
      <w:rFonts w:ascii="Calibri" w:hAnsi="Calibri"/>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ffffffffff4">
    <w:name w:val="Îáû÷íûé"/>
    <w:rsid w:val="003C2164"/>
    <w:rPr>
      <w:sz w:val="28"/>
    </w:rPr>
  </w:style>
  <w:style w:type="character" w:customStyle="1" w:styleId="S4">
    <w:name w:val="S_Обычный в таблице Знак"/>
    <w:link w:val="S3"/>
    <w:rsid w:val="003C2164"/>
    <w:rPr>
      <w:sz w:val="28"/>
      <w:szCs w:val="24"/>
    </w:rPr>
  </w:style>
  <w:style w:type="paragraph" w:customStyle="1" w:styleId="S13">
    <w:name w:val="S_Заголовок 1"/>
    <w:basedOn w:val="a9"/>
    <w:autoRedefine/>
    <w:uiPriority w:val="99"/>
    <w:qFormat/>
    <w:rsid w:val="003B1727"/>
    <w:rPr>
      <w:b/>
      <w:sz w:val="22"/>
      <w:szCs w:val="22"/>
      <w:lang w:eastAsia="en-US"/>
    </w:rPr>
  </w:style>
  <w:style w:type="numbering" w:customStyle="1" w:styleId="1111111">
    <w:name w:val="1 / 1.1 / 1.1.11"/>
    <w:basedOn w:val="ac"/>
    <w:next w:val="111111"/>
    <w:rsid w:val="003C2164"/>
    <w:pPr>
      <w:numPr>
        <w:numId w:val="45"/>
      </w:numPr>
    </w:pPr>
  </w:style>
  <w:style w:type="character" w:customStyle="1" w:styleId="ff2">
    <w:name w:val="ff2"/>
    <w:basedOn w:val="aa"/>
    <w:rsid w:val="003C2164"/>
  </w:style>
  <w:style w:type="paragraph" w:styleId="affffffffffffffff5">
    <w:name w:val="table of figures"/>
    <w:basedOn w:val="a9"/>
    <w:next w:val="a9"/>
    <w:rsid w:val="003C2164"/>
  </w:style>
  <w:style w:type="paragraph" w:styleId="affffffffffffffff6">
    <w:name w:val="Bibliography"/>
    <w:basedOn w:val="a9"/>
    <w:next w:val="a9"/>
    <w:uiPriority w:val="37"/>
    <w:semiHidden/>
    <w:unhideWhenUsed/>
    <w:rsid w:val="003C2164"/>
  </w:style>
  <w:style w:type="paragraph" w:styleId="affffffffffffffff7">
    <w:name w:val="table of authorities"/>
    <w:basedOn w:val="a9"/>
    <w:next w:val="a9"/>
    <w:rsid w:val="003C2164"/>
    <w:pPr>
      <w:ind w:left="240" w:hanging="240"/>
    </w:pPr>
  </w:style>
  <w:style w:type="paragraph" w:styleId="affffffffffffffff8">
    <w:name w:val="macro"/>
    <w:link w:val="affffffffffffffff9"/>
    <w:rsid w:val="003C21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affffffffffffffff9">
    <w:name w:val="Текст макроса Знак"/>
    <w:basedOn w:val="aa"/>
    <w:link w:val="affffffffffffffff8"/>
    <w:rsid w:val="003C2164"/>
    <w:rPr>
      <w:rFonts w:ascii="Courier New" w:hAnsi="Courier New" w:cs="Courier New"/>
    </w:rPr>
  </w:style>
  <w:style w:type="paragraph" w:styleId="2ffff1">
    <w:name w:val="index 2"/>
    <w:basedOn w:val="a9"/>
    <w:next w:val="a9"/>
    <w:autoRedefine/>
    <w:rsid w:val="003C2164"/>
    <w:pPr>
      <w:ind w:left="480" w:hanging="240"/>
    </w:pPr>
  </w:style>
  <w:style w:type="paragraph" w:styleId="3ff7">
    <w:name w:val="index 3"/>
    <w:basedOn w:val="a9"/>
    <w:next w:val="a9"/>
    <w:autoRedefine/>
    <w:rsid w:val="003C2164"/>
    <w:pPr>
      <w:ind w:left="720" w:hanging="240"/>
    </w:pPr>
  </w:style>
  <w:style w:type="paragraph" w:styleId="4f7">
    <w:name w:val="index 4"/>
    <w:basedOn w:val="a9"/>
    <w:next w:val="a9"/>
    <w:autoRedefine/>
    <w:rsid w:val="003C2164"/>
    <w:pPr>
      <w:ind w:left="960" w:hanging="240"/>
    </w:pPr>
  </w:style>
  <w:style w:type="paragraph" w:styleId="5f1">
    <w:name w:val="index 5"/>
    <w:basedOn w:val="a9"/>
    <w:next w:val="a9"/>
    <w:autoRedefine/>
    <w:rsid w:val="003C2164"/>
    <w:pPr>
      <w:ind w:left="1200" w:hanging="240"/>
    </w:pPr>
  </w:style>
  <w:style w:type="paragraph" w:styleId="6b">
    <w:name w:val="index 6"/>
    <w:basedOn w:val="a9"/>
    <w:next w:val="a9"/>
    <w:autoRedefine/>
    <w:rsid w:val="003C2164"/>
    <w:pPr>
      <w:ind w:left="1440" w:hanging="240"/>
    </w:pPr>
  </w:style>
  <w:style w:type="paragraph" w:styleId="7b">
    <w:name w:val="index 7"/>
    <w:basedOn w:val="a9"/>
    <w:next w:val="a9"/>
    <w:autoRedefine/>
    <w:rsid w:val="003C2164"/>
    <w:pPr>
      <w:ind w:left="1680" w:hanging="240"/>
    </w:pPr>
  </w:style>
  <w:style w:type="paragraph" w:styleId="89">
    <w:name w:val="index 8"/>
    <w:basedOn w:val="a9"/>
    <w:next w:val="a9"/>
    <w:autoRedefine/>
    <w:rsid w:val="003C2164"/>
    <w:pPr>
      <w:ind w:left="1920" w:hanging="240"/>
    </w:pPr>
  </w:style>
  <w:style w:type="paragraph" w:styleId="98">
    <w:name w:val="index 9"/>
    <w:basedOn w:val="a9"/>
    <w:next w:val="a9"/>
    <w:autoRedefine/>
    <w:rsid w:val="003C2164"/>
    <w:pPr>
      <w:ind w:left="2160" w:hanging="240"/>
    </w:pPr>
  </w:style>
  <w:style w:type="paragraph" w:customStyle="1" w:styleId="FooterOdd">
    <w:name w:val="Footer Odd"/>
    <w:basedOn w:val="a9"/>
    <w:qFormat/>
    <w:rsid w:val="003C2164"/>
    <w:pPr>
      <w:pBdr>
        <w:top w:val="single" w:sz="4" w:space="1" w:color="4F81BD"/>
      </w:pBdr>
      <w:spacing w:after="180" w:line="264" w:lineRule="auto"/>
      <w:jc w:val="right"/>
    </w:pPr>
    <w:rPr>
      <w:rFonts w:ascii="Calibri" w:hAnsi="Calibri"/>
      <w:color w:val="1F497D"/>
      <w:sz w:val="20"/>
      <w:szCs w:val="23"/>
      <w:lang w:eastAsia="ja-JP"/>
    </w:rPr>
  </w:style>
  <w:style w:type="paragraph" w:customStyle="1" w:styleId="HeaderOdd">
    <w:name w:val="Header Odd"/>
    <w:basedOn w:val="affffe"/>
    <w:qFormat/>
    <w:rsid w:val="003C2164"/>
    <w:pPr>
      <w:pBdr>
        <w:bottom w:val="single" w:sz="4" w:space="1" w:color="4F81BD"/>
      </w:pBdr>
      <w:ind w:firstLine="0"/>
      <w:jc w:val="right"/>
    </w:pPr>
    <w:rPr>
      <w:b/>
      <w:bCs/>
      <w:color w:val="1F497D"/>
      <w:sz w:val="20"/>
      <w:szCs w:val="23"/>
      <w:lang w:val="ru-RU" w:eastAsia="ja-JP" w:bidi="ar-SA"/>
    </w:rPr>
  </w:style>
  <w:style w:type="character" w:customStyle="1" w:styleId="1fffffff3">
    <w:name w:val="Текст сноски Знак Знак Знак Знак Знак1"/>
    <w:aliases w:val="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
    <w:uiPriority w:val="99"/>
    <w:rsid w:val="003C2164"/>
  </w:style>
  <w:style w:type="paragraph" w:customStyle="1" w:styleId="S20">
    <w:name w:val="S_Заголовок 2"/>
    <w:basedOn w:val="22"/>
    <w:uiPriority w:val="99"/>
    <w:rsid w:val="003C2164"/>
    <w:pPr>
      <w:keepNext w:val="0"/>
      <w:tabs>
        <w:tab w:val="num" w:pos="360"/>
      </w:tabs>
      <w:spacing w:after="0" w:line="360" w:lineRule="auto"/>
      <w:ind w:left="360" w:hanging="360"/>
    </w:pPr>
    <w:rPr>
      <w:rFonts w:cs="Times New Roman"/>
      <w:bCs w:val="0"/>
      <w:i w:val="0"/>
      <w:iCs w:val="0"/>
      <w:sz w:val="24"/>
    </w:rPr>
  </w:style>
  <w:style w:type="paragraph" w:customStyle="1" w:styleId="S32">
    <w:name w:val="S_Заголовок 3"/>
    <w:basedOn w:val="3"/>
    <w:rsid w:val="003C2164"/>
    <w:pPr>
      <w:widowControl/>
      <w:numPr>
        <w:ilvl w:val="0"/>
        <w:numId w:val="0"/>
      </w:numPr>
      <w:tabs>
        <w:tab w:val="num" w:pos="1430"/>
      </w:tabs>
      <w:spacing w:before="0" w:after="0" w:line="360" w:lineRule="auto"/>
      <w:ind w:left="1430" w:hanging="720"/>
    </w:pPr>
    <w:rPr>
      <w:b w:val="0"/>
      <w:i w:val="0"/>
      <w:szCs w:val="24"/>
      <w:u w:val="single"/>
    </w:rPr>
  </w:style>
  <w:style w:type="paragraph" w:customStyle="1" w:styleId="S41">
    <w:name w:val="S_Заголовок 4"/>
    <w:basedOn w:val="4"/>
    <w:rsid w:val="003C2164"/>
    <w:pPr>
      <w:keepNext w:val="0"/>
      <w:tabs>
        <w:tab w:val="num" w:pos="1800"/>
      </w:tabs>
      <w:spacing w:before="0" w:after="0"/>
      <w:ind w:left="1800" w:hanging="720"/>
    </w:pPr>
    <w:rPr>
      <w:b w:val="0"/>
      <w:bCs w:val="0"/>
      <w:i/>
      <w:sz w:val="24"/>
      <w:szCs w:val="24"/>
    </w:rPr>
  </w:style>
  <w:style w:type="paragraph" w:customStyle="1" w:styleId="S8">
    <w:name w:val="Стиль S_Маркированный + Междустр.интервал:  полуторный"/>
    <w:basedOn w:val="S"/>
    <w:autoRedefine/>
    <w:rsid w:val="003C2164"/>
    <w:pPr>
      <w:widowControl w:val="0"/>
      <w:numPr>
        <w:numId w:val="0"/>
      </w:numPr>
      <w:tabs>
        <w:tab w:val="clear" w:pos="357"/>
        <w:tab w:val="clear" w:pos="1260"/>
        <w:tab w:val="left" w:pos="900"/>
      </w:tabs>
      <w:suppressAutoHyphens w:val="0"/>
      <w:autoSpaceDE w:val="0"/>
      <w:autoSpaceDN w:val="0"/>
      <w:adjustRightInd w:val="0"/>
      <w:spacing w:line="240" w:lineRule="auto"/>
      <w:ind w:left="284"/>
    </w:pPr>
    <w:rPr>
      <w:sz w:val="20"/>
      <w:szCs w:val="20"/>
      <w:lang w:eastAsia="ru-RU"/>
    </w:rPr>
  </w:style>
  <w:style w:type="paragraph" w:customStyle="1" w:styleId="-S">
    <w:name w:val="- S_Маркированный"/>
    <w:basedOn w:val="a9"/>
    <w:autoRedefine/>
    <w:rsid w:val="003C2164"/>
    <w:pPr>
      <w:ind w:left="284"/>
    </w:pPr>
    <w:rPr>
      <w:b/>
      <w:color w:val="76923C"/>
    </w:rPr>
  </w:style>
  <w:style w:type="paragraph" w:customStyle="1" w:styleId="S9">
    <w:name w:val="S_Маркированный+Обычный"/>
    <w:basedOn w:val="affff4"/>
    <w:autoRedefine/>
    <w:rsid w:val="003C2164"/>
    <w:pPr>
      <w:spacing w:line="360" w:lineRule="auto"/>
      <w:jc w:val="center"/>
    </w:pPr>
    <w:rPr>
      <w:w w:val="109"/>
    </w:rPr>
  </w:style>
  <w:style w:type="paragraph" w:customStyle="1" w:styleId="Sa">
    <w:name w:val="S_Обычный Знак Знак Знак Знак"/>
    <w:basedOn w:val="a9"/>
    <w:link w:val="Sb"/>
    <w:rsid w:val="003C2164"/>
    <w:pPr>
      <w:spacing w:line="360" w:lineRule="auto"/>
      <w:ind w:firstLine="709"/>
      <w:jc w:val="both"/>
    </w:pPr>
  </w:style>
  <w:style w:type="character" w:customStyle="1" w:styleId="Sb">
    <w:name w:val="S_Обычный Знак Знак Знак Знак Знак"/>
    <w:link w:val="Sa"/>
    <w:rsid w:val="003C2164"/>
    <w:rPr>
      <w:sz w:val="24"/>
      <w:szCs w:val="24"/>
    </w:rPr>
  </w:style>
  <w:style w:type="paragraph" w:customStyle="1" w:styleId="Sc">
    <w:name w:val="Стиль S_Маркированный+Обычный + Междустр.интервал:  полуторный"/>
    <w:basedOn w:val="S9"/>
    <w:autoRedefine/>
    <w:rsid w:val="003C2164"/>
    <w:pPr>
      <w:tabs>
        <w:tab w:val="num" w:pos="851"/>
      </w:tabs>
      <w:ind w:firstLine="284"/>
      <w:jc w:val="left"/>
    </w:pPr>
    <w:rPr>
      <w:w w:val="100"/>
      <w:szCs w:val="20"/>
    </w:rPr>
  </w:style>
  <w:style w:type="paragraph" w:customStyle="1" w:styleId="Sd">
    <w:name w:val="S_Обычный_Жирный"/>
    <w:basedOn w:val="a9"/>
    <w:rsid w:val="003C2164"/>
    <w:pPr>
      <w:spacing w:line="360" w:lineRule="auto"/>
      <w:ind w:firstLine="1259"/>
      <w:jc w:val="both"/>
    </w:pPr>
  </w:style>
  <w:style w:type="paragraph" w:customStyle="1" w:styleId="S21">
    <w:name w:val="Стиль S_Заголовок 2 + не полужирный"/>
    <w:basedOn w:val="S20"/>
    <w:autoRedefine/>
    <w:rsid w:val="003C2164"/>
    <w:pPr>
      <w:tabs>
        <w:tab w:val="clear" w:pos="360"/>
      </w:tabs>
      <w:ind w:left="0" w:firstLine="0"/>
    </w:pPr>
  </w:style>
  <w:style w:type="paragraph" w:customStyle="1" w:styleId="S0">
    <w:name w:val="S_Маркированный+Обычеый"/>
    <w:basedOn w:val="affff4"/>
    <w:autoRedefine/>
    <w:rsid w:val="003C2164"/>
    <w:pPr>
      <w:numPr>
        <w:numId w:val="39"/>
      </w:numPr>
      <w:spacing w:line="360" w:lineRule="auto"/>
      <w:jc w:val="both"/>
    </w:pPr>
    <w:rPr>
      <w:w w:val="109"/>
    </w:rPr>
  </w:style>
  <w:style w:type="numbering" w:customStyle="1" w:styleId="1ai1">
    <w:name w:val="1 / a / i1"/>
    <w:basedOn w:val="ac"/>
    <w:rsid w:val="003C2164"/>
    <w:pPr>
      <w:numPr>
        <w:numId w:val="36"/>
      </w:numPr>
    </w:pPr>
  </w:style>
  <w:style w:type="paragraph" w:customStyle="1" w:styleId="affffffffffffffffa">
    <w:name w:val="Табличный_справа"/>
    <w:basedOn w:val="a9"/>
    <w:rsid w:val="003C2164"/>
    <w:pPr>
      <w:jc w:val="right"/>
    </w:pPr>
    <w:rPr>
      <w:sz w:val="22"/>
      <w:szCs w:val="22"/>
    </w:rPr>
  </w:style>
  <w:style w:type="character" w:customStyle="1" w:styleId="bodytext0">
    <w:name w:val="body text Знак"/>
    <w:link w:val="1fff6"/>
    <w:rsid w:val="003C2164"/>
    <w:rPr>
      <w:sz w:val="24"/>
      <w:lang w:eastAsia="ar-SA"/>
    </w:rPr>
  </w:style>
  <w:style w:type="paragraph" w:customStyle="1" w:styleId="affffffffffffffffb">
    <w:name w:val="Основной текст продолжение"/>
    <w:basedOn w:val="a9"/>
    <w:next w:val="afff3"/>
    <w:link w:val="1fffffff4"/>
    <w:rsid w:val="003C2164"/>
    <w:pPr>
      <w:spacing w:before="120"/>
      <w:ind w:firstLine="709"/>
      <w:jc w:val="both"/>
    </w:pPr>
    <w:rPr>
      <w:szCs w:val="20"/>
    </w:rPr>
  </w:style>
  <w:style w:type="numbering" w:customStyle="1" w:styleId="2010">
    <w:name w:val="Перечисление 2010"/>
    <w:rsid w:val="003C2164"/>
    <w:pPr>
      <w:numPr>
        <w:numId w:val="38"/>
      </w:numPr>
    </w:pPr>
  </w:style>
  <w:style w:type="character" w:customStyle="1" w:styleId="1fffffff4">
    <w:name w:val="Основной текст продолжение Знак1"/>
    <w:link w:val="affffffffffffffffb"/>
    <w:rsid w:val="003C2164"/>
    <w:rPr>
      <w:sz w:val="24"/>
    </w:rPr>
  </w:style>
  <w:style w:type="table" w:customStyle="1" w:styleId="-11">
    <w:name w:val="Веб-таблица 11"/>
    <w:basedOn w:val="ab"/>
    <w:next w:val="-1"/>
    <w:rsid w:val="003C216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b"/>
    <w:next w:val="-2"/>
    <w:rsid w:val="003C216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b"/>
    <w:next w:val="-3"/>
    <w:rsid w:val="003C216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fff5">
    <w:name w:val="Изысканная таблица1"/>
    <w:basedOn w:val="ab"/>
    <w:next w:val="affffffc"/>
    <w:rsid w:val="003C216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f8">
    <w:name w:val="Изящная таблица 11"/>
    <w:basedOn w:val="ab"/>
    <w:next w:val="1ffffffc"/>
    <w:rsid w:val="003C216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e">
    <w:name w:val="Изящная таблица 21"/>
    <w:basedOn w:val="ab"/>
    <w:next w:val="2fffa"/>
    <w:rsid w:val="003C216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9">
    <w:name w:val="Классическая таблица 11"/>
    <w:basedOn w:val="ab"/>
    <w:next w:val="1ffffffd"/>
    <w:rsid w:val="003C216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
    <w:name w:val="Классическая таблица 21"/>
    <w:basedOn w:val="ab"/>
    <w:next w:val="2fffb"/>
    <w:rsid w:val="003C216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8">
    <w:name w:val="Классическая таблица 31"/>
    <w:basedOn w:val="ab"/>
    <w:next w:val="3ff1"/>
    <w:rsid w:val="003C216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8">
    <w:name w:val="Классическая таблица 41"/>
    <w:basedOn w:val="ab"/>
    <w:next w:val="4f4"/>
    <w:rsid w:val="003C216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fa">
    <w:name w:val="Объемная таблица 11"/>
    <w:basedOn w:val="ab"/>
    <w:next w:val="1ffffffe"/>
    <w:rsid w:val="003C216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0">
    <w:name w:val="Объемная таблица 21"/>
    <w:basedOn w:val="ab"/>
    <w:next w:val="2fffc"/>
    <w:rsid w:val="003C216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9">
    <w:name w:val="Объемная таблица 31"/>
    <w:basedOn w:val="ab"/>
    <w:next w:val="3ff2"/>
    <w:rsid w:val="003C216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fb">
    <w:name w:val="Простая таблица 11"/>
    <w:basedOn w:val="ab"/>
    <w:next w:val="1fffffff"/>
    <w:rsid w:val="003C216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f1">
    <w:name w:val="Простая таблица 21"/>
    <w:basedOn w:val="ab"/>
    <w:next w:val="2fffd"/>
    <w:rsid w:val="003C216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a">
    <w:name w:val="Простая таблица 31"/>
    <w:basedOn w:val="ab"/>
    <w:next w:val="3ff3"/>
    <w:rsid w:val="003C216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fc">
    <w:name w:val="Сетка таблицы 11"/>
    <w:basedOn w:val="ab"/>
    <w:next w:val="1fffffff0"/>
    <w:rsid w:val="003C216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f2">
    <w:name w:val="Сетка таблицы 21"/>
    <w:basedOn w:val="ab"/>
    <w:next w:val="2fffe"/>
    <w:rsid w:val="003C216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b">
    <w:name w:val="Сетка таблицы 31"/>
    <w:basedOn w:val="ab"/>
    <w:next w:val="3ff4"/>
    <w:rsid w:val="003C216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9">
    <w:name w:val="Сетка таблицы 41"/>
    <w:basedOn w:val="ab"/>
    <w:next w:val="4f5"/>
    <w:rsid w:val="003C216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7">
    <w:name w:val="Сетка таблицы 51"/>
    <w:basedOn w:val="ab"/>
    <w:next w:val="5f"/>
    <w:rsid w:val="003C216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7">
    <w:name w:val="Сетка таблицы 61"/>
    <w:basedOn w:val="ab"/>
    <w:next w:val="6a"/>
    <w:rsid w:val="003C216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6">
    <w:name w:val="Сетка таблицы 71"/>
    <w:basedOn w:val="ab"/>
    <w:next w:val="7a"/>
    <w:rsid w:val="003C216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2">
    <w:name w:val="Сетка таблицы 81"/>
    <w:basedOn w:val="ab"/>
    <w:next w:val="88"/>
    <w:rsid w:val="003C216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fffff6">
    <w:name w:val="Современная таблица1"/>
    <w:basedOn w:val="ab"/>
    <w:next w:val="affffffffffffffff3"/>
    <w:rsid w:val="003C216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ffff7">
    <w:name w:val="Стандартная таблица1"/>
    <w:basedOn w:val="ab"/>
    <w:next w:val="affffffd"/>
    <w:rsid w:val="003C216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20">
    <w:name w:val="Статья / Раздел2"/>
    <w:basedOn w:val="ac"/>
    <w:next w:val="a6"/>
    <w:rsid w:val="003C2164"/>
    <w:pPr>
      <w:numPr>
        <w:numId w:val="40"/>
      </w:numPr>
    </w:pPr>
  </w:style>
  <w:style w:type="table" w:customStyle="1" w:styleId="11fd">
    <w:name w:val="Столбцы таблицы 11"/>
    <w:basedOn w:val="ab"/>
    <w:next w:val="1fffffff1"/>
    <w:rsid w:val="003C216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f3">
    <w:name w:val="Столбцы таблицы 21"/>
    <w:basedOn w:val="ab"/>
    <w:next w:val="2ffff"/>
    <w:rsid w:val="003C216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c">
    <w:name w:val="Столбцы таблицы 31"/>
    <w:basedOn w:val="ab"/>
    <w:next w:val="3ff5"/>
    <w:rsid w:val="003C216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a">
    <w:name w:val="Столбцы таблицы 41"/>
    <w:basedOn w:val="ab"/>
    <w:next w:val="4f6"/>
    <w:rsid w:val="003C216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8">
    <w:name w:val="Столбцы таблицы 51"/>
    <w:basedOn w:val="ab"/>
    <w:next w:val="5f0"/>
    <w:rsid w:val="003C216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b"/>
    <w:next w:val="-10"/>
    <w:rsid w:val="003C216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0">
    <w:name w:val="Таблица-список 21"/>
    <w:basedOn w:val="ab"/>
    <w:next w:val="-20"/>
    <w:rsid w:val="003C216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b"/>
    <w:next w:val="-30"/>
    <w:rsid w:val="003C216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b"/>
    <w:next w:val="-40"/>
    <w:rsid w:val="003C216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b"/>
    <w:next w:val="-5"/>
    <w:rsid w:val="003C216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b"/>
    <w:next w:val="-6"/>
    <w:rsid w:val="003C216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b"/>
    <w:next w:val="-7"/>
    <w:rsid w:val="003C216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b"/>
    <w:next w:val="-8"/>
    <w:rsid w:val="003C216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fffff8">
    <w:name w:val="Тема таблицы1"/>
    <w:basedOn w:val="ab"/>
    <w:next w:val="afffffff"/>
    <w:rsid w:val="003C21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e">
    <w:name w:val="Цветная таблица 11"/>
    <w:basedOn w:val="ab"/>
    <w:next w:val="1fffffff2"/>
    <w:rsid w:val="003C216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f4">
    <w:name w:val="Цветная таблица 21"/>
    <w:basedOn w:val="ab"/>
    <w:next w:val="2ffff0"/>
    <w:rsid w:val="003C216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d">
    <w:name w:val="Цветная таблица 31"/>
    <w:basedOn w:val="ab"/>
    <w:next w:val="3ff6"/>
    <w:rsid w:val="003C216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2-51">
    <w:name w:val="Средняя заливка 2 - Акцент 51"/>
    <w:basedOn w:val="ab"/>
    <w:next w:val="2-5"/>
    <w:uiPriority w:val="64"/>
    <w:rsid w:val="003C2164"/>
    <w:rPr>
      <w:rFonts w:ascii="Calibri" w:hAnsi="Calibri"/>
      <w:sz w:val="22"/>
      <w:szCs w:val="22"/>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numbering" w:customStyle="1" w:styleId="111">
    <w:name w:val="Стиль11"/>
    <w:rsid w:val="003C2164"/>
    <w:pPr>
      <w:numPr>
        <w:numId w:val="33"/>
      </w:numPr>
    </w:pPr>
  </w:style>
  <w:style w:type="character" w:customStyle="1" w:styleId="affffffffffffffffc">
    <w:name w:val="Обычный в таблице Знак Знак"/>
    <w:rsid w:val="003C2164"/>
    <w:rPr>
      <w:sz w:val="24"/>
      <w:szCs w:val="24"/>
      <w:lang w:val="ru-RU" w:eastAsia="ar-SA" w:bidi="ar-SA"/>
    </w:rPr>
  </w:style>
  <w:style w:type="paragraph" w:customStyle="1" w:styleId="S22">
    <w:name w:val="S_Титульный 2"/>
    <w:basedOn w:val="a9"/>
    <w:rsid w:val="003C2164"/>
    <w:pPr>
      <w:spacing w:line="360" w:lineRule="auto"/>
      <w:jc w:val="center"/>
    </w:pPr>
    <w:rPr>
      <w:rFonts w:eastAsia="Calibri"/>
      <w:lang w:eastAsia="ar-SA"/>
    </w:rPr>
  </w:style>
  <w:style w:type="paragraph" w:customStyle="1" w:styleId="Se">
    <w:name w:val="S_Отступ"/>
    <w:basedOn w:val="a9"/>
    <w:rsid w:val="003C2164"/>
    <w:pPr>
      <w:spacing w:line="360" w:lineRule="auto"/>
    </w:pPr>
    <w:rPr>
      <w:rFonts w:eastAsia="Calibri"/>
      <w:lang w:eastAsia="ar-SA"/>
    </w:rPr>
  </w:style>
  <w:style w:type="paragraph" w:customStyle="1" w:styleId="Label">
    <w:name w:val="Label"/>
    <w:basedOn w:val="a9"/>
    <w:uiPriority w:val="99"/>
    <w:rsid w:val="003C2164"/>
    <w:pPr>
      <w:spacing w:before="120"/>
    </w:pPr>
    <w:rPr>
      <w:rFonts w:ascii="Antiqua" w:hAnsi="Antiqua" w:cs="Antiqua"/>
      <w:sz w:val="17"/>
      <w:szCs w:val="17"/>
      <w:lang w:val="en-US"/>
    </w:rPr>
  </w:style>
  <w:style w:type="paragraph" w:customStyle="1" w:styleId="Ieinoie">
    <w:name w:val="Ieino?ie"/>
    <w:basedOn w:val="a9"/>
    <w:uiPriority w:val="99"/>
    <w:rsid w:val="003C2164"/>
    <w:pPr>
      <w:jc w:val="center"/>
    </w:pPr>
    <w:rPr>
      <w:rFonts w:ascii="AGGal" w:hAnsi="AGGal" w:cs="AGGal"/>
    </w:rPr>
  </w:style>
  <w:style w:type="paragraph" w:customStyle="1" w:styleId="HEADERTEXT0">
    <w:name w:val=".HEADERTEXT"/>
    <w:rsid w:val="003C2164"/>
    <w:pPr>
      <w:widowControl w:val="0"/>
      <w:autoSpaceDE w:val="0"/>
      <w:autoSpaceDN w:val="0"/>
      <w:adjustRightInd w:val="0"/>
    </w:pPr>
    <w:rPr>
      <w:color w:val="2B4279"/>
      <w:sz w:val="24"/>
      <w:szCs w:val="24"/>
    </w:rPr>
  </w:style>
  <w:style w:type="character" w:customStyle="1" w:styleId="2f4">
    <w:name w:val="Стиль2 Знак Знак"/>
    <w:link w:val="2f3"/>
    <w:locked/>
    <w:rsid w:val="003C2164"/>
    <w:rPr>
      <w:rFonts w:eastAsia="Calibri"/>
      <w:sz w:val="24"/>
      <w:szCs w:val="28"/>
      <w:lang w:eastAsia="en-US"/>
    </w:rPr>
  </w:style>
  <w:style w:type="character" w:customStyle="1" w:styleId="314">
    <w:name w:val="Основной текст 31 Знак"/>
    <w:link w:val="313"/>
    <w:locked/>
    <w:rsid w:val="003C2164"/>
    <w:rPr>
      <w:sz w:val="16"/>
      <w:szCs w:val="16"/>
      <w:lang w:eastAsia="ar-SA"/>
    </w:rPr>
  </w:style>
  <w:style w:type="character" w:customStyle="1" w:styleId="1ffd">
    <w:name w:val="заголовок 1 Знак"/>
    <w:link w:val="1ffc"/>
    <w:rsid w:val="003C2164"/>
    <w:rPr>
      <w:b/>
      <w:bCs/>
      <w:sz w:val="22"/>
      <w:szCs w:val="22"/>
    </w:rPr>
  </w:style>
  <w:style w:type="character" w:customStyle="1" w:styleId="1fffffff9">
    <w:name w:val="Стиль1 Знак Знак Знак"/>
    <w:locked/>
    <w:rsid w:val="003C2164"/>
    <w:rPr>
      <w:rFonts w:ascii="Times New Roman" w:eastAsia="Times New Roman" w:hAnsi="Times New Roman" w:cs="Times New Roman"/>
      <w:sz w:val="24"/>
      <w:szCs w:val="24"/>
      <w:lang w:eastAsia="ru-RU"/>
    </w:rPr>
  </w:style>
  <w:style w:type="character" w:customStyle="1" w:styleId="titlerazdel">
    <w:name w:val="title_razdel"/>
    <w:rsid w:val="003C2164"/>
  </w:style>
  <w:style w:type="paragraph" w:customStyle="1" w:styleId="affffffffffffffffd">
    <w:name w:val="Текст таблицы"/>
    <w:basedOn w:val="a9"/>
    <w:qFormat/>
    <w:rsid w:val="003C2164"/>
    <w:pPr>
      <w:widowControl w:val="0"/>
      <w:autoSpaceDE w:val="0"/>
      <w:autoSpaceDN w:val="0"/>
      <w:adjustRightInd w:val="0"/>
      <w:jc w:val="both"/>
    </w:pPr>
    <w:rPr>
      <w:lang w:eastAsia="en-US"/>
    </w:rPr>
  </w:style>
  <w:style w:type="character" w:customStyle="1" w:styleId="5f2">
    <w:name w:val="Основной текст (5)_"/>
    <w:link w:val="5f3"/>
    <w:uiPriority w:val="99"/>
    <w:rsid w:val="003C2164"/>
    <w:rPr>
      <w:b/>
      <w:bCs/>
      <w:shd w:val="clear" w:color="auto" w:fill="FFFFFF"/>
    </w:rPr>
  </w:style>
  <w:style w:type="paragraph" w:customStyle="1" w:styleId="5f3">
    <w:name w:val="Основной текст (5)"/>
    <w:basedOn w:val="a9"/>
    <w:link w:val="5f2"/>
    <w:uiPriority w:val="99"/>
    <w:rsid w:val="003C2164"/>
    <w:pPr>
      <w:widowControl w:val="0"/>
      <w:shd w:val="clear" w:color="auto" w:fill="FFFFFF"/>
      <w:spacing w:line="240" w:lineRule="atLeast"/>
      <w:ind w:hanging="1440"/>
    </w:pPr>
    <w:rPr>
      <w:b/>
      <w:bCs/>
      <w:sz w:val="20"/>
      <w:szCs w:val="20"/>
    </w:rPr>
  </w:style>
  <w:style w:type="character" w:customStyle="1" w:styleId="149">
    <w:name w:val="Основной текст (14)_"/>
    <w:link w:val="14a"/>
    <w:uiPriority w:val="99"/>
    <w:rsid w:val="003C2164"/>
    <w:rPr>
      <w:b/>
      <w:bCs/>
      <w:i/>
      <w:iCs/>
      <w:sz w:val="23"/>
      <w:szCs w:val="23"/>
      <w:shd w:val="clear" w:color="auto" w:fill="FFFFFF"/>
    </w:rPr>
  </w:style>
  <w:style w:type="character" w:customStyle="1" w:styleId="1412pt">
    <w:name w:val="Основной текст (14) + 12 pt"/>
    <w:aliases w:val="Не полужирный1,Не курсив"/>
    <w:uiPriority w:val="99"/>
    <w:rsid w:val="003C2164"/>
    <w:rPr>
      <w:rFonts w:ascii="Times New Roman" w:hAnsi="Times New Roman" w:cs="Times New Roman"/>
      <w:b w:val="0"/>
      <w:bCs w:val="0"/>
      <w:i w:val="0"/>
      <w:iCs w:val="0"/>
      <w:sz w:val="24"/>
      <w:szCs w:val="24"/>
      <w:shd w:val="clear" w:color="auto" w:fill="FFFFFF"/>
    </w:rPr>
  </w:style>
  <w:style w:type="paragraph" w:customStyle="1" w:styleId="14a">
    <w:name w:val="Основной текст (14)"/>
    <w:basedOn w:val="a9"/>
    <w:link w:val="149"/>
    <w:uiPriority w:val="99"/>
    <w:rsid w:val="003C2164"/>
    <w:pPr>
      <w:widowControl w:val="0"/>
      <w:shd w:val="clear" w:color="auto" w:fill="FFFFFF"/>
      <w:spacing w:line="274" w:lineRule="exact"/>
      <w:jc w:val="both"/>
    </w:pPr>
    <w:rPr>
      <w:b/>
      <w:bCs/>
      <w:i/>
      <w:iCs/>
      <w:sz w:val="23"/>
      <w:szCs w:val="23"/>
    </w:rPr>
  </w:style>
  <w:style w:type="character" w:customStyle="1" w:styleId="228">
    <w:name w:val="Заголовок №2 (2)_"/>
    <w:link w:val="229"/>
    <w:uiPriority w:val="99"/>
    <w:rsid w:val="003C2164"/>
    <w:rPr>
      <w:shd w:val="clear" w:color="auto" w:fill="FFFFFF"/>
    </w:rPr>
  </w:style>
  <w:style w:type="character" w:customStyle="1" w:styleId="2116">
    <w:name w:val="Основной текст (2) + 11"/>
    <w:aliases w:val="5 pt1,Полужирный1,Курсив1"/>
    <w:uiPriority w:val="99"/>
    <w:rsid w:val="003C2164"/>
    <w:rPr>
      <w:rFonts w:ascii="Times New Roman" w:hAnsi="Times New Roman" w:cs="Times New Roman"/>
      <w:b/>
      <w:bCs/>
      <w:i/>
      <w:iCs/>
      <w:sz w:val="23"/>
      <w:szCs w:val="23"/>
      <w:shd w:val="clear" w:color="auto" w:fill="FFFFFF"/>
    </w:rPr>
  </w:style>
  <w:style w:type="paragraph" w:customStyle="1" w:styleId="229">
    <w:name w:val="Заголовок №2 (2)"/>
    <w:basedOn w:val="a9"/>
    <w:link w:val="228"/>
    <w:uiPriority w:val="99"/>
    <w:rsid w:val="003C2164"/>
    <w:pPr>
      <w:widowControl w:val="0"/>
      <w:shd w:val="clear" w:color="auto" w:fill="FFFFFF"/>
      <w:spacing w:before="60" w:after="180" w:line="240" w:lineRule="atLeast"/>
      <w:ind w:firstLine="700"/>
      <w:jc w:val="both"/>
      <w:outlineLvl w:val="1"/>
    </w:pPr>
    <w:rPr>
      <w:sz w:val="20"/>
      <w:szCs w:val="20"/>
    </w:rPr>
  </w:style>
  <w:style w:type="character" w:customStyle="1" w:styleId="affffffffffffffffe">
    <w:name w:val="Подпись к таблице"/>
    <w:uiPriority w:val="99"/>
    <w:rsid w:val="003C2164"/>
    <w:rPr>
      <w:rFonts w:ascii="Times New Roman" w:hAnsi="Times New Roman" w:cs="Times New Roman"/>
      <w:b/>
      <w:bCs/>
      <w:u w:val="single"/>
      <w:shd w:val="clear" w:color="auto" w:fill="FFFFFF"/>
    </w:rPr>
  </w:style>
  <w:style w:type="character" w:customStyle="1" w:styleId="S12">
    <w:name w:val="S_Маркированный Знак1"/>
    <w:link w:val="S"/>
    <w:locked/>
    <w:rsid w:val="003C2164"/>
    <w:rPr>
      <w:sz w:val="24"/>
      <w:szCs w:val="24"/>
      <w:lang w:eastAsia="ar-SA"/>
    </w:rPr>
  </w:style>
  <w:style w:type="character" w:customStyle="1" w:styleId="Sf">
    <w:name w:val="S_Маркированный Знак"/>
    <w:rsid w:val="003C2164"/>
    <w:rPr>
      <w:w w:val="109"/>
      <w:sz w:val="24"/>
      <w:szCs w:val="24"/>
      <w:lang w:val="ru-RU" w:eastAsia="ru-RU"/>
    </w:rPr>
  </w:style>
  <w:style w:type="character" w:customStyle="1" w:styleId="afffffffffffffffff">
    <w:name w:val="Подпись к таблице_"/>
    <w:link w:val="1fffffffa"/>
    <w:uiPriority w:val="99"/>
    <w:rsid w:val="003C2164"/>
    <w:rPr>
      <w:b/>
      <w:bCs/>
      <w:shd w:val="clear" w:color="auto" w:fill="FFFFFF"/>
    </w:rPr>
  </w:style>
  <w:style w:type="character" w:customStyle="1" w:styleId="210pt2">
    <w:name w:val="Основной текст (2) + 10 pt2"/>
    <w:uiPriority w:val="99"/>
    <w:rsid w:val="003C2164"/>
    <w:rPr>
      <w:rFonts w:ascii="Times New Roman" w:hAnsi="Times New Roman" w:cs="Times New Roman"/>
      <w:sz w:val="20"/>
      <w:szCs w:val="20"/>
      <w:u w:val="none"/>
      <w:shd w:val="clear" w:color="auto" w:fill="FFFFFF"/>
    </w:rPr>
  </w:style>
  <w:style w:type="character" w:customStyle="1" w:styleId="291">
    <w:name w:val="Основной текст (2) + 9"/>
    <w:aliases w:val="5 pt12,Полужирный12"/>
    <w:uiPriority w:val="99"/>
    <w:rsid w:val="003C2164"/>
    <w:rPr>
      <w:rFonts w:ascii="Times New Roman" w:hAnsi="Times New Roman" w:cs="Times New Roman"/>
      <w:b/>
      <w:bCs/>
      <w:sz w:val="19"/>
      <w:szCs w:val="19"/>
      <w:u w:val="none"/>
      <w:shd w:val="clear" w:color="auto" w:fill="FFFFFF"/>
    </w:rPr>
  </w:style>
  <w:style w:type="paragraph" w:customStyle="1" w:styleId="1fffffffa">
    <w:name w:val="Подпись к таблице1"/>
    <w:basedOn w:val="a9"/>
    <w:link w:val="afffffffffffffffff"/>
    <w:uiPriority w:val="99"/>
    <w:rsid w:val="003C2164"/>
    <w:pPr>
      <w:widowControl w:val="0"/>
      <w:shd w:val="clear" w:color="auto" w:fill="FFFFFF"/>
      <w:spacing w:line="240" w:lineRule="atLeast"/>
    </w:pPr>
    <w:rPr>
      <w:b/>
      <w:bCs/>
      <w:sz w:val="20"/>
      <w:szCs w:val="20"/>
    </w:rPr>
  </w:style>
  <w:style w:type="character" w:customStyle="1" w:styleId="22a">
    <w:name w:val="Основной текст (2) + Полужирный2"/>
    <w:uiPriority w:val="99"/>
    <w:rsid w:val="003C2164"/>
    <w:rPr>
      <w:rFonts w:ascii="Times New Roman" w:hAnsi="Times New Roman" w:cs="Times New Roman"/>
      <w:b/>
      <w:bCs/>
      <w:u w:val="none"/>
      <w:shd w:val="clear" w:color="auto" w:fill="FFFFFF"/>
    </w:rPr>
  </w:style>
  <w:style w:type="character" w:customStyle="1" w:styleId="11pt0">
    <w:name w:val="Основной текст + 11 pt"/>
    <w:rsid w:val="003C2164"/>
    <w:rPr>
      <w:sz w:val="22"/>
      <w:szCs w:val="22"/>
      <w:lang w:val="ru-RU" w:eastAsia="ru-RU" w:bidi="ar-SA"/>
    </w:rPr>
  </w:style>
  <w:style w:type="paragraph" w:customStyle="1" w:styleId="a4">
    <w:name w:val="МаркСписок"/>
    <w:basedOn w:val="a9"/>
    <w:rsid w:val="003C2164"/>
    <w:pPr>
      <w:widowControl w:val="0"/>
      <w:numPr>
        <w:numId w:val="37"/>
      </w:numPr>
      <w:autoSpaceDE w:val="0"/>
      <w:autoSpaceDN w:val="0"/>
      <w:adjustRightInd w:val="0"/>
    </w:pPr>
    <w:rPr>
      <w:sz w:val="20"/>
      <w:szCs w:val="20"/>
    </w:rPr>
  </w:style>
  <w:style w:type="character" w:customStyle="1" w:styleId="affff9">
    <w:name w:val="Основной Знак"/>
    <w:link w:val="affff8"/>
    <w:rsid w:val="003C2164"/>
    <w:rPr>
      <w:sz w:val="28"/>
      <w:szCs w:val="24"/>
    </w:rPr>
  </w:style>
  <w:style w:type="paragraph" w:customStyle="1" w:styleId="textb">
    <w:name w:val="textb"/>
    <w:basedOn w:val="a9"/>
    <w:rsid w:val="003C2164"/>
    <w:pPr>
      <w:spacing w:before="100" w:beforeAutospacing="1" w:after="100" w:afterAutospacing="1"/>
    </w:pPr>
  </w:style>
  <w:style w:type="paragraph" w:customStyle="1" w:styleId="afffffffffffffffff0">
    <w:name w:val="Таблица_Текст_ЦЕНТР"/>
    <w:basedOn w:val="a9"/>
    <w:qFormat/>
    <w:rsid w:val="003C2164"/>
    <w:pPr>
      <w:suppressAutoHyphens/>
      <w:jc w:val="center"/>
    </w:pPr>
    <w:rPr>
      <w:rFonts w:cs="Courier New"/>
      <w:szCs w:val="20"/>
    </w:rPr>
  </w:style>
  <w:style w:type="numbering" w:customStyle="1" w:styleId="1ai11">
    <w:name w:val="1 / a / i11"/>
    <w:basedOn w:val="ac"/>
    <w:rsid w:val="003C2164"/>
    <w:pPr>
      <w:numPr>
        <w:numId w:val="43"/>
      </w:numPr>
    </w:pPr>
  </w:style>
  <w:style w:type="paragraph" w:customStyle="1" w:styleId="1fffffffb">
    <w:name w:val="_ЗАГОЛОВОК 1"/>
    <w:basedOn w:val="a9"/>
    <w:autoRedefine/>
    <w:uiPriority w:val="99"/>
    <w:qFormat/>
    <w:rsid w:val="003C2164"/>
    <w:pPr>
      <w:keepNext/>
      <w:pageBreakBefore/>
      <w:spacing w:before="120" w:after="120"/>
      <w:ind w:left="1287" w:hanging="360"/>
      <w:jc w:val="center"/>
    </w:pPr>
    <w:rPr>
      <w:b/>
      <w:caps/>
      <w:szCs w:val="22"/>
    </w:rPr>
  </w:style>
  <w:style w:type="character" w:customStyle="1" w:styleId="nobr">
    <w:name w:val="nobr"/>
    <w:rsid w:val="003C2164"/>
  </w:style>
  <w:style w:type="character" w:customStyle="1" w:styleId="Bodytext1">
    <w:name w:val="Body text_"/>
    <w:link w:val="2ff4"/>
    <w:rsid w:val="003C2164"/>
    <w:rPr>
      <w:sz w:val="24"/>
      <w:lang w:eastAsia="zh-CN"/>
    </w:rPr>
  </w:style>
  <w:style w:type="character" w:customStyle="1" w:styleId="Heading1">
    <w:name w:val="Heading #1_"/>
    <w:link w:val="Heading10"/>
    <w:rsid w:val="003C2164"/>
    <w:rPr>
      <w:sz w:val="26"/>
      <w:szCs w:val="26"/>
      <w:shd w:val="clear" w:color="auto" w:fill="FFFFFF"/>
    </w:rPr>
  </w:style>
  <w:style w:type="paragraph" w:customStyle="1" w:styleId="Heading10">
    <w:name w:val="Heading #1"/>
    <w:basedOn w:val="a9"/>
    <w:link w:val="Heading1"/>
    <w:rsid w:val="003C2164"/>
    <w:pPr>
      <w:shd w:val="clear" w:color="auto" w:fill="FFFFFF"/>
      <w:spacing w:line="322" w:lineRule="exact"/>
      <w:jc w:val="both"/>
      <w:outlineLvl w:val="0"/>
    </w:pPr>
    <w:rPr>
      <w:sz w:val="26"/>
      <w:szCs w:val="26"/>
    </w:rPr>
  </w:style>
  <w:style w:type="character" w:customStyle="1" w:styleId="Bodytext23">
    <w:name w:val="Body text (2)_"/>
    <w:link w:val="Bodytext24"/>
    <w:rsid w:val="003C2164"/>
    <w:rPr>
      <w:sz w:val="24"/>
      <w:szCs w:val="24"/>
      <w:shd w:val="clear" w:color="auto" w:fill="FFFFFF"/>
    </w:rPr>
  </w:style>
  <w:style w:type="character" w:customStyle="1" w:styleId="Bodytext4">
    <w:name w:val="Body text (4)_"/>
    <w:link w:val="Bodytext40"/>
    <w:rsid w:val="003C2164"/>
    <w:rPr>
      <w:sz w:val="8"/>
      <w:szCs w:val="8"/>
      <w:shd w:val="clear" w:color="auto" w:fill="FFFFFF"/>
    </w:rPr>
  </w:style>
  <w:style w:type="paragraph" w:customStyle="1" w:styleId="Bodytext24">
    <w:name w:val="Body text (2)"/>
    <w:basedOn w:val="a9"/>
    <w:link w:val="Bodytext23"/>
    <w:rsid w:val="003C2164"/>
    <w:pPr>
      <w:shd w:val="clear" w:color="auto" w:fill="FFFFFF"/>
      <w:spacing w:line="274" w:lineRule="exact"/>
      <w:jc w:val="center"/>
    </w:pPr>
  </w:style>
  <w:style w:type="paragraph" w:customStyle="1" w:styleId="Bodytext40">
    <w:name w:val="Body text (4)"/>
    <w:basedOn w:val="a9"/>
    <w:link w:val="Bodytext4"/>
    <w:rsid w:val="003C2164"/>
    <w:pPr>
      <w:shd w:val="clear" w:color="auto" w:fill="FFFFFF"/>
      <w:spacing w:line="0" w:lineRule="atLeast"/>
    </w:pPr>
    <w:rPr>
      <w:sz w:val="8"/>
      <w:szCs w:val="8"/>
    </w:rPr>
  </w:style>
  <w:style w:type="character" w:customStyle="1" w:styleId="Bodytext8">
    <w:name w:val="Body text (8)_"/>
    <w:link w:val="Bodytext80"/>
    <w:rsid w:val="003C2164"/>
    <w:rPr>
      <w:sz w:val="8"/>
      <w:szCs w:val="8"/>
      <w:shd w:val="clear" w:color="auto" w:fill="FFFFFF"/>
    </w:rPr>
  </w:style>
  <w:style w:type="paragraph" w:customStyle="1" w:styleId="Bodytext80">
    <w:name w:val="Body text (8)"/>
    <w:basedOn w:val="a9"/>
    <w:link w:val="Bodytext8"/>
    <w:rsid w:val="003C2164"/>
    <w:pPr>
      <w:shd w:val="clear" w:color="auto" w:fill="FFFFFF"/>
      <w:spacing w:line="0" w:lineRule="atLeast"/>
    </w:pPr>
    <w:rPr>
      <w:sz w:val="8"/>
      <w:szCs w:val="8"/>
    </w:rPr>
  </w:style>
  <w:style w:type="character" w:customStyle="1" w:styleId="Heading2">
    <w:name w:val="Heading #2_"/>
    <w:rsid w:val="003C2164"/>
    <w:rPr>
      <w:rFonts w:ascii="Times New Roman" w:eastAsia="Times New Roman" w:hAnsi="Times New Roman" w:cs="Times New Roman"/>
      <w:b w:val="0"/>
      <w:bCs w:val="0"/>
      <w:i w:val="0"/>
      <w:iCs w:val="0"/>
      <w:smallCaps w:val="0"/>
      <w:strike w:val="0"/>
      <w:spacing w:val="0"/>
      <w:sz w:val="21"/>
      <w:szCs w:val="21"/>
    </w:rPr>
  </w:style>
  <w:style w:type="character" w:customStyle="1" w:styleId="Heading20">
    <w:name w:val="Heading #2"/>
    <w:rsid w:val="003C2164"/>
    <w:rPr>
      <w:rFonts w:ascii="Times New Roman" w:eastAsia="Times New Roman" w:hAnsi="Times New Roman" w:cs="Times New Roman"/>
      <w:b w:val="0"/>
      <w:bCs w:val="0"/>
      <w:i w:val="0"/>
      <w:iCs w:val="0"/>
      <w:smallCaps w:val="0"/>
      <w:strike w:val="0"/>
      <w:spacing w:val="0"/>
      <w:sz w:val="21"/>
      <w:szCs w:val="21"/>
      <w:u w:val="single"/>
    </w:rPr>
  </w:style>
  <w:style w:type="character" w:customStyle="1" w:styleId="BodytextItalic">
    <w:name w:val="Body text + Italic"/>
    <w:rsid w:val="003C2164"/>
    <w:rPr>
      <w:rFonts w:ascii="Times New Roman" w:eastAsia="Times New Roman" w:hAnsi="Times New Roman" w:cs="Times New Roman"/>
      <w:b w:val="0"/>
      <w:bCs w:val="0"/>
      <w:i/>
      <w:iCs/>
      <w:smallCaps w:val="0"/>
      <w:strike w:val="0"/>
      <w:spacing w:val="0"/>
      <w:sz w:val="21"/>
      <w:szCs w:val="21"/>
      <w:shd w:val="clear" w:color="auto" w:fill="FFFFFF"/>
    </w:rPr>
  </w:style>
  <w:style w:type="character" w:customStyle="1" w:styleId="Bodytext3">
    <w:name w:val="Body text (3)_"/>
    <w:link w:val="Bodytext30"/>
    <w:rsid w:val="003C2164"/>
    <w:rPr>
      <w:sz w:val="16"/>
      <w:szCs w:val="16"/>
      <w:shd w:val="clear" w:color="auto" w:fill="FFFFFF"/>
    </w:rPr>
  </w:style>
  <w:style w:type="paragraph" w:customStyle="1" w:styleId="Bodytext30">
    <w:name w:val="Body text (3)"/>
    <w:basedOn w:val="a9"/>
    <w:link w:val="Bodytext3"/>
    <w:rsid w:val="003C2164"/>
    <w:pPr>
      <w:shd w:val="clear" w:color="auto" w:fill="FFFFFF"/>
      <w:spacing w:line="0" w:lineRule="atLeast"/>
    </w:pPr>
    <w:rPr>
      <w:sz w:val="16"/>
      <w:szCs w:val="16"/>
    </w:rPr>
  </w:style>
  <w:style w:type="character" w:customStyle="1" w:styleId="BodytextBold">
    <w:name w:val="Body text + Bold"/>
    <w:rsid w:val="003C2164"/>
    <w:rPr>
      <w:rFonts w:ascii="Times New Roman" w:eastAsia="Times New Roman" w:hAnsi="Times New Roman" w:cs="Times New Roman"/>
      <w:b/>
      <w:bCs/>
      <w:i w:val="0"/>
      <w:iCs w:val="0"/>
      <w:smallCaps w:val="0"/>
      <w:strike w:val="0"/>
      <w:spacing w:val="0"/>
      <w:sz w:val="22"/>
      <w:szCs w:val="22"/>
      <w:shd w:val="clear" w:color="auto" w:fill="FFFFFF"/>
    </w:rPr>
  </w:style>
  <w:style w:type="character" w:customStyle="1" w:styleId="BodytextSpacing2pt">
    <w:name w:val="Body text + Spacing 2 pt"/>
    <w:rsid w:val="003C2164"/>
    <w:rPr>
      <w:rFonts w:ascii="Times New Roman" w:eastAsia="Times New Roman" w:hAnsi="Times New Roman" w:cs="Times New Roman"/>
      <w:b w:val="0"/>
      <w:bCs w:val="0"/>
      <w:i w:val="0"/>
      <w:iCs w:val="0"/>
      <w:smallCaps w:val="0"/>
      <w:strike w:val="0"/>
      <w:spacing w:val="40"/>
      <w:sz w:val="22"/>
      <w:szCs w:val="22"/>
      <w:shd w:val="clear" w:color="auto" w:fill="FFFFFF"/>
    </w:rPr>
  </w:style>
  <w:style w:type="table" w:customStyle="1" w:styleId="afffffffffffffffff1">
    <w:name w:val="Стиль Таблица Геоника"/>
    <w:basedOn w:val="ab"/>
    <w:uiPriority w:val="99"/>
    <w:rsid w:val="003C750F"/>
    <w:tblPr>
      <w:tblBorders>
        <w:top w:val="single" w:sz="4" w:space="0" w:color="5B9BD5" w:themeColor="accent1"/>
        <w:left w:val="single" w:sz="4" w:space="0" w:color="5B9BD5" w:themeColor="accent1"/>
        <w:bottom w:val="single" w:sz="4" w:space="0" w:color="5B9BD5" w:themeColor="accent1"/>
        <w:right w:val="single" w:sz="4" w:space="0" w:color="5B9BD5" w:themeColor="accent1"/>
        <w:insideH w:val="single" w:sz="4" w:space="0" w:color="5B9BD5" w:themeColor="accent1"/>
        <w:insideV w:val="single" w:sz="4" w:space="0" w:color="5B9BD5" w:themeColor="accent1"/>
      </w:tblBorders>
    </w:tblPr>
    <w:tcPr>
      <w:shd w:val="clear" w:color="auto" w:fill="FFFFFF" w:themeFill="background1"/>
    </w:tcPr>
  </w:style>
  <w:style w:type="paragraph" w:customStyle="1" w:styleId="afffffffffffffffff2">
    <w:name w:val="Текст документа"/>
    <w:basedOn w:val="afff3"/>
    <w:uiPriority w:val="99"/>
    <w:rsid w:val="001D65B7"/>
    <w:pPr>
      <w:spacing w:after="0"/>
      <w:ind w:firstLine="720"/>
      <w:jc w:val="both"/>
    </w:pPr>
    <w:rPr>
      <w:sz w:val="28"/>
      <w:szCs w:val="20"/>
    </w:rPr>
  </w:style>
  <w:style w:type="paragraph" w:customStyle="1" w:styleId="afffffffffffffffff3">
    <w:name w:val="Для перечисления"/>
    <w:basedOn w:val="a9"/>
    <w:link w:val="afffffffffffffffff4"/>
    <w:qFormat/>
    <w:rsid w:val="0031106C"/>
    <w:pPr>
      <w:spacing w:before="40" w:after="40" w:line="276" w:lineRule="auto"/>
      <w:ind w:firstLine="709"/>
      <w:jc w:val="both"/>
    </w:pPr>
    <w:rPr>
      <w:spacing w:val="-10"/>
    </w:rPr>
  </w:style>
  <w:style w:type="character" w:customStyle="1" w:styleId="afffffffffffffffff4">
    <w:name w:val="Для перечисления Знак"/>
    <w:basedOn w:val="aa"/>
    <w:link w:val="afffffffffffffffff3"/>
    <w:rsid w:val="0031106C"/>
    <w:rPr>
      <w:spacing w:val="-10"/>
      <w:sz w:val="24"/>
      <w:szCs w:val="24"/>
    </w:rPr>
  </w:style>
  <w:style w:type="paragraph" w:customStyle="1" w:styleId="afffffffffffffffff5">
    <w:name w:val="Оглавление"/>
    <w:basedOn w:val="2fff5"/>
    <w:link w:val="afffffffffffffffff6"/>
    <w:qFormat/>
    <w:rsid w:val="00453795"/>
    <w:pPr>
      <w:spacing w:before="100" w:beforeAutospacing="1" w:after="100" w:afterAutospacing="1" w:line="240" w:lineRule="auto"/>
      <w:ind w:firstLine="0"/>
      <w:contextualSpacing/>
      <w:jc w:val="left"/>
    </w:pPr>
    <w:rPr>
      <w:rFonts w:eastAsiaTheme="minorHAnsi" w:cstheme="minorBidi"/>
      <w:i w:val="0"/>
      <w:lang w:val="en-US" w:eastAsia="en-US" w:bidi="en-US"/>
    </w:rPr>
  </w:style>
  <w:style w:type="character" w:customStyle="1" w:styleId="afffffffffffffffff6">
    <w:name w:val="Оглавление Знак"/>
    <w:basedOn w:val="2fff6"/>
    <w:link w:val="afffffffffffffffff5"/>
    <w:rsid w:val="00453795"/>
    <w:rPr>
      <w:rFonts w:ascii="Cambria" w:eastAsiaTheme="minorHAnsi" w:hAnsi="Cambria" w:cstheme="minorBidi"/>
      <w:i w:val="0"/>
      <w:iCs/>
      <w:color w:val="5A5A5A"/>
      <w:sz w:val="24"/>
      <w:szCs w:val="24"/>
      <w:lang w:val="en-US" w:eastAsia="en-US" w:bidi="en-US"/>
    </w:rPr>
  </w:style>
  <w:style w:type="paragraph" w:customStyle="1" w:styleId="afffffffffffffffff7">
    <w:name w:val="Таблица_ужатая"/>
    <w:basedOn w:val="afffffff7"/>
    <w:link w:val="afffffffffffffffff8"/>
    <w:uiPriority w:val="99"/>
    <w:qFormat/>
    <w:rsid w:val="00453795"/>
    <w:pPr>
      <w:suppressAutoHyphens w:val="0"/>
      <w:spacing w:before="120" w:after="120"/>
      <w:contextualSpacing/>
      <w:jc w:val="left"/>
    </w:pPr>
    <w:rPr>
      <w:rFonts w:eastAsiaTheme="minorEastAsia" w:cstheme="minorBidi"/>
      <w:szCs w:val="22"/>
      <w:lang w:eastAsia="en-US" w:bidi="en-US"/>
    </w:rPr>
  </w:style>
  <w:style w:type="character" w:customStyle="1" w:styleId="afffffffffffffffff8">
    <w:name w:val="Таблица_ужатая Знак"/>
    <w:basedOn w:val="afffffff8"/>
    <w:link w:val="afffffffffffffffff7"/>
    <w:uiPriority w:val="99"/>
    <w:rsid w:val="00453795"/>
    <w:rPr>
      <w:rFonts w:eastAsiaTheme="minorEastAsia" w:cstheme="minorBidi"/>
      <w:sz w:val="24"/>
      <w:szCs w:val="22"/>
      <w:lang w:eastAsia="en-US" w:bidi="en-US"/>
    </w:rPr>
  </w:style>
  <w:style w:type="paragraph" w:customStyle="1" w:styleId="afffffffffffffffff9">
    <w:name w:val="Заголовок_табл"/>
    <w:basedOn w:val="a9"/>
    <w:link w:val="afffffffffffffffffa"/>
    <w:rsid w:val="00453795"/>
    <w:pPr>
      <w:ind w:firstLine="539"/>
      <w:jc w:val="center"/>
      <w:outlineLvl w:val="4"/>
    </w:pPr>
    <w:rPr>
      <w:bCs/>
      <w:i/>
      <w:sz w:val="28"/>
      <w:szCs w:val="28"/>
    </w:rPr>
  </w:style>
  <w:style w:type="character" w:customStyle="1" w:styleId="afffffffffffffffffa">
    <w:name w:val="Заголовок_табл Знак"/>
    <w:basedOn w:val="aa"/>
    <w:link w:val="afffffffffffffffff9"/>
    <w:rsid w:val="00453795"/>
    <w:rPr>
      <w:bCs/>
      <w:i/>
      <w:sz w:val="28"/>
      <w:szCs w:val="28"/>
    </w:rPr>
  </w:style>
  <w:style w:type="paragraph" w:customStyle="1" w:styleId="3ff8">
    <w:name w:val="Знак Знак3 Знак Знак Знак Знак Знак Знак Знак"/>
    <w:basedOn w:val="a9"/>
    <w:rsid w:val="00453795"/>
    <w:pPr>
      <w:spacing w:after="160" w:line="240" w:lineRule="exact"/>
    </w:pPr>
    <w:rPr>
      <w:rFonts w:ascii="Verdana" w:hAnsi="Verdana"/>
      <w:sz w:val="20"/>
      <w:szCs w:val="20"/>
      <w:lang w:val="en-US" w:eastAsia="en-US"/>
    </w:rPr>
  </w:style>
  <w:style w:type="paragraph" w:customStyle="1" w:styleId="1fffffffc">
    <w:name w:val="1 Название таблицы"/>
    <w:basedOn w:val="a9"/>
    <w:qFormat/>
    <w:rsid w:val="00DA7C8A"/>
    <w:pPr>
      <w:spacing w:before="120" w:after="120" w:line="276" w:lineRule="auto"/>
      <w:ind w:firstLine="709"/>
      <w:jc w:val="center"/>
    </w:pPr>
    <w:rPr>
      <w:b/>
      <w:spacing w:val="-10"/>
    </w:rPr>
  </w:style>
  <w:style w:type="paragraph" w:customStyle="1" w:styleId="a1">
    <w:name w:val="_список"/>
    <w:basedOn w:val="a9"/>
    <w:rsid w:val="0056467D"/>
    <w:pPr>
      <w:numPr>
        <w:numId w:val="54"/>
      </w:numPr>
    </w:pPr>
  </w:style>
  <w:style w:type="table" w:customStyle="1" w:styleId="OTR2">
    <w:name w:val="OTR2"/>
    <w:basedOn w:val="ab"/>
    <w:next w:val="affffffb"/>
    <w:uiPriority w:val="39"/>
    <w:rsid w:val="00E610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s-doc-mark">
    <w:name w:val="js-doc-mark"/>
    <w:basedOn w:val="aa"/>
    <w:rsid w:val="00642B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597550">
      <w:bodyDiv w:val="1"/>
      <w:marLeft w:val="0"/>
      <w:marRight w:val="0"/>
      <w:marTop w:val="0"/>
      <w:marBottom w:val="0"/>
      <w:divBdr>
        <w:top w:val="none" w:sz="0" w:space="0" w:color="auto"/>
        <w:left w:val="none" w:sz="0" w:space="0" w:color="auto"/>
        <w:bottom w:val="none" w:sz="0" w:space="0" w:color="auto"/>
        <w:right w:val="none" w:sz="0" w:space="0" w:color="auto"/>
      </w:divBdr>
    </w:div>
    <w:div w:id="123013202">
      <w:bodyDiv w:val="1"/>
      <w:marLeft w:val="0"/>
      <w:marRight w:val="0"/>
      <w:marTop w:val="0"/>
      <w:marBottom w:val="0"/>
      <w:divBdr>
        <w:top w:val="none" w:sz="0" w:space="0" w:color="auto"/>
        <w:left w:val="none" w:sz="0" w:space="0" w:color="auto"/>
        <w:bottom w:val="none" w:sz="0" w:space="0" w:color="auto"/>
        <w:right w:val="none" w:sz="0" w:space="0" w:color="auto"/>
      </w:divBdr>
    </w:div>
    <w:div w:id="160387346">
      <w:bodyDiv w:val="1"/>
      <w:marLeft w:val="0"/>
      <w:marRight w:val="0"/>
      <w:marTop w:val="0"/>
      <w:marBottom w:val="0"/>
      <w:divBdr>
        <w:top w:val="none" w:sz="0" w:space="0" w:color="auto"/>
        <w:left w:val="none" w:sz="0" w:space="0" w:color="auto"/>
        <w:bottom w:val="none" w:sz="0" w:space="0" w:color="auto"/>
        <w:right w:val="none" w:sz="0" w:space="0" w:color="auto"/>
      </w:divBdr>
    </w:div>
    <w:div w:id="206261380">
      <w:bodyDiv w:val="1"/>
      <w:marLeft w:val="0"/>
      <w:marRight w:val="0"/>
      <w:marTop w:val="0"/>
      <w:marBottom w:val="0"/>
      <w:divBdr>
        <w:top w:val="none" w:sz="0" w:space="0" w:color="auto"/>
        <w:left w:val="none" w:sz="0" w:space="0" w:color="auto"/>
        <w:bottom w:val="none" w:sz="0" w:space="0" w:color="auto"/>
        <w:right w:val="none" w:sz="0" w:space="0" w:color="auto"/>
      </w:divBdr>
    </w:div>
    <w:div w:id="339045007">
      <w:bodyDiv w:val="1"/>
      <w:marLeft w:val="0"/>
      <w:marRight w:val="0"/>
      <w:marTop w:val="0"/>
      <w:marBottom w:val="0"/>
      <w:divBdr>
        <w:top w:val="none" w:sz="0" w:space="0" w:color="auto"/>
        <w:left w:val="none" w:sz="0" w:space="0" w:color="auto"/>
        <w:bottom w:val="none" w:sz="0" w:space="0" w:color="auto"/>
        <w:right w:val="none" w:sz="0" w:space="0" w:color="auto"/>
      </w:divBdr>
    </w:div>
    <w:div w:id="375663115">
      <w:bodyDiv w:val="1"/>
      <w:marLeft w:val="0"/>
      <w:marRight w:val="0"/>
      <w:marTop w:val="0"/>
      <w:marBottom w:val="0"/>
      <w:divBdr>
        <w:top w:val="none" w:sz="0" w:space="0" w:color="auto"/>
        <w:left w:val="none" w:sz="0" w:space="0" w:color="auto"/>
        <w:bottom w:val="none" w:sz="0" w:space="0" w:color="auto"/>
        <w:right w:val="none" w:sz="0" w:space="0" w:color="auto"/>
      </w:divBdr>
    </w:div>
    <w:div w:id="481699803">
      <w:bodyDiv w:val="1"/>
      <w:marLeft w:val="0"/>
      <w:marRight w:val="0"/>
      <w:marTop w:val="0"/>
      <w:marBottom w:val="0"/>
      <w:divBdr>
        <w:top w:val="none" w:sz="0" w:space="0" w:color="auto"/>
        <w:left w:val="none" w:sz="0" w:space="0" w:color="auto"/>
        <w:bottom w:val="none" w:sz="0" w:space="0" w:color="auto"/>
        <w:right w:val="none" w:sz="0" w:space="0" w:color="auto"/>
      </w:divBdr>
      <w:divsChild>
        <w:div w:id="525022639">
          <w:marLeft w:val="0"/>
          <w:marRight w:val="0"/>
          <w:marTop w:val="150"/>
          <w:marBottom w:val="150"/>
          <w:divBdr>
            <w:top w:val="none" w:sz="0" w:space="0" w:color="auto"/>
            <w:left w:val="none" w:sz="0" w:space="0" w:color="auto"/>
            <w:bottom w:val="none" w:sz="0" w:space="0" w:color="auto"/>
            <w:right w:val="none" w:sz="0" w:space="0" w:color="auto"/>
          </w:divBdr>
        </w:div>
      </w:divsChild>
    </w:div>
    <w:div w:id="492600375">
      <w:bodyDiv w:val="1"/>
      <w:marLeft w:val="0"/>
      <w:marRight w:val="0"/>
      <w:marTop w:val="0"/>
      <w:marBottom w:val="0"/>
      <w:divBdr>
        <w:top w:val="none" w:sz="0" w:space="0" w:color="auto"/>
        <w:left w:val="none" w:sz="0" w:space="0" w:color="auto"/>
        <w:bottom w:val="none" w:sz="0" w:space="0" w:color="auto"/>
        <w:right w:val="none" w:sz="0" w:space="0" w:color="auto"/>
      </w:divBdr>
    </w:div>
    <w:div w:id="518743394">
      <w:bodyDiv w:val="1"/>
      <w:marLeft w:val="0"/>
      <w:marRight w:val="0"/>
      <w:marTop w:val="0"/>
      <w:marBottom w:val="0"/>
      <w:divBdr>
        <w:top w:val="none" w:sz="0" w:space="0" w:color="auto"/>
        <w:left w:val="none" w:sz="0" w:space="0" w:color="auto"/>
        <w:bottom w:val="none" w:sz="0" w:space="0" w:color="auto"/>
        <w:right w:val="none" w:sz="0" w:space="0" w:color="auto"/>
      </w:divBdr>
    </w:div>
    <w:div w:id="578489481">
      <w:bodyDiv w:val="1"/>
      <w:marLeft w:val="0"/>
      <w:marRight w:val="0"/>
      <w:marTop w:val="0"/>
      <w:marBottom w:val="0"/>
      <w:divBdr>
        <w:top w:val="none" w:sz="0" w:space="0" w:color="auto"/>
        <w:left w:val="none" w:sz="0" w:space="0" w:color="auto"/>
        <w:bottom w:val="none" w:sz="0" w:space="0" w:color="auto"/>
        <w:right w:val="none" w:sz="0" w:space="0" w:color="auto"/>
      </w:divBdr>
    </w:div>
    <w:div w:id="653223767">
      <w:bodyDiv w:val="1"/>
      <w:marLeft w:val="0"/>
      <w:marRight w:val="0"/>
      <w:marTop w:val="0"/>
      <w:marBottom w:val="0"/>
      <w:divBdr>
        <w:top w:val="none" w:sz="0" w:space="0" w:color="auto"/>
        <w:left w:val="none" w:sz="0" w:space="0" w:color="auto"/>
        <w:bottom w:val="none" w:sz="0" w:space="0" w:color="auto"/>
        <w:right w:val="none" w:sz="0" w:space="0" w:color="auto"/>
      </w:divBdr>
    </w:div>
    <w:div w:id="674575230">
      <w:bodyDiv w:val="1"/>
      <w:marLeft w:val="0"/>
      <w:marRight w:val="0"/>
      <w:marTop w:val="0"/>
      <w:marBottom w:val="0"/>
      <w:divBdr>
        <w:top w:val="none" w:sz="0" w:space="0" w:color="auto"/>
        <w:left w:val="none" w:sz="0" w:space="0" w:color="auto"/>
        <w:bottom w:val="none" w:sz="0" w:space="0" w:color="auto"/>
        <w:right w:val="none" w:sz="0" w:space="0" w:color="auto"/>
      </w:divBdr>
    </w:div>
    <w:div w:id="746339343">
      <w:bodyDiv w:val="1"/>
      <w:marLeft w:val="0"/>
      <w:marRight w:val="0"/>
      <w:marTop w:val="0"/>
      <w:marBottom w:val="0"/>
      <w:divBdr>
        <w:top w:val="none" w:sz="0" w:space="0" w:color="auto"/>
        <w:left w:val="none" w:sz="0" w:space="0" w:color="auto"/>
        <w:bottom w:val="none" w:sz="0" w:space="0" w:color="auto"/>
        <w:right w:val="none" w:sz="0" w:space="0" w:color="auto"/>
      </w:divBdr>
      <w:divsChild>
        <w:div w:id="468860578">
          <w:marLeft w:val="0"/>
          <w:marRight w:val="0"/>
          <w:marTop w:val="0"/>
          <w:marBottom w:val="0"/>
          <w:divBdr>
            <w:top w:val="none" w:sz="0" w:space="0" w:color="auto"/>
            <w:left w:val="none" w:sz="0" w:space="0" w:color="auto"/>
            <w:bottom w:val="none" w:sz="0" w:space="0" w:color="auto"/>
            <w:right w:val="none" w:sz="0" w:space="0" w:color="auto"/>
          </w:divBdr>
        </w:div>
        <w:div w:id="1881554152">
          <w:marLeft w:val="0"/>
          <w:marRight w:val="0"/>
          <w:marTop w:val="0"/>
          <w:marBottom w:val="0"/>
          <w:divBdr>
            <w:top w:val="none" w:sz="0" w:space="0" w:color="auto"/>
            <w:left w:val="none" w:sz="0" w:space="0" w:color="auto"/>
            <w:bottom w:val="none" w:sz="0" w:space="0" w:color="auto"/>
            <w:right w:val="none" w:sz="0" w:space="0" w:color="auto"/>
          </w:divBdr>
        </w:div>
      </w:divsChild>
    </w:div>
    <w:div w:id="795441984">
      <w:bodyDiv w:val="1"/>
      <w:marLeft w:val="0"/>
      <w:marRight w:val="0"/>
      <w:marTop w:val="0"/>
      <w:marBottom w:val="0"/>
      <w:divBdr>
        <w:top w:val="none" w:sz="0" w:space="0" w:color="auto"/>
        <w:left w:val="none" w:sz="0" w:space="0" w:color="auto"/>
        <w:bottom w:val="none" w:sz="0" w:space="0" w:color="auto"/>
        <w:right w:val="none" w:sz="0" w:space="0" w:color="auto"/>
      </w:divBdr>
    </w:div>
    <w:div w:id="838622883">
      <w:bodyDiv w:val="1"/>
      <w:marLeft w:val="0"/>
      <w:marRight w:val="0"/>
      <w:marTop w:val="0"/>
      <w:marBottom w:val="0"/>
      <w:divBdr>
        <w:top w:val="none" w:sz="0" w:space="0" w:color="auto"/>
        <w:left w:val="none" w:sz="0" w:space="0" w:color="auto"/>
        <w:bottom w:val="none" w:sz="0" w:space="0" w:color="auto"/>
        <w:right w:val="none" w:sz="0" w:space="0" w:color="auto"/>
      </w:divBdr>
    </w:div>
    <w:div w:id="864708786">
      <w:bodyDiv w:val="1"/>
      <w:marLeft w:val="0"/>
      <w:marRight w:val="0"/>
      <w:marTop w:val="0"/>
      <w:marBottom w:val="0"/>
      <w:divBdr>
        <w:top w:val="none" w:sz="0" w:space="0" w:color="auto"/>
        <w:left w:val="none" w:sz="0" w:space="0" w:color="auto"/>
        <w:bottom w:val="none" w:sz="0" w:space="0" w:color="auto"/>
        <w:right w:val="none" w:sz="0" w:space="0" w:color="auto"/>
      </w:divBdr>
    </w:div>
    <w:div w:id="902061049">
      <w:bodyDiv w:val="1"/>
      <w:marLeft w:val="0"/>
      <w:marRight w:val="0"/>
      <w:marTop w:val="0"/>
      <w:marBottom w:val="0"/>
      <w:divBdr>
        <w:top w:val="none" w:sz="0" w:space="0" w:color="auto"/>
        <w:left w:val="none" w:sz="0" w:space="0" w:color="auto"/>
        <w:bottom w:val="none" w:sz="0" w:space="0" w:color="auto"/>
        <w:right w:val="none" w:sz="0" w:space="0" w:color="auto"/>
      </w:divBdr>
    </w:div>
    <w:div w:id="938412938">
      <w:bodyDiv w:val="1"/>
      <w:marLeft w:val="0"/>
      <w:marRight w:val="0"/>
      <w:marTop w:val="0"/>
      <w:marBottom w:val="0"/>
      <w:divBdr>
        <w:top w:val="none" w:sz="0" w:space="0" w:color="auto"/>
        <w:left w:val="none" w:sz="0" w:space="0" w:color="auto"/>
        <w:bottom w:val="none" w:sz="0" w:space="0" w:color="auto"/>
        <w:right w:val="none" w:sz="0" w:space="0" w:color="auto"/>
      </w:divBdr>
    </w:div>
    <w:div w:id="945037488">
      <w:bodyDiv w:val="1"/>
      <w:marLeft w:val="0"/>
      <w:marRight w:val="0"/>
      <w:marTop w:val="0"/>
      <w:marBottom w:val="0"/>
      <w:divBdr>
        <w:top w:val="none" w:sz="0" w:space="0" w:color="auto"/>
        <w:left w:val="none" w:sz="0" w:space="0" w:color="auto"/>
        <w:bottom w:val="none" w:sz="0" w:space="0" w:color="auto"/>
        <w:right w:val="none" w:sz="0" w:space="0" w:color="auto"/>
      </w:divBdr>
    </w:div>
    <w:div w:id="959842968">
      <w:bodyDiv w:val="1"/>
      <w:marLeft w:val="0"/>
      <w:marRight w:val="0"/>
      <w:marTop w:val="0"/>
      <w:marBottom w:val="0"/>
      <w:divBdr>
        <w:top w:val="none" w:sz="0" w:space="0" w:color="auto"/>
        <w:left w:val="none" w:sz="0" w:space="0" w:color="auto"/>
        <w:bottom w:val="none" w:sz="0" w:space="0" w:color="auto"/>
        <w:right w:val="none" w:sz="0" w:space="0" w:color="auto"/>
      </w:divBdr>
      <w:divsChild>
        <w:div w:id="1270429259">
          <w:marLeft w:val="0"/>
          <w:marRight w:val="0"/>
          <w:marTop w:val="150"/>
          <w:marBottom w:val="150"/>
          <w:divBdr>
            <w:top w:val="none" w:sz="0" w:space="0" w:color="auto"/>
            <w:left w:val="none" w:sz="0" w:space="0" w:color="auto"/>
            <w:bottom w:val="none" w:sz="0" w:space="0" w:color="auto"/>
            <w:right w:val="none" w:sz="0" w:space="0" w:color="auto"/>
          </w:divBdr>
        </w:div>
        <w:div w:id="1834490676">
          <w:marLeft w:val="0"/>
          <w:marRight w:val="0"/>
          <w:marTop w:val="150"/>
          <w:marBottom w:val="150"/>
          <w:divBdr>
            <w:top w:val="none" w:sz="0" w:space="0" w:color="auto"/>
            <w:left w:val="none" w:sz="0" w:space="0" w:color="auto"/>
            <w:bottom w:val="none" w:sz="0" w:space="0" w:color="auto"/>
            <w:right w:val="none" w:sz="0" w:space="0" w:color="auto"/>
          </w:divBdr>
        </w:div>
      </w:divsChild>
    </w:div>
    <w:div w:id="1072504136">
      <w:bodyDiv w:val="1"/>
      <w:marLeft w:val="0"/>
      <w:marRight w:val="0"/>
      <w:marTop w:val="0"/>
      <w:marBottom w:val="0"/>
      <w:divBdr>
        <w:top w:val="none" w:sz="0" w:space="0" w:color="auto"/>
        <w:left w:val="none" w:sz="0" w:space="0" w:color="auto"/>
        <w:bottom w:val="none" w:sz="0" w:space="0" w:color="auto"/>
        <w:right w:val="none" w:sz="0" w:space="0" w:color="auto"/>
      </w:divBdr>
    </w:div>
    <w:div w:id="1081564377">
      <w:bodyDiv w:val="1"/>
      <w:marLeft w:val="0"/>
      <w:marRight w:val="0"/>
      <w:marTop w:val="0"/>
      <w:marBottom w:val="0"/>
      <w:divBdr>
        <w:top w:val="none" w:sz="0" w:space="0" w:color="auto"/>
        <w:left w:val="none" w:sz="0" w:space="0" w:color="auto"/>
        <w:bottom w:val="none" w:sz="0" w:space="0" w:color="auto"/>
        <w:right w:val="none" w:sz="0" w:space="0" w:color="auto"/>
      </w:divBdr>
      <w:divsChild>
        <w:div w:id="1420254800">
          <w:marLeft w:val="0"/>
          <w:marRight w:val="0"/>
          <w:marTop w:val="0"/>
          <w:marBottom w:val="0"/>
          <w:divBdr>
            <w:top w:val="none" w:sz="0" w:space="0" w:color="auto"/>
            <w:left w:val="none" w:sz="0" w:space="0" w:color="auto"/>
            <w:bottom w:val="none" w:sz="0" w:space="0" w:color="auto"/>
            <w:right w:val="none" w:sz="0" w:space="0" w:color="auto"/>
          </w:divBdr>
        </w:div>
      </w:divsChild>
    </w:div>
    <w:div w:id="1102528640">
      <w:bodyDiv w:val="1"/>
      <w:marLeft w:val="0"/>
      <w:marRight w:val="0"/>
      <w:marTop w:val="0"/>
      <w:marBottom w:val="0"/>
      <w:divBdr>
        <w:top w:val="none" w:sz="0" w:space="0" w:color="auto"/>
        <w:left w:val="none" w:sz="0" w:space="0" w:color="auto"/>
        <w:bottom w:val="none" w:sz="0" w:space="0" w:color="auto"/>
        <w:right w:val="none" w:sz="0" w:space="0" w:color="auto"/>
      </w:divBdr>
    </w:div>
    <w:div w:id="1114129622">
      <w:bodyDiv w:val="1"/>
      <w:marLeft w:val="0"/>
      <w:marRight w:val="0"/>
      <w:marTop w:val="0"/>
      <w:marBottom w:val="0"/>
      <w:divBdr>
        <w:top w:val="none" w:sz="0" w:space="0" w:color="auto"/>
        <w:left w:val="none" w:sz="0" w:space="0" w:color="auto"/>
        <w:bottom w:val="none" w:sz="0" w:space="0" w:color="auto"/>
        <w:right w:val="none" w:sz="0" w:space="0" w:color="auto"/>
      </w:divBdr>
    </w:div>
    <w:div w:id="1187450963">
      <w:bodyDiv w:val="1"/>
      <w:marLeft w:val="0"/>
      <w:marRight w:val="0"/>
      <w:marTop w:val="0"/>
      <w:marBottom w:val="0"/>
      <w:divBdr>
        <w:top w:val="none" w:sz="0" w:space="0" w:color="auto"/>
        <w:left w:val="none" w:sz="0" w:space="0" w:color="auto"/>
        <w:bottom w:val="none" w:sz="0" w:space="0" w:color="auto"/>
        <w:right w:val="none" w:sz="0" w:space="0" w:color="auto"/>
      </w:divBdr>
    </w:div>
    <w:div w:id="1201934397">
      <w:bodyDiv w:val="1"/>
      <w:marLeft w:val="0"/>
      <w:marRight w:val="0"/>
      <w:marTop w:val="0"/>
      <w:marBottom w:val="0"/>
      <w:divBdr>
        <w:top w:val="none" w:sz="0" w:space="0" w:color="auto"/>
        <w:left w:val="none" w:sz="0" w:space="0" w:color="auto"/>
        <w:bottom w:val="none" w:sz="0" w:space="0" w:color="auto"/>
        <w:right w:val="none" w:sz="0" w:space="0" w:color="auto"/>
      </w:divBdr>
    </w:div>
    <w:div w:id="1284730676">
      <w:bodyDiv w:val="1"/>
      <w:marLeft w:val="0"/>
      <w:marRight w:val="0"/>
      <w:marTop w:val="0"/>
      <w:marBottom w:val="0"/>
      <w:divBdr>
        <w:top w:val="none" w:sz="0" w:space="0" w:color="auto"/>
        <w:left w:val="none" w:sz="0" w:space="0" w:color="auto"/>
        <w:bottom w:val="none" w:sz="0" w:space="0" w:color="auto"/>
        <w:right w:val="none" w:sz="0" w:space="0" w:color="auto"/>
      </w:divBdr>
    </w:div>
    <w:div w:id="1302733350">
      <w:bodyDiv w:val="1"/>
      <w:marLeft w:val="0"/>
      <w:marRight w:val="0"/>
      <w:marTop w:val="0"/>
      <w:marBottom w:val="0"/>
      <w:divBdr>
        <w:top w:val="none" w:sz="0" w:space="0" w:color="auto"/>
        <w:left w:val="none" w:sz="0" w:space="0" w:color="auto"/>
        <w:bottom w:val="none" w:sz="0" w:space="0" w:color="auto"/>
        <w:right w:val="none" w:sz="0" w:space="0" w:color="auto"/>
      </w:divBdr>
    </w:div>
    <w:div w:id="1416169520">
      <w:bodyDiv w:val="1"/>
      <w:marLeft w:val="0"/>
      <w:marRight w:val="0"/>
      <w:marTop w:val="0"/>
      <w:marBottom w:val="0"/>
      <w:divBdr>
        <w:top w:val="none" w:sz="0" w:space="0" w:color="auto"/>
        <w:left w:val="none" w:sz="0" w:space="0" w:color="auto"/>
        <w:bottom w:val="none" w:sz="0" w:space="0" w:color="auto"/>
        <w:right w:val="none" w:sz="0" w:space="0" w:color="auto"/>
      </w:divBdr>
    </w:div>
    <w:div w:id="1474251957">
      <w:bodyDiv w:val="1"/>
      <w:marLeft w:val="0"/>
      <w:marRight w:val="0"/>
      <w:marTop w:val="0"/>
      <w:marBottom w:val="0"/>
      <w:divBdr>
        <w:top w:val="none" w:sz="0" w:space="0" w:color="auto"/>
        <w:left w:val="none" w:sz="0" w:space="0" w:color="auto"/>
        <w:bottom w:val="none" w:sz="0" w:space="0" w:color="auto"/>
        <w:right w:val="none" w:sz="0" w:space="0" w:color="auto"/>
      </w:divBdr>
    </w:div>
    <w:div w:id="1533574004">
      <w:bodyDiv w:val="1"/>
      <w:marLeft w:val="0"/>
      <w:marRight w:val="0"/>
      <w:marTop w:val="0"/>
      <w:marBottom w:val="0"/>
      <w:divBdr>
        <w:top w:val="none" w:sz="0" w:space="0" w:color="auto"/>
        <w:left w:val="none" w:sz="0" w:space="0" w:color="auto"/>
        <w:bottom w:val="none" w:sz="0" w:space="0" w:color="auto"/>
        <w:right w:val="none" w:sz="0" w:space="0" w:color="auto"/>
      </w:divBdr>
    </w:div>
    <w:div w:id="1543710739">
      <w:bodyDiv w:val="1"/>
      <w:marLeft w:val="0"/>
      <w:marRight w:val="0"/>
      <w:marTop w:val="0"/>
      <w:marBottom w:val="0"/>
      <w:divBdr>
        <w:top w:val="none" w:sz="0" w:space="0" w:color="auto"/>
        <w:left w:val="none" w:sz="0" w:space="0" w:color="auto"/>
        <w:bottom w:val="none" w:sz="0" w:space="0" w:color="auto"/>
        <w:right w:val="none" w:sz="0" w:space="0" w:color="auto"/>
      </w:divBdr>
    </w:div>
    <w:div w:id="1687754937">
      <w:bodyDiv w:val="1"/>
      <w:marLeft w:val="0"/>
      <w:marRight w:val="0"/>
      <w:marTop w:val="0"/>
      <w:marBottom w:val="0"/>
      <w:divBdr>
        <w:top w:val="none" w:sz="0" w:space="0" w:color="auto"/>
        <w:left w:val="none" w:sz="0" w:space="0" w:color="auto"/>
        <w:bottom w:val="none" w:sz="0" w:space="0" w:color="auto"/>
        <w:right w:val="none" w:sz="0" w:space="0" w:color="auto"/>
      </w:divBdr>
    </w:div>
    <w:div w:id="1707097959">
      <w:bodyDiv w:val="1"/>
      <w:marLeft w:val="0"/>
      <w:marRight w:val="0"/>
      <w:marTop w:val="0"/>
      <w:marBottom w:val="0"/>
      <w:divBdr>
        <w:top w:val="none" w:sz="0" w:space="0" w:color="auto"/>
        <w:left w:val="none" w:sz="0" w:space="0" w:color="auto"/>
        <w:bottom w:val="none" w:sz="0" w:space="0" w:color="auto"/>
        <w:right w:val="none" w:sz="0" w:space="0" w:color="auto"/>
      </w:divBdr>
      <w:divsChild>
        <w:div w:id="1459880571">
          <w:marLeft w:val="0"/>
          <w:marRight w:val="0"/>
          <w:marTop w:val="0"/>
          <w:marBottom w:val="0"/>
          <w:divBdr>
            <w:top w:val="none" w:sz="0" w:space="0" w:color="auto"/>
            <w:left w:val="none" w:sz="0" w:space="0" w:color="auto"/>
            <w:bottom w:val="none" w:sz="0" w:space="0" w:color="auto"/>
            <w:right w:val="none" w:sz="0" w:space="0" w:color="auto"/>
          </w:divBdr>
        </w:div>
        <w:div w:id="824399156">
          <w:marLeft w:val="0"/>
          <w:marRight w:val="0"/>
          <w:marTop w:val="0"/>
          <w:marBottom w:val="0"/>
          <w:divBdr>
            <w:top w:val="none" w:sz="0" w:space="0" w:color="auto"/>
            <w:left w:val="none" w:sz="0" w:space="0" w:color="auto"/>
            <w:bottom w:val="none" w:sz="0" w:space="0" w:color="auto"/>
            <w:right w:val="none" w:sz="0" w:space="0" w:color="auto"/>
          </w:divBdr>
        </w:div>
        <w:div w:id="1584215027">
          <w:marLeft w:val="0"/>
          <w:marRight w:val="0"/>
          <w:marTop w:val="0"/>
          <w:marBottom w:val="0"/>
          <w:divBdr>
            <w:top w:val="none" w:sz="0" w:space="0" w:color="auto"/>
            <w:left w:val="none" w:sz="0" w:space="0" w:color="auto"/>
            <w:bottom w:val="none" w:sz="0" w:space="0" w:color="auto"/>
            <w:right w:val="none" w:sz="0" w:space="0" w:color="auto"/>
          </w:divBdr>
        </w:div>
        <w:div w:id="2103793023">
          <w:marLeft w:val="0"/>
          <w:marRight w:val="0"/>
          <w:marTop w:val="0"/>
          <w:marBottom w:val="0"/>
          <w:divBdr>
            <w:top w:val="none" w:sz="0" w:space="0" w:color="auto"/>
            <w:left w:val="none" w:sz="0" w:space="0" w:color="auto"/>
            <w:bottom w:val="none" w:sz="0" w:space="0" w:color="auto"/>
            <w:right w:val="none" w:sz="0" w:space="0" w:color="auto"/>
          </w:divBdr>
        </w:div>
        <w:div w:id="2050059058">
          <w:marLeft w:val="0"/>
          <w:marRight w:val="0"/>
          <w:marTop w:val="0"/>
          <w:marBottom w:val="0"/>
          <w:divBdr>
            <w:top w:val="none" w:sz="0" w:space="0" w:color="auto"/>
            <w:left w:val="none" w:sz="0" w:space="0" w:color="auto"/>
            <w:bottom w:val="none" w:sz="0" w:space="0" w:color="auto"/>
            <w:right w:val="none" w:sz="0" w:space="0" w:color="auto"/>
          </w:divBdr>
        </w:div>
        <w:div w:id="4400547">
          <w:marLeft w:val="0"/>
          <w:marRight w:val="0"/>
          <w:marTop w:val="0"/>
          <w:marBottom w:val="0"/>
          <w:divBdr>
            <w:top w:val="none" w:sz="0" w:space="0" w:color="auto"/>
            <w:left w:val="none" w:sz="0" w:space="0" w:color="auto"/>
            <w:bottom w:val="none" w:sz="0" w:space="0" w:color="auto"/>
            <w:right w:val="none" w:sz="0" w:space="0" w:color="auto"/>
          </w:divBdr>
        </w:div>
        <w:div w:id="2067754052">
          <w:marLeft w:val="0"/>
          <w:marRight w:val="0"/>
          <w:marTop w:val="0"/>
          <w:marBottom w:val="0"/>
          <w:divBdr>
            <w:top w:val="none" w:sz="0" w:space="0" w:color="auto"/>
            <w:left w:val="none" w:sz="0" w:space="0" w:color="auto"/>
            <w:bottom w:val="none" w:sz="0" w:space="0" w:color="auto"/>
            <w:right w:val="none" w:sz="0" w:space="0" w:color="auto"/>
          </w:divBdr>
        </w:div>
        <w:div w:id="448672205">
          <w:marLeft w:val="0"/>
          <w:marRight w:val="0"/>
          <w:marTop w:val="0"/>
          <w:marBottom w:val="0"/>
          <w:divBdr>
            <w:top w:val="none" w:sz="0" w:space="0" w:color="auto"/>
            <w:left w:val="none" w:sz="0" w:space="0" w:color="auto"/>
            <w:bottom w:val="none" w:sz="0" w:space="0" w:color="auto"/>
            <w:right w:val="none" w:sz="0" w:space="0" w:color="auto"/>
          </w:divBdr>
        </w:div>
        <w:div w:id="759714120">
          <w:marLeft w:val="0"/>
          <w:marRight w:val="0"/>
          <w:marTop w:val="0"/>
          <w:marBottom w:val="0"/>
          <w:divBdr>
            <w:top w:val="none" w:sz="0" w:space="0" w:color="auto"/>
            <w:left w:val="none" w:sz="0" w:space="0" w:color="auto"/>
            <w:bottom w:val="none" w:sz="0" w:space="0" w:color="auto"/>
            <w:right w:val="none" w:sz="0" w:space="0" w:color="auto"/>
          </w:divBdr>
        </w:div>
        <w:div w:id="1719552689">
          <w:marLeft w:val="0"/>
          <w:marRight w:val="0"/>
          <w:marTop w:val="0"/>
          <w:marBottom w:val="0"/>
          <w:divBdr>
            <w:top w:val="none" w:sz="0" w:space="0" w:color="auto"/>
            <w:left w:val="none" w:sz="0" w:space="0" w:color="auto"/>
            <w:bottom w:val="none" w:sz="0" w:space="0" w:color="auto"/>
            <w:right w:val="none" w:sz="0" w:space="0" w:color="auto"/>
          </w:divBdr>
        </w:div>
        <w:div w:id="230433231">
          <w:marLeft w:val="0"/>
          <w:marRight w:val="0"/>
          <w:marTop w:val="0"/>
          <w:marBottom w:val="0"/>
          <w:divBdr>
            <w:top w:val="none" w:sz="0" w:space="0" w:color="auto"/>
            <w:left w:val="none" w:sz="0" w:space="0" w:color="auto"/>
            <w:bottom w:val="none" w:sz="0" w:space="0" w:color="auto"/>
            <w:right w:val="none" w:sz="0" w:space="0" w:color="auto"/>
          </w:divBdr>
        </w:div>
        <w:div w:id="353578023">
          <w:marLeft w:val="0"/>
          <w:marRight w:val="0"/>
          <w:marTop w:val="0"/>
          <w:marBottom w:val="0"/>
          <w:divBdr>
            <w:top w:val="none" w:sz="0" w:space="0" w:color="auto"/>
            <w:left w:val="none" w:sz="0" w:space="0" w:color="auto"/>
            <w:bottom w:val="none" w:sz="0" w:space="0" w:color="auto"/>
            <w:right w:val="none" w:sz="0" w:space="0" w:color="auto"/>
          </w:divBdr>
        </w:div>
        <w:div w:id="1996033951">
          <w:marLeft w:val="0"/>
          <w:marRight w:val="0"/>
          <w:marTop w:val="0"/>
          <w:marBottom w:val="0"/>
          <w:divBdr>
            <w:top w:val="none" w:sz="0" w:space="0" w:color="auto"/>
            <w:left w:val="none" w:sz="0" w:space="0" w:color="auto"/>
            <w:bottom w:val="none" w:sz="0" w:space="0" w:color="auto"/>
            <w:right w:val="none" w:sz="0" w:space="0" w:color="auto"/>
          </w:divBdr>
        </w:div>
        <w:div w:id="1147207800">
          <w:marLeft w:val="0"/>
          <w:marRight w:val="0"/>
          <w:marTop w:val="0"/>
          <w:marBottom w:val="0"/>
          <w:divBdr>
            <w:top w:val="none" w:sz="0" w:space="0" w:color="auto"/>
            <w:left w:val="none" w:sz="0" w:space="0" w:color="auto"/>
            <w:bottom w:val="none" w:sz="0" w:space="0" w:color="auto"/>
            <w:right w:val="none" w:sz="0" w:space="0" w:color="auto"/>
          </w:divBdr>
        </w:div>
        <w:div w:id="173885385">
          <w:marLeft w:val="0"/>
          <w:marRight w:val="0"/>
          <w:marTop w:val="0"/>
          <w:marBottom w:val="0"/>
          <w:divBdr>
            <w:top w:val="none" w:sz="0" w:space="0" w:color="auto"/>
            <w:left w:val="none" w:sz="0" w:space="0" w:color="auto"/>
            <w:bottom w:val="none" w:sz="0" w:space="0" w:color="auto"/>
            <w:right w:val="none" w:sz="0" w:space="0" w:color="auto"/>
          </w:divBdr>
        </w:div>
        <w:div w:id="200674742">
          <w:marLeft w:val="0"/>
          <w:marRight w:val="0"/>
          <w:marTop w:val="0"/>
          <w:marBottom w:val="0"/>
          <w:divBdr>
            <w:top w:val="none" w:sz="0" w:space="0" w:color="auto"/>
            <w:left w:val="none" w:sz="0" w:space="0" w:color="auto"/>
            <w:bottom w:val="none" w:sz="0" w:space="0" w:color="auto"/>
            <w:right w:val="none" w:sz="0" w:space="0" w:color="auto"/>
          </w:divBdr>
        </w:div>
        <w:div w:id="2114593725">
          <w:marLeft w:val="0"/>
          <w:marRight w:val="0"/>
          <w:marTop w:val="0"/>
          <w:marBottom w:val="0"/>
          <w:divBdr>
            <w:top w:val="none" w:sz="0" w:space="0" w:color="auto"/>
            <w:left w:val="none" w:sz="0" w:space="0" w:color="auto"/>
            <w:bottom w:val="none" w:sz="0" w:space="0" w:color="auto"/>
            <w:right w:val="none" w:sz="0" w:space="0" w:color="auto"/>
          </w:divBdr>
        </w:div>
        <w:div w:id="447506141">
          <w:marLeft w:val="0"/>
          <w:marRight w:val="0"/>
          <w:marTop w:val="0"/>
          <w:marBottom w:val="0"/>
          <w:divBdr>
            <w:top w:val="none" w:sz="0" w:space="0" w:color="auto"/>
            <w:left w:val="none" w:sz="0" w:space="0" w:color="auto"/>
            <w:bottom w:val="none" w:sz="0" w:space="0" w:color="auto"/>
            <w:right w:val="none" w:sz="0" w:space="0" w:color="auto"/>
          </w:divBdr>
        </w:div>
        <w:div w:id="1551530010">
          <w:marLeft w:val="0"/>
          <w:marRight w:val="0"/>
          <w:marTop w:val="0"/>
          <w:marBottom w:val="0"/>
          <w:divBdr>
            <w:top w:val="none" w:sz="0" w:space="0" w:color="auto"/>
            <w:left w:val="none" w:sz="0" w:space="0" w:color="auto"/>
            <w:bottom w:val="none" w:sz="0" w:space="0" w:color="auto"/>
            <w:right w:val="none" w:sz="0" w:space="0" w:color="auto"/>
          </w:divBdr>
        </w:div>
        <w:div w:id="696472146">
          <w:marLeft w:val="0"/>
          <w:marRight w:val="0"/>
          <w:marTop w:val="0"/>
          <w:marBottom w:val="0"/>
          <w:divBdr>
            <w:top w:val="none" w:sz="0" w:space="0" w:color="auto"/>
            <w:left w:val="none" w:sz="0" w:space="0" w:color="auto"/>
            <w:bottom w:val="none" w:sz="0" w:space="0" w:color="auto"/>
            <w:right w:val="none" w:sz="0" w:space="0" w:color="auto"/>
          </w:divBdr>
        </w:div>
        <w:div w:id="1099452380">
          <w:marLeft w:val="0"/>
          <w:marRight w:val="0"/>
          <w:marTop w:val="0"/>
          <w:marBottom w:val="0"/>
          <w:divBdr>
            <w:top w:val="none" w:sz="0" w:space="0" w:color="auto"/>
            <w:left w:val="none" w:sz="0" w:space="0" w:color="auto"/>
            <w:bottom w:val="none" w:sz="0" w:space="0" w:color="auto"/>
            <w:right w:val="none" w:sz="0" w:space="0" w:color="auto"/>
          </w:divBdr>
        </w:div>
        <w:div w:id="1111314432">
          <w:marLeft w:val="0"/>
          <w:marRight w:val="0"/>
          <w:marTop w:val="0"/>
          <w:marBottom w:val="0"/>
          <w:divBdr>
            <w:top w:val="none" w:sz="0" w:space="0" w:color="auto"/>
            <w:left w:val="none" w:sz="0" w:space="0" w:color="auto"/>
            <w:bottom w:val="none" w:sz="0" w:space="0" w:color="auto"/>
            <w:right w:val="none" w:sz="0" w:space="0" w:color="auto"/>
          </w:divBdr>
        </w:div>
        <w:div w:id="731345701">
          <w:marLeft w:val="0"/>
          <w:marRight w:val="0"/>
          <w:marTop w:val="0"/>
          <w:marBottom w:val="0"/>
          <w:divBdr>
            <w:top w:val="none" w:sz="0" w:space="0" w:color="auto"/>
            <w:left w:val="none" w:sz="0" w:space="0" w:color="auto"/>
            <w:bottom w:val="none" w:sz="0" w:space="0" w:color="auto"/>
            <w:right w:val="none" w:sz="0" w:space="0" w:color="auto"/>
          </w:divBdr>
        </w:div>
        <w:div w:id="2132936461">
          <w:marLeft w:val="0"/>
          <w:marRight w:val="0"/>
          <w:marTop w:val="0"/>
          <w:marBottom w:val="0"/>
          <w:divBdr>
            <w:top w:val="none" w:sz="0" w:space="0" w:color="auto"/>
            <w:left w:val="none" w:sz="0" w:space="0" w:color="auto"/>
            <w:bottom w:val="none" w:sz="0" w:space="0" w:color="auto"/>
            <w:right w:val="none" w:sz="0" w:space="0" w:color="auto"/>
          </w:divBdr>
        </w:div>
        <w:div w:id="225338925">
          <w:marLeft w:val="0"/>
          <w:marRight w:val="0"/>
          <w:marTop w:val="0"/>
          <w:marBottom w:val="0"/>
          <w:divBdr>
            <w:top w:val="none" w:sz="0" w:space="0" w:color="auto"/>
            <w:left w:val="none" w:sz="0" w:space="0" w:color="auto"/>
            <w:bottom w:val="none" w:sz="0" w:space="0" w:color="auto"/>
            <w:right w:val="none" w:sz="0" w:space="0" w:color="auto"/>
          </w:divBdr>
        </w:div>
        <w:div w:id="1995990498">
          <w:marLeft w:val="0"/>
          <w:marRight w:val="0"/>
          <w:marTop w:val="0"/>
          <w:marBottom w:val="0"/>
          <w:divBdr>
            <w:top w:val="none" w:sz="0" w:space="0" w:color="auto"/>
            <w:left w:val="none" w:sz="0" w:space="0" w:color="auto"/>
            <w:bottom w:val="none" w:sz="0" w:space="0" w:color="auto"/>
            <w:right w:val="none" w:sz="0" w:space="0" w:color="auto"/>
          </w:divBdr>
        </w:div>
        <w:div w:id="734816826">
          <w:marLeft w:val="0"/>
          <w:marRight w:val="0"/>
          <w:marTop w:val="0"/>
          <w:marBottom w:val="0"/>
          <w:divBdr>
            <w:top w:val="none" w:sz="0" w:space="0" w:color="auto"/>
            <w:left w:val="none" w:sz="0" w:space="0" w:color="auto"/>
            <w:bottom w:val="none" w:sz="0" w:space="0" w:color="auto"/>
            <w:right w:val="none" w:sz="0" w:space="0" w:color="auto"/>
          </w:divBdr>
        </w:div>
      </w:divsChild>
    </w:div>
    <w:div w:id="1731347880">
      <w:bodyDiv w:val="1"/>
      <w:marLeft w:val="0"/>
      <w:marRight w:val="0"/>
      <w:marTop w:val="0"/>
      <w:marBottom w:val="0"/>
      <w:divBdr>
        <w:top w:val="none" w:sz="0" w:space="0" w:color="auto"/>
        <w:left w:val="none" w:sz="0" w:space="0" w:color="auto"/>
        <w:bottom w:val="none" w:sz="0" w:space="0" w:color="auto"/>
        <w:right w:val="none" w:sz="0" w:space="0" w:color="auto"/>
      </w:divBdr>
      <w:divsChild>
        <w:div w:id="401025617">
          <w:marLeft w:val="0"/>
          <w:marRight w:val="0"/>
          <w:marTop w:val="150"/>
          <w:marBottom w:val="150"/>
          <w:divBdr>
            <w:top w:val="none" w:sz="0" w:space="0" w:color="auto"/>
            <w:left w:val="none" w:sz="0" w:space="0" w:color="auto"/>
            <w:bottom w:val="none" w:sz="0" w:space="0" w:color="auto"/>
            <w:right w:val="none" w:sz="0" w:space="0" w:color="auto"/>
          </w:divBdr>
        </w:div>
        <w:div w:id="1487625233">
          <w:marLeft w:val="0"/>
          <w:marRight w:val="0"/>
          <w:marTop w:val="150"/>
          <w:marBottom w:val="150"/>
          <w:divBdr>
            <w:top w:val="none" w:sz="0" w:space="0" w:color="auto"/>
            <w:left w:val="none" w:sz="0" w:space="0" w:color="auto"/>
            <w:bottom w:val="none" w:sz="0" w:space="0" w:color="auto"/>
            <w:right w:val="none" w:sz="0" w:space="0" w:color="auto"/>
          </w:divBdr>
        </w:div>
      </w:divsChild>
    </w:div>
    <w:div w:id="1767798587">
      <w:bodyDiv w:val="1"/>
      <w:marLeft w:val="0"/>
      <w:marRight w:val="0"/>
      <w:marTop w:val="0"/>
      <w:marBottom w:val="0"/>
      <w:divBdr>
        <w:top w:val="none" w:sz="0" w:space="0" w:color="auto"/>
        <w:left w:val="none" w:sz="0" w:space="0" w:color="auto"/>
        <w:bottom w:val="none" w:sz="0" w:space="0" w:color="auto"/>
        <w:right w:val="none" w:sz="0" w:space="0" w:color="auto"/>
      </w:divBdr>
    </w:div>
    <w:div w:id="1863594142">
      <w:bodyDiv w:val="1"/>
      <w:marLeft w:val="0"/>
      <w:marRight w:val="0"/>
      <w:marTop w:val="0"/>
      <w:marBottom w:val="0"/>
      <w:divBdr>
        <w:top w:val="none" w:sz="0" w:space="0" w:color="auto"/>
        <w:left w:val="none" w:sz="0" w:space="0" w:color="auto"/>
        <w:bottom w:val="none" w:sz="0" w:space="0" w:color="auto"/>
        <w:right w:val="none" w:sz="0" w:space="0" w:color="auto"/>
      </w:divBdr>
    </w:div>
    <w:div w:id="1883202464">
      <w:bodyDiv w:val="1"/>
      <w:marLeft w:val="0"/>
      <w:marRight w:val="0"/>
      <w:marTop w:val="0"/>
      <w:marBottom w:val="0"/>
      <w:divBdr>
        <w:top w:val="none" w:sz="0" w:space="0" w:color="auto"/>
        <w:left w:val="none" w:sz="0" w:space="0" w:color="auto"/>
        <w:bottom w:val="none" w:sz="0" w:space="0" w:color="auto"/>
        <w:right w:val="none" w:sz="0" w:space="0" w:color="auto"/>
      </w:divBdr>
    </w:div>
    <w:div w:id="2041129875">
      <w:bodyDiv w:val="1"/>
      <w:marLeft w:val="0"/>
      <w:marRight w:val="0"/>
      <w:marTop w:val="0"/>
      <w:marBottom w:val="0"/>
      <w:divBdr>
        <w:top w:val="none" w:sz="0" w:space="0" w:color="auto"/>
        <w:left w:val="none" w:sz="0" w:space="0" w:color="auto"/>
        <w:bottom w:val="none" w:sz="0" w:space="0" w:color="auto"/>
        <w:right w:val="none" w:sz="0" w:space="0" w:color="auto"/>
      </w:divBdr>
    </w:div>
    <w:div w:id="2142842463">
      <w:bodyDiv w:val="1"/>
      <w:marLeft w:val="0"/>
      <w:marRight w:val="0"/>
      <w:marTop w:val="0"/>
      <w:marBottom w:val="0"/>
      <w:divBdr>
        <w:top w:val="none" w:sz="0" w:space="0" w:color="auto"/>
        <w:left w:val="none" w:sz="0" w:space="0" w:color="auto"/>
        <w:bottom w:val="none" w:sz="0" w:space="0" w:color="auto"/>
        <w:right w:val="none" w:sz="0" w:space="0" w:color="auto"/>
      </w:divBdr>
    </w:div>
    <w:div w:id="21436445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image" Target="media/image3.png"/><Relationship Id="rId26" Type="http://schemas.openxmlformats.org/officeDocument/2006/relationships/hyperlink" Target="https://ru.wikipedia.org/wiki/&#1055;&#1077;&#1088;&#1077;&#1088;&#1072;&#1073;&#1086;&#1090;&#1082;&#1072;_&#1086;&#1090;&#1093;&#1086;&#1076;&#1086;&#1074;" TargetMode="External"/><Relationship Id="rId39" Type="http://schemas.openxmlformats.org/officeDocument/2006/relationships/hyperlink" Target="http://www.dvinaland.ru/power/departments/deptek/normat2012.php" TargetMode="Externa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image" Target="media/image11.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emf"/><Relationship Id="rId25" Type="http://schemas.openxmlformats.org/officeDocument/2006/relationships/hyperlink" Target="https://ru.wikipedia.org/wiki/&#1042;&#1090;&#1086;&#1088;&#1080;&#1095;&#1085;&#1086;&#1077;_&#1080;&#1089;&#1087;&#1086;&#1083;&#1100;&#1079;&#1086;&#1074;&#1072;&#1085;&#1080;&#1077;" TargetMode="External"/><Relationship Id="rId33" Type="http://schemas.openxmlformats.org/officeDocument/2006/relationships/image" Target="media/image10.jpeg"/><Relationship Id="rId38" Type="http://schemas.openxmlformats.org/officeDocument/2006/relationships/hyperlink" Target="http://www.dvinaland.ru/files/power/departments/deptek/docs/17pn.doc" TargetMode="Externa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eader" Target="header4.xml"/><Relationship Id="rId29" Type="http://schemas.openxmlformats.org/officeDocument/2006/relationships/image" Target="media/image6.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ru.wikipedia.org/wiki/&#1054;&#1082;&#1088;&#1091;&#1078;&#1072;&#1102;&#1097;&#1072;&#1103;_&#1089;&#1088;&#1077;&#1076;&#1072;" TargetMode="External"/><Relationship Id="rId32" Type="http://schemas.openxmlformats.org/officeDocument/2006/relationships/image" Target="media/image9.jpeg"/><Relationship Id="rId37" Type="http://schemas.openxmlformats.org/officeDocument/2006/relationships/hyperlink" Target="http://www.dvinaland.ru/power/departments/deptek/normat2012.php"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yperlink" Target="https://internet.garant.ru/" TargetMode="External"/><Relationship Id="rId28" Type="http://schemas.openxmlformats.org/officeDocument/2006/relationships/image" Target="media/image5.jpeg"/><Relationship Id="rId36" Type="http://schemas.openxmlformats.org/officeDocument/2006/relationships/hyperlink" Target="http://www.dvinaland.ru/files/power/departments/deptek/docs/17pn.doc" TargetMode="External"/><Relationship Id="rId10" Type="http://schemas.openxmlformats.org/officeDocument/2006/relationships/footer" Target="footer1.xml"/><Relationship Id="rId19" Type="http://schemas.openxmlformats.org/officeDocument/2006/relationships/image" Target="media/image4.png"/><Relationship Id="rId31" Type="http://schemas.openxmlformats.org/officeDocument/2006/relationships/image" Target="media/image8.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internet.garant.ru/" TargetMode="External"/><Relationship Id="rId27" Type="http://schemas.openxmlformats.org/officeDocument/2006/relationships/hyperlink" Target="https://ru.wikipedia.org/wiki/&#1057;&#1074;&#1072;&#1083;&#1082;&#1072;" TargetMode="External"/><Relationship Id="rId30" Type="http://schemas.openxmlformats.org/officeDocument/2006/relationships/image" Target="media/image7.jpeg"/><Relationship Id="rId35" Type="http://schemas.openxmlformats.org/officeDocument/2006/relationships/image" Target="media/image1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95391E-8342-4E3C-B841-E11A09A5AC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1590</TotalTime>
  <Pages>116</Pages>
  <Words>38218</Words>
  <Characters>217846</Characters>
  <Application>Microsoft Office Word</Application>
  <DocSecurity>0</DocSecurity>
  <Lines>1815</Lines>
  <Paragraphs>511</Paragraphs>
  <ScaleCrop>false</ScaleCrop>
  <HeadingPairs>
    <vt:vector size="2" baseType="variant">
      <vt:variant>
        <vt:lpstr>Название</vt:lpstr>
      </vt:variant>
      <vt:variant>
        <vt:i4>1</vt:i4>
      </vt:variant>
    </vt:vector>
  </HeadingPairs>
  <TitlesOfParts>
    <vt:vector size="1" baseType="lpstr">
      <vt:lpstr/>
    </vt:vector>
  </TitlesOfParts>
  <Company>Giprogor</Company>
  <LinksUpToDate>false</LinksUpToDate>
  <CharactersWithSpaces>255553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Антуфьева Полина Александровна</cp:lastModifiedBy>
  <cp:revision>72</cp:revision>
  <cp:lastPrinted>2018-10-02T09:20:00Z</cp:lastPrinted>
  <dcterms:created xsi:type="dcterms:W3CDTF">2020-09-21T07:30:00Z</dcterms:created>
  <dcterms:modified xsi:type="dcterms:W3CDTF">2022-07-13T14:06:00Z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Giprogor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