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3B24" w14:textId="77777777" w:rsidR="0002657A" w:rsidRDefault="001D6C0E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654D3B7A" wp14:editId="5EEF9C9F">
            <wp:extent cx="571500" cy="571500"/>
            <wp:effectExtent l="0" t="0" r="0" b="0"/>
            <wp:docPr id="1" name="Рисунок 1" descr="Описание: Описание: Описание: Описание: 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" t="31160" r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68E3A" w14:textId="77777777"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 xml:space="preserve">СОБРАНИЕ ДЕПУТАТОВ </w:t>
      </w:r>
    </w:p>
    <w:p w14:paraId="394AF8C0" w14:textId="77777777"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ХОЛМОГОРСКОГО</w:t>
      </w:r>
      <w:r w:rsidRPr="0022129C">
        <w:rPr>
          <w:b/>
          <w:bCs/>
          <w:sz w:val="28"/>
          <w:szCs w:val="28"/>
        </w:rPr>
        <w:t xml:space="preserve"> МУНИЦИПАЛЬНОГО ОКРУГА</w:t>
      </w:r>
    </w:p>
    <w:p w14:paraId="0C35A1A4" w14:textId="77777777"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>АРХАНГЕЛЬСКОЙ ОБЛАСТИ</w:t>
      </w:r>
    </w:p>
    <w:p w14:paraId="0086CA6D" w14:textId="77777777"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>первого созыва</w:t>
      </w:r>
      <w:r w:rsidR="0002657A">
        <w:rPr>
          <w:b/>
          <w:bCs/>
          <w:sz w:val="28"/>
          <w:szCs w:val="28"/>
        </w:rPr>
        <w:t xml:space="preserve"> (первая сессия)</w:t>
      </w:r>
    </w:p>
    <w:p w14:paraId="4E1073C4" w14:textId="77777777"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835FA92" w14:textId="77777777"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>РЕШЕНИЕ</w:t>
      </w:r>
    </w:p>
    <w:p w14:paraId="79DAAC92" w14:textId="77777777" w:rsidR="00E22EA4" w:rsidRPr="0022129C" w:rsidRDefault="00E22EA4" w:rsidP="00235C50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14:paraId="551B4EB4" w14:textId="77777777" w:rsidR="000A293B" w:rsidRPr="0002657A" w:rsidRDefault="000A293B" w:rsidP="00235C50">
      <w:pPr>
        <w:widowControl w:val="0"/>
        <w:tabs>
          <w:tab w:val="right" w:pos="935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 xml:space="preserve">от 25 октября 2022 год </w:t>
      </w:r>
      <w:r w:rsidR="0002657A" w:rsidRPr="0002657A">
        <w:rPr>
          <w:bCs/>
          <w:sz w:val="28"/>
          <w:szCs w:val="28"/>
        </w:rPr>
        <w:t xml:space="preserve">                                                                                      </w:t>
      </w:r>
      <w:r w:rsidRPr="0002657A">
        <w:rPr>
          <w:bCs/>
          <w:sz w:val="28"/>
          <w:szCs w:val="28"/>
        </w:rPr>
        <w:t>№ 4</w:t>
      </w:r>
    </w:p>
    <w:p w14:paraId="13A73E5D" w14:textId="77777777" w:rsidR="000A293B" w:rsidRPr="0022129C" w:rsidRDefault="000A293B" w:rsidP="00235C50">
      <w:pPr>
        <w:widowControl w:val="0"/>
        <w:spacing w:line="240" w:lineRule="auto"/>
        <w:rPr>
          <w:sz w:val="28"/>
          <w:szCs w:val="28"/>
        </w:rPr>
      </w:pPr>
    </w:p>
    <w:p w14:paraId="111A205E" w14:textId="47701722" w:rsidR="00E22EA4" w:rsidRPr="00E63A28" w:rsidRDefault="000A293B" w:rsidP="00E63A28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bookmarkStart w:id="0" w:name="_Hlk61252707"/>
      <w:r w:rsidRPr="0022129C">
        <w:rPr>
          <w:b/>
          <w:bCs/>
          <w:sz w:val="28"/>
          <w:szCs w:val="28"/>
        </w:rPr>
        <w:t xml:space="preserve">Об утверждении Положения </w:t>
      </w:r>
      <w:bookmarkEnd w:id="0"/>
      <w:r>
        <w:rPr>
          <w:b/>
          <w:bCs/>
          <w:sz w:val="28"/>
          <w:szCs w:val="28"/>
        </w:rPr>
        <w:t xml:space="preserve">об организации </w:t>
      </w:r>
      <w:r w:rsidRPr="0022129C">
        <w:rPr>
          <w:b/>
          <w:bCs/>
          <w:sz w:val="28"/>
          <w:szCs w:val="28"/>
        </w:rPr>
        <w:t>и проведении п</w:t>
      </w:r>
      <w:r>
        <w:rPr>
          <w:b/>
          <w:bCs/>
          <w:sz w:val="28"/>
          <w:szCs w:val="28"/>
        </w:rPr>
        <w:t xml:space="preserve">убличных слушаний на территории </w:t>
      </w:r>
      <w:r w:rsidRPr="00245751">
        <w:rPr>
          <w:b/>
          <w:bCs/>
          <w:sz w:val="28"/>
          <w:szCs w:val="28"/>
        </w:rPr>
        <w:t xml:space="preserve">Холмогорского </w:t>
      </w:r>
      <w:r w:rsidRPr="0022129C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Архангельской области</w:t>
      </w:r>
    </w:p>
    <w:p w14:paraId="32587AEF" w14:textId="5E6F8FAE" w:rsidR="00E22EA4" w:rsidRPr="00E63A28" w:rsidRDefault="00E22EA4" w:rsidP="00E22EA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63A28">
        <w:rPr>
          <w:sz w:val="24"/>
          <w:szCs w:val="24"/>
        </w:rPr>
        <w:t xml:space="preserve">(в редакции решения </w:t>
      </w:r>
      <w:r w:rsidR="001D67D9">
        <w:rPr>
          <w:sz w:val="24"/>
          <w:szCs w:val="24"/>
        </w:rPr>
        <w:t xml:space="preserve">№ 147 </w:t>
      </w:r>
      <w:r w:rsidRPr="00E63A28">
        <w:rPr>
          <w:sz w:val="24"/>
          <w:szCs w:val="24"/>
        </w:rPr>
        <w:t>от</w:t>
      </w:r>
      <w:r w:rsidR="00E63A28" w:rsidRPr="00E63A28">
        <w:rPr>
          <w:sz w:val="24"/>
          <w:szCs w:val="24"/>
        </w:rPr>
        <w:t xml:space="preserve"> 20 </w:t>
      </w:r>
      <w:r w:rsidRPr="00E63A28">
        <w:rPr>
          <w:sz w:val="24"/>
          <w:szCs w:val="24"/>
        </w:rPr>
        <w:t>декабря</w:t>
      </w:r>
      <w:r w:rsidR="00E63A28" w:rsidRPr="00E63A28">
        <w:rPr>
          <w:sz w:val="24"/>
          <w:szCs w:val="24"/>
        </w:rPr>
        <w:t xml:space="preserve"> 2024 г.</w:t>
      </w:r>
      <w:r w:rsidRPr="00E63A28">
        <w:rPr>
          <w:sz w:val="24"/>
          <w:szCs w:val="24"/>
        </w:rPr>
        <w:t>)</w:t>
      </w:r>
    </w:p>
    <w:p w14:paraId="0770F2ED" w14:textId="77777777" w:rsidR="000A293B" w:rsidRPr="0022129C" w:rsidRDefault="000A293B" w:rsidP="00235C50">
      <w:pPr>
        <w:widowControl w:val="0"/>
        <w:spacing w:line="240" w:lineRule="auto"/>
        <w:rPr>
          <w:sz w:val="28"/>
          <w:szCs w:val="28"/>
        </w:rPr>
      </w:pPr>
    </w:p>
    <w:p w14:paraId="1324283F" w14:textId="77777777" w:rsidR="000A293B" w:rsidRPr="00D005CD" w:rsidRDefault="000A293B" w:rsidP="00235C50">
      <w:pPr>
        <w:widowControl w:val="0"/>
        <w:spacing w:line="240" w:lineRule="auto"/>
        <w:rPr>
          <w:b/>
          <w:bCs/>
          <w:sz w:val="28"/>
          <w:szCs w:val="28"/>
        </w:rPr>
      </w:pPr>
      <w:r w:rsidRPr="0022129C">
        <w:rPr>
          <w:sz w:val="28"/>
          <w:szCs w:val="28"/>
        </w:rPr>
        <w:t>В соответствии со ста</w:t>
      </w:r>
      <w:r>
        <w:rPr>
          <w:sz w:val="28"/>
          <w:szCs w:val="28"/>
        </w:rPr>
        <w:t xml:space="preserve">тьей 28 Федерального закона от </w:t>
      </w:r>
      <w:r w:rsidRPr="0022129C">
        <w:rPr>
          <w:sz w:val="28"/>
          <w:szCs w:val="28"/>
        </w:rPr>
        <w:t>6 октября 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22129C">
        <w:rPr>
          <w:sz w:val="28"/>
          <w:szCs w:val="28"/>
        </w:rPr>
        <w:t xml:space="preserve"> статьей 25 Федерального закона от 21 июля 2014 года № 212-ФЗ «Об основах общественного контроля в Российской Федерации», </w:t>
      </w:r>
      <w:r w:rsidR="00E22EA4">
        <w:rPr>
          <w:sz w:val="28"/>
          <w:szCs w:val="28"/>
        </w:rPr>
        <w:t>п</w:t>
      </w:r>
      <w:r w:rsidR="00E22EA4" w:rsidRPr="00CE288C">
        <w:rPr>
          <w:sz w:val="28"/>
          <w:szCs w:val="28"/>
        </w:rPr>
        <w:t>остановление</w:t>
      </w:r>
      <w:r w:rsidR="00E22EA4">
        <w:rPr>
          <w:sz w:val="28"/>
          <w:szCs w:val="28"/>
        </w:rPr>
        <w:t>м</w:t>
      </w:r>
      <w:r w:rsidR="00E22EA4" w:rsidRPr="00CE288C">
        <w:rPr>
          <w:sz w:val="28"/>
          <w:szCs w:val="28"/>
        </w:rPr>
        <w:t xml:space="preserve"> Правительства Р</w:t>
      </w:r>
      <w:r w:rsidR="00E22EA4">
        <w:rPr>
          <w:sz w:val="28"/>
          <w:szCs w:val="28"/>
        </w:rPr>
        <w:t xml:space="preserve">оссийской </w:t>
      </w:r>
      <w:r w:rsidR="00E22EA4" w:rsidRPr="00CE288C">
        <w:rPr>
          <w:sz w:val="28"/>
          <w:szCs w:val="28"/>
        </w:rPr>
        <w:t>Ф</w:t>
      </w:r>
      <w:r w:rsidR="00E22EA4">
        <w:rPr>
          <w:sz w:val="28"/>
          <w:szCs w:val="28"/>
        </w:rPr>
        <w:t xml:space="preserve">едерации от 03 февраля </w:t>
      </w:r>
      <w:r w:rsidR="00E22EA4" w:rsidRPr="00CE288C">
        <w:rPr>
          <w:sz w:val="28"/>
          <w:szCs w:val="28"/>
        </w:rPr>
        <w:t>2022</w:t>
      </w:r>
      <w:r w:rsidR="00E22EA4">
        <w:rPr>
          <w:sz w:val="28"/>
          <w:szCs w:val="28"/>
        </w:rPr>
        <w:t xml:space="preserve"> года № 101 «</w:t>
      </w:r>
      <w:r w:rsidR="00E22EA4" w:rsidRPr="00CE288C">
        <w:rPr>
          <w:sz w:val="28"/>
          <w:szCs w:val="28"/>
        </w:rPr>
        <w:t>Об утверждении Правил использования федеральной государственно</w:t>
      </w:r>
      <w:r w:rsidR="00E22EA4">
        <w:rPr>
          <w:sz w:val="28"/>
          <w:szCs w:val="28"/>
        </w:rPr>
        <w:t>й информационной системы «</w:t>
      </w:r>
      <w:r w:rsidR="00E22EA4" w:rsidRPr="00CE288C">
        <w:rPr>
          <w:sz w:val="28"/>
          <w:szCs w:val="28"/>
        </w:rPr>
        <w:t xml:space="preserve">Единый портал государственных </w:t>
      </w:r>
      <w:r w:rsidR="00E22EA4">
        <w:rPr>
          <w:sz w:val="28"/>
          <w:szCs w:val="28"/>
        </w:rPr>
        <w:t>и муниципальных услуг (функций)»</w:t>
      </w:r>
      <w:r w:rsidR="00E22EA4" w:rsidRPr="00CE288C">
        <w:rPr>
          <w:sz w:val="28"/>
          <w:szCs w:val="28"/>
        </w:rPr>
        <w:t xml:space="preserve"> в целях организации </w:t>
      </w:r>
      <w:r w:rsidR="00E22EA4">
        <w:rPr>
          <w:sz w:val="28"/>
          <w:szCs w:val="28"/>
        </w:rPr>
        <w:t>и проведения публичных слушаний,</w:t>
      </w:r>
      <w:r w:rsidRPr="0022129C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Холмогорского муниципального округа Архангельской области </w:t>
      </w:r>
      <w:r w:rsidRPr="0022129C">
        <w:rPr>
          <w:b/>
          <w:bCs/>
          <w:sz w:val="28"/>
          <w:szCs w:val="28"/>
        </w:rPr>
        <w:t>р е ш а е т:</w:t>
      </w:r>
    </w:p>
    <w:p w14:paraId="6D28AA90" w14:textId="77777777" w:rsidR="000A293B" w:rsidRPr="0022129C" w:rsidRDefault="000A293B" w:rsidP="00D005CD">
      <w:pPr>
        <w:widowControl w:val="0"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22129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22129C">
        <w:rPr>
          <w:sz w:val="28"/>
          <w:szCs w:val="28"/>
        </w:rPr>
        <w:t xml:space="preserve">Положение об организации и проведении публичных слушаний на территории </w:t>
      </w:r>
      <w:r w:rsidRPr="00245751">
        <w:rPr>
          <w:sz w:val="28"/>
          <w:szCs w:val="28"/>
        </w:rPr>
        <w:t xml:space="preserve">Холмогорского </w:t>
      </w:r>
      <w:r w:rsidRPr="0022129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Архангельской области.</w:t>
      </w:r>
    </w:p>
    <w:p w14:paraId="4C24408F" w14:textId="77777777" w:rsidR="000A293B" w:rsidRPr="0022129C" w:rsidRDefault="000A293B" w:rsidP="00235C50">
      <w:pPr>
        <w:widowControl w:val="0"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22129C">
        <w:rPr>
          <w:sz w:val="28"/>
          <w:szCs w:val="28"/>
        </w:rPr>
        <w:t>Настоящее решение подлежит официальному опубликованию в газете  «</w:t>
      </w:r>
      <w:r w:rsidRPr="00245751">
        <w:rPr>
          <w:sz w:val="28"/>
          <w:szCs w:val="28"/>
        </w:rPr>
        <w:t>Холмогорский вестник</w:t>
      </w:r>
      <w:r w:rsidRPr="0022129C">
        <w:rPr>
          <w:sz w:val="28"/>
          <w:szCs w:val="28"/>
        </w:rPr>
        <w:t>» и размещению на официальном сайте муниципального образования «</w:t>
      </w:r>
      <w:r w:rsidRPr="00245751">
        <w:rPr>
          <w:sz w:val="28"/>
          <w:szCs w:val="28"/>
        </w:rPr>
        <w:t xml:space="preserve">Холмогорский </w:t>
      </w:r>
      <w:r>
        <w:rPr>
          <w:sz w:val="28"/>
          <w:szCs w:val="28"/>
        </w:rPr>
        <w:t>муниципальный район» в инфо</w:t>
      </w:r>
      <w:r w:rsidRPr="0022129C">
        <w:rPr>
          <w:sz w:val="28"/>
          <w:szCs w:val="28"/>
        </w:rPr>
        <w:t>рмационно-телекоммуникационной сети «Интернет».</w:t>
      </w:r>
    </w:p>
    <w:p w14:paraId="25CD9DAB" w14:textId="77777777" w:rsidR="000A293B" w:rsidRPr="0022129C" w:rsidRDefault="000A293B" w:rsidP="00235C50">
      <w:pPr>
        <w:widowControl w:val="0"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22129C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14:paraId="5C267C4A" w14:textId="77777777" w:rsidR="000A293B" w:rsidRPr="0022129C" w:rsidRDefault="000A293B" w:rsidP="00235C50">
      <w:pPr>
        <w:widowControl w:val="0"/>
        <w:spacing w:line="240" w:lineRule="auto"/>
        <w:ind w:left="709"/>
        <w:rPr>
          <w:sz w:val="28"/>
          <w:szCs w:val="28"/>
        </w:rPr>
      </w:pPr>
    </w:p>
    <w:p w14:paraId="4B7B148C" w14:textId="77777777" w:rsidR="000A293B" w:rsidRP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Председатель Собрания депутатов</w:t>
      </w:r>
    </w:p>
    <w:p w14:paraId="4BD02DC1" w14:textId="77777777" w:rsidR="000A293B" w:rsidRP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Холмогорского муниципального округа</w:t>
      </w:r>
    </w:p>
    <w:p w14:paraId="0C78185D" w14:textId="77777777" w:rsidR="0002657A" w:rsidRDefault="0002657A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Архангельской области, в</w:t>
      </w:r>
      <w:r w:rsidR="000A293B" w:rsidRPr="0002657A">
        <w:rPr>
          <w:bCs/>
          <w:sz w:val="28"/>
          <w:szCs w:val="28"/>
        </w:rPr>
        <w:t xml:space="preserve">ременно </w:t>
      </w:r>
    </w:p>
    <w:p w14:paraId="764B53B1" w14:textId="77777777" w:rsid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исполняющий обязанности</w:t>
      </w:r>
      <w:r w:rsidR="0002657A">
        <w:rPr>
          <w:bCs/>
          <w:sz w:val="28"/>
          <w:szCs w:val="28"/>
        </w:rPr>
        <w:t xml:space="preserve"> </w:t>
      </w:r>
      <w:r w:rsidRPr="0002657A">
        <w:rPr>
          <w:bCs/>
          <w:sz w:val="28"/>
          <w:szCs w:val="28"/>
        </w:rPr>
        <w:t xml:space="preserve">главы </w:t>
      </w:r>
    </w:p>
    <w:p w14:paraId="42D69813" w14:textId="77777777" w:rsidR="000A293B" w:rsidRP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Холмогорского муниципального округа</w:t>
      </w:r>
    </w:p>
    <w:p w14:paraId="3D94E499" w14:textId="77777777" w:rsidR="000A293B" w:rsidRPr="0022129C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02657A">
        <w:rPr>
          <w:bCs/>
          <w:sz w:val="28"/>
          <w:szCs w:val="28"/>
        </w:rPr>
        <w:t xml:space="preserve">Архангельской области                         </w:t>
      </w:r>
      <w:r w:rsidR="0002657A">
        <w:rPr>
          <w:bCs/>
          <w:sz w:val="28"/>
          <w:szCs w:val="28"/>
        </w:rPr>
        <w:t xml:space="preserve">                                           Кирчигин Е.В.</w:t>
      </w:r>
      <w:r w:rsidRPr="0002657A">
        <w:rPr>
          <w:bCs/>
          <w:sz w:val="28"/>
          <w:szCs w:val="28"/>
        </w:rPr>
        <w:t xml:space="preserve">                                            </w:t>
      </w:r>
    </w:p>
    <w:p w14:paraId="1412974E" w14:textId="77777777"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8433705" w14:textId="77777777" w:rsidR="007D7CE2" w:rsidRDefault="007D7CE2" w:rsidP="000265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5A290AF" w14:textId="77777777" w:rsidR="000A293B" w:rsidRPr="00883BFF" w:rsidRDefault="000A293B" w:rsidP="00235C50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895698F" w14:textId="77777777" w:rsidR="000A293B" w:rsidRPr="00883BFF" w:rsidRDefault="000A293B" w:rsidP="00235C50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83BFF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883BF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14:paraId="56FF6093" w14:textId="77777777" w:rsidR="000A293B" w:rsidRPr="00883BFF" w:rsidRDefault="000A293B" w:rsidP="00235C50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</w:p>
    <w:p w14:paraId="1E28C823" w14:textId="77777777" w:rsidR="000A293B" w:rsidRPr="00883BFF" w:rsidRDefault="000A293B" w:rsidP="00235C50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1D92AD4D" w14:textId="77777777" w:rsidR="000A293B" w:rsidRPr="00883BFF" w:rsidRDefault="0002657A" w:rsidP="00235C50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</w:t>
      </w:r>
      <w:r w:rsidR="000A293B" w:rsidRPr="00883BFF">
        <w:rPr>
          <w:rFonts w:ascii="Times New Roman" w:hAnsi="Times New Roman" w:cs="Times New Roman"/>
          <w:sz w:val="28"/>
          <w:szCs w:val="28"/>
        </w:rPr>
        <w:t>октября2022 года №</w:t>
      </w:r>
      <w:r w:rsidR="000A293B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F0F1A7F" w14:textId="77777777" w:rsidR="000A293B" w:rsidRPr="00883BFF" w:rsidRDefault="000A293B" w:rsidP="00235C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1784478" w14:textId="77777777" w:rsidR="000A293B" w:rsidRPr="00883BFF" w:rsidRDefault="000A293B" w:rsidP="00235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E76A44" w14:textId="77777777" w:rsidR="000A293B" w:rsidRPr="00883BFF" w:rsidRDefault="000A293B" w:rsidP="00235C50">
      <w:pPr>
        <w:pStyle w:val="ConsPlusTitle"/>
        <w:jc w:val="center"/>
        <w:rPr>
          <w:rStyle w:val="10"/>
          <w:rFonts w:ascii="Times New Roman" w:hAnsi="Times New Roman" w:cs="Times New Roman"/>
          <w:b/>
          <w:bCs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ПОЛОЖЕНИЕ</w:t>
      </w:r>
      <w:r w:rsidRPr="00883BFF">
        <w:rPr>
          <w:rFonts w:ascii="Times New Roman" w:hAnsi="Times New Roman" w:cs="Times New Roman"/>
          <w:sz w:val="28"/>
          <w:szCs w:val="28"/>
        </w:rPr>
        <w:br/>
      </w:r>
      <w:bookmarkStart w:id="1" w:name="_Hlk62045152"/>
      <w:r w:rsidRPr="00883BFF">
        <w:rPr>
          <w:rStyle w:val="10"/>
          <w:rFonts w:ascii="Times New Roman" w:hAnsi="Times New Roman" w:cs="Times New Roman"/>
          <w:b/>
          <w:bCs/>
          <w:sz w:val="28"/>
          <w:szCs w:val="28"/>
        </w:rPr>
        <w:t>об организации и проведении публичных слушаний</w:t>
      </w:r>
      <w:r w:rsidRPr="00883BFF">
        <w:rPr>
          <w:rStyle w:val="10"/>
          <w:rFonts w:ascii="Times New Roman" w:hAnsi="Times New Roman" w:cs="Times New Roman"/>
          <w:b/>
          <w:bCs/>
          <w:sz w:val="28"/>
          <w:szCs w:val="28"/>
        </w:rPr>
        <w:br/>
        <w:t>на территории Холмогорского муниципального округа</w:t>
      </w:r>
      <w:bookmarkEnd w:id="1"/>
      <w:r>
        <w:rPr>
          <w:rStyle w:val="10"/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</w:p>
    <w:p w14:paraId="51E46ECB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37B5583" w14:textId="77777777"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Общие положения</w:t>
      </w:r>
    </w:p>
    <w:p w14:paraId="6D8C4E6A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A931D1" w14:textId="77777777"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Положение об организации и проведении публичных слушаний на территории Холмогорского муниципального округа </w:t>
      </w:r>
      <w:r w:rsidR="000A293B">
        <w:rPr>
          <w:sz w:val="28"/>
          <w:szCs w:val="28"/>
        </w:rPr>
        <w:t xml:space="preserve">Архангельской области </w:t>
      </w:r>
      <w:r w:rsidR="000A293B" w:rsidRPr="00883BFF">
        <w:rPr>
          <w:sz w:val="28"/>
          <w:szCs w:val="28"/>
        </w:rPr>
        <w:t>(далее – Положение</w:t>
      </w:r>
      <w:r w:rsidR="000A293B">
        <w:rPr>
          <w:sz w:val="28"/>
          <w:szCs w:val="28"/>
        </w:rPr>
        <w:t>, Холмогорский муниципальный округ</w:t>
      </w:r>
      <w:r w:rsidR="000A293B" w:rsidRPr="00883BFF">
        <w:rPr>
          <w:sz w:val="28"/>
          <w:szCs w:val="28"/>
        </w:rPr>
        <w:t>) устанавливает порядок инициирования, назначения, подготовки, проведения и установления результатов публичных слушаний на территории Холмогорского муниципального округа (далее – муниципальное образование), за исключением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</w:t>
      </w:r>
      <w:r w:rsidR="000A293B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по иным вопросам градостроительной деятельности.</w:t>
      </w:r>
    </w:p>
    <w:p w14:paraId="07E8FBC4" w14:textId="77777777"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Настоящее Положение разработано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со статьей 25 Федерального закона от 21 июля 2014 года № 212-ФЗ «Об основах общественного контроля в Российской Федерации»</w:t>
      </w:r>
      <w:r w:rsidR="00E22EA4">
        <w:rPr>
          <w:sz w:val="28"/>
          <w:szCs w:val="28"/>
        </w:rPr>
        <w:t xml:space="preserve">, </w:t>
      </w:r>
      <w:r w:rsidR="00E22EA4" w:rsidRPr="00E22EA4">
        <w:rPr>
          <w:spacing w:val="0"/>
          <w:sz w:val="28"/>
          <w:szCs w:val="28"/>
          <w:lang w:eastAsia="en-US"/>
        </w:rPr>
        <w:t>постановлением Правительства Российской Федерации от 03 февраля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0A293B" w:rsidRPr="00883BFF">
        <w:rPr>
          <w:sz w:val="28"/>
          <w:szCs w:val="28"/>
        </w:rPr>
        <w:t>.</w:t>
      </w:r>
    </w:p>
    <w:p w14:paraId="100F43B5" w14:textId="77777777"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293B" w:rsidRPr="00883BFF">
        <w:rPr>
          <w:sz w:val="28"/>
          <w:szCs w:val="28"/>
        </w:rPr>
        <w:t>Публичные слушания проводятся для обсуждения с участием жителей муниципального образования проектов муниципальных правовых актов по вопросам местного значения.</w:t>
      </w:r>
    </w:p>
    <w:p w14:paraId="34A51E64" w14:textId="77777777"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Публичные слушания проводятся по инициативе населения </w:t>
      </w:r>
      <w:r w:rsidR="000C0AE9">
        <w:rPr>
          <w:sz w:val="28"/>
          <w:szCs w:val="28"/>
        </w:rPr>
        <w:t>Холмогорского муниципального округа</w:t>
      </w:r>
      <w:r w:rsidR="000A293B" w:rsidRPr="00883BFF">
        <w:rPr>
          <w:sz w:val="28"/>
          <w:szCs w:val="28"/>
        </w:rPr>
        <w:t>, Собрания депутатов Холмогорского муниципального округа</w:t>
      </w:r>
      <w:r w:rsidR="000C0AE9">
        <w:rPr>
          <w:sz w:val="28"/>
          <w:szCs w:val="28"/>
        </w:rPr>
        <w:t xml:space="preserve"> Архангельской области</w:t>
      </w:r>
      <w:r w:rsidR="000A293B" w:rsidRPr="00883BFF">
        <w:rPr>
          <w:sz w:val="28"/>
          <w:szCs w:val="28"/>
        </w:rPr>
        <w:t xml:space="preserve"> (далее – Собрание депутатов) или главы Холмогорского муниципального округа</w:t>
      </w:r>
      <w:r w:rsidR="000C0AE9">
        <w:rPr>
          <w:sz w:val="28"/>
          <w:szCs w:val="28"/>
        </w:rPr>
        <w:t xml:space="preserve"> Архангельской области</w:t>
      </w:r>
      <w:r w:rsidR="000A293B" w:rsidRPr="00883BFF">
        <w:rPr>
          <w:sz w:val="28"/>
          <w:szCs w:val="28"/>
        </w:rPr>
        <w:t>.</w:t>
      </w:r>
    </w:p>
    <w:p w14:paraId="3D8BBF8A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слушания, проводимые по инициативе населения Холмогорского муниципального округа или Собрания депутатов назначаются</w:t>
      </w:r>
      <w:r w:rsidR="000A293B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Собранием депутатов, а по инициативе главы Холмогорского </w:t>
      </w:r>
      <w:r w:rsidR="003E3189">
        <w:rPr>
          <w:sz w:val="28"/>
          <w:szCs w:val="28"/>
        </w:rPr>
        <w:t xml:space="preserve">муниципального округа Архангельской области </w:t>
      </w:r>
      <w:r w:rsidR="000A293B" w:rsidRPr="00883BFF">
        <w:rPr>
          <w:sz w:val="28"/>
          <w:szCs w:val="28"/>
        </w:rPr>
        <w:t>– главой Холмогорского муниципального округа</w:t>
      </w:r>
      <w:r w:rsidR="003E3189">
        <w:rPr>
          <w:sz w:val="28"/>
          <w:szCs w:val="28"/>
        </w:rPr>
        <w:t xml:space="preserve"> Архангельской области</w:t>
      </w:r>
      <w:r w:rsidR="000A293B" w:rsidRPr="00883BFF">
        <w:rPr>
          <w:sz w:val="28"/>
          <w:szCs w:val="28"/>
        </w:rPr>
        <w:t>.</w:t>
      </w:r>
    </w:p>
    <w:p w14:paraId="353FE979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На публичные слушания в обязательном порядке выносятся:</w:t>
      </w:r>
    </w:p>
    <w:p w14:paraId="6FECA6B6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1) проект Устава Холмогорского муниципального округа</w:t>
      </w:r>
      <w:r w:rsidR="00106771">
        <w:rPr>
          <w:sz w:val="28"/>
          <w:szCs w:val="28"/>
        </w:rPr>
        <w:t xml:space="preserve"> Архангельской области (далее - Устав)</w:t>
      </w:r>
      <w:r w:rsidRPr="00883BFF">
        <w:rPr>
          <w:sz w:val="28"/>
          <w:szCs w:val="28"/>
        </w:rPr>
        <w:t xml:space="preserve">, а также проект решения Собрания депутатов Холмогорского муниципального округа о внесении изменений и дополнений в данный Устав, кроме случаев, когда в Устав муниципального округа вносятся изменения в форме точного воспроизведения положений Конституции Российской Федерации, федеральных законов, Устава или законов Архангельской области в целях приведения данного устава в соответствие с этими нормативными правовыми актами; </w:t>
      </w:r>
    </w:p>
    <w:p w14:paraId="64C49990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2) проект местного бюджета и отчет о его исполнении;</w:t>
      </w:r>
    </w:p>
    <w:p w14:paraId="6544167B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 xml:space="preserve">3) проект стратегии социально-экономического развития муниципального округа; </w:t>
      </w:r>
    </w:p>
    <w:p w14:paraId="001F5F7A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 xml:space="preserve">4) вопросы о преобразовании муниципального округа, за исключением случаев, если в соответствии со статьей 13 </w:t>
      </w:r>
      <w:r>
        <w:rPr>
          <w:sz w:val="28"/>
          <w:szCs w:val="28"/>
        </w:rPr>
        <w:t>Федерального</w:t>
      </w:r>
      <w:r w:rsidRPr="000F70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</w:t>
      </w:r>
      <w:r w:rsidRPr="000F701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F701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83BFF">
        <w:rPr>
          <w:sz w:val="28"/>
          <w:szCs w:val="28"/>
        </w:rPr>
        <w:t xml:space="preserve"> для преобразования Холмогорского муниципального округа требуется получение согласия населения Холмогорского муниципального округа, выраженного путем голосования либо на сходах граждан.</w:t>
      </w:r>
    </w:p>
    <w:p w14:paraId="4E9E8949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На публичные слушания могут выноситься проекты муниципальных правовых актов по вопросам местного значения, не предусмотренным пунктом 1.6настоящего Положения.</w:t>
      </w:r>
    </w:p>
    <w:p w14:paraId="330597AE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проводятся в соответствии с Конституцией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Архангельской области, Уставом Холмогорского муниципального округа и настоящим Положением.</w:t>
      </w:r>
    </w:p>
    <w:p w14:paraId="7898AE1F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являются формой</w:t>
      </w:r>
      <w:r w:rsidR="00D80B37">
        <w:rPr>
          <w:sz w:val="28"/>
          <w:szCs w:val="28"/>
        </w:rPr>
        <w:t xml:space="preserve"> непосредственного осуществления населением местного самоуправления и участия населения в осуществлении местного самоуправления, </w:t>
      </w:r>
      <w:r w:rsidR="000A293B" w:rsidRPr="00883BFF">
        <w:rPr>
          <w:sz w:val="28"/>
          <w:szCs w:val="28"/>
        </w:rPr>
        <w:t xml:space="preserve">общественного контроля, призванной обеспечить учет общественного мнения, предложений и </w:t>
      </w:r>
      <w:r w:rsidR="000A293B" w:rsidRPr="00883BFF">
        <w:rPr>
          <w:sz w:val="28"/>
          <w:szCs w:val="28"/>
        </w:rPr>
        <w:lastRenderedPageBreak/>
        <w:t>рекомендаций граждан, общественных объединений и иных негосударственных некоммерческих организаций при принятии органами местного самоуправления нормативных правовых актов по социально-значимым вопросам, повысить эффективность, прозрачность и открытость деятельности органов местного самоуправления.</w:t>
      </w:r>
    </w:p>
    <w:p w14:paraId="145CD925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В случаях, когда на момент принятия решения о проведении публичных слушаний, на территории муниципального образования действуют ограничения на проведение публичных мероприятий, в том числе – введенные по причине ухудшения санитарно-эпидемиологической обстановки, публичные слушания могут проводиться в дистанционном формате, с использованием информационно-коммуникационной сети Интернет (далее – сеть Интернет).</w:t>
      </w:r>
    </w:p>
    <w:p w14:paraId="490319E9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При организации и проведении публичных слушаний в дистанционном формате, инициатор публичных слушаний должен обеспечить условия для максимально широкого участия в них населения муниципального образования, с учетом следующих требований:</w:t>
      </w:r>
    </w:p>
    <w:p w14:paraId="1705E5B3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отсутствие ограничения на число участников или максимальное возможное, исходя из технических возможностей, число участников публичных слушаний в дистанционном формате;</w:t>
      </w:r>
    </w:p>
    <w:p w14:paraId="5849C6A3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возможность участия в публичных слушаниях участников, использующих персональные компьютеры и мобильные устройства, включая телефоны, имеющие выход в сеть Интернет;</w:t>
      </w:r>
    </w:p>
    <w:p w14:paraId="2156476A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минимальные возможные требования к производительности персональных компьютеров или мобильных устройств, используемых для участия в публичных слушаниях;</w:t>
      </w:r>
    </w:p>
    <w:p w14:paraId="05FE6C14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отсутствие необходимости участникам публичных слушаний устанавливать на персональный компьютер или мобильное устройство специализированное программное обеспечение;</w:t>
      </w:r>
    </w:p>
    <w:p w14:paraId="0C84E215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отсутствие необходимости участникам публичных слушаний регистрироваться в специализированном программном обеспечении;</w:t>
      </w:r>
    </w:p>
    <w:p w14:paraId="60E1F68D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русифицированный интерфейс используемых для проведения публичных слушаний программных средств;</w:t>
      </w:r>
    </w:p>
    <w:p w14:paraId="57BC5E88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бесплатный доступ к участию в публичных слушаниях (за исключением оплаты доступа в сеть Интернет).</w:t>
      </w:r>
    </w:p>
    <w:p w14:paraId="7083630A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Подготовка и проведение публичных слушаний осуществляются открыто и гласно.</w:t>
      </w:r>
    </w:p>
    <w:p w14:paraId="7B7B7C74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Мнение жителей муниципального образования, выявленное в результате публичных слушаний, носит для органов и должностных лиц местного самоуправления муниципального образования рекомендательный характер.</w:t>
      </w:r>
    </w:p>
    <w:p w14:paraId="4B6257DD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Расходы, связанные с организацией и проведением публичных слушаний, осуществляются из местного бюджета муниципального образования.</w:t>
      </w:r>
    </w:p>
    <w:p w14:paraId="16D19E84" w14:textId="77777777"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Выдвижение инициативы назначения и проведения</w:t>
      </w:r>
      <w:r w:rsidRPr="00883BFF">
        <w:rPr>
          <w:sz w:val="28"/>
          <w:szCs w:val="28"/>
        </w:rPr>
        <w:br/>
      </w:r>
      <w:r w:rsidRPr="00883BFF">
        <w:rPr>
          <w:sz w:val="28"/>
          <w:szCs w:val="28"/>
        </w:rPr>
        <w:lastRenderedPageBreak/>
        <w:t>публичных слушаний инициативной группой населения</w:t>
      </w:r>
      <w:r w:rsidRPr="00883BFF">
        <w:rPr>
          <w:sz w:val="28"/>
          <w:szCs w:val="28"/>
        </w:rPr>
        <w:br/>
        <w:t>муниципального образования</w:t>
      </w:r>
    </w:p>
    <w:p w14:paraId="02BAF0A5" w14:textId="77777777" w:rsidR="000A293B" w:rsidRPr="00883BFF" w:rsidRDefault="000A293B" w:rsidP="00235C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AE9061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могут быть назначены Собранием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депутатов в случае выдвижения инициативы их проведения инициативной группой жителей муниципального образования (далее – инициативная группа), численность которой должна быть не менее 0,1 процента от числа жителей Холмогорского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муниципального округа, обладающих активным избирательным правом.</w:t>
      </w:r>
    </w:p>
    <w:p w14:paraId="3BE5BA0C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 рассмотрения вопроса о проведении публичных слушаний инициативная группа обращается 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Собрание депутатов с письменным заявлением, согласно Приложению №1 к настоящему Положению,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подписанным всеми участниками данной инициативной группы (далее – заявление инициативной группы).</w:t>
      </w:r>
    </w:p>
    <w:p w14:paraId="771F42E9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заявлении инициативной группы должны быть указаны:</w:t>
      </w:r>
    </w:p>
    <w:p w14:paraId="0556DBB6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вопрос, предлагаемый к вынесению на публичные слушания;</w:t>
      </w:r>
    </w:p>
    <w:p w14:paraId="70377A5B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2)обоснование необходимости проведения публичных слушаний и общественной значимости вопроса, выносимого на публичные слушания;</w:t>
      </w:r>
    </w:p>
    <w:p w14:paraId="1B5DD977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данные об уполномоченном представителе инициативной группы, а также его контактный телефон или иные сведения, обеспечивающие возможность установления с ним связи.</w:t>
      </w:r>
    </w:p>
    <w:p w14:paraId="7A6C6CFD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Заявление инициативной группы о проведении публичных слушаний рассматривается</w:t>
      </w:r>
      <w:r>
        <w:rPr>
          <w:sz w:val="28"/>
          <w:szCs w:val="28"/>
        </w:rPr>
        <w:t xml:space="preserve"> Собранием депутатов</w:t>
      </w:r>
      <w:r w:rsidR="000A293B" w:rsidRPr="00883BFF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от 2 мая 2006 года № 59-ФЗ «О порядке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рассмотрения обращений граждан Российской Федерации».</w:t>
      </w:r>
    </w:p>
    <w:p w14:paraId="2C9E200B" w14:textId="77777777" w:rsidR="000A293B" w:rsidRPr="00883BFF" w:rsidRDefault="001D0191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 итогам рассмотрения заявления инициативной группы Собрание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депутатов большинством не менее половины от установленной численности депутатов Собрания депутатов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принимает решение о назначении публичных слушаний либо об отклонении выдвинутой инициативы.</w:t>
      </w:r>
    </w:p>
    <w:p w14:paraId="494022D5" w14:textId="77777777"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Отклонение инициативы в назначении публичных слушаний возможно только по основаниям несоответствия выносимых вопросов требованиям федерального законодательства и законодательства Архангельской области, Устава, настоящего Положения, других правовых актов.</w:t>
      </w:r>
    </w:p>
    <w:p w14:paraId="3C85213E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решении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Собрания депутатов об отклонении выдвинутой инициативы о проведении публичных слушаний указываются вопрос, подлежащий вынесению на публичные слушания в соответствии с заявлением инициативной группы и мотивировка решения об отклонении инициативы. </w:t>
      </w:r>
    </w:p>
    <w:p w14:paraId="5A591586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B92E4" w14:textId="77777777"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Выдвижение инициативы назначения</w:t>
      </w:r>
      <w:r w:rsidRPr="00883BFF">
        <w:rPr>
          <w:sz w:val="28"/>
          <w:szCs w:val="28"/>
        </w:rPr>
        <w:br/>
        <w:t>и проведения публичных слушаний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Собранием депутатов</w:t>
      </w:r>
    </w:p>
    <w:p w14:paraId="395F0D2B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90A62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могут быть назначены Собранием депутатов по письменному заявлению не менее одной трети депутатов от установленной численности депутатов Собрания депутатов.</w:t>
      </w:r>
    </w:p>
    <w:p w14:paraId="3A600A53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293B" w:rsidRPr="00883BFF">
        <w:rPr>
          <w:sz w:val="28"/>
          <w:szCs w:val="28"/>
        </w:rPr>
        <w:t>Для рассмотрения вопроса о проведении публичных слушании группа депутатов обращается в Собрание депутатов с письменным заявлением, согласно Приложению №1 к настоящему Положению, подписанным всеми участниками данной группы депутатов.</w:t>
      </w:r>
    </w:p>
    <w:p w14:paraId="1178D8E3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Вопрос о назначении публичных слушаний рассматривается на заседании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Собрания депутатов. </w:t>
      </w:r>
    </w:p>
    <w:p w14:paraId="642541EC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Собрания депутатов по заявлению группы депутатов о проведении публичных слушаний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принимается в соответствии с пунктами 2.5 и 2.6 настоящего Положения.</w:t>
      </w:r>
    </w:p>
    <w:p w14:paraId="045EE330" w14:textId="77777777"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3E63DB" w14:textId="77777777"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Назначение публичных слушаний</w:t>
      </w:r>
    </w:p>
    <w:p w14:paraId="3F89A3F9" w14:textId="77777777"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45203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решении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депутатов, постановлении главы муниципального образования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 назначении публичных слушаний (далее – муниципальный правовой акт о назначении публичных слушаний) должны быть указаны:</w:t>
      </w:r>
    </w:p>
    <w:p w14:paraId="09AB0CAB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вопрос, который выносится на публичные слушания;</w:t>
      </w:r>
    </w:p>
    <w:p w14:paraId="0211ABDB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время и место проведения публичных слушаний;</w:t>
      </w:r>
    </w:p>
    <w:p w14:paraId="7AFA98B8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срок и порядок направления жителями муниципального образования своих предложений по вопросу, вынесенному на публичные слушания;</w:t>
      </w:r>
    </w:p>
    <w:p w14:paraId="7AC1B278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срок и порядок регистрации граждан, желающих выступить на публичных слушаниях по вопросу, вынесенному на публичные слушания;</w:t>
      </w:r>
    </w:p>
    <w:p w14:paraId="73E89E73" w14:textId="77777777" w:rsidR="000A293B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5) состав комиссии по организации </w:t>
      </w:r>
      <w:r w:rsidR="00E22EA4">
        <w:rPr>
          <w:rFonts w:ascii="Times New Roman" w:hAnsi="Times New Roman" w:cs="Times New Roman"/>
          <w:sz w:val="28"/>
          <w:szCs w:val="28"/>
        </w:rPr>
        <w:t>и проведению публичных слушаний;</w:t>
      </w:r>
    </w:p>
    <w:p w14:paraId="3E13A188" w14:textId="77777777" w:rsidR="00E22EA4" w:rsidRPr="00E22EA4" w:rsidRDefault="00E22EA4" w:rsidP="00E22EA4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E22EA4">
        <w:rPr>
          <w:sz w:val="28"/>
          <w:szCs w:val="28"/>
          <w:lang w:eastAsia="en-US"/>
        </w:rPr>
        <w:t xml:space="preserve">6) информация о возможности представления своих замечаний и предложений по вынесенному на обсуждение проекту муниципального правового акта, </w:t>
      </w:r>
      <w:r w:rsidRPr="00E22EA4">
        <w:rPr>
          <w:sz w:val="28"/>
          <w:szCs w:val="28"/>
        </w:rPr>
        <w:t xml:space="preserve">а также для участия жителей муниципального образования в публичных слушаниях </w:t>
      </w:r>
      <w:r w:rsidRPr="00E22EA4">
        <w:rPr>
          <w:sz w:val="28"/>
          <w:szCs w:val="28"/>
          <w:lang w:eastAsia="en-US"/>
        </w:rPr>
        <w:t>по вынесенному на обсуждение проекту муниципального правового акта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портал);</w:t>
      </w:r>
    </w:p>
    <w:p w14:paraId="1228ACB6" w14:textId="77777777" w:rsidR="00E22EA4" w:rsidRPr="00883BFF" w:rsidRDefault="00E22EA4" w:rsidP="00E22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A4">
        <w:rPr>
          <w:rFonts w:ascii="Times New Roman" w:hAnsi="Times New Roman" w:cs="Times New Roman"/>
          <w:sz w:val="28"/>
          <w:szCs w:val="28"/>
          <w:lang w:eastAsia="en-US"/>
        </w:rPr>
        <w:t xml:space="preserve">7) уполномоченное лицо, ответственное за размещение на едином портале проекта муниципального правового акта, сведений о дате, времени и месте проведения публичных слушаний, результатов публичных слушаний и </w:t>
      </w:r>
      <w:r w:rsidRPr="00E22EA4">
        <w:rPr>
          <w:rFonts w:ascii="Times New Roman" w:hAnsi="Times New Roman" w:cs="Times New Roman"/>
          <w:sz w:val="28"/>
          <w:szCs w:val="28"/>
        </w:rPr>
        <w:t>мотивированного обоснования принятых решений.</w:t>
      </w:r>
    </w:p>
    <w:p w14:paraId="3D766E7A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 проведении публичных слушаний в дистанционном формате в качестве места проведения публичных слушаний указывается адрес страницы в сети Интернет, через которую осуществляется доступ к трансляции публичных слушаний и возможность задать вопрос выступающим.</w:t>
      </w:r>
    </w:p>
    <w:p w14:paraId="0379062E" w14:textId="77777777" w:rsidR="00D303C6" w:rsidRDefault="00E22EA4" w:rsidP="00D303C6">
      <w:pPr>
        <w:pStyle w:val="3"/>
        <w:widowControl w:val="0"/>
        <w:spacing w:line="240" w:lineRule="auto"/>
        <w:rPr>
          <w:lang w:eastAsia="en-US"/>
        </w:rPr>
      </w:pPr>
      <w:r w:rsidRPr="00D303C6">
        <w:rPr>
          <w:sz w:val="28"/>
          <w:szCs w:val="28"/>
        </w:rPr>
        <w:t xml:space="preserve"> </w:t>
      </w:r>
      <w:r w:rsidR="00D303C6" w:rsidRPr="00D303C6">
        <w:rPr>
          <w:sz w:val="28"/>
          <w:szCs w:val="28"/>
        </w:rPr>
        <w:t xml:space="preserve">Муниципальный правовой акт о назначении публичных слушаний подлежит официальному опубликованию (обнародованию) в средствах массовой информации, учредителями которых являются органы местного самоуправления муниципального образования, </w:t>
      </w:r>
      <w:r w:rsidR="00D303C6" w:rsidRPr="00D303C6">
        <w:rPr>
          <w:spacing w:val="0"/>
          <w:sz w:val="28"/>
          <w:szCs w:val="28"/>
        </w:rPr>
        <w:t xml:space="preserve">размещается на едином портале и на официальном сайте муниципального образования не позднее 10 </w:t>
      </w:r>
      <w:r w:rsidR="00D303C6" w:rsidRPr="00D303C6">
        <w:rPr>
          <w:spacing w:val="0"/>
          <w:sz w:val="28"/>
          <w:szCs w:val="28"/>
        </w:rPr>
        <w:lastRenderedPageBreak/>
        <w:t>дней до даты проведения публичных слушаний.</w:t>
      </w:r>
    </w:p>
    <w:p w14:paraId="54EECD9B" w14:textId="77777777" w:rsidR="000A293B" w:rsidRPr="00E22EA4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E22EA4">
        <w:rPr>
          <w:sz w:val="28"/>
          <w:szCs w:val="28"/>
        </w:rPr>
        <w:t>Муниципальный правовой акт</w:t>
      </w:r>
      <w:r w:rsidR="0002657A" w:rsidRPr="00E22EA4">
        <w:rPr>
          <w:sz w:val="28"/>
          <w:szCs w:val="28"/>
        </w:rPr>
        <w:t xml:space="preserve"> </w:t>
      </w:r>
      <w:r w:rsidRPr="00E22EA4">
        <w:rPr>
          <w:sz w:val="28"/>
          <w:szCs w:val="28"/>
        </w:rPr>
        <w:t>о назначении публичных слушаний является официальным извещением о времени и месте проведения соответствующих публичных слушаний, если иное не предусмотрено федеральным законодательством и законодательством Архангельской области.</w:t>
      </w:r>
    </w:p>
    <w:p w14:paraId="6852844E" w14:textId="77777777"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AA8BBD" w14:textId="77777777"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Подготовка к проведению публичных слушаний</w:t>
      </w:r>
    </w:p>
    <w:p w14:paraId="69BF9E9C" w14:textId="77777777" w:rsidR="000A293B" w:rsidRPr="00883BFF" w:rsidRDefault="000A293B" w:rsidP="00235C5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4B56A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 осуществления подготовки и проведения публичных слушаний муниципальным правовым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актом о назначении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комиссия по организации и проведению публичных слушаний (далее – организационная комиссия).</w:t>
      </w:r>
    </w:p>
    <w:p w14:paraId="3C208F2E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 действует в составе председателя, заместителя председателя, секретаря и других членов комиссии.</w:t>
      </w:r>
    </w:p>
    <w:p w14:paraId="4821B24D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В состав организационной комиссии могут быть включены депутаты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Собрания депутатов,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представители администрации муниципального образования, представители общественности.</w:t>
      </w:r>
    </w:p>
    <w:p w14:paraId="4FC1FE9A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Количественный состав организационной комиссии не может быть менее пяти человек.</w:t>
      </w:r>
    </w:p>
    <w:p w14:paraId="6051307C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комиссия:</w:t>
      </w:r>
    </w:p>
    <w:p w14:paraId="25BDFD62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составляет план работы по подготовке и проведению публичных слушаний;</w:t>
      </w:r>
    </w:p>
    <w:p w14:paraId="04AE6781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2)обеспечивает опубликование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предлагаемого к обсуждению проекта муниципального правового акта (далее – проект муниципального правового акта);</w:t>
      </w:r>
    </w:p>
    <w:p w14:paraId="31C57D9B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3) </w:t>
      </w:r>
      <w:r w:rsidR="00D80B37">
        <w:rPr>
          <w:rFonts w:ascii="Times New Roman" w:hAnsi="Times New Roman" w:cs="Times New Roman"/>
          <w:sz w:val="28"/>
          <w:szCs w:val="28"/>
        </w:rPr>
        <w:t>определяет регламент проведения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t>;</w:t>
      </w:r>
    </w:p>
    <w:p w14:paraId="00707090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систематизирует предложения, поступившие от жителей муниципального образования по вопросу, вынесенному на публичные слушания;</w:t>
      </w:r>
    </w:p>
    <w:p w14:paraId="749B0233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5)составляет список лиц, зарегистрированных в качестве желающих выступить на публичных слушаниях по вопросу, вынесенному на публичные слушания;</w:t>
      </w:r>
    </w:p>
    <w:p w14:paraId="79B06014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6) определяет докладчиков и содокладчиков;</w:t>
      </w:r>
    </w:p>
    <w:p w14:paraId="7E62C6E3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7)определяет последовательность выступлений граждан на публичных слушаниях;</w:t>
      </w:r>
    </w:p>
    <w:p w14:paraId="2E74FAC3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8)осуществляет подготовку проекта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слушаний;</w:t>
      </w:r>
    </w:p>
    <w:p w14:paraId="58C4CDE6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9) устанавливает результаты публичных слушаний;</w:t>
      </w:r>
    </w:p>
    <w:p w14:paraId="111BE033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настоящим Положением.</w:t>
      </w:r>
    </w:p>
    <w:p w14:paraId="7574D0BA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При поступлении заявления об обеспечении доступа к участию в публичных слушаниях, проводимых в дистанционном формате, организационная комиссия совместно с инициатором публичных слушаний </w:t>
      </w:r>
      <w:r w:rsidR="000A293B" w:rsidRPr="00883BFF">
        <w:rPr>
          <w:sz w:val="28"/>
          <w:szCs w:val="28"/>
        </w:rPr>
        <w:lastRenderedPageBreak/>
        <w:t>организует рабочее место с доступом в сеть Интернет, которое на время публичных слушаний предоставляется заявителю, о чем последний уведомляется не позднее 24 часов до начала публичных слушаний.</w:t>
      </w:r>
    </w:p>
    <w:p w14:paraId="1D78655C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Председатель организационной комиссии:</w:t>
      </w:r>
    </w:p>
    <w:p w14:paraId="2ED54294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председательствует на публичных слушаниях и заседаниях организационной комиссии;</w:t>
      </w:r>
    </w:p>
    <w:p w14:paraId="4667FE88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созывает заседания организационной комиссии;</w:t>
      </w:r>
    </w:p>
    <w:p w14:paraId="1E9C8E49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распределяет обязанности между членами организационной комиссии и руководит их работой;</w:t>
      </w:r>
    </w:p>
    <w:p w14:paraId="770B490E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4) исполняет иные обязанности в соответствии с муниципальным правовым </w:t>
      </w:r>
      <w:r w:rsidR="006A4A15" w:rsidRPr="00883BFF">
        <w:rPr>
          <w:rFonts w:ascii="Times New Roman" w:hAnsi="Times New Roman" w:cs="Times New Roman"/>
          <w:sz w:val="28"/>
          <w:szCs w:val="28"/>
        </w:rPr>
        <w:t>актом</w:t>
      </w:r>
      <w:r w:rsidRPr="00883BFF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слушаний.</w:t>
      </w:r>
    </w:p>
    <w:p w14:paraId="06FE8351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Секретарь организационной комиссии:</w:t>
      </w:r>
    </w:p>
    <w:p w14:paraId="6D007D2F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1) </w:t>
      </w:r>
      <w:r w:rsidR="006A4A15">
        <w:rPr>
          <w:rFonts w:ascii="Times New Roman" w:hAnsi="Times New Roman" w:cs="Times New Roman"/>
          <w:sz w:val="28"/>
          <w:szCs w:val="28"/>
        </w:rPr>
        <w:t xml:space="preserve">письменно в том числе по электронной почте, не менее чем за 3 рабочих дня </w:t>
      </w:r>
      <w:r w:rsidRPr="00883BFF">
        <w:rPr>
          <w:rFonts w:ascii="Times New Roman" w:hAnsi="Times New Roman" w:cs="Times New Roman"/>
          <w:sz w:val="28"/>
          <w:szCs w:val="28"/>
        </w:rPr>
        <w:t>извещает</w:t>
      </w:r>
      <w:r w:rsidR="006A4A15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членов организационной комиссии о времени и месте проведения ее заседаний;</w:t>
      </w:r>
    </w:p>
    <w:p w14:paraId="46CF6E35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ведет протоколы публичных слушаний и заседаний организационной комиссии;</w:t>
      </w:r>
    </w:p>
    <w:p w14:paraId="1EC3C418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исполняет иные обязанности в соответствии с муниципальным правовым актом о назначении публичных слушаний и поручениями председателя организационной комиссии.</w:t>
      </w:r>
    </w:p>
    <w:p w14:paraId="57468237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 заседает и принимает решения по вопросам своей деятельности при условии участия не менее двух третей ее членов. Решения организационной комиссии принимаются большинством голосов членов комиссии, присутствующих на ее заседании, и заносятся в соответствующий протокол.</w:t>
      </w:r>
    </w:p>
    <w:p w14:paraId="46FE6C58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Первое заседание организационной комиссии созывается ее председателем не позднее пяти рабочих дней с момента официального опубликования  муниципального правового акта о назначении публичных слушаний.</w:t>
      </w:r>
    </w:p>
    <w:p w14:paraId="298F492E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 подотчетна и подконтрольна органу местного самоуправления муниципального образования, назначившему публичные слушания.</w:t>
      </w:r>
    </w:p>
    <w:p w14:paraId="78F7420C" w14:textId="77777777" w:rsidR="00E22EA4" w:rsidRPr="00E22EA4" w:rsidRDefault="00E22EA4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E22EA4">
        <w:rPr>
          <w:spacing w:val="0"/>
          <w:sz w:val="28"/>
          <w:szCs w:val="28"/>
        </w:rPr>
        <w:t>Проект муниципального правового акта, выносимого на публичные слушания, в полном объеме публикуется в средствах массовой информации, учредителями которых являются органы местного самоуправления муниципального образования, размещается на едином портале и на официальном сайте муниципального образования после опубликования либо одновременно с опубликованием муниципального правового акта о назначении публичных слушаний, но не позднее 10 дней до даты проведения публичных слушаний.</w:t>
      </w:r>
    </w:p>
    <w:p w14:paraId="40ADCC7B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Проект Устава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округа, проект решения Собрания депутатов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 о внесении изменений и дополнений в данный Устав не позднее, чем за 30 дней до дня рассмотрения вопроса о принятии Устава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lastRenderedPageBreak/>
        <w:t>муниципального округа, внесении изменений и дополнений в Устав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 xml:space="preserve">муниципального округа подлежат официальному опубликованию с одновременным опубликованием установленного </w:t>
      </w:r>
      <w:r w:rsidR="00E90820">
        <w:rPr>
          <w:sz w:val="28"/>
          <w:szCs w:val="28"/>
        </w:rPr>
        <w:t>Собранием депутатов</w:t>
      </w:r>
      <w:r w:rsidRPr="00883BFF">
        <w:rPr>
          <w:sz w:val="28"/>
          <w:szCs w:val="28"/>
        </w:rPr>
        <w:t xml:space="preserve"> муниципального образования порядка учета предложений по проекту указанного Устава, проекту указанного решения Собрания депутатов, а также порядка участия граждан в его обсуждении, согласно Приложению №2 к настоящему Положению.</w:t>
      </w:r>
    </w:p>
    <w:p w14:paraId="668A69EA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Не требуется официальное опубликование порядка учета предложений по проекту решения Собрания депутатов Холмогорского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 о внесении изменений и дополнений в Устав Холмогорского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округа, а также порядка участия граждан в его обсуждении в случае, когда в Устав Холмогорского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актами, а также о порядке участия граждан в их обсуждении.</w:t>
      </w:r>
    </w:p>
    <w:p w14:paraId="670E310A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14:paraId="267C3037" w14:textId="77777777"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Обсуждение проекта муниципального правового акта</w:t>
      </w:r>
    </w:p>
    <w:p w14:paraId="055270D2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EDCAA" w14:textId="77777777" w:rsidR="000A293B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Опубликованный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проект муниципального правового акта может обсуждаться на собраниях трудовых коллективов, общественных объединений, партий и организаций, иных собраниях граждан, а также в средствах массовой информации. Выработанные в ходе обсуждения предложения к проекту муниципального правового акта с указанием автора, внесшего предложение, направляются в организационную комиссию согласно Приложению №3к настоящему Положению, не позднее 3дней до даты проведения публичных слушаний. К предложениям к проекту должны быть приложены аргументированные обоснования вносимых предложений,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14:paraId="23243E53" w14:textId="77777777" w:rsidR="00CE1C41" w:rsidRDefault="00CE1C41" w:rsidP="00CE1C41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C1519">
        <w:rPr>
          <w:sz w:val="28"/>
          <w:szCs w:val="28"/>
        </w:rPr>
        <w:t>Пре</w:t>
      </w:r>
      <w:r>
        <w:rPr>
          <w:sz w:val="28"/>
          <w:szCs w:val="28"/>
        </w:rPr>
        <w:t>дложения и замечания по проекту муниципального правового акта</w:t>
      </w:r>
      <w:r w:rsidRPr="006C1519">
        <w:rPr>
          <w:sz w:val="28"/>
          <w:szCs w:val="28"/>
        </w:rPr>
        <w:t xml:space="preserve"> могут быть представлены</w:t>
      </w:r>
      <w:r>
        <w:rPr>
          <w:sz w:val="28"/>
          <w:szCs w:val="28"/>
        </w:rPr>
        <w:t xml:space="preserve"> в организационную комиссию</w:t>
      </w:r>
      <w:r w:rsidRPr="006C1519">
        <w:rPr>
          <w:sz w:val="28"/>
          <w:szCs w:val="28"/>
        </w:rPr>
        <w:t xml:space="preserve"> посредством единого портала</w:t>
      </w:r>
      <w:r>
        <w:rPr>
          <w:sz w:val="28"/>
          <w:szCs w:val="28"/>
        </w:rPr>
        <w:t xml:space="preserve"> с указанием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</w:t>
      </w:r>
      <w:r w:rsidRPr="006C15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6C1519">
        <w:rPr>
          <w:sz w:val="28"/>
          <w:szCs w:val="28"/>
        </w:rPr>
        <w:t>по почтовому адресу, адресу электронной почты, указанным в муниципальном правовом акте о назначении публичных слушаний.</w:t>
      </w:r>
    </w:p>
    <w:p w14:paraId="4077C474" w14:textId="77777777" w:rsidR="00CE1C41" w:rsidRDefault="00CE1C41" w:rsidP="00CE1C41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акта, поступившие посредством единого портала направляются в личный кабинет органа местного самоуправления. Орган местного самоуправления обрабатывает поступившие замечания и </w:t>
      </w:r>
      <w:r>
        <w:rPr>
          <w:sz w:val="28"/>
          <w:szCs w:val="28"/>
        </w:rPr>
        <w:lastRenderedPageBreak/>
        <w:t>предложения по вынесенному на обсуждение проекту муниципального правового акта с использованием личного кабинета.</w:t>
      </w:r>
    </w:p>
    <w:p w14:paraId="4DB868DC" w14:textId="77777777" w:rsidR="00CE1C41" w:rsidRPr="00CE1C41" w:rsidRDefault="00CE1C41" w:rsidP="00CE1C41">
      <w:r>
        <w:rPr>
          <w:sz w:val="28"/>
          <w:szCs w:val="28"/>
        </w:rPr>
        <w:t>Единый портал обеспечивает возможность органу местного самоуправления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федеральным законодательством.</w:t>
      </w:r>
    </w:p>
    <w:p w14:paraId="369BAE24" w14:textId="77777777" w:rsidR="000A293B" w:rsidRPr="00ED1D73" w:rsidRDefault="0002657A" w:rsidP="00ED1D73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Жители муниципального образования, которые не смогли принять участие в обсуждении проекта муниципального правового акта на собраниях, подают свои аргументированные предложения непосредственно в организационную комиссию согласно Приложению №3к настоящему Положению, не позднее 3дней до даты проведения публичных слуша</w:t>
      </w:r>
      <w:r w:rsidR="000A293B">
        <w:rPr>
          <w:sz w:val="28"/>
          <w:szCs w:val="28"/>
        </w:rPr>
        <w:t xml:space="preserve">ний. </w:t>
      </w:r>
    </w:p>
    <w:p w14:paraId="0D747C57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Предложения по проекту муниципального правового акта подлежат обязательной регистрации.</w:t>
      </w:r>
    </w:p>
    <w:p w14:paraId="48D2C03D" w14:textId="77777777" w:rsidR="00CE1C41" w:rsidRDefault="0002657A" w:rsidP="00CE1C41">
      <w:pPr>
        <w:pStyle w:val="3"/>
        <w:widowControl w:val="0"/>
        <w:spacing w:line="240" w:lineRule="auto"/>
      </w:pPr>
      <w:r w:rsidRPr="00CE1C41">
        <w:rPr>
          <w:sz w:val="28"/>
          <w:szCs w:val="28"/>
        </w:rPr>
        <w:t xml:space="preserve"> </w:t>
      </w:r>
      <w:r w:rsidR="00CE1C41" w:rsidRPr="00CE1C41">
        <w:rPr>
          <w:spacing w:val="0"/>
          <w:sz w:val="28"/>
          <w:szCs w:val="28"/>
        </w:rPr>
        <w:t>Предложения жителей муниципального образования, оформленные согласно пунктов 6.1 и 6.2 настоящего Положения, поданные непосредственно в организационную комиссию, а также замечания и предложения по проекту муниципального правового акта, полученные на едином портале, предложения и замечания, высказанные в средствах массовой информации, непротиворечащие действующему законодательству и соответствующие проекту муниципального правового акта, вынесенному на публичные слушания рассматриваются организационной комиссией и включаются в итоговый документ публичных слушаний.</w:t>
      </w:r>
    </w:p>
    <w:p w14:paraId="5825CB8F" w14:textId="77777777" w:rsidR="00CE1C41" w:rsidRDefault="00CE1C41" w:rsidP="00CE1C41"/>
    <w:p w14:paraId="3CFF2044" w14:textId="77777777"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Участники публичных слушаний</w:t>
      </w:r>
    </w:p>
    <w:p w14:paraId="22859916" w14:textId="77777777"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4EA64C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Участниками публичных слушаний с правом выступления являются жители муниципального образования, представители трудовых коллективов, общественных объединений, партий и организаций, иных собраний граждан, </w:t>
      </w:r>
      <w:r w:rsidR="000A293B" w:rsidRPr="00883BFF">
        <w:rPr>
          <w:sz w:val="28"/>
          <w:szCs w:val="28"/>
        </w:rPr>
        <w:lastRenderedPageBreak/>
        <w:t>внесшие в организационную комиссию в установленном порядке и в установленные сроки, аргументированные предложения к проекту муниципального правового акта, депутаты Собрания депутатов, должностные лица администрации муниципального образования.</w:t>
      </w:r>
    </w:p>
    <w:p w14:paraId="364EB27D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Список лиц, участвующих в публичных слушаниях</w:t>
      </w:r>
      <w:r w:rsidR="009C64D4">
        <w:rPr>
          <w:rFonts w:ascii="Times New Roman" w:hAnsi="Times New Roman" w:cs="Times New Roman"/>
          <w:sz w:val="28"/>
          <w:szCs w:val="28"/>
        </w:rPr>
        <w:t xml:space="preserve"> с правом выступления</w:t>
      </w:r>
      <w:r w:rsidRPr="00883BFF">
        <w:rPr>
          <w:rFonts w:ascii="Times New Roman" w:hAnsi="Times New Roman" w:cs="Times New Roman"/>
          <w:sz w:val="28"/>
          <w:szCs w:val="28"/>
        </w:rPr>
        <w:t>, формируется организационной комиссией. Порядок выступлений на публичных слушаниях устанавливается организационной комиссией с учетом количества выступающих и общей продолжительности публичных слушаний.</w:t>
      </w:r>
    </w:p>
    <w:p w14:paraId="04222913" w14:textId="77777777" w:rsidR="008B4114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B4114">
        <w:rPr>
          <w:sz w:val="28"/>
          <w:szCs w:val="28"/>
        </w:rPr>
        <w:t>Участвовать в публичных слушаниях без права выступления,</w:t>
      </w:r>
      <w:r w:rsidR="008B4114" w:rsidRPr="008B4114">
        <w:rPr>
          <w:sz w:val="28"/>
          <w:szCs w:val="28"/>
        </w:rPr>
        <w:t xml:space="preserve"> с правом задавать вопросы могут все заинтересованные жители муниципального образования, обладающие активным избирательным правом, представители средств массовой информации.</w:t>
      </w:r>
      <w:r w:rsidR="000A293B" w:rsidRPr="008B4114">
        <w:rPr>
          <w:sz w:val="28"/>
          <w:szCs w:val="28"/>
        </w:rPr>
        <w:t xml:space="preserve"> </w:t>
      </w:r>
    </w:p>
    <w:p w14:paraId="2D8E7234" w14:textId="77777777" w:rsidR="000A293B" w:rsidRPr="008B4114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B4114">
        <w:rPr>
          <w:sz w:val="28"/>
          <w:szCs w:val="28"/>
        </w:rPr>
        <w:t>При проведении публичных слушаний в дистанционном формате участники должны иметь в распоряжении персональный компьютер или мобильное устройство с доступом в сеть Интернет. В случае отсутствия последних, житель муниципального образования, желающий принять участие в публичных слушаниях, имеет право обратиться в организационную комиссию с заявлением об обеспечении доступа к участию в публичных слушаниях, проводимых в дистанционном формате, в срок не позднее трех дней до даты проведения публичных слушаний.</w:t>
      </w:r>
    </w:p>
    <w:p w14:paraId="4CC0067D" w14:textId="77777777"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C5BBD4" w14:textId="77777777"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Проведение публичных слушаний</w:t>
      </w:r>
    </w:p>
    <w:p w14:paraId="25C3ACBA" w14:textId="77777777"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C62706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проводятся организационной комиссией в порядке и сроки, установленные муниципальным правовым актом о назначении публичных слушаний.</w:t>
      </w:r>
    </w:p>
    <w:p w14:paraId="72D3E7A5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Публичные слушания открываются председателем организационной комиссии, а в случае его отсутствия – заместителем председателя (далее – председательствующий), который:</w:t>
      </w:r>
    </w:p>
    <w:p w14:paraId="466A964F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оглашает вопрос, вынесенный на публичные слушания, и план проведения публичных слушаний;</w:t>
      </w:r>
    </w:p>
    <w:p w14:paraId="021527CC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2) дает слово докладчикам и содокладчикам, которые доводят до сведения </w:t>
      </w:r>
      <w:r w:rsidR="00BE3085">
        <w:rPr>
          <w:rFonts w:ascii="Times New Roman" w:hAnsi="Times New Roman" w:cs="Times New Roman"/>
          <w:sz w:val="28"/>
          <w:szCs w:val="28"/>
        </w:rPr>
        <w:t>участников содержание проекта муниципального правового акта</w:t>
      </w:r>
      <w:r w:rsidRPr="00883BFF">
        <w:rPr>
          <w:rFonts w:ascii="Times New Roman" w:hAnsi="Times New Roman" w:cs="Times New Roman"/>
          <w:sz w:val="28"/>
          <w:szCs w:val="28"/>
        </w:rPr>
        <w:t xml:space="preserve">, содержание </w:t>
      </w:r>
      <w:r w:rsidR="00BE3085">
        <w:rPr>
          <w:rFonts w:ascii="Times New Roman" w:hAnsi="Times New Roman" w:cs="Times New Roman"/>
          <w:sz w:val="28"/>
          <w:szCs w:val="28"/>
        </w:rPr>
        <w:t>поступивших предложений</w:t>
      </w:r>
      <w:r w:rsidRPr="00883BFF">
        <w:rPr>
          <w:rFonts w:ascii="Times New Roman" w:hAnsi="Times New Roman" w:cs="Times New Roman"/>
          <w:sz w:val="28"/>
          <w:szCs w:val="28"/>
        </w:rPr>
        <w:t>;</w:t>
      </w:r>
    </w:p>
    <w:p w14:paraId="00A48173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дает слово гражданам, желающим выступить</w:t>
      </w:r>
      <w:r w:rsidR="00BE3085">
        <w:rPr>
          <w:rFonts w:ascii="Times New Roman" w:hAnsi="Times New Roman" w:cs="Times New Roman"/>
          <w:sz w:val="28"/>
          <w:szCs w:val="28"/>
        </w:rPr>
        <w:t xml:space="preserve"> по проекту муниципального правового акта </w:t>
      </w:r>
      <w:r w:rsidRPr="00883BFF">
        <w:rPr>
          <w:rFonts w:ascii="Times New Roman" w:hAnsi="Times New Roman" w:cs="Times New Roman"/>
          <w:sz w:val="28"/>
          <w:szCs w:val="28"/>
        </w:rPr>
        <w:t>(согласно списку, составленному организационной комиссией);</w:t>
      </w:r>
    </w:p>
    <w:p w14:paraId="4206BF11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дает слово гражданам из числа приглашенных на публичные слушания (специалистам, экспертам и т.п.);</w:t>
      </w:r>
    </w:p>
    <w:p w14:paraId="17DCD90C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5) дает слово гражданам, присутствующим на публичных слушаниях, для постановки вопросов к выступающим лицам и высказывания </w:t>
      </w:r>
      <w:r w:rsidR="00BE3085">
        <w:rPr>
          <w:rFonts w:ascii="Times New Roman" w:hAnsi="Times New Roman" w:cs="Times New Roman"/>
          <w:sz w:val="28"/>
          <w:szCs w:val="28"/>
        </w:rPr>
        <w:t>мнения</w:t>
      </w:r>
      <w:r w:rsidRPr="00883BFF">
        <w:rPr>
          <w:rFonts w:ascii="Times New Roman" w:hAnsi="Times New Roman" w:cs="Times New Roman"/>
          <w:sz w:val="28"/>
          <w:szCs w:val="28"/>
        </w:rPr>
        <w:t>.</w:t>
      </w:r>
    </w:p>
    <w:p w14:paraId="0E7F5AFC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По окончании выступления каждого участника публичных слушаний председательствующий на публичных слушаниях дает возможность </w:t>
      </w:r>
      <w:r w:rsidR="000A293B" w:rsidRPr="00883BFF">
        <w:rPr>
          <w:sz w:val="28"/>
          <w:szCs w:val="28"/>
        </w:rPr>
        <w:lastRenderedPageBreak/>
        <w:t>другим участникам публичных слушаний и присутствующим задать дополнительные вопросы относительно позиции, высказанной выступающим лицом.</w:t>
      </w:r>
    </w:p>
    <w:p w14:paraId="46D21CCF" w14:textId="77777777" w:rsidR="000A293B" w:rsidRPr="00883BFF" w:rsidRDefault="008B4114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выступления</w:t>
      </w:r>
      <w:r>
        <w:rPr>
          <w:sz w:val="28"/>
          <w:szCs w:val="28"/>
        </w:rPr>
        <w:t xml:space="preserve"> основному докладчику предоставляется время до 15 минут, для содоклада до 7 минут, для выступлений с предложением до 3 минут. </w:t>
      </w:r>
      <w:r w:rsidR="000A293B" w:rsidRPr="00883BFF">
        <w:rPr>
          <w:sz w:val="28"/>
          <w:szCs w:val="28"/>
        </w:rPr>
        <w:t>В случае необходимости по решению председательствующего время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выступления может быть продлено. Время ответов на вопросы не может превышать времени основного выступления.</w:t>
      </w:r>
    </w:p>
    <w:p w14:paraId="05A811EF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Эксперты имеют право давать справки информационного характера вне установленного порядка выступлений.</w:t>
      </w:r>
    </w:p>
    <w:p w14:paraId="1BC4C469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 проведении публичных слушаний в дистанционном формате должна быть обеспечена возможность просмотра в режиме реального времени трансляции выступлений председательствующего, докладчиков, экспертов, а также возможность задать вопрос выступающим в форме видео-обращения или текстового сообщения. Вопросы в форме видео-обращения транслируются всем участникам публичных слушаний. Текстовые вопросы озвучиваются председателем. Ответы на вопросы транслируются в видео-формате.</w:t>
      </w:r>
    </w:p>
    <w:p w14:paraId="66AFA7AA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Выбранный способ задания вопросов докладчикам (в видео или в текстовом варианте), а также используемые для этого элементы интерфейса озвучиваются председательствующим при оглашении плана проведения публичных слушаний.</w:t>
      </w:r>
    </w:p>
    <w:p w14:paraId="7BC01572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Общая продолжительность публичных слушаний не может превышать </w:t>
      </w:r>
      <w:r w:rsidR="00195A7D">
        <w:rPr>
          <w:sz w:val="28"/>
          <w:szCs w:val="28"/>
        </w:rPr>
        <w:t>двух</w:t>
      </w:r>
      <w:r w:rsidR="000A293B" w:rsidRPr="00883BFF">
        <w:rPr>
          <w:sz w:val="28"/>
          <w:szCs w:val="28"/>
        </w:rPr>
        <w:t xml:space="preserve"> часов подряд. В случае необходимости по решению</w:t>
      </w:r>
      <w:r w:rsidR="00195A7D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председательствующего</w:t>
      </w:r>
      <w:r w:rsidR="00195A7D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может быть объявлен перерыв в проведении публичных слушаний.</w:t>
      </w:r>
    </w:p>
    <w:p w14:paraId="1303BDD0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завершаются по истечении времени, отведенного для их проведения, на основании решения организационной комиссии, принятого по предложению председательствующего на публичных слушаниях.</w:t>
      </w:r>
    </w:p>
    <w:p w14:paraId="119590BC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Публичные слушания могут быть завершены досрочно при отсутствии лиц, желающих выступить на публичных слушаниях. Решение о досрочном завершении публичных слушаний принимается организационной комиссией по предложению председательствующего на публичных слушаниях.</w:t>
      </w:r>
    </w:p>
    <w:p w14:paraId="31DE2A4E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Перед завершением публичных слушаний в дистанционном формате председательствующий озвучивает адрес в сети Интернет, с которого будет осуществлен открытый доступ к записи видео-трансляции публичных слушаний.</w:t>
      </w:r>
    </w:p>
    <w:p w14:paraId="3309BA0B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Процесс проведения публичных слушаний, краткое содержание выступлений докладчиков, содокладчиков, экспертов, участников публичных слушаний, ответов на вопросы граждан, присутствующих на публичных слушаниях, а также решения председательствующего и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организационной комиссии, принятые непосредственно на публичных слушаниях, заносятся в протокол публичных слушаний.</w:t>
      </w:r>
    </w:p>
    <w:p w14:paraId="17330B52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В протоколе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 xml:space="preserve">публичных слушаний указываются: дата проведения </w:t>
      </w:r>
      <w:r w:rsidRPr="00883BFF">
        <w:rPr>
          <w:sz w:val="28"/>
          <w:szCs w:val="28"/>
        </w:rPr>
        <w:lastRenderedPageBreak/>
        <w:t>публичных слушаний, время их начала и окончания, местонахождение пункта проведения публичных слушаний;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вопрос (наименование проекта муниципального правового акта), вынесенный на публичные слушания;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данные об опубликовании (обнародовании) проекта муниципального правового акта;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инициалы, фамилии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председательствующего на публичных слушаниях, секретаря публичных слушаний; количество участников публичных слушаний.</w:t>
      </w:r>
    </w:p>
    <w:p w14:paraId="1C45FBAB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Протокол публичных слушаний подписывается председательствующим и секретарем публичных слушаний.</w:t>
      </w:r>
    </w:p>
    <w:p w14:paraId="43D48F69" w14:textId="77777777"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Протокол публичных слушаний составляется в трех экземплярах. Один экземпляр протокола публичных слушаний остается в организационной комиссии, второй направляется в Собрание депутатов, третий – главе муниципального образования.</w:t>
      </w:r>
    </w:p>
    <w:p w14:paraId="4C8E8324" w14:textId="77777777" w:rsidR="000A293B" w:rsidRPr="00883BFF" w:rsidRDefault="000A293B" w:rsidP="00235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49C74F" w14:textId="77777777"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Результаты публичных слушаний</w:t>
      </w:r>
    </w:p>
    <w:p w14:paraId="336FE343" w14:textId="77777777" w:rsidR="000A293B" w:rsidRPr="00883BFF" w:rsidRDefault="000A293B" w:rsidP="00235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6E58B4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Результаты публичных слушаний оформляются в виде заключения о результатах публичных слушаний и определяются путем проведения голосования участников публичных слушаний по всем неснятым предложениям, представленным экспертами и участниками публичных слушаний с правом на выступление и оформленным в виде отдельных пунктов в заключении о результатах публичных слушаний.</w:t>
      </w:r>
    </w:p>
    <w:p w14:paraId="324DE9A7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заключении о результатах публичных слушаний указываются:</w:t>
      </w:r>
    </w:p>
    <w:p w14:paraId="72097399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дата проведения публичных слушаний, время их начала и окончания, местонахождение пункта проведения публичных слушаний;</w:t>
      </w:r>
    </w:p>
    <w:p w14:paraId="6FA49CCE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вопрос (наименование проекта муниципального правового акта), вынесенный на публичные слушания;</w:t>
      </w:r>
    </w:p>
    <w:p w14:paraId="19207E27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данные об опубликовании (обнародовании) проекта муниципального правового акта;</w:t>
      </w:r>
    </w:p>
    <w:p w14:paraId="0E9466A1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инициалы, фамилии</w:t>
      </w:r>
      <w:r w:rsidR="00F260D5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председательствующего на публичных слушаниях, секретаря публичных слушаний;</w:t>
      </w:r>
    </w:p>
    <w:p w14:paraId="6E31D466" w14:textId="77777777" w:rsidR="00BE3085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5) оформленные в виде отдельных пунктов формулировки</w:t>
      </w:r>
      <w:r w:rsidR="00BE3085">
        <w:rPr>
          <w:rFonts w:ascii="Times New Roman" w:hAnsi="Times New Roman" w:cs="Times New Roman"/>
          <w:sz w:val="28"/>
          <w:szCs w:val="28"/>
        </w:rPr>
        <w:t xml:space="preserve"> по предложениям участников публичных слушаний;</w:t>
      </w:r>
      <w:r w:rsidRPr="00883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E49D0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6) </w:t>
      </w:r>
      <w:r w:rsidR="00BE3085">
        <w:rPr>
          <w:rFonts w:ascii="Times New Roman" w:hAnsi="Times New Roman" w:cs="Times New Roman"/>
          <w:sz w:val="28"/>
          <w:szCs w:val="28"/>
        </w:rPr>
        <w:t>мотивированное мнение по предложениям участников публичных слушаний, оформленным в виде отдельных пунктов заключения о результатах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t>;</w:t>
      </w:r>
    </w:p>
    <w:p w14:paraId="215274AD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7) </w:t>
      </w:r>
      <w:r w:rsidR="00BE3085">
        <w:rPr>
          <w:rFonts w:ascii="Times New Roman" w:hAnsi="Times New Roman" w:cs="Times New Roman"/>
          <w:sz w:val="28"/>
          <w:szCs w:val="28"/>
        </w:rPr>
        <w:t>мотивированное мнение по проекту муниципального правового акта</w:t>
      </w:r>
      <w:r w:rsidRPr="00883BFF">
        <w:rPr>
          <w:rFonts w:ascii="Times New Roman" w:hAnsi="Times New Roman" w:cs="Times New Roman"/>
          <w:sz w:val="28"/>
          <w:szCs w:val="28"/>
        </w:rPr>
        <w:t>.</w:t>
      </w:r>
    </w:p>
    <w:p w14:paraId="7352C897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исключительно жителям муниципального образования, обладающим активным </w:t>
      </w:r>
      <w:r w:rsidR="000A293B" w:rsidRPr="00883BFF">
        <w:rPr>
          <w:sz w:val="28"/>
          <w:szCs w:val="28"/>
        </w:rPr>
        <w:lastRenderedPageBreak/>
        <w:t>избирательным правом.</w:t>
      </w:r>
    </w:p>
    <w:p w14:paraId="49E64E74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Заключение о результатах публичных слушаний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подписывается председательствующим на публичных слушаниях и секретарем.</w:t>
      </w:r>
    </w:p>
    <w:p w14:paraId="235C8CE3" w14:textId="77777777" w:rsidR="000A293B" w:rsidRPr="00883BFF" w:rsidRDefault="0002657A" w:rsidP="00CE1C41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C41" w:rsidRPr="00CE1C41">
        <w:rPr>
          <w:sz w:val="28"/>
          <w:szCs w:val="28"/>
        </w:rPr>
        <w:t>Заключение о результатах публичных слушаний подлежит официальному опубликованию (обнародованию) в средствах массовой информации, учредителями которых являются органы местного самоуправления муниципального образования, размещается на едином портале и на официальном сайте муниципального образования не позднее 10 дней после окончания публичных слушаний</w:t>
      </w:r>
      <w:r w:rsidR="00CE1C41">
        <w:rPr>
          <w:sz w:val="28"/>
          <w:szCs w:val="28"/>
        </w:rPr>
        <w:t>.</w:t>
      </w:r>
    </w:p>
    <w:p w14:paraId="3095A4A7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 проведении публичных слушаний в дистанционном формате к заключению о результатах публичных слушаний прикладывается запись видео-трансляции публичных слушаний.</w:t>
      </w:r>
    </w:p>
    <w:p w14:paraId="77DA5961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Заключение о результатах публичных слушаний, подлежит обязательному рассмотрению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при рассмотрении соответствующего проекта муниципального правового акта. </w:t>
      </w:r>
    </w:p>
    <w:p w14:paraId="0EA3DFB8" w14:textId="77777777"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После направления протоколов публичных слушаний и заключений о результатах публичных слушаний в Собрание депутатов полномочия организационной комиссии прекращаются. Материалы деятельности комиссии передаются 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Собрание депутатов.</w:t>
      </w:r>
    </w:p>
    <w:p w14:paraId="3FCA4486" w14:textId="77777777" w:rsidR="000A293B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Все документы публичных слушаний (заключение о результатах публичных слушаний, протокол публичных слушаний и материалы, собранные в ходе подготовки и проведения) приобщаются и хранятся в сформированном деле протоколов заседаний Собрания депутатов вместе с документами к решению Собрания депутатов по принятию соответствующего муниципального правового акта.</w:t>
      </w:r>
    </w:p>
    <w:p w14:paraId="4DB3A8BD" w14:textId="77777777" w:rsidR="00CE1C41" w:rsidRPr="00883BFF" w:rsidRDefault="00CE1C41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D2F42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____________</w:t>
      </w:r>
    </w:p>
    <w:p w14:paraId="11EAAD3A" w14:textId="77777777" w:rsidR="000A293B" w:rsidRPr="00883BFF" w:rsidRDefault="000A293B" w:rsidP="00235C5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3045107" w14:textId="77777777" w:rsidR="000A293B" w:rsidRPr="00883BFF" w:rsidRDefault="000A293B" w:rsidP="00235C5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0A293B" w:rsidRPr="00883BFF" w:rsidSect="0002657A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7A56247" w14:textId="77777777"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EB7F6A9" w14:textId="77777777"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 w:rsidRPr="00883BFF">
        <w:rPr>
          <w:rFonts w:ascii="Times New Roman" w:hAnsi="Times New Roman" w:cs="Times New Roman"/>
          <w:sz w:val="28"/>
          <w:szCs w:val="28"/>
        </w:rPr>
        <w:br/>
        <w:t>и проведении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br/>
        <w:t>на территории Холмогорского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27EAC6E" w14:textId="77777777"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</w:p>
    <w:p w14:paraId="70A9B553" w14:textId="77777777"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  <w:r w:rsidRPr="00883BFF">
        <w:rPr>
          <w:sz w:val="28"/>
          <w:szCs w:val="28"/>
        </w:rPr>
        <w:t>Форма</w:t>
      </w:r>
    </w:p>
    <w:p w14:paraId="399E284A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14:paraId="037C7188" w14:textId="77777777" w:rsidR="000A293B" w:rsidRPr="00883BFF" w:rsidRDefault="000A293B" w:rsidP="00235C50">
      <w:pPr>
        <w:widowControl w:val="0"/>
        <w:spacing w:line="240" w:lineRule="auto"/>
        <w:ind w:left="5103" w:firstLine="0"/>
        <w:rPr>
          <w:sz w:val="28"/>
          <w:szCs w:val="28"/>
        </w:rPr>
      </w:pPr>
      <w:r w:rsidRPr="00883BFF">
        <w:rPr>
          <w:sz w:val="28"/>
          <w:szCs w:val="28"/>
        </w:rPr>
        <w:t>Председателю Собрания депутатов Холмогорского муниципального округа</w:t>
      </w:r>
    </w:p>
    <w:p w14:paraId="581C2F4B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14:paraId="4C4F35A0" w14:textId="77777777" w:rsidR="000A293B" w:rsidRPr="00883BFF" w:rsidRDefault="000A293B" w:rsidP="00235C50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883BFF">
        <w:rPr>
          <w:sz w:val="28"/>
          <w:szCs w:val="28"/>
        </w:rPr>
        <w:t>Заявление</w:t>
      </w:r>
    </w:p>
    <w:p w14:paraId="15C90BC0" w14:textId="77777777"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D4894F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Просим назначить и организовать публичные слушания по вопросу:</w:t>
      </w:r>
    </w:p>
    <w:p w14:paraId="60A47D41" w14:textId="77777777" w:rsidR="000A293B" w:rsidRPr="00883BFF" w:rsidRDefault="000A293B" w:rsidP="00235C50">
      <w:pPr>
        <w:pStyle w:val="ConsPlusNormal"/>
        <w:tabs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1) Формулировка вопроса, предлагаемого к вынесению на публичные слушания: </w:t>
      </w: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166137C" w14:textId="77777777" w:rsidR="000A293B" w:rsidRPr="00883BFF" w:rsidRDefault="000A293B" w:rsidP="00235C50">
      <w:pPr>
        <w:pStyle w:val="ConsPlusNormal"/>
        <w:pBdr>
          <w:bottom w:val="single" w:sz="4" w:space="1" w:color="auto"/>
        </w:pBdr>
        <w:tabs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652F6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2)Обоснование необходимости проведения публичных слушаний и общественной значимости вопроса, выносимого на публичные слушания:</w:t>
      </w:r>
    </w:p>
    <w:p w14:paraId="61A99C2E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2D9715E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DF0921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96DF2A2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A01FACF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8FF9563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012EE06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424E12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7B9E5F9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1B86EB4" w14:textId="77777777"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B7BC2F0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3)Данные об уполномоченном представителе инициативной группы:</w:t>
      </w:r>
    </w:p>
    <w:p w14:paraId="25F238F9" w14:textId="77777777"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805C62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14:paraId="4F64F0B8" w14:textId="77777777"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73A9DE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телефон)</w:t>
      </w:r>
    </w:p>
    <w:p w14:paraId="6648A07C" w14:textId="77777777"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419230" w14:textId="77777777"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91E672" w14:textId="77777777"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Подписи членов инициативной группы: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319"/>
        <w:gridCol w:w="1418"/>
        <w:gridCol w:w="1843"/>
        <w:gridCol w:w="2261"/>
      </w:tblGrid>
      <w:tr w:rsidR="000A293B" w:rsidRPr="00883BFF" w14:paraId="3B3E62E2" w14:textId="77777777">
        <w:tc>
          <w:tcPr>
            <w:tcW w:w="503" w:type="dxa"/>
            <w:vAlign w:val="center"/>
          </w:tcPr>
          <w:p w14:paraId="1142874C" w14:textId="77777777"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3319" w:type="dxa"/>
            <w:vAlign w:val="center"/>
          </w:tcPr>
          <w:p w14:paraId="404D2708" w14:textId="77777777"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</w:t>
            </w:r>
          </w:p>
        </w:tc>
        <w:tc>
          <w:tcPr>
            <w:tcW w:w="1418" w:type="dxa"/>
          </w:tcPr>
          <w:p w14:paraId="6ADF2F20" w14:textId="77777777"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(полных лет)</w:t>
            </w:r>
          </w:p>
        </w:tc>
        <w:tc>
          <w:tcPr>
            <w:tcW w:w="1843" w:type="dxa"/>
            <w:vAlign w:val="center"/>
          </w:tcPr>
          <w:p w14:paraId="0F1FDAEF" w14:textId="77777777"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2261" w:type="dxa"/>
            <w:vAlign w:val="center"/>
          </w:tcPr>
          <w:p w14:paraId="541EC37D" w14:textId="77777777"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0A293B" w:rsidRPr="00883BFF" w14:paraId="50FDC730" w14:textId="77777777">
        <w:tc>
          <w:tcPr>
            <w:tcW w:w="503" w:type="dxa"/>
          </w:tcPr>
          <w:p w14:paraId="63645516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14:paraId="1B2116CB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742F81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4F45D4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073680F4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3B" w:rsidRPr="00883BFF" w14:paraId="45DC5582" w14:textId="77777777">
        <w:tc>
          <w:tcPr>
            <w:tcW w:w="503" w:type="dxa"/>
          </w:tcPr>
          <w:p w14:paraId="32CF5F45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14:paraId="5886A3F2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4C5880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EBFB52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371543F1" w14:textId="77777777"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C937B7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0A293B" w:rsidRPr="00883BFF" w:rsidSect="0022129C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________</w:t>
      </w:r>
    </w:p>
    <w:p w14:paraId="326B3901" w14:textId="77777777" w:rsidR="00CE1C41" w:rsidRPr="00337457" w:rsidRDefault="00CE1C41" w:rsidP="00CE1C41">
      <w:pPr>
        <w:widowControl w:val="0"/>
        <w:autoSpaceDE w:val="0"/>
        <w:autoSpaceDN w:val="0"/>
        <w:adjustRightInd w:val="0"/>
        <w:spacing w:line="240" w:lineRule="auto"/>
        <w:ind w:left="5387"/>
        <w:jc w:val="center"/>
        <w:rPr>
          <w:sz w:val="28"/>
          <w:szCs w:val="28"/>
        </w:rPr>
      </w:pPr>
      <w:r w:rsidRPr="00337457">
        <w:rPr>
          <w:sz w:val="28"/>
          <w:szCs w:val="28"/>
        </w:rPr>
        <w:lastRenderedPageBreak/>
        <w:t>Приложение 2</w:t>
      </w:r>
    </w:p>
    <w:p w14:paraId="5676A6D1" w14:textId="77777777" w:rsidR="00CE1C41" w:rsidRDefault="00CE1C41" w:rsidP="00CE1C41">
      <w:pPr>
        <w:widowControl w:val="0"/>
        <w:autoSpaceDE w:val="0"/>
        <w:autoSpaceDN w:val="0"/>
        <w:adjustRightInd w:val="0"/>
        <w:spacing w:line="240" w:lineRule="auto"/>
        <w:ind w:left="5387" w:firstLine="283"/>
        <w:jc w:val="center"/>
        <w:rPr>
          <w:sz w:val="28"/>
          <w:szCs w:val="28"/>
        </w:rPr>
      </w:pPr>
      <w:r w:rsidRPr="00337457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об </w:t>
      </w:r>
      <w:r w:rsidRPr="0033745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</w:p>
    <w:p w14:paraId="20EA7665" w14:textId="77777777" w:rsidR="00CE1C41" w:rsidRPr="00337457" w:rsidRDefault="00CE1C41" w:rsidP="00CE1C41">
      <w:pPr>
        <w:widowControl w:val="0"/>
        <w:autoSpaceDE w:val="0"/>
        <w:autoSpaceDN w:val="0"/>
        <w:adjustRightInd w:val="0"/>
        <w:spacing w:line="240" w:lineRule="auto"/>
        <w:ind w:left="5387"/>
        <w:jc w:val="center"/>
        <w:rPr>
          <w:sz w:val="28"/>
          <w:szCs w:val="28"/>
        </w:rPr>
      </w:pPr>
      <w:r w:rsidRPr="00337457">
        <w:rPr>
          <w:sz w:val="28"/>
          <w:szCs w:val="28"/>
        </w:rPr>
        <w:t>и проведении публичных слушаний</w:t>
      </w:r>
      <w:r>
        <w:rPr>
          <w:sz w:val="28"/>
          <w:szCs w:val="28"/>
        </w:rPr>
        <w:t xml:space="preserve"> </w:t>
      </w:r>
      <w:r w:rsidRPr="00337457">
        <w:rPr>
          <w:sz w:val="28"/>
          <w:szCs w:val="28"/>
        </w:rPr>
        <w:t>на территории Холмогорского муниципального округа</w:t>
      </w:r>
    </w:p>
    <w:p w14:paraId="5DCCCBB1" w14:textId="77777777" w:rsidR="00CE1C41" w:rsidRPr="00337457" w:rsidRDefault="00CE1C41" w:rsidP="00CE1C41">
      <w:pPr>
        <w:widowControl w:val="0"/>
        <w:spacing w:line="240" w:lineRule="auto"/>
        <w:rPr>
          <w:sz w:val="28"/>
          <w:szCs w:val="28"/>
        </w:rPr>
      </w:pPr>
    </w:p>
    <w:p w14:paraId="14AF3EB0" w14:textId="77777777" w:rsidR="00CE1C41" w:rsidRDefault="00CE1C41" w:rsidP="00CE1C41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337457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  <w:r w:rsidRPr="00337457">
        <w:rPr>
          <w:b/>
          <w:bCs/>
          <w:sz w:val="28"/>
          <w:szCs w:val="28"/>
        </w:rPr>
        <w:t>участия и учета предложений граждан в обсуждении</w:t>
      </w:r>
      <w:r>
        <w:rPr>
          <w:b/>
          <w:bCs/>
          <w:sz w:val="28"/>
          <w:szCs w:val="28"/>
        </w:rPr>
        <w:t xml:space="preserve"> </w:t>
      </w:r>
      <w:r w:rsidRPr="00337457">
        <w:rPr>
          <w:b/>
          <w:bCs/>
          <w:sz w:val="28"/>
          <w:szCs w:val="28"/>
        </w:rPr>
        <w:t>проекта Устава Холмогорского муниципального округа Архангельской области и проекта</w:t>
      </w:r>
      <w:r>
        <w:rPr>
          <w:b/>
          <w:bCs/>
          <w:sz w:val="28"/>
          <w:szCs w:val="28"/>
        </w:rPr>
        <w:t xml:space="preserve"> </w:t>
      </w:r>
      <w:r w:rsidRPr="00337457">
        <w:rPr>
          <w:b/>
          <w:bCs/>
          <w:sz w:val="28"/>
          <w:szCs w:val="28"/>
        </w:rPr>
        <w:t>решения Собрания депутатов Холмогорского муниципального округа Архангельской области о внесении изменений</w:t>
      </w:r>
    </w:p>
    <w:p w14:paraId="2204A34E" w14:textId="77777777" w:rsidR="00CE1C41" w:rsidRPr="00337457" w:rsidRDefault="00CE1C41" w:rsidP="00CE1C41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337457">
        <w:rPr>
          <w:b/>
          <w:bCs/>
          <w:sz w:val="28"/>
          <w:szCs w:val="28"/>
        </w:rPr>
        <w:t>и дополнений</w:t>
      </w:r>
      <w:r>
        <w:rPr>
          <w:b/>
          <w:bCs/>
          <w:sz w:val="28"/>
          <w:szCs w:val="28"/>
        </w:rPr>
        <w:t xml:space="preserve"> </w:t>
      </w:r>
      <w:r w:rsidRPr="00337457">
        <w:rPr>
          <w:b/>
          <w:bCs/>
          <w:sz w:val="28"/>
          <w:szCs w:val="28"/>
        </w:rPr>
        <w:t>в Устав Холмогорского муниципального округа Архангельской области</w:t>
      </w:r>
    </w:p>
    <w:p w14:paraId="26F9B81C" w14:textId="77777777" w:rsidR="00CE1C41" w:rsidRPr="00337457" w:rsidRDefault="00CE1C41" w:rsidP="00CE1C41">
      <w:pPr>
        <w:widowControl w:val="0"/>
        <w:spacing w:line="240" w:lineRule="auto"/>
        <w:jc w:val="center"/>
        <w:rPr>
          <w:bCs/>
          <w:sz w:val="28"/>
          <w:szCs w:val="28"/>
        </w:rPr>
      </w:pPr>
    </w:p>
    <w:p w14:paraId="5518DCAB" w14:textId="77777777" w:rsidR="00CE1C41" w:rsidRDefault="00CE1C41" w:rsidP="00CE1C41">
      <w:pPr>
        <w:widowControl w:val="0"/>
        <w:spacing w:line="240" w:lineRule="auto"/>
        <w:jc w:val="right"/>
        <w:rPr>
          <w:b/>
          <w:bCs/>
          <w:sz w:val="28"/>
          <w:szCs w:val="28"/>
        </w:rPr>
      </w:pPr>
    </w:p>
    <w:p w14:paraId="35D66570" w14:textId="77777777" w:rsidR="00CE1C41" w:rsidRPr="00D5513C" w:rsidRDefault="00CE1C41" w:rsidP="00CE1C4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1. Настоящий Порядок разработан 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Федерации», Устава Холмогорского муниципального округа (далее – муниципального образования)</w:t>
      </w:r>
      <w:r>
        <w:rPr>
          <w:sz w:val="28"/>
          <w:szCs w:val="28"/>
        </w:rPr>
        <w:t xml:space="preserve"> </w:t>
      </w:r>
      <w:r w:rsidRPr="00D5513C">
        <w:rPr>
          <w:sz w:val="28"/>
          <w:szCs w:val="28"/>
        </w:rPr>
        <w:t>и регулирует порядок участия и учета предложений граждан в обсуждении проекта Устава Холмогорского муниципального округа Архангельской области и проекта решения Собрания депутатов внесении изменений и дополнений в Устав (далее – проект решения).</w:t>
      </w:r>
    </w:p>
    <w:p w14:paraId="7CFE40F1" w14:textId="77777777" w:rsidR="00CE1C41" w:rsidRPr="00D5513C" w:rsidRDefault="00CE1C41" w:rsidP="00CE1C4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 xml:space="preserve">2. Проект решения подлежит официальному опубликованию (обнародованию) в средствах массовой информации, учредителями которых являются органы местного самоуправления муниципального образования, </w:t>
      </w:r>
      <w:r w:rsidRPr="00B81001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</w:t>
      </w:r>
      <w:r w:rsidRPr="00B81001">
        <w:rPr>
          <w:sz w:val="28"/>
          <w:szCs w:val="28"/>
        </w:rPr>
        <w:t xml:space="preserve"> и на официальном сайте муниципального образования не позднее</w:t>
      </w:r>
      <w:r w:rsidRPr="00D5513C">
        <w:rPr>
          <w:sz w:val="28"/>
          <w:szCs w:val="28"/>
        </w:rPr>
        <w:t>, чем за 30 дней до дня рассмотрения Собранием депутатов вопроса о принятии,  внесении изменений и (или) дополнений в Устав.</w:t>
      </w:r>
    </w:p>
    <w:p w14:paraId="410E53CA" w14:textId="77777777" w:rsidR="00CE1C41" w:rsidRPr="00D5513C" w:rsidRDefault="00CE1C41" w:rsidP="00CE1C4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3. Предложения к опубликованному проекту решения</w:t>
      </w:r>
      <w:r>
        <w:rPr>
          <w:sz w:val="28"/>
          <w:szCs w:val="28"/>
        </w:rPr>
        <w:t xml:space="preserve"> </w:t>
      </w:r>
      <w:r w:rsidRPr="00D5513C">
        <w:rPr>
          <w:sz w:val="28"/>
          <w:szCs w:val="28"/>
        </w:rPr>
        <w:t>(далее – предложения) вносятся гражданами, имеющими место жительства в населенных пунктах, находящихся на территории муниципального образования, обладающими активным избирательным правом в порядке индивидуальных или коллективных обращений.</w:t>
      </w:r>
    </w:p>
    <w:p w14:paraId="5DB13822" w14:textId="77777777" w:rsidR="00CE1C41" w:rsidRPr="00D5513C" w:rsidRDefault="00CE1C41" w:rsidP="00CE1C4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4. Предложения должны соответствовать федеральному законодательству, законодательству Архангельской области и быть оформлены в письменном виде по форме согласно Приложению №3 к настоящему Положению</w:t>
      </w:r>
      <w:r>
        <w:rPr>
          <w:sz w:val="28"/>
          <w:szCs w:val="28"/>
        </w:rPr>
        <w:t xml:space="preserve"> либо направлены посредством единого портала)</w:t>
      </w:r>
      <w:r w:rsidRPr="00D5513C">
        <w:rPr>
          <w:sz w:val="28"/>
          <w:szCs w:val="28"/>
        </w:rPr>
        <w:t>.</w:t>
      </w:r>
    </w:p>
    <w:p w14:paraId="72C362B0" w14:textId="77777777" w:rsidR="00CE1C41" w:rsidRPr="00D5513C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5. К предложениям должны быть приложены аргументированные обоснования вносимых предложений, а также, при коллективном обсуждении проекта решения – протокол собрания.</w:t>
      </w:r>
    </w:p>
    <w:p w14:paraId="4CAE012F" w14:textId="77777777" w:rsidR="00CE1C41" w:rsidRPr="00D5513C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 xml:space="preserve">Предложения принимаются и регистрируются специалистами </w:t>
      </w:r>
      <w:r w:rsidRPr="00D5513C">
        <w:rPr>
          <w:sz w:val="28"/>
          <w:szCs w:val="28"/>
        </w:rPr>
        <w:lastRenderedPageBreak/>
        <w:t>администрации муниципального образования в рабочие дни с 8.30 часов до 17.00 часов по адресу: с. Холмогоры, Холмогорского района Архангельской области, Наб. им. Горончаровского, д.21, приемная администрации.</w:t>
      </w:r>
    </w:p>
    <w:p w14:paraId="4A703CAB" w14:textId="77777777" w:rsidR="00CE1C41" w:rsidRPr="00D5513C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6. Предложения</w:t>
      </w:r>
      <w:r>
        <w:rPr>
          <w:sz w:val="28"/>
          <w:szCs w:val="28"/>
        </w:rPr>
        <w:t xml:space="preserve"> </w:t>
      </w:r>
      <w:r w:rsidRPr="00D5513C">
        <w:rPr>
          <w:sz w:val="28"/>
          <w:szCs w:val="28"/>
        </w:rPr>
        <w:t>принимаются со дня опубликования  проекта решения и не позднее 3дней до даты проведения публичных слушаний по проекту решения.</w:t>
      </w:r>
    </w:p>
    <w:p w14:paraId="4ED448BB" w14:textId="77777777" w:rsidR="00CE1C41" w:rsidRPr="00D5513C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7.Поступившие</w:t>
      </w:r>
      <w:r>
        <w:rPr>
          <w:sz w:val="28"/>
          <w:szCs w:val="28"/>
        </w:rPr>
        <w:t xml:space="preserve"> </w:t>
      </w:r>
      <w:r w:rsidRPr="00D5513C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D5513C">
        <w:rPr>
          <w:sz w:val="28"/>
          <w:szCs w:val="28"/>
        </w:rPr>
        <w:t>передаются на рассмотрение организационной комиссии по проведению публичных слушаний (далее – организационная комиссия).</w:t>
      </w:r>
    </w:p>
    <w:p w14:paraId="40F71B41" w14:textId="77777777" w:rsidR="00CE1C41" w:rsidRPr="00D5513C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 xml:space="preserve">8. Предложения изучаются членами организационной комиссии и экспертами, привлекаемыми организационной комиссией для работы с проектом решения и предложениями. По итогам рассмотрения каждого из поступивших предложений на соответствие действующему законодательству и соответствие проекту муниципального правового акта, вынесенному на публичные слушания, организационная комиссия включает предложения в итоговый документ публичных слушаний или отклоняет предложения. </w:t>
      </w:r>
    </w:p>
    <w:p w14:paraId="62DD66FA" w14:textId="77777777" w:rsidR="00CE1C41" w:rsidRPr="00D5513C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9. Предложения, оформленные с нарушением пункта 4 и поступившие с нарушением срока, предусмотренного пунктом 6 настоящего Порядка, по решению организационной комиссии могут быть оставлены без рассмотрения.</w:t>
      </w:r>
    </w:p>
    <w:p w14:paraId="62C460E8" w14:textId="77777777" w:rsidR="00CE1C41" w:rsidRPr="00D5513C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10. 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 От коллективов (собраний) в публичных слушаниях участвуют их представители.</w:t>
      </w:r>
    </w:p>
    <w:p w14:paraId="22C68730" w14:textId="77777777" w:rsidR="00CE1C41" w:rsidRPr="00D5513C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11. Публичные слушания проводятся в порядке, установленном Положением об организации и проведении публичных слушаний на территории Холмогорского муниципального округа Архангельской области.</w:t>
      </w:r>
    </w:p>
    <w:p w14:paraId="353D0D49" w14:textId="77777777" w:rsidR="00CE1C41" w:rsidRPr="00D5513C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12. Граждане, представители коллективов</w:t>
      </w:r>
      <w:r>
        <w:rPr>
          <w:sz w:val="28"/>
          <w:szCs w:val="28"/>
        </w:rPr>
        <w:t xml:space="preserve"> </w:t>
      </w:r>
      <w:r w:rsidRPr="00D5513C">
        <w:rPr>
          <w:sz w:val="28"/>
          <w:szCs w:val="28"/>
        </w:rPr>
        <w:t>(собраний), направившие предложения по проекту решения, вправе участвовать при их рассмотрении на заседании Собрания депутатов муниципального образования.</w:t>
      </w:r>
    </w:p>
    <w:p w14:paraId="023382FD" w14:textId="77777777" w:rsidR="00CE1C41" w:rsidRDefault="00CE1C41" w:rsidP="00CE1C41">
      <w:pPr>
        <w:widowControl w:val="0"/>
        <w:spacing w:line="240" w:lineRule="auto"/>
        <w:rPr>
          <w:sz w:val="28"/>
          <w:szCs w:val="28"/>
        </w:rPr>
      </w:pPr>
      <w:r w:rsidRPr="00D5513C">
        <w:rPr>
          <w:sz w:val="28"/>
          <w:szCs w:val="28"/>
        </w:rPr>
        <w:t>13. Результаты рассмотрения предложений граждан по проекту решения по их просьбе сообщаются им в устной или письменной форме: при рассмотрении организационной комиссией и обсуждении на публичных слушаниях – организационной комиссией, при рассмотрении Собранием депутатов – председателем Собрания депутатов.</w:t>
      </w:r>
      <w:r>
        <w:rPr>
          <w:sz w:val="28"/>
          <w:szCs w:val="28"/>
        </w:rPr>
        <w:t xml:space="preserve"> </w:t>
      </w:r>
    </w:p>
    <w:p w14:paraId="0D34D2BE" w14:textId="77777777" w:rsidR="00CE1C41" w:rsidRDefault="00CE1C41" w:rsidP="00CE1C41">
      <w:pPr>
        <w:widowControl w:val="0"/>
        <w:spacing w:line="240" w:lineRule="auto"/>
        <w:rPr>
          <w:sz w:val="28"/>
          <w:szCs w:val="28"/>
        </w:rPr>
      </w:pPr>
    </w:p>
    <w:p w14:paraId="3E858AA8" w14:textId="77777777" w:rsidR="00CE1C41" w:rsidRPr="00D5513C" w:rsidRDefault="00CE1C41" w:rsidP="00CE1C41">
      <w:pPr>
        <w:widowControl w:val="0"/>
        <w:spacing w:line="240" w:lineRule="auto"/>
        <w:jc w:val="center"/>
        <w:rPr>
          <w:sz w:val="28"/>
          <w:szCs w:val="28"/>
        </w:rPr>
      </w:pPr>
      <w:r w:rsidRPr="00D5513C">
        <w:rPr>
          <w:sz w:val="28"/>
          <w:szCs w:val="28"/>
        </w:rPr>
        <w:t>__________</w:t>
      </w:r>
    </w:p>
    <w:p w14:paraId="24253261" w14:textId="77777777" w:rsidR="00CE1C41" w:rsidRDefault="00CE1C41" w:rsidP="00CE1C41">
      <w:pPr>
        <w:shd w:val="clear" w:color="auto" w:fill="FFFFFF"/>
        <w:tabs>
          <w:tab w:val="left" w:pos="3787"/>
        </w:tabs>
        <w:spacing w:line="240" w:lineRule="auto"/>
        <w:rPr>
          <w:sz w:val="28"/>
          <w:szCs w:val="28"/>
        </w:rPr>
      </w:pPr>
    </w:p>
    <w:p w14:paraId="420A783F" w14:textId="77777777" w:rsidR="00CE1C41" w:rsidRDefault="00CE1C41" w:rsidP="00CE1C41">
      <w:pPr>
        <w:shd w:val="clear" w:color="auto" w:fill="FFFFFF"/>
        <w:tabs>
          <w:tab w:val="left" w:pos="3787"/>
        </w:tabs>
        <w:spacing w:line="240" w:lineRule="auto"/>
        <w:rPr>
          <w:sz w:val="28"/>
          <w:szCs w:val="28"/>
        </w:rPr>
      </w:pPr>
    </w:p>
    <w:p w14:paraId="26B3EDE4" w14:textId="77777777" w:rsidR="00CE1C41" w:rsidRDefault="00CE1C41" w:rsidP="00CE1C41">
      <w:pPr>
        <w:shd w:val="clear" w:color="auto" w:fill="FFFFFF"/>
        <w:tabs>
          <w:tab w:val="left" w:pos="3787"/>
        </w:tabs>
        <w:spacing w:line="240" w:lineRule="auto"/>
        <w:rPr>
          <w:sz w:val="28"/>
          <w:szCs w:val="28"/>
        </w:rPr>
      </w:pPr>
    </w:p>
    <w:p w14:paraId="5FBA17F9" w14:textId="77777777"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13684A0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br w:type="page"/>
      </w:r>
    </w:p>
    <w:p w14:paraId="238AA772" w14:textId="77777777"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9469889" w14:textId="77777777"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 w:rsidRPr="00883BFF">
        <w:rPr>
          <w:rFonts w:ascii="Times New Roman" w:hAnsi="Times New Roman" w:cs="Times New Roman"/>
          <w:sz w:val="28"/>
          <w:szCs w:val="28"/>
        </w:rPr>
        <w:br/>
        <w:t>и проведении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br/>
        <w:t>на территории Холмогорского муниципального округа</w:t>
      </w:r>
    </w:p>
    <w:p w14:paraId="44566FC3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14:paraId="430A5F93" w14:textId="77777777"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</w:p>
    <w:p w14:paraId="00015064" w14:textId="77777777"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  <w:r w:rsidRPr="00883BFF">
        <w:rPr>
          <w:sz w:val="28"/>
          <w:szCs w:val="28"/>
        </w:rPr>
        <w:t>Форма</w:t>
      </w:r>
    </w:p>
    <w:p w14:paraId="4D75B277" w14:textId="77777777"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14:paraId="374C6A88" w14:textId="77777777" w:rsidR="000A293B" w:rsidRPr="00883BFF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83BFF">
        <w:rPr>
          <w:b/>
          <w:bCs/>
          <w:sz w:val="28"/>
          <w:szCs w:val="28"/>
        </w:rPr>
        <w:t>Предложения по изменению и (или) дополнению</w:t>
      </w:r>
      <w:r w:rsidRPr="00883BFF">
        <w:rPr>
          <w:b/>
          <w:bCs/>
          <w:sz w:val="28"/>
          <w:szCs w:val="28"/>
        </w:rPr>
        <w:br/>
        <w:t>проекта муниципального правового акта</w:t>
      </w:r>
    </w:p>
    <w:p w14:paraId="099FA8F1" w14:textId="77777777" w:rsidR="000A293B" w:rsidRPr="00883BFF" w:rsidRDefault="000A293B" w:rsidP="00235C50">
      <w:pPr>
        <w:widowControl w:val="0"/>
        <w:spacing w:line="240" w:lineRule="auto"/>
        <w:ind w:firstLine="0"/>
        <w:rPr>
          <w:sz w:val="28"/>
          <w:szCs w:val="28"/>
        </w:rPr>
      </w:pPr>
    </w:p>
    <w:p w14:paraId="4D20EE9B" w14:textId="77777777" w:rsidR="000A293B" w:rsidRPr="00883BFF" w:rsidRDefault="000A293B" w:rsidP="00235C50">
      <w:pPr>
        <w:widowControl w:val="0"/>
        <w:tabs>
          <w:tab w:val="right" w:pos="9637"/>
        </w:tabs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 xml:space="preserve">1)Обсуждаемый проект правового акта: </w:t>
      </w:r>
      <w:r w:rsidRPr="00883BFF">
        <w:rPr>
          <w:sz w:val="28"/>
          <w:szCs w:val="28"/>
          <w:u w:val="single"/>
        </w:rPr>
        <w:tab/>
      </w:r>
    </w:p>
    <w:p w14:paraId="036E8DF9" w14:textId="77777777" w:rsidR="000A293B" w:rsidRPr="00883BFF" w:rsidRDefault="000A293B" w:rsidP="00235C50">
      <w:pPr>
        <w:widowControl w:val="0"/>
        <w:pBdr>
          <w:bottom w:val="single" w:sz="4" w:space="1" w:color="auto"/>
        </w:pBdr>
        <w:spacing w:line="240" w:lineRule="auto"/>
        <w:rPr>
          <w:sz w:val="28"/>
          <w:szCs w:val="28"/>
        </w:rPr>
      </w:pPr>
    </w:p>
    <w:p w14:paraId="43493EE2" w14:textId="77777777"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E2B22" w14:textId="77777777"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2)Сравнительная таблица изменений (дополнений):</w:t>
      </w:r>
    </w:p>
    <w:p w14:paraId="10C998B0" w14:textId="77777777"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186"/>
        <w:gridCol w:w="2409"/>
        <w:gridCol w:w="2605"/>
        <w:gridCol w:w="1924"/>
      </w:tblGrid>
      <w:tr w:rsidR="000A293B" w:rsidRPr="00883BFF" w14:paraId="2CFB81E4" w14:textId="77777777">
        <w:tc>
          <w:tcPr>
            <w:tcW w:w="503" w:type="dxa"/>
            <w:vAlign w:val="center"/>
          </w:tcPr>
          <w:p w14:paraId="20F3499E" w14:textId="77777777"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05BF649" w14:textId="77777777"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86" w:type="dxa"/>
            <w:vAlign w:val="center"/>
          </w:tcPr>
          <w:p w14:paraId="530417B9" w14:textId="77777777"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Структурный элемент (статья, раздел, пункт, абзац)</w:t>
            </w:r>
          </w:p>
        </w:tc>
        <w:tc>
          <w:tcPr>
            <w:tcW w:w="2409" w:type="dxa"/>
            <w:vAlign w:val="center"/>
          </w:tcPr>
          <w:p w14:paraId="5F0EFFCD" w14:textId="77777777"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Формулировка в проекте документа</w:t>
            </w:r>
          </w:p>
        </w:tc>
        <w:tc>
          <w:tcPr>
            <w:tcW w:w="2605" w:type="dxa"/>
            <w:vAlign w:val="center"/>
          </w:tcPr>
          <w:p w14:paraId="5D785561" w14:textId="77777777"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Предлагаемые изменения, дополнения</w:t>
            </w:r>
          </w:p>
        </w:tc>
        <w:tc>
          <w:tcPr>
            <w:tcW w:w="1924" w:type="dxa"/>
            <w:vAlign w:val="center"/>
          </w:tcPr>
          <w:p w14:paraId="6C705861" w14:textId="77777777"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0A293B" w:rsidRPr="00883BFF" w14:paraId="6026401D" w14:textId="77777777">
        <w:tc>
          <w:tcPr>
            <w:tcW w:w="503" w:type="dxa"/>
          </w:tcPr>
          <w:p w14:paraId="47B2DD05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33D5F6D0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26A55EA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46ECF5F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1A162F6E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3B" w:rsidRPr="00883BFF" w14:paraId="707DAA48" w14:textId="77777777">
        <w:tc>
          <w:tcPr>
            <w:tcW w:w="503" w:type="dxa"/>
          </w:tcPr>
          <w:p w14:paraId="3676785F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9F49433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6E65181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CD187C6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4D527C76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3B" w:rsidRPr="00883BFF" w14:paraId="338C7925" w14:textId="77777777">
        <w:tc>
          <w:tcPr>
            <w:tcW w:w="503" w:type="dxa"/>
          </w:tcPr>
          <w:p w14:paraId="1FFA902F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6A7A10A5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DD8545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84EA785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3C7D7208" w14:textId="77777777"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104AEC" w14:textId="77777777"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170858" w14:textId="77777777"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3)Автор поправок (контактное лицо коллектива авторов):</w:t>
      </w:r>
    </w:p>
    <w:p w14:paraId="51A7CBD2" w14:textId="77777777"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430571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14:paraId="7F3484D5" w14:textId="77777777"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D8D5D8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телефон)</w:t>
      </w:r>
    </w:p>
    <w:p w14:paraId="459079B0" w14:textId="77777777"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9933F2" w14:textId="77777777"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6AB10A" w14:textId="77777777"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«___» ____________ 20__ г.</w:t>
      </w:r>
      <w:r w:rsidRPr="00883BF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4A16BC93" w14:textId="77777777"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0A293B" w:rsidRPr="00883BFF" w:rsidSect="002212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3803" w14:textId="77777777" w:rsidR="00102DB9" w:rsidRPr="003D35A9" w:rsidRDefault="00102DB9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1205C8D3" w14:textId="77777777" w:rsidR="00102DB9" w:rsidRPr="003D35A9" w:rsidRDefault="00102DB9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91D6" w14:textId="77777777" w:rsidR="000A293B" w:rsidRDefault="000A293B">
    <w:pPr>
      <w:pStyle w:val="a8"/>
      <w:jc w:val="right"/>
    </w:pPr>
  </w:p>
  <w:p w14:paraId="17147BE3" w14:textId="77777777" w:rsidR="000A293B" w:rsidRDefault="000A29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9D18" w14:textId="77777777" w:rsidR="000A293B" w:rsidRDefault="000A293B">
    <w:pPr>
      <w:pStyle w:val="a8"/>
      <w:jc w:val="right"/>
    </w:pPr>
  </w:p>
  <w:p w14:paraId="14C569A7" w14:textId="77777777" w:rsidR="000A293B" w:rsidRDefault="000A29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BD06" w14:textId="77777777" w:rsidR="00102DB9" w:rsidRPr="003D35A9" w:rsidRDefault="00102DB9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DE4479E" w14:textId="77777777" w:rsidR="00102DB9" w:rsidRPr="003D35A9" w:rsidRDefault="00102DB9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F198" w14:textId="77777777" w:rsidR="000A293B" w:rsidRDefault="000A293B">
    <w:pPr>
      <w:pStyle w:val="a6"/>
      <w:jc w:val="center"/>
    </w:pPr>
  </w:p>
  <w:p w14:paraId="4BBC22F8" w14:textId="77777777" w:rsidR="000A293B" w:rsidRDefault="000A29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EEBC" w14:textId="77777777" w:rsidR="000A293B" w:rsidRDefault="000A29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EEA"/>
    <w:multiLevelType w:val="multilevel"/>
    <w:tmpl w:val="40D207D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546031F"/>
    <w:multiLevelType w:val="hybridMultilevel"/>
    <w:tmpl w:val="C590DB06"/>
    <w:lvl w:ilvl="0" w:tplc="8AA8C3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2DC5"/>
    <w:multiLevelType w:val="multilevel"/>
    <w:tmpl w:val="C890B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3.%2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E276B1"/>
    <w:multiLevelType w:val="hybridMultilevel"/>
    <w:tmpl w:val="19064F2A"/>
    <w:lvl w:ilvl="0" w:tplc="51906348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>
      <w:start w:val="1"/>
      <w:numFmt w:val="lowerRoman"/>
      <w:lvlText w:val="%3."/>
      <w:lvlJc w:val="right"/>
      <w:pPr>
        <w:ind w:left="3709" w:hanging="180"/>
      </w:pPr>
    </w:lvl>
    <w:lvl w:ilvl="3" w:tplc="0419000F">
      <w:start w:val="1"/>
      <w:numFmt w:val="decimal"/>
      <w:lvlText w:val="%4."/>
      <w:lvlJc w:val="left"/>
      <w:pPr>
        <w:ind w:left="4429" w:hanging="360"/>
      </w:pPr>
    </w:lvl>
    <w:lvl w:ilvl="4" w:tplc="04190019">
      <w:start w:val="1"/>
      <w:numFmt w:val="lowerLetter"/>
      <w:lvlText w:val="%5."/>
      <w:lvlJc w:val="left"/>
      <w:pPr>
        <w:ind w:left="5149" w:hanging="360"/>
      </w:pPr>
    </w:lvl>
    <w:lvl w:ilvl="5" w:tplc="0419001B">
      <w:start w:val="1"/>
      <w:numFmt w:val="lowerRoman"/>
      <w:lvlText w:val="%6."/>
      <w:lvlJc w:val="right"/>
      <w:pPr>
        <w:ind w:left="5869" w:hanging="180"/>
      </w:pPr>
    </w:lvl>
    <w:lvl w:ilvl="6" w:tplc="0419000F">
      <w:start w:val="1"/>
      <w:numFmt w:val="decimal"/>
      <w:lvlText w:val="%7."/>
      <w:lvlJc w:val="left"/>
      <w:pPr>
        <w:ind w:left="6589" w:hanging="360"/>
      </w:pPr>
    </w:lvl>
    <w:lvl w:ilvl="7" w:tplc="04190019">
      <w:start w:val="1"/>
      <w:numFmt w:val="lowerLetter"/>
      <w:lvlText w:val="%8."/>
      <w:lvlJc w:val="left"/>
      <w:pPr>
        <w:ind w:left="7309" w:hanging="360"/>
      </w:pPr>
    </w:lvl>
    <w:lvl w:ilvl="8" w:tplc="0419001B">
      <w:start w:val="1"/>
      <w:numFmt w:val="lowerRoman"/>
      <w:lvlText w:val="%9."/>
      <w:lvlJc w:val="right"/>
      <w:pPr>
        <w:ind w:left="8029" w:hanging="180"/>
      </w:pPr>
    </w:lvl>
  </w:abstractNum>
  <w:abstractNum w:abstractNumId="4" w15:restartNumberingAfterBreak="0">
    <w:nsid w:val="18704787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FD049D"/>
    <w:multiLevelType w:val="hybridMultilevel"/>
    <w:tmpl w:val="D676200C"/>
    <w:lvl w:ilvl="0" w:tplc="67C8EA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C72496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9D4C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923D3C"/>
    <w:multiLevelType w:val="hybridMultilevel"/>
    <w:tmpl w:val="CC80E288"/>
    <w:lvl w:ilvl="0" w:tplc="F4D42146">
      <w:start w:val="6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>
      <w:start w:val="1"/>
      <w:numFmt w:val="lowerRoman"/>
      <w:lvlText w:val="%3."/>
      <w:lvlJc w:val="right"/>
      <w:pPr>
        <w:ind w:left="3709" w:hanging="180"/>
      </w:pPr>
    </w:lvl>
    <w:lvl w:ilvl="3" w:tplc="0419000F">
      <w:start w:val="1"/>
      <w:numFmt w:val="decimal"/>
      <w:lvlText w:val="%4."/>
      <w:lvlJc w:val="left"/>
      <w:pPr>
        <w:ind w:left="4429" w:hanging="360"/>
      </w:pPr>
    </w:lvl>
    <w:lvl w:ilvl="4" w:tplc="04190019">
      <w:start w:val="1"/>
      <w:numFmt w:val="lowerLetter"/>
      <w:lvlText w:val="%5."/>
      <w:lvlJc w:val="left"/>
      <w:pPr>
        <w:ind w:left="5149" w:hanging="360"/>
      </w:pPr>
    </w:lvl>
    <w:lvl w:ilvl="5" w:tplc="0419001B">
      <w:start w:val="1"/>
      <w:numFmt w:val="lowerRoman"/>
      <w:lvlText w:val="%6."/>
      <w:lvlJc w:val="right"/>
      <w:pPr>
        <w:ind w:left="5869" w:hanging="180"/>
      </w:pPr>
    </w:lvl>
    <w:lvl w:ilvl="6" w:tplc="0419000F">
      <w:start w:val="1"/>
      <w:numFmt w:val="decimal"/>
      <w:lvlText w:val="%7."/>
      <w:lvlJc w:val="left"/>
      <w:pPr>
        <w:ind w:left="6589" w:hanging="360"/>
      </w:pPr>
    </w:lvl>
    <w:lvl w:ilvl="7" w:tplc="04190019">
      <w:start w:val="1"/>
      <w:numFmt w:val="lowerLetter"/>
      <w:lvlText w:val="%8."/>
      <w:lvlJc w:val="left"/>
      <w:pPr>
        <w:ind w:left="7309" w:hanging="360"/>
      </w:pPr>
    </w:lvl>
    <w:lvl w:ilvl="8" w:tplc="0419001B">
      <w:start w:val="1"/>
      <w:numFmt w:val="lowerRoman"/>
      <w:lvlText w:val="%9."/>
      <w:lvlJc w:val="right"/>
      <w:pPr>
        <w:ind w:left="8029" w:hanging="180"/>
      </w:pPr>
    </w:lvl>
  </w:abstractNum>
  <w:abstractNum w:abstractNumId="9" w15:restartNumberingAfterBreak="0">
    <w:nsid w:val="35D97667"/>
    <w:multiLevelType w:val="hybridMultilevel"/>
    <w:tmpl w:val="1C460BA0"/>
    <w:lvl w:ilvl="0" w:tplc="3F82D8B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9651A1C"/>
    <w:multiLevelType w:val="hybridMultilevel"/>
    <w:tmpl w:val="707A6C42"/>
    <w:lvl w:ilvl="0" w:tplc="F60A97B4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>
      <w:start w:val="1"/>
      <w:numFmt w:val="lowerRoman"/>
      <w:lvlText w:val="%3."/>
      <w:lvlJc w:val="right"/>
      <w:pPr>
        <w:ind w:left="3709" w:hanging="180"/>
      </w:pPr>
    </w:lvl>
    <w:lvl w:ilvl="3" w:tplc="0419000F">
      <w:start w:val="1"/>
      <w:numFmt w:val="decimal"/>
      <w:lvlText w:val="%4."/>
      <w:lvlJc w:val="left"/>
      <w:pPr>
        <w:ind w:left="4429" w:hanging="360"/>
      </w:pPr>
    </w:lvl>
    <w:lvl w:ilvl="4" w:tplc="04190019">
      <w:start w:val="1"/>
      <w:numFmt w:val="lowerLetter"/>
      <w:lvlText w:val="%5."/>
      <w:lvlJc w:val="left"/>
      <w:pPr>
        <w:ind w:left="5149" w:hanging="360"/>
      </w:pPr>
    </w:lvl>
    <w:lvl w:ilvl="5" w:tplc="0419001B">
      <w:start w:val="1"/>
      <w:numFmt w:val="lowerRoman"/>
      <w:lvlText w:val="%6."/>
      <w:lvlJc w:val="right"/>
      <w:pPr>
        <w:ind w:left="5869" w:hanging="180"/>
      </w:pPr>
    </w:lvl>
    <w:lvl w:ilvl="6" w:tplc="0419000F">
      <w:start w:val="1"/>
      <w:numFmt w:val="decimal"/>
      <w:lvlText w:val="%7."/>
      <w:lvlJc w:val="left"/>
      <w:pPr>
        <w:ind w:left="6589" w:hanging="360"/>
      </w:pPr>
    </w:lvl>
    <w:lvl w:ilvl="7" w:tplc="04190019">
      <w:start w:val="1"/>
      <w:numFmt w:val="lowerLetter"/>
      <w:lvlText w:val="%8."/>
      <w:lvlJc w:val="left"/>
      <w:pPr>
        <w:ind w:left="7309" w:hanging="360"/>
      </w:pPr>
    </w:lvl>
    <w:lvl w:ilvl="8" w:tplc="0419001B">
      <w:start w:val="1"/>
      <w:numFmt w:val="lowerRoman"/>
      <w:lvlText w:val="%9."/>
      <w:lvlJc w:val="right"/>
      <w:pPr>
        <w:ind w:left="8029" w:hanging="180"/>
      </w:pPr>
    </w:lvl>
  </w:abstractNum>
  <w:abstractNum w:abstractNumId="11" w15:restartNumberingAfterBreak="0">
    <w:nsid w:val="3E1600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0C2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77E271CE"/>
    <w:multiLevelType w:val="multilevel"/>
    <w:tmpl w:val="8AEC2640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3037825">
    <w:abstractNumId w:val="9"/>
  </w:num>
  <w:num w:numId="2" w16cid:durableId="1890149163">
    <w:abstractNumId w:val="5"/>
  </w:num>
  <w:num w:numId="3" w16cid:durableId="982929987">
    <w:abstractNumId w:val="0"/>
  </w:num>
  <w:num w:numId="4" w16cid:durableId="1327633545">
    <w:abstractNumId w:val="3"/>
  </w:num>
  <w:num w:numId="5" w16cid:durableId="2095660893">
    <w:abstractNumId w:val="10"/>
  </w:num>
  <w:num w:numId="6" w16cid:durableId="1425876978">
    <w:abstractNumId w:val="8"/>
  </w:num>
  <w:num w:numId="7" w16cid:durableId="1512794533">
    <w:abstractNumId w:val="4"/>
  </w:num>
  <w:num w:numId="8" w16cid:durableId="2046707628">
    <w:abstractNumId w:val="6"/>
  </w:num>
  <w:num w:numId="9" w16cid:durableId="21171089">
    <w:abstractNumId w:val="7"/>
  </w:num>
  <w:num w:numId="10" w16cid:durableId="1859074785">
    <w:abstractNumId w:val="2"/>
  </w:num>
  <w:num w:numId="11" w16cid:durableId="706025815">
    <w:abstractNumId w:val="12"/>
  </w:num>
  <w:num w:numId="12" w16cid:durableId="491217358">
    <w:abstractNumId w:val="2"/>
  </w:num>
  <w:num w:numId="13" w16cid:durableId="1216552634">
    <w:abstractNumId w:val="2"/>
  </w:num>
  <w:num w:numId="14" w16cid:durableId="1788813456">
    <w:abstractNumId w:val="11"/>
  </w:num>
  <w:num w:numId="15" w16cid:durableId="1061640831">
    <w:abstractNumId w:val="1"/>
  </w:num>
  <w:num w:numId="16" w16cid:durableId="1163936412">
    <w:abstractNumId w:val="14"/>
  </w:num>
  <w:num w:numId="17" w16cid:durableId="649555210">
    <w:abstractNumId w:val="14"/>
  </w:num>
  <w:num w:numId="18" w16cid:durableId="950629043">
    <w:abstractNumId w:val="14"/>
  </w:num>
  <w:num w:numId="19" w16cid:durableId="1098452867">
    <w:abstractNumId w:val="14"/>
  </w:num>
  <w:num w:numId="20" w16cid:durableId="296648257">
    <w:abstractNumId w:val="14"/>
  </w:num>
  <w:num w:numId="21" w16cid:durableId="862019559">
    <w:abstractNumId w:val="14"/>
  </w:num>
  <w:num w:numId="22" w16cid:durableId="974724871">
    <w:abstractNumId w:val="14"/>
  </w:num>
  <w:num w:numId="23" w16cid:durableId="792015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0681244">
    <w:abstractNumId w:val="14"/>
  </w:num>
  <w:num w:numId="25" w16cid:durableId="92819259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A73"/>
    <w:rsid w:val="00000879"/>
    <w:rsid w:val="0000286E"/>
    <w:rsid w:val="00003E8B"/>
    <w:rsid w:val="000043C3"/>
    <w:rsid w:val="00004593"/>
    <w:rsid w:val="00017F97"/>
    <w:rsid w:val="000209DD"/>
    <w:rsid w:val="000218F9"/>
    <w:rsid w:val="0002406C"/>
    <w:rsid w:val="0002657A"/>
    <w:rsid w:val="000268C2"/>
    <w:rsid w:val="000532DE"/>
    <w:rsid w:val="00057DA9"/>
    <w:rsid w:val="00060EEE"/>
    <w:rsid w:val="000639DC"/>
    <w:rsid w:val="00064616"/>
    <w:rsid w:val="000661A7"/>
    <w:rsid w:val="00077F0B"/>
    <w:rsid w:val="000A0281"/>
    <w:rsid w:val="000A293B"/>
    <w:rsid w:val="000A3874"/>
    <w:rsid w:val="000B4C88"/>
    <w:rsid w:val="000B7E87"/>
    <w:rsid w:val="000C0AE9"/>
    <w:rsid w:val="000C30B0"/>
    <w:rsid w:val="000D1078"/>
    <w:rsid w:val="000D4EFA"/>
    <w:rsid w:val="000D5D3C"/>
    <w:rsid w:val="000E4F02"/>
    <w:rsid w:val="000E561F"/>
    <w:rsid w:val="000F7015"/>
    <w:rsid w:val="00100F33"/>
    <w:rsid w:val="00102DB9"/>
    <w:rsid w:val="00106771"/>
    <w:rsid w:val="00106782"/>
    <w:rsid w:val="00106825"/>
    <w:rsid w:val="00115800"/>
    <w:rsid w:val="00116227"/>
    <w:rsid w:val="00117667"/>
    <w:rsid w:val="00123D72"/>
    <w:rsid w:val="001310B9"/>
    <w:rsid w:val="001334C6"/>
    <w:rsid w:val="00134B62"/>
    <w:rsid w:val="00191238"/>
    <w:rsid w:val="00195A7D"/>
    <w:rsid w:val="00197959"/>
    <w:rsid w:val="001A751C"/>
    <w:rsid w:val="001B1CBF"/>
    <w:rsid w:val="001B7DE5"/>
    <w:rsid w:val="001D0191"/>
    <w:rsid w:val="001D01EE"/>
    <w:rsid w:val="001D0F63"/>
    <w:rsid w:val="001D43D9"/>
    <w:rsid w:val="001D4DC9"/>
    <w:rsid w:val="001D67D9"/>
    <w:rsid w:val="001D6C0E"/>
    <w:rsid w:val="001E0773"/>
    <w:rsid w:val="001E6FA7"/>
    <w:rsid w:val="002118C3"/>
    <w:rsid w:val="00216D6F"/>
    <w:rsid w:val="002209BF"/>
    <w:rsid w:val="00220E33"/>
    <w:rsid w:val="0022129C"/>
    <w:rsid w:val="0022492E"/>
    <w:rsid w:val="0023252A"/>
    <w:rsid w:val="002331B1"/>
    <w:rsid w:val="00235C50"/>
    <w:rsid w:val="00245751"/>
    <w:rsid w:val="00246CE6"/>
    <w:rsid w:val="002474B5"/>
    <w:rsid w:val="002475B8"/>
    <w:rsid w:val="00253F99"/>
    <w:rsid w:val="00265C87"/>
    <w:rsid w:val="002861EA"/>
    <w:rsid w:val="00290FFA"/>
    <w:rsid w:val="002A2C3F"/>
    <w:rsid w:val="002A2EBE"/>
    <w:rsid w:val="002B0485"/>
    <w:rsid w:val="002B1FF0"/>
    <w:rsid w:val="002B2F9B"/>
    <w:rsid w:val="002C36BA"/>
    <w:rsid w:val="002C39E9"/>
    <w:rsid w:val="002C5F9F"/>
    <w:rsid w:val="002C7CD0"/>
    <w:rsid w:val="002D41DB"/>
    <w:rsid w:val="002D79D9"/>
    <w:rsid w:val="002E114F"/>
    <w:rsid w:val="002E3FB3"/>
    <w:rsid w:val="002E6AAF"/>
    <w:rsid w:val="002F757A"/>
    <w:rsid w:val="002F7A25"/>
    <w:rsid w:val="00303A6F"/>
    <w:rsid w:val="0030496D"/>
    <w:rsid w:val="00305952"/>
    <w:rsid w:val="00307E1B"/>
    <w:rsid w:val="003150A9"/>
    <w:rsid w:val="003328E4"/>
    <w:rsid w:val="00332EF6"/>
    <w:rsid w:val="00335BE2"/>
    <w:rsid w:val="003620F3"/>
    <w:rsid w:val="00392A86"/>
    <w:rsid w:val="003948F2"/>
    <w:rsid w:val="003A15C4"/>
    <w:rsid w:val="003A566D"/>
    <w:rsid w:val="003C1D54"/>
    <w:rsid w:val="003C48B6"/>
    <w:rsid w:val="003D13E5"/>
    <w:rsid w:val="003D1710"/>
    <w:rsid w:val="003D35A9"/>
    <w:rsid w:val="003E3189"/>
    <w:rsid w:val="003F0B69"/>
    <w:rsid w:val="003F0D14"/>
    <w:rsid w:val="00403F73"/>
    <w:rsid w:val="00405B4F"/>
    <w:rsid w:val="00407715"/>
    <w:rsid w:val="00411957"/>
    <w:rsid w:val="00433576"/>
    <w:rsid w:val="00447BD8"/>
    <w:rsid w:val="004679C4"/>
    <w:rsid w:val="00472C5C"/>
    <w:rsid w:val="00474984"/>
    <w:rsid w:val="00477E25"/>
    <w:rsid w:val="004902DB"/>
    <w:rsid w:val="00492F9E"/>
    <w:rsid w:val="0049464B"/>
    <w:rsid w:val="004A17B6"/>
    <w:rsid w:val="004B2E01"/>
    <w:rsid w:val="004B7E0D"/>
    <w:rsid w:val="004C1009"/>
    <w:rsid w:val="004E1CA3"/>
    <w:rsid w:val="00501A34"/>
    <w:rsid w:val="005029D3"/>
    <w:rsid w:val="00506481"/>
    <w:rsid w:val="00510418"/>
    <w:rsid w:val="00511E47"/>
    <w:rsid w:val="005176CA"/>
    <w:rsid w:val="005205F6"/>
    <w:rsid w:val="005206BE"/>
    <w:rsid w:val="00523A3A"/>
    <w:rsid w:val="00534F33"/>
    <w:rsid w:val="00537597"/>
    <w:rsid w:val="00542F74"/>
    <w:rsid w:val="00551F60"/>
    <w:rsid w:val="005533A5"/>
    <w:rsid w:val="0055399A"/>
    <w:rsid w:val="00555D11"/>
    <w:rsid w:val="00556C4C"/>
    <w:rsid w:val="005574ED"/>
    <w:rsid w:val="00563186"/>
    <w:rsid w:val="00576AEE"/>
    <w:rsid w:val="00581DF0"/>
    <w:rsid w:val="00584782"/>
    <w:rsid w:val="005C4F97"/>
    <w:rsid w:val="00612767"/>
    <w:rsid w:val="00613618"/>
    <w:rsid w:val="00630A80"/>
    <w:rsid w:val="00632812"/>
    <w:rsid w:val="006403E7"/>
    <w:rsid w:val="00646782"/>
    <w:rsid w:val="00656034"/>
    <w:rsid w:val="00673827"/>
    <w:rsid w:val="00677EB9"/>
    <w:rsid w:val="0069587C"/>
    <w:rsid w:val="00697E47"/>
    <w:rsid w:val="006A4A15"/>
    <w:rsid w:val="006B081D"/>
    <w:rsid w:val="006B47D8"/>
    <w:rsid w:val="006C2517"/>
    <w:rsid w:val="006D2553"/>
    <w:rsid w:val="006D4A4A"/>
    <w:rsid w:val="006E7427"/>
    <w:rsid w:val="006F683B"/>
    <w:rsid w:val="006F77B7"/>
    <w:rsid w:val="00704FEE"/>
    <w:rsid w:val="0071175A"/>
    <w:rsid w:val="00715360"/>
    <w:rsid w:val="00732E8E"/>
    <w:rsid w:val="0074250C"/>
    <w:rsid w:val="00743142"/>
    <w:rsid w:val="00744B87"/>
    <w:rsid w:val="00751954"/>
    <w:rsid w:val="00751DC2"/>
    <w:rsid w:val="00757649"/>
    <w:rsid w:val="00787A07"/>
    <w:rsid w:val="00796E63"/>
    <w:rsid w:val="007A6348"/>
    <w:rsid w:val="007A63FC"/>
    <w:rsid w:val="007C519F"/>
    <w:rsid w:val="007D0154"/>
    <w:rsid w:val="007D7CE2"/>
    <w:rsid w:val="007F0EEC"/>
    <w:rsid w:val="007F470A"/>
    <w:rsid w:val="00815183"/>
    <w:rsid w:val="0085304D"/>
    <w:rsid w:val="008571EB"/>
    <w:rsid w:val="008612FE"/>
    <w:rsid w:val="008639B3"/>
    <w:rsid w:val="008652E6"/>
    <w:rsid w:val="00874C59"/>
    <w:rsid w:val="0088358D"/>
    <w:rsid w:val="00883BFF"/>
    <w:rsid w:val="0088593F"/>
    <w:rsid w:val="008906E2"/>
    <w:rsid w:val="0089179B"/>
    <w:rsid w:val="008A5326"/>
    <w:rsid w:val="008A6974"/>
    <w:rsid w:val="008B2C7C"/>
    <w:rsid w:val="008B4114"/>
    <w:rsid w:val="008B461C"/>
    <w:rsid w:val="008C31E9"/>
    <w:rsid w:val="008D2427"/>
    <w:rsid w:val="008D5273"/>
    <w:rsid w:val="008E6F71"/>
    <w:rsid w:val="009010C2"/>
    <w:rsid w:val="00906A11"/>
    <w:rsid w:val="0091013D"/>
    <w:rsid w:val="00912652"/>
    <w:rsid w:val="009204CA"/>
    <w:rsid w:val="00940435"/>
    <w:rsid w:val="00953110"/>
    <w:rsid w:val="00953465"/>
    <w:rsid w:val="00957779"/>
    <w:rsid w:val="00973992"/>
    <w:rsid w:val="009748FD"/>
    <w:rsid w:val="00980ECF"/>
    <w:rsid w:val="00982701"/>
    <w:rsid w:val="009842D4"/>
    <w:rsid w:val="00985061"/>
    <w:rsid w:val="009950B1"/>
    <w:rsid w:val="009B03C8"/>
    <w:rsid w:val="009B58FD"/>
    <w:rsid w:val="009B5F0F"/>
    <w:rsid w:val="009C1A99"/>
    <w:rsid w:val="009C4FF1"/>
    <w:rsid w:val="009C64D4"/>
    <w:rsid w:val="009E18A3"/>
    <w:rsid w:val="009E42BF"/>
    <w:rsid w:val="009F1604"/>
    <w:rsid w:val="009F1994"/>
    <w:rsid w:val="009F2453"/>
    <w:rsid w:val="00A0054A"/>
    <w:rsid w:val="00A06A73"/>
    <w:rsid w:val="00A24E30"/>
    <w:rsid w:val="00A24F10"/>
    <w:rsid w:val="00A2725D"/>
    <w:rsid w:val="00A273ED"/>
    <w:rsid w:val="00A329C4"/>
    <w:rsid w:val="00A4375E"/>
    <w:rsid w:val="00A44C02"/>
    <w:rsid w:val="00A52CDD"/>
    <w:rsid w:val="00A607F1"/>
    <w:rsid w:val="00A717BC"/>
    <w:rsid w:val="00A72C6F"/>
    <w:rsid w:val="00A75915"/>
    <w:rsid w:val="00A75DF1"/>
    <w:rsid w:val="00A768EE"/>
    <w:rsid w:val="00A92481"/>
    <w:rsid w:val="00AA1CE3"/>
    <w:rsid w:val="00AA3DE7"/>
    <w:rsid w:val="00AA7E29"/>
    <w:rsid w:val="00AB15A1"/>
    <w:rsid w:val="00AB5144"/>
    <w:rsid w:val="00AB7C45"/>
    <w:rsid w:val="00AC36B7"/>
    <w:rsid w:val="00AD7454"/>
    <w:rsid w:val="00AE163F"/>
    <w:rsid w:val="00AE1A5B"/>
    <w:rsid w:val="00AE45E2"/>
    <w:rsid w:val="00AF34CE"/>
    <w:rsid w:val="00AF4B4C"/>
    <w:rsid w:val="00AF5EB5"/>
    <w:rsid w:val="00AF6BD2"/>
    <w:rsid w:val="00B031E7"/>
    <w:rsid w:val="00B30EC3"/>
    <w:rsid w:val="00B66E05"/>
    <w:rsid w:val="00B73144"/>
    <w:rsid w:val="00B75776"/>
    <w:rsid w:val="00B95530"/>
    <w:rsid w:val="00B97708"/>
    <w:rsid w:val="00BA319E"/>
    <w:rsid w:val="00BA45E2"/>
    <w:rsid w:val="00BB6F74"/>
    <w:rsid w:val="00BC0DFD"/>
    <w:rsid w:val="00BC2409"/>
    <w:rsid w:val="00BC2441"/>
    <w:rsid w:val="00BC4BA2"/>
    <w:rsid w:val="00BC7538"/>
    <w:rsid w:val="00BC7B40"/>
    <w:rsid w:val="00BD1702"/>
    <w:rsid w:val="00BD178D"/>
    <w:rsid w:val="00BE3085"/>
    <w:rsid w:val="00BF238B"/>
    <w:rsid w:val="00BF5443"/>
    <w:rsid w:val="00C15477"/>
    <w:rsid w:val="00C17232"/>
    <w:rsid w:val="00C2578B"/>
    <w:rsid w:val="00C2644D"/>
    <w:rsid w:val="00C344BB"/>
    <w:rsid w:val="00C43927"/>
    <w:rsid w:val="00C5414C"/>
    <w:rsid w:val="00C62A61"/>
    <w:rsid w:val="00C77F66"/>
    <w:rsid w:val="00C808B4"/>
    <w:rsid w:val="00C85999"/>
    <w:rsid w:val="00C90675"/>
    <w:rsid w:val="00C94A7D"/>
    <w:rsid w:val="00CA2313"/>
    <w:rsid w:val="00CA44B1"/>
    <w:rsid w:val="00CD2A59"/>
    <w:rsid w:val="00CE1C41"/>
    <w:rsid w:val="00CE1E84"/>
    <w:rsid w:val="00CE4751"/>
    <w:rsid w:val="00D005CD"/>
    <w:rsid w:val="00D0411F"/>
    <w:rsid w:val="00D06E7B"/>
    <w:rsid w:val="00D14017"/>
    <w:rsid w:val="00D1513C"/>
    <w:rsid w:val="00D303C6"/>
    <w:rsid w:val="00D51C5B"/>
    <w:rsid w:val="00D66DFE"/>
    <w:rsid w:val="00D80B37"/>
    <w:rsid w:val="00D975D1"/>
    <w:rsid w:val="00DA53B1"/>
    <w:rsid w:val="00DC05B5"/>
    <w:rsid w:val="00DD702A"/>
    <w:rsid w:val="00DE10D9"/>
    <w:rsid w:val="00DF1666"/>
    <w:rsid w:val="00E01BE9"/>
    <w:rsid w:val="00E05AF2"/>
    <w:rsid w:val="00E140FE"/>
    <w:rsid w:val="00E14515"/>
    <w:rsid w:val="00E212E8"/>
    <w:rsid w:val="00E21CC9"/>
    <w:rsid w:val="00E22EA4"/>
    <w:rsid w:val="00E469B8"/>
    <w:rsid w:val="00E607D6"/>
    <w:rsid w:val="00E63A28"/>
    <w:rsid w:val="00E67540"/>
    <w:rsid w:val="00E73897"/>
    <w:rsid w:val="00E8444C"/>
    <w:rsid w:val="00E87430"/>
    <w:rsid w:val="00E90820"/>
    <w:rsid w:val="00E9518A"/>
    <w:rsid w:val="00EA2278"/>
    <w:rsid w:val="00EB0388"/>
    <w:rsid w:val="00EB4995"/>
    <w:rsid w:val="00EC26EA"/>
    <w:rsid w:val="00ED1D73"/>
    <w:rsid w:val="00ED45B3"/>
    <w:rsid w:val="00EE44BE"/>
    <w:rsid w:val="00EF4169"/>
    <w:rsid w:val="00F03043"/>
    <w:rsid w:val="00F07848"/>
    <w:rsid w:val="00F100E9"/>
    <w:rsid w:val="00F13727"/>
    <w:rsid w:val="00F260D5"/>
    <w:rsid w:val="00F279CB"/>
    <w:rsid w:val="00F373DC"/>
    <w:rsid w:val="00F413BE"/>
    <w:rsid w:val="00F65782"/>
    <w:rsid w:val="00F73F57"/>
    <w:rsid w:val="00FD26A6"/>
    <w:rsid w:val="00FD2BE4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16611"/>
  <w15:docId w15:val="{9E30D831-4516-4665-9AAD-74D755C5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1D"/>
    <w:pPr>
      <w:spacing w:line="264" w:lineRule="auto"/>
      <w:ind w:firstLine="709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C7538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235C50"/>
    <w:pPr>
      <w:widowControl w:val="0"/>
      <w:numPr>
        <w:numId w:val="16"/>
      </w:numPr>
      <w:spacing w:line="240" w:lineRule="auto"/>
      <w:ind w:left="0" w:firstLine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9D3"/>
    <w:pPr>
      <w:numPr>
        <w:ilvl w:val="1"/>
        <w:numId w:val="16"/>
      </w:numPr>
      <w:tabs>
        <w:tab w:val="left" w:pos="1134"/>
      </w:tabs>
      <w:ind w:left="0" w:firstLine="709"/>
      <w:outlineLvl w:val="2"/>
    </w:pPr>
    <w:rPr>
      <w:spacing w:val="-2"/>
    </w:rPr>
  </w:style>
  <w:style w:type="paragraph" w:styleId="5">
    <w:name w:val="heading 5"/>
    <w:basedOn w:val="a"/>
    <w:next w:val="a"/>
    <w:link w:val="50"/>
    <w:uiPriority w:val="99"/>
    <w:qFormat/>
    <w:rsid w:val="00A06A73"/>
    <w:pPr>
      <w:keepNext/>
      <w:outlineLvl w:val="4"/>
    </w:pPr>
    <w:rPr>
      <w:rFonts w:ascii="Calibri" w:hAnsi="Calibri" w:cs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538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35C5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5029D3"/>
    <w:rPr>
      <w:rFonts w:eastAsia="Times New Roman"/>
      <w:spacing w:val="-2"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4B2E01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A06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06A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No Spacing"/>
    <w:uiPriority w:val="99"/>
    <w:qFormat/>
    <w:rsid w:val="00265C87"/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BD178D"/>
    <w:pPr>
      <w:spacing w:after="120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BD178D"/>
    <w:rPr>
      <w:sz w:val="24"/>
      <w:szCs w:val="24"/>
    </w:rPr>
  </w:style>
  <w:style w:type="character" w:styleId="a4">
    <w:name w:val="Hyperlink"/>
    <w:uiPriority w:val="99"/>
    <w:rsid w:val="002118C3"/>
    <w:rPr>
      <w:color w:val="0000FF"/>
      <w:u w:val="single"/>
    </w:rPr>
  </w:style>
  <w:style w:type="table" w:styleId="a5">
    <w:name w:val="Table Grid"/>
    <w:basedOn w:val="a1"/>
    <w:uiPriority w:val="99"/>
    <w:rsid w:val="00CE1E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35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3D35A9"/>
    <w:rPr>
      <w:sz w:val="24"/>
      <w:szCs w:val="24"/>
    </w:rPr>
  </w:style>
  <w:style w:type="paragraph" w:styleId="a8">
    <w:name w:val="footer"/>
    <w:basedOn w:val="a"/>
    <w:link w:val="a9"/>
    <w:uiPriority w:val="99"/>
    <w:rsid w:val="003D35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3D35A9"/>
    <w:rPr>
      <w:sz w:val="24"/>
      <w:szCs w:val="24"/>
    </w:rPr>
  </w:style>
  <w:style w:type="character" w:styleId="aa">
    <w:name w:val="annotation reference"/>
    <w:uiPriority w:val="99"/>
    <w:semiHidden/>
    <w:rsid w:val="004E1C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4E1C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4E1CA3"/>
  </w:style>
  <w:style w:type="paragraph" w:styleId="ad">
    <w:name w:val="annotation subject"/>
    <w:basedOn w:val="ab"/>
    <w:next w:val="ab"/>
    <w:link w:val="ae"/>
    <w:uiPriority w:val="99"/>
    <w:semiHidden/>
    <w:rsid w:val="004E1CA3"/>
    <w:rPr>
      <w:b/>
      <w:bCs/>
    </w:rPr>
  </w:style>
  <w:style w:type="character" w:customStyle="1" w:styleId="ae">
    <w:name w:val="Тема примечания Знак"/>
    <w:link w:val="ad"/>
    <w:uiPriority w:val="99"/>
    <w:locked/>
    <w:rsid w:val="004E1CA3"/>
    <w:rPr>
      <w:b/>
      <w:bCs/>
    </w:rPr>
  </w:style>
  <w:style w:type="paragraph" w:styleId="af">
    <w:name w:val="Balloon Text"/>
    <w:basedOn w:val="a"/>
    <w:link w:val="af0"/>
    <w:uiPriority w:val="99"/>
    <w:semiHidden/>
    <w:rsid w:val="004E1C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4E1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5012-C20F-417B-B367-A7C87BAB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«ИЛЬИНСКОЕ»</vt:lpstr>
    </vt:vector>
  </TitlesOfParts>
  <Company>home</Company>
  <LinksUpToDate>false</LinksUpToDate>
  <CharactersWithSpaces>37823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«ИЛЬИНСКОЕ»</dc:title>
  <dc:creator>user</dc:creator>
  <cp:lastModifiedBy>Дворцова Екатерина Алексеевна</cp:lastModifiedBy>
  <cp:revision>7</cp:revision>
  <cp:lastPrinted>2022-10-26T07:54:00Z</cp:lastPrinted>
  <dcterms:created xsi:type="dcterms:W3CDTF">2024-11-20T11:28:00Z</dcterms:created>
  <dcterms:modified xsi:type="dcterms:W3CDTF">2024-12-29T06:50:00Z</dcterms:modified>
</cp:coreProperties>
</file>